
<file path=[Content_Types].xml><?xml version="1.0" encoding="utf-8"?>
<Types xmlns="http://schemas.openxmlformats.org/package/2006/content-types">
  <Default Extension="xml" ContentType="application/xml"/>
  <Default Extension="bin" ContentType="application/vnd.openxmlformats-officedocument.oleObject"/>
  <Default Extension="emf" ContentType="image/x-emf"/>
  <Default Extension="wmf" ContentType="image/x-w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F60E21">
      <w:pPr>
        <w:pStyle w:val="69"/>
        <w:jc w:val="center"/>
        <w:rPr>
          <w:rFonts w:hint="eastAsia"/>
          <w:lang w:eastAsia="zh-CN"/>
        </w:rPr>
      </w:pPr>
      <w:bookmarkStart w:id="0" w:name="_Hlt91600085"/>
      <w:bookmarkEnd w:id="0"/>
      <w:bookmarkStart w:id="1" w:name="_Hlt118109052"/>
      <w:bookmarkEnd w:id="1"/>
      <w:bookmarkStart w:id="2" w:name="_Hlt91600164"/>
      <w:bookmarkEnd w:id="2"/>
      <w:bookmarkStart w:id="3" w:name="_Hlt91600074"/>
      <w:bookmarkEnd w:id="3"/>
      <w:bookmarkStart w:id="4" w:name="_Hlt91600078"/>
      <w:bookmarkEnd w:id="4"/>
      <w:bookmarkStart w:id="5" w:name="_Hlt91600114"/>
      <w:bookmarkEnd w:id="5"/>
      <w:bookmarkStart w:id="6" w:name="_Hlt91600262"/>
      <w:bookmarkEnd w:id="6"/>
      <w:bookmarkStart w:id="7" w:name="_Hlt118104484"/>
      <w:bookmarkEnd w:id="7"/>
      <w:bookmarkStart w:id="8" w:name="_Hlt91600474"/>
      <w:bookmarkEnd w:id="8"/>
      <w:bookmarkStart w:id="191" w:name="_GoBack"/>
      <w:bookmarkEnd w:id="191"/>
    </w:p>
    <w:p w14:paraId="1B3647D4">
      <w:pPr>
        <w:pStyle w:val="69"/>
        <w:jc w:val="center"/>
      </w:pPr>
    </w:p>
    <w:p w14:paraId="34B13BDF">
      <w:pPr>
        <w:pStyle w:val="69"/>
        <w:jc w:val="center"/>
        <w:rPr>
          <w:rFonts w:hint="eastAsia"/>
          <w:lang w:eastAsia="zh-CN"/>
        </w:rPr>
      </w:pPr>
    </w:p>
    <w:p w14:paraId="7BBA5314">
      <w:pPr>
        <w:pStyle w:val="69"/>
        <w:jc w:val="center"/>
        <w:rPr>
          <w:rFonts w:hint="eastAsia"/>
          <w:lang w:eastAsia="zh-CN"/>
        </w:rPr>
      </w:pPr>
    </w:p>
    <w:p w14:paraId="18FBDAC9">
      <w:pPr>
        <w:autoSpaceDE w:val="0"/>
        <w:autoSpaceDN w:val="0"/>
        <w:adjustRightInd w:val="0"/>
        <w:spacing w:after="240" w:line="360" w:lineRule="auto"/>
        <w:jc w:val="center"/>
        <w:rPr>
          <w:b/>
          <w:bCs/>
          <w:caps/>
          <w:sz w:val="32"/>
          <w:szCs w:val="32"/>
        </w:rPr>
      </w:pPr>
      <w:bookmarkStart w:id="9" w:name="OLE_LINK4"/>
      <w:bookmarkStart w:id="10" w:name="OLE_LINK5"/>
      <w:r>
        <w:rPr>
          <w:rFonts w:hint="eastAsia" w:ascii="宋体" w:cs="宋体"/>
          <w:b/>
          <w:bCs/>
          <w:caps/>
          <w:sz w:val="32"/>
          <w:szCs w:val="32"/>
          <w:lang w:val="zh-CN"/>
        </w:rPr>
        <w:t>企业架构</w:t>
      </w:r>
    </w:p>
    <w:p w14:paraId="16DF297D">
      <w:pPr>
        <w:autoSpaceDE w:val="0"/>
        <w:autoSpaceDN w:val="0"/>
        <w:adjustRightInd w:val="0"/>
        <w:spacing w:after="240" w:line="360" w:lineRule="auto"/>
        <w:jc w:val="center"/>
        <w:rPr>
          <w:b/>
          <w:bCs/>
          <w:caps/>
          <w:sz w:val="32"/>
          <w:szCs w:val="32"/>
        </w:rPr>
      </w:pPr>
      <w:r>
        <w:rPr>
          <w:b/>
          <w:bCs/>
          <w:caps/>
          <w:sz w:val="32"/>
          <w:szCs w:val="32"/>
        </w:rPr>
        <w:t>Enterprise Artitecture</w:t>
      </w:r>
    </w:p>
    <w:p w14:paraId="5CCB932A">
      <w:pPr>
        <w:autoSpaceDE w:val="0"/>
        <w:autoSpaceDN w:val="0"/>
        <w:adjustRightInd w:val="0"/>
        <w:spacing w:after="240" w:line="360" w:lineRule="auto"/>
        <w:jc w:val="center"/>
        <w:rPr>
          <w:b/>
          <w:bCs/>
          <w:caps/>
          <w:sz w:val="32"/>
          <w:szCs w:val="32"/>
        </w:rPr>
      </w:pPr>
      <w:r>
        <w:rPr>
          <w:rFonts w:ascii="宋体" w:cs="宋体"/>
          <w:b/>
          <w:bCs/>
          <w:caps/>
          <w:sz w:val="32"/>
          <w:szCs w:val="32"/>
        </w:rPr>
        <w:t>——</w:t>
      </w:r>
      <w:r>
        <w:rPr>
          <w:b/>
          <w:bCs/>
          <w:caps/>
          <w:sz w:val="32"/>
          <w:szCs w:val="32"/>
        </w:rPr>
        <w:t xml:space="preserve">  </w:t>
      </w:r>
      <w:r>
        <w:rPr>
          <w:rFonts w:hint="eastAsia" w:ascii="宋体" w:cs="宋体"/>
          <w:b/>
          <w:bCs/>
          <w:caps/>
          <w:sz w:val="32"/>
          <w:szCs w:val="32"/>
          <w:lang w:val="zh-CN"/>
        </w:rPr>
        <w:t>价值网络时代企业成功的运营模式</w:t>
      </w:r>
      <w:r>
        <w:rPr>
          <w:b/>
          <w:bCs/>
          <w:caps/>
          <w:sz w:val="32"/>
          <w:szCs w:val="32"/>
        </w:rPr>
        <w:t xml:space="preserve"> </w:t>
      </w:r>
      <w:r>
        <w:rPr>
          <w:rFonts w:ascii="宋体" w:cs="宋体"/>
          <w:b/>
          <w:bCs/>
          <w:caps/>
          <w:sz w:val="32"/>
          <w:szCs w:val="32"/>
        </w:rPr>
        <w:t>——</w:t>
      </w:r>
    </w:p>
    <w:p w14:paraId="6BE3B9CD">
      <w:pPr>
        <w:pStyle w:val="69"/>
        <w:spacing w:line="360" w:lineRule="auto"/>
        <w:jc w:val="center"/>
        <w:rPr>
          <w:rFonts w:hint="eastAsia"/>
          <w:sz w:val="32"/>
          <w:lang w:eastAsia="zh-CN"/>
        </w:rPr>
      </w:pPr>
    </w:p>
    <w:p w14:paraId="578BE213">
      <w:pPr>
        <w:pStyle w:val="69"/>
        <w:spacing w:line="360" w:lineRule="auto"/>
        <w:jc w:val="center"/>
        <w:rPr>
          <w:sz w:val="32"/>
          <w:lang w:eastAsia="zh-CN"/>
        </w:rPr>
      </w:pPr>
      <w:r>
        <w:rPr>
          <w:rFonts w:hint="eastAsia"/>
          <w:sz w:val="32"/>
          <w:lang w:eastAsia="zh-CN"/>
        </w:rPr>
        <w:t>作者：于海澜</w:t>
      </w:r>
    </w:p>
    <w:p w14:paraId="2D4CA91C">
      <w:pPr>
        <w:pStyle w:val="69"/>
        <w:jc w:val="center"/>
        <w:rPr>
          <w:rFonts w:hint="eastAsia"/>
          <w:lang w:eastAsia="zh-CN"/>
        </w:rPr>
      </w:pPr>
    </w:p>
    <w:p w14:paraId="68A2ABD8">
      <w:pPr>
        <w:pStyle w:val="69"/>
        <w:jc w:val="center"/>
        <w:rPr>
          <w:rFonts w:hint="eastAsia"/>
          <w:lang w:eastAsia="zh-CN"/>
        </w:rPr>
      </w:pPr>
    </w:p>
    <w:p w14:paraId="0A20DD2A">
      <w:pPr>
        <w:pStyle w:val="69"/>
        <w:jc w:val="center"/>
        <w:rPr>
          <w:rFonts w:hint="eastAsia"/>
          <w:lang w:eastAsia="zh-CN"/>
        </w:rPr>
      </w:pPr>
    </w:p>
    <w:p w14:paraId="73B54C49">
      <w:pPr>
        <w:pStyle w:val="69"/>
        <w:jc w:val="center"/>
        <w:rPr>
          <w:rFonts w:hint="eastAsia"/>
          <w:lang w:eastAsia="zh-CN"/>
        </w:rPr>
      </w:pPr>
    </w:p>
    <w:p w14:paraId="1E296E6D">
      <w:pPr>
        <w:autoSpaceDE w:val="0"/>
        <w:autoSpaceDN w:val="0"/>
        <w:adjustRightInd w:val="0"/>
        <w:spacing w:after="240" w:line="360" w:lineRule="auto"/>
        <w:jc w:val="center"/>
        <w:rPr>
          <w:b/>
          <w:bCs/>
          <w:caps/>
          <w:sz w:val="32"/>
          <w:szCs w:val="32"/>
        </w:rPr>
      </w:pPr>
      <w:r>
        <w:rPr>
          <w:rFonts w:hint="eastAsia" w:ascii="宋体" w:cs="宋体"/>
          <w:b/>
          <w:bCs/>
          <w:caps/>
          <w:sz w:val="32"/>
          <w:szCs w:val="32"/>
          <w:lang w:val="zh-CN"/>
        </w:rPr>
        <w:t>企业规划和管理丛书</w:t>
      </w:r>
    </w:p>
    <w:bookmarkEnd w:id="9"/>
    <w:bookmarkEnd w:id="10"/>
    <w:p w14:paraId="625C04A1">
      <w:pPr>
        <w:pStyle w:val="69"/>
        <w:jc w:val="center"/>
        <w:rPr>
          <w:rFonts w:hint="eastAsia"/>
          <w:lang w:eastAsia="zh-CN"/>
        </w:rPr>
      </w:pPr>
    </w:p>
    <w:p w14:paraId="39110CE2">
      <w:pPr>
        <w:pStyle w:val="69"/>
        <w:spacing w:line="360" w:lineRule="auto"/>
        <w:jc w:val="center"/>
        <w:rPr>
          <w:rFonts w:hint="eastAsia"/>
          <w:color w:val="0000FF"/>
          <w:sz w:val="32"/>
          <w:lang w:eastAsia="zh-CN"/>
        </w:rPr>
      </w:pPr>
    </w:p>
    <w:p w14:paraId="2E79E0DC">
      <w:pPr>
        <w:pStyle w:val="27"/>
        <w:rPr>
          <w:lang/>
        </w:rPr>
      </w:pPr>
      <w:r>
        <w:rPr>
          <w:lang w:eastAsia="zh-CN"/>
        </w:rPr>
        <w:br w:type="page"/>
      </w:r>
      <w:r>
        <w:rPr>
          <w:rFonts w:hint="eastAsia"/>
        </w:rPr>
        <w:t>目录</w:t>
      </w:r>
      <w:r>
        <w:fldChar w:fldCharType="begin"/>
      </w:r>
      <w:r>
        <w:instrText xml:space="preserve"> TOC \o "1-3" \h \z </w:instrText>
      </w:r>
      <w:r>
        <w:fldChar w:fldCharType="separate"/>
      </w:r>
    </w:p>
    <w:p w14:paraId="24C8E110">
      <w:pPr>
        <w:pStyle w:val="27"/>
        <w:ind w:left="240"/>
        <w:rPr>
          <w:rFonts w:ascii="Calibri" w:hAnsi="Calibri"/>
          <w:b w:val="0"/>
          <w:bCs w:val="0"/>
          <w: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"_Toc387757285"</w:instrText>
      </w:r>
      <w:r>
        <w:rPr>
          <w:rStyle w:val="42"/>
          <w:lang/>
        </w:rPr>
        <w:instrText xml:space="preserve"> </w:instrText>
      </w:r>
      <w:r>
        <w:rPr>
          <w:rStyle w:val="42"/>
          <w:lang/>
        </w:rPr>
        <w:fldChar w:fldCharType="separate"/>
      </w:r>
      <w:r>
        <w:rPr>
          <w:rStyle w:val="42"/>
          <w:lang/>
        </w:rPr>
        <w:t>1</w:t>
      </w:r>
      <w:r>
        <w:rPr>
          <w:rFonts w:ascii="Calibri" w:hAnsi="Calibri"/>
          <w:b w:val="0"/>
          <w:bCs w:val="0"/>
          <w:caps w:val="0"/>
          <w:kern w:val="2"/>
          <w:sz w:val="21"/>
          <w:szCs w:val="22"/>
          <w:lang w:eastAsia="zh-CN"/>
        </w:rPr>
        <w:tab/>
      </w:r>
      <w:r>
        <w:rPr>
          <w:rStyle w:val="42"/>
          <w:rFonts w:hint="eastAsia"/>
          <w:lang/>
        </w:rPr>
        <w:t>前言</w:t>
      </w:r>
      <w:r>
        <w:rPr>
          <w:lang/>
        </w:rPr>
        <w:tab/>
      </w:r>
      <w:r>
        <w:rPr>
          <w:lang/>
        </w:rPr>
        <w:fldChar w:fldCharType="begin"/>
      </w:r>
      <w:r>
        <w:rPr>
          <w:lang/>
        </w:rPr>
        <w:instrText xml:space="preserve"> PAGEREF _Toc387757285 \h </w:instrText>
      </w:r>
      <w:r>
        <w:rPr>
          <w:lang/>
        </w:rPr>
        <w:fldChar w:fldCharType="separate"/>
      </w:r>
      <w:r>
        <w:rPr>
          <w:lang/>
        </w:rPr>
        <w:t>9</w:t>
      </w:r>
      <w:r>
        <w:rPr>
          <w:lang/>
        </w:rPr>
        <w:fldChar w:fldCharType="end"/>
      </w:r>
      <w:r>
        <w:rPr>
          <w:rStyle w:val="42"/>
          <w:lang/>
        </w:rPr>
        <w:fldChar w:fldCharType="end"/>
      </w:r>
    </w:p>
    <w:p w14:paraId="6B893DC5">
      <w:pPr>
        <w:pStyle w:val="27"/>
        <w:rPr>
          <w:rFonts w:ascii="Calibri" w:hAnsi="Calibri"/>
          <w:b w:val="0"/>
          <w:bCs w:val="0"/>
          <w: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"_Toc387757286"</w:instrText>
      </w:r>
      <w:r>
        <w:rPr>
          <w:rStyle w:val="42"/>
          <w:lang/>
        </w:rPr>
        <w:instrText xml:space="preserve"> </w:instrText>
      </w:r>
      <w:r>
        <w:rPr>
          <w:rStyle w:val="42"/>
          <w:lang/>
        </w:rPr>
        <w:fldChar w:fldCharType="separate"/>
      </w:r>
      <w:r>
        <w:rPr>
          <w:rStyle w:val="42"/>
          <w:lang/>
        </w:rPr>
        <w:t>2</w:t>
      </w:r>
      <w:r>
        <w:rPr>
          <w:rFonts w:ascii="Calibri" w:hAnsi="Calibri"/>
          <w:b w:val="0"/>
          <w:bCs w:val="0"/>
          <w:caps w:val="0"/>
          <w:kern w:val="2"/>
          <w:sz w:val="21"/>
          <w:szCs w:val="22"/>
          <w:lang w:eastAsia="zh-CN"/>
        </w:rPr>
        <w:tab/>
      </w:r>
      <w:r>
        <w:rPr>
          <w:rStyle w:val="42"/>
          <w:rFonts w:hint="eastAsia" w:cs="黑体"/>
          <w:lang w:val="zh-CN"/>
        </w:rPr>
        <w:t>架构成功的企业</w:t>
      </w:r>
      <w:r>
        <w:rPr>
          <w:lang/>
        </w:rPr>
        <w:tab/>
      </w:r>
      <w:r>
        <w:rPr>
          <w:lang/>
        </w:rPr>
        <w:fldChar w:fldCharType="begin"/>
      </w:r>
      <w:r>
        <w:rPr>
          <w:lang/>
        </w:rPr>
        <w:instrText xml:space="preserve"> PAGEREF _Toc387757286 \h </w:instrText>
      </w:r>
      <w:r>
        <w:rPr>
          <w:lang/>
        </w:rPr>
        <w:fldChar w:fldCharType="separate"/>
      </w:r>
      <w:r>
        <w:rPr>
          <w:lang/>
        </w:rPr>
        <w:t>11</w:t>
      </w:r>
      <w:r>
        <w:rPr>
          <w:lang/>
        </w:rPr>
        <w:fldChar w:fldCharType="end"/>
      </w:r>
      <w:r>
        <w:rPr>
          <w:rStyle w:val="42"/>
          <w:lang/>
        </w:rPr>
        <w:fldChar w:fldCharType="end"/>
      </w:r>
    </w:p>
    <w:p w14:paraId="23956DDD">
      <w:pPr>
        <w:pStyle w:val="33"/>
        <w:tabs>
          <w:tab w:val="left" w:pos="840"/>
          <w:tab w:val="right" w:leader="dot" w:pos="8731"/>
        </w:tabs>
        <w:rPr>
          <w:rFonts w:ascii="Calibri" w:hAnsi="Calibri"/>
          <w:small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"_Toc387757287"</w:instrText>
      </w:r>
      <w:r>
        <w:rPr>
          <w:rStyle w:val="42"/>
          <w:lang/>
        </w:rPr>
        <w:instrText xml:space="preserve"> </w:instrText>
      </w:r>
      <w:r>
        <w:rPr>
          <w:rStyle w:val="42"/>
          <w:lang/>
        </w:rPr>
        <w:fldChar w:fldCharType="separate"/>
      </w:r>
      <w:r>
        <w:rPr>
          <w:rStyle w:val="42"/>
          <w:lang/>
        </w:rPr>
        <w:t>2.1</w:t>
      </w:r>
      <w:r>
        <w:rPr>
          <w:rFonts w:ascii="Calibri" w:hAnsi="Calibri"/>
          <w:smallCaps w:val="0"/>
          <w:kern w:val="2"/>
          <w:sz w:val="21"/>
          <w:szCs w:val="22"/>
          <w:lang w:eastAsia="zh-CN"/>
        </w:rPr>
        <w:tab/>
      </w:r>
      <w:r>
        <w:rPr>
          <w:rStyle w:val="42"/>
          <w:rFonts w:hint="eastAsia"/>
          <w:lang/>
        </w:rPr>
        <w:t>二十一世纪成功企业的特点</w:t>
      </w:r>
      <w:r>
        <w:rPr>
          <w:lang/>
        </w:rPr>
        <w:tab/>
      </w:r>
      <w:r>
        <w:rPr>
          <w:lang/>
        </w:rPr>
        <w:fldChar w:fldCharType="begin"/>
      </w:r>
      <w:r>
        <w:rPr>
          <w:lang/>
        </w:rPr>
        <w:instrText xml:space="preserve"> PAGEREF _Toc387757287 \h </w:instrText>
      </w:r>
      <w:r>
        <w:rPr>
          <w:lang/>
        </w:rPr>
        <w:fldChar w:fldCharType="separate"/>
      </w:r>
      <w:r>
        <w:rPr>
          <w:lang/>
        </w:rPr>
        <w:t>11</w:t>
      </w:r>
      <w:r>
        <w:rPr>
          <w:lang/>
        </w:rPr>
        <w:fldChar w:fldCharType="end"/>
      </w:r>
      <w:r>
        <w:rPr>
          <w:rStyle w:val="42"/>
          <w:lang/>
        </w:rPr>
        <w:fldChar w:fldCharType="end"/>
      </w:r>
    </w:p>
    <w:p w14:paraId="2D84BD5E">
      <w:pPr>
        <w:pStyle w:val="33"/>
        <w:tabs>
          <w:tab w:val="left" w:pos="840"/>
          <w:tab w:val="right" w:leader="dot" w:pos="8731"/>
        </w:tabs>
        <w:rPr>
          <w:rFonts w:ascii="Calibri" w:hAnsi="Calibri"/>
          <w:small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"_Toc387757288"</w:instrText>
      </w:r>
      <w:r>
        <w:rPr>
          <w:rStyle w:val="42"/>
          <w:lang/>
        </w:rPr>
        <w:instrText xml:space="preserve"> </w:instrText>
      </w:r>
      <w:r>
        <w:rPr>
          <w:rStyle w:val="42"/>
          <w:lang/>
        </w:rPr>
        <w:fldChar w:fldCharType="separate"/>
      </w:r>
      <w:r>
        <w:rPr>
          <w:rStyle w:val="42"/>
          <w:lang/>
        </w:rPr>
        <w:t>2.1</w:t>
      </w:r>
      <w:r>
        <w:rPr>
          <w:rFonts w:ascii="Calibri" w:hAnsi="Calibri"/>
          <w:smallCaps w:val="0"/>
          <w:kern w:val="2"/>
          <w:sz w:val="21"/>
          <w:szCs w:val="22"/>
          <w:lang w:eastAsia="zh-CN"/>
        </w:rPr>
        <w:tab/>
      </w:r>
      <w:r>
        <w:rPr>
          <w:rStyle w:val="42"/>
          <w:rFonts w:hint="eastAsia"/>
          <w:lang/>
        </w:rPr>
        <w:t>企业的创新模式</w:t>
      </w:r>
      <w:r>
        <w:rPr>
          <w:lang/>
        </w:rPr>
        <w:tab/>
      </w:r>
      <w:r>
        <w:rPr>
          <w:lang/>
        </w:rPr>
        <w:fldChar w:fldCharType="begin"/>
      </w:r>
      <w:r>
        <w:rPr>
          <w:lang/>
        </w:rPr>
        <w:instrText xml:space="preserve"> PAGEREF _Toc387757288 \h </w:instrText>
      </w:r>
      <w:r>
        <w:rPr>
          <w:lang/>
        </w:rPr>
        <w:fldChar w:fldCharType="separate"/>
      </w:r>
      <w:r>
        <w:rPr>
          <w:lang/>
        </w:rPr>
        <w:t>12</w:t>
      </w:r>
      <w:r>
        <w:rPr>
          <w:lang/>
        </w:rPr>
        <w:fldChar w:fldCharType="end"/>
      </w:r>
      <w:r>
        <w:rPr>
          <w:rStyle w:val="42"/>
          <w:lang/>
        </w:rPr>
        <w:fldChar w:fldCharType="end"/>
      </w:r>
    </w:p>
    <w:p w14:paraId="699E29AC">
      <w:pPr>
        <w:pStyle w:val="33"/>
        <w:tabs>
          <w:tab w:val="left" w:pos="840"/>
          <w:tab w:val="right" w:leader="dot" w:pos="8731"/>
        </w:tabs>
        <w:rPr>
          <w:rFonts w:ascii="Calibri" w:hAnsi="Calibri"/>
          <w:small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"_Toc387757289"</w:instrText>
      </w:r>
      <w:r>
        <w:rPr>
          <w:rStyle w:val="42"/>
          <w:lang/>
        </w:rPr>
        <w:instrText xml:space="preserve"> </w:instrText>
      </w:r>
      <w:r>
        <w:rPr>
          <w:rStyle w:val="42"/>
          <w:lang/>
        </w:rPr>
        <w:fldChar w:fldCharType="separate"/>
      </w:r>
      <w:r>
        <w:rPr>
          <w:rStyle w:val="42"/>
          <w:lang/>
        </w:rPr>
        <w:t>2.2</w:t>
      </w:r>
      <w:r>
        <w:rPr>
          <w:rFonts w:ascii="Calibri" w:hAnsi="Calibri"/>
          <w:smallCaps w:val="0"/>
          <w:kern w:val="2"/>
          <w:sz w:val="21"/>
          <w:szCs w:val="22"/>
          <w:lang w:eastAsia="zh-CN"/>
        </w:rPr>
        <w:tab/>
      </w:r>
      <w:r>
        <w:rPr>
          <w:rStyle w:val="42"/>
          <w:rFonts w:hint="eastAsia"/>
          <w:lang/>
        </w:rPr>
        <w:t>未来企业业务功能的组件化</w:t>
      </w:r>
      <w:r>
        <w:rPr>
          <w:lang/>
        </w:rPr>
        <w:tab/>
      </w:r>
      <w:r>
        <w:rPr>
          <w:lang/>
        </w:rPr>
        <w:fldChar w:fldCharType="begin"/>
      </w:r>
      <w:r>
        <w:rPr>
          <w:lang/>
        </w:rPr>
        <w:instrText xml:space="preserve"> PAGEREF _Toc387757289 \h </w:instrText>
      </w:r>
      <w:r>
        <w:rPr>
          <w:lang/>
        </w:rPr>
        <w:fldChar w:fldCharType="separate"/>
      </w:r>
      <w:r>
        <w:rPr>
          <w:lang/>
        </w:rPr>
        <w:t>13</w:t>
      </w:r>
      <w:r>
        <w:rPr>
          <w:lang/>
        </w:rPr>
        <w:fldChar w:fldCharType="end"/>
      </w:r>
      <w:r>
        <w:rPr>
          <w:rStyle w:val="42"/>
          <w:lang/>
        </w:rPr>
        <w:fldChar w:fldCharType="end"/>
      </w:r>
    </w:p>
    <w:p w14:paraId="3661FA85">
      <w:pPr>
        <w:pStyle w:val="33"/>
        <w:tabs>
          <w:tab w:val="left" w:pos="840"/>
          <w:tab w:val="right" w:leader="dot" w:pos="8731"/>
        </w:tabs>
        <w:rPr>
          <w:rFonts w:ascii="Calibri" w:hAnsi="Calibri"/>
          <w:small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"_Toc387757290"</w:instrText>
      </w:r>
      <w:r>
        <w:rPr>
          <w:rStyle w:val="42"/>
          <w:lang/>
        </w:rPr>
        <w:instrText xml:space="preserve"> </w:instrText>
      </w:r>
      <w:r>
        <w:rPr>
          <w:rStyle w:val="42"/>
          <w:lang/>
        </w:rPr>
        <w:fldChar w:fldCharType="separate"/>
      </w:r>
      <w:r>
        <w:rPr>
          <w:rStyle w:val="42"/>
          <w:lang/>
        </w:rPr>
        <w:t>2.3</w:t>
      </w:r>
      <w:r>
        <w:rPr>
          <w:rFonts w:ascii="Calibri" w:hAnsi="Calibri"/>
          <w:smallCaps w:val="0"/>
          <w:kern w:val="2"/>
          <w:sz w:val="21"/>
          <w:szCs w:val="22"/>
          <w:lang w:eastAsia="zh-CN"/>
        </w:rPr>
        <w:tab/>
      </w:r>
      <w:r>
        <w:rPr>
          <w:rStyle w:val="42"/>
          <w:rFonts w:hint="eastAsia"/>
          <w:lang/>
        </w:rPr>
        <w:t>造就企业的架构</w:t>
      </w:r>
      <w:r>
        <w:rPr>
          <w:lang/>
        </w:rPr>
        <w:tab/>
      </w:r>
      <w:r>
        <w:rPr>
          <w:lang/>
        </w:rPr>
        <w:fldChar w:fldCharType="begin"/>
      </w:r>
      <w:r>
        <w:rPr>
          <w:lang/>
        </w:rPr>
        <w:instrText xml:space="preserve"> PAGEREF _Toc387757290 \h </w:instrText>
      </w:r>
      <w:r>
        <w:rPr>
          <w:lang/>
        </w:rPr>
        <w:fldChar w:fldCharType="separate"/>
      </w:r>
      <w:r>
        <w:rPr>
          <w:lang/>
        </w:rPr>
        <w:t>16</w:t>
      </w:r>
      <w:r>
        <w:rPr>
          <w:lang/>
        </w:rPr>
        <w:fldChar w:fldCharType="end"/>
      </w:r>
      <w:r>
        <w:rPr>
          <w:rStyle w:val="42"/>
          <w:lang/>
        </w:rPr>
        <w:fldChar w:fldCharType="end"/>
      </w:r>
    </w:p>
    <w:p w14:paraId="41ADA743">
      <w:pPr>
        <w:pStyle w:val="21"/>
        <w:tabs>
          <w:tab w:val="left" w:pos="1260"/>
          <w:tab w:val="right" w:leader="dot" w:pos="8731"/>
        </w:tabs>
        <w:rPr>
          <w:rFonts w:ascii="Calibri" w:hAnsi="Calibri"/>
          <w:i w:val="0"/>
          <w:iC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"_Toc387757291"</w:instrText>
      </w:r>
      <w:r>
        <w:rPr>
          <w:rStyle w:val="42"/>
          <w:lang/>
        </w:rPr>
        <w:instrText xml:space="preserve"> </w:instrText>
      </w:r>
      <w:r>
        <w:rPr>
          <w:rStyle w:val="42"/>
          <w:lang/>
        </w:rPr>
        <w:fldChar w:fldCharType="separate"/>
      </w:r>
      <w:r>
        <w:rPr>
          <w:rStyle w:val="42"/>
          <w:lang/>
        </w:rPr>
        <w:t>2.3.1</w:t>
      </w:r>
      <w:r>
        <w:rPr>
          <w:rFonts w:ascii="Calibri" w:hAnsi="Calibri"/>
          <w:i w:val="0"/>
          <w:iCs w:val="0"/>
          <w:kern w:val="2"/>
          <w:sz w:val="21"/>
          <w:szCs w:val="22"/>
          <w:lang w:eastAsia="zh-CN"/>
        </w:rPr>
        <w:tab/>
      </w:r>
      <w:r>
        <w:rPr>
          <w:rStyle w:val="42"/>
          <w:rFonts w:hint="eastAsia"/>
          <w:lang/>
        </w:rPr>
        <w:t>架构未来的企业</w:t>
      </w:r>
      <w:r>
        <w:rPr>
          <w:lang/>
        </w:rPr>
        <w:tab/>
      </w:r>
      <w:r>
        <w:rPr>
          <w:lang/>
        </w:rPr>
        <w:fldChar w:fldCharType="begin"/>
      </w:r>
      <w:r>
        <w:rPr>
          <w:lang/>
        </w:rPr>
        <w:instrText xml:space="preserve"> PAGEREF _Toc387757291 \h </w:instrText>
      </w:r>
      <w:r>
        <w:rPr>
          <w:lang/>
        </w:rPr>
        <w:fldChar w:fldCharType="separate"/>
      </w:r>
      <w:r>
        <w:rPr>
          <w:lang/>
        </w:rPr>
        <w:t>16</w:t>
      </w:r>
      <w:r>
        <w:rPr>
          <w:lang/>
        </w:rPr>
        <w:fldChar w:fldCharType="end"/>
      </w:r>
      <w:r>
        <w:rPr>
          <w:rStyle w:val="42"/>
          <w:lang/>
        </w:rPr>
        <w:fldChar w:fldCharType="end"/>
      </w:r>
    </w:p>
    <w:p w14:paraId="7976203E">
      <w:pPr>
        <w:pStyle w:val="21"/>
        <w:tabs>
          <w:tab w:val="left" w:pos="1260"/>
          <w:tab w:val="right" w:leader="dot" w:pos="8731"/>
        </w:tabs>
        <w:rPr>
          <w:rFonts w:ascii="Calibri" w:hAnsi="Calibri"/>
          <w:i w:val="0"/>
          <w:iC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"_Toc387757292"</w:instrText>
      </w:r>
      <w:r>
        <w:rPr>
          <w:rStyle w:val="42"/>
          <w:lang/>
        </w:rPr>
        <w:instrText xml:space="preserve"> </w:instrText>
      </w:r>
      <w:r>
        <w:rPr>
          <w:rStyle w:val="42"/>
          <w:lang/>
        </w:rPr>
        <w:fldChar w:fldCharType="separate"/>
      </w:r>
      <w:r>
        <w:rPr>
          <w:rStyle w:val="42"/>
          <w:lang/>
        </w:rPr>
        <w:t>2.3.2</w:t>
      </w:r>
      <w:r>
        <w:rPr>
          <w:rFonts w:ascii="Calibri" w:hAnsi="Calibri"/>
          <w:i w:val="0"/>
          <w:iCs w:val="0"/>
          <w:kern w:val="2"/>
          <w:sz w:val="21"/>
          <w:szCs w:val="22"/>
          <w:lang w:eastAsia="zh-CN"/>
        </w:rPr>
        <w:tab/>
      </w:r>
      <w:r>
        <w:rPr>
          <w:rStyle w:val="42"/>
          <w:rFonts w:hint="eastAsia"/>
          <w:lang/>
        </w:rPr>
        <w:t>企业架构（</w:t>
      </w:r>
      <w:r>
        <w:rPr>
          <w:rStyle w:val="42"/>
          <w:lang/>
        </w:rPr>
        <w:t>EA</w:t>
      </w:r>
      <w:r>
        <w:rPr>
          <w:rStyle w:val="42"/>
          <w:rFonts w:hint="eastAsia"/>
          <w:lang/>
        </w:rPr>
        <w:t>）理论介绍</w:t>
      </w:r>
      <w:r>
        <w:rPr>
          <w:lang/>
        </w:rPr>
        <w:tab/>
      </w:r>
      <w:r>
        <w:rPr>
          <w:lang/>
        </w:rPr>
        <w:fldChar w:fldCharType="begin"/>
      </w:r>
      <w:r>
        <w:rPr>
          <w:lang/>
        </w:rPr>
        <w:instrText xml:space="preserve"> PAGEREF _Toc387757292 \h </w:instrText>
      </w:r>
      <w:r>
        <w:rPr>
          <w:lang/>
        </w:rPr>
        <w:fldChar w:fldCharType="separate"/>
      </w:r>
      <w:r>
        <w:rPr>
          <w:lang/>
        </w:rPr>
        <w:t>16</w:t>
      </w:r>
      <w:r>
        <w:rPr>
          <w:lang/>
        </w:rPr>
        <w:fldChar w:fldCharType="end"/>
      </w:r>
      <w:r>
        <w:rPr>
          <w:rStyle w:val="42"/>
          <w:lang/>
        </w:rPr>
        <w:fldChar w:fldCharType="end"/>
      </w:r>
    </w:p>
    <w:p w14:paraId="5425E144">
      <w:pPr>
        <w:pStyle w:val="21"/>
        <w:tabs>
          <w:tab w:val="left" w:pos="1260"/>
          <w:tab w:val="right" w:leader="dot" w:pos="8731"/>
        </w:tabs>
        <w:rPr>
          <w:rFonts w:ascii="Calibri" w:hAnsi="Calibri"/>
          <w:i w:val="0"/>
          <w:iC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"_Toc387757293"</w:instrText>
      </w:r>
      <w:r>
        <w:rPr>
          <w:rStyle w:val="42"/>
          <w:lang/>
        </w:rPr>
        <w:instrText xml:space="preserve"> </w:instrText>
      </w:r>
      <w:r>
        <w:rPr>
          <w:rStyle w:val="42"/>
          <w:lang/>
        </w:rPr>
        <w:fldChar w:fldCharType="separate"/>
      </w:r>
      <w:r>
        <w:rPr>
          <w:rStyle w:val="42"/>
          <w:lang/>
        </w:rPr>
        <w:t>2.3.3</w:t>
      </w:r>
      <w:r>
        <w:rPr>
          <w:rFonts w:ascii="Calibri" w:hAnsi="Calibri"/>
          <w:i w:val="0"/>
          <w:iCs w:val="0"/>
          <w:kern w:val="2"/>
          <w:sz w:val="21"/>
          <w:szCs w:val="22"/>
          <w:lang w:eastAsia="zh-CN"/>
        </w:rPr>
        <w:tab/>
      </w:r>
      <w:r>
        <w:rPr>
          <w:rStyle w:val="42"/>
          <w:rFonts w:hint="eastAsia"/>
          <w:lang/>
        </w:rPr>
        <w:t>企业战略通过架构而实现</w:t>
      </w:r>
      <w:r>
        <w:rPr>
          <w:lang/>
        </w:rPr>
        <w:tab/>
      </w:r>
      <w:r>
        <w:rPr>
          <w:lang/>
        </w:rPr>
        <w:fldChar w:fldCharType="begin"/>
      </w:r>
      <w:r>
        <w:rPr>
          <w:lang/>
        </w:rPr>
        <w:instrText xml:space="preserve"> PAGEREF _Toc387757293 \h </w:instrText>
      </w:r>
      <w:r>
        <w:rPr>
          <w:lang/>
        </w:rPr>
        <w:fldChar w:fldCharType="separate"/>
      </w:r>
      <w:r>
        <w:rPr>
          <w:lang/>
        </w:rPr>
        <w:t>19</w:t>
      </w:r>
      <w:r>
        <w:rPr>
          <w:lang/>
        </w:rPr>
        <w:fldChar w:fldCharType="end"/>
      </w:r>
      <w:r>
        <w:rPr>
          <w:rStyle w:val="42"/>
          <w:lang/>
        </w:rPr>
        <w:fldChar w:fldCharType="end"/>
      </w:r>
    </w:p>
    <w:p w14:paraId="5568B4CF">
      <w:pPr>
        <w:pStyle w:val="33"/>
        <w:tabs>
          <w:tab w:val="left" w:pos="840"/>
          <w:tab w:val="right" w:leader="dot" w:pos="8731"/>
        </w:tabs>
        <w:rPr>
          <w:rFonts w:ascii="Calibri" w:hAnsi="Calibri"/>
          <w:small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"_Toc387757294"</w:instrText>
      </w:r>
      <w:r>
        <w:rPr>
          <w:rStyle w:val="42"/>
          <w:lang/>
        </w:rPr>
        <w:instrText xml:space="preserve"> </w:instrText>
      </w:r>
      <w:r>
        <w:rPr>
          <w:rStyle w:val="42"/>
          <w:lang/>
        </w:rPr>
        <w:fldChar w:fldCharType="separate"/>
      </w:r>
      <w:r>
        <w:rPr>
          <w:rStyle w:val="42"/>
          <w:lang/>
        </w:rPr>
        <w:t>2.4</w:t>
      </w:r>
      <w:r>
        <w:rPr>
          <w:rFonts w:ascii="Calibri" w:hAnsi="Calibri"/>
          <w:smallCaps w:val="0"/>
          <w:kern w:val="2"/>
          <w:sz w:val="21"/>
          <w:szCs w:val="22"/>
          <w:lang w:eastAsia="zh-CN"/>
        </w:rPr>
        <w:tab/>
      </w:r>
      <w:r>
        <w:rPr>
          <w:rStyle w:val="42"/>
          <w:rFonts w:hint="eastAsia"/>
          <w:lang/>
        </w:rPr>
        <w:t>案例分析：</w:t>
      </w:r>
      <w:r>
        <w:rPr>
          <w:rStyle w:val="42"/>
          <w:lang/>
        </w:rPr>
        <w:t>Rent-A-Car</w:t>
      </w:r>
      <w:r>
        <w:rPr>
          <w:rStyle w:val="42"/>
          <w:rFonts w:hint="eastAsia"/>
          <w:lang/>
        </w:rPr>
        <w:t>公司企业架构项目的背景</w:t>
      </w:r>
      <w:r>
        <w:rPr>
          <w:lang/>
        </w:rPr>
        <w:tab/>
      </w:r>
      <w:r>
        <w:rPr>
          <w:lang/>
        </w:rPr>
        <w:fldChar w:fldCharType="begin"/>
      </w:r>
      <w:r>
        <w:rPr>
          <w:lang/>
        </w:rPr>
        <w:instrText xml:space="preserve"> PAGEREF _Toc387757294 \h </w:instrText>
      </w:r>
      <w:r>
        <w:rPr>
          <w:lang/>
        </w:rPr>
        <w:fldChar w:fldCharType="separate"/>
      </w:r>
      <w:r>
        <w:rPr>
          <w:lang/>
        </w:rPr>
        <w:t>22</w:t>
      </w:r>
      <w:r>
        <w:rPr>
          <w:lang/>
        </w:rPr>
        <w:fldChar w:fldCharType="end"/>
      </w:r>
      <w:r>
        <w:rPr>
          <w:rStyle w:val="42"/>
          <w:lang/>
        </w:rPr>
        <w:fldChar w:fldCharType="end"/>
      </w:r>
    </w:p>
    <w:p w14:paraId="397F61E0">
      <w:pPr>
        <w:pStyle w:val="27"/>
        <w:rPr>
          <w:rFonts w:ascii="Calibri" w:hAnsi="Calibri"/>
          <w:b w:val="0"/>
          <w:bCs w:val="0"/>
          <w: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"_Toc387757295"</w:instrText>
      </w:r>
      <w:r>
        <w:rPr>
          <w:rStyle w:val="42"/>
          <w:lang/>
        </w:rPr>
        <w:instrText xml:space="preserve"> </w:instrText>
      </w:r>
      <w:r>
        <w:rPr>
          <w:rStyle w:val="42"/>
          <w:lang/>
        </w:rPr>
        <w:fldChar w:fldCharType="separate"/>
      </w:r>
      <w:r>
        <w:rPr>
          <w:rStyle w:val="42"/>
          <w:lang w:val="zh-CN"/>
        </w:rPr>
        <w:t>3</w:t>
      </w:r>
      <w:r>
        <w:rPr>
          <w:rFonts w:ascii="Calibri" w:hAnsi="Calibri"/>
          <w:b w:val="0"/>
          <w:bCs w:val="0"/>
          <w:caps w:val="0"/>
          <w:kern w:val="2"/>
          <w:sz w:val="21"/>
          <w:szCs w:val="22"/>
          <w:lang w:eastAsia="zh-CN"/>
        </w:rPr>
        <w:tab/>
      </w:r>
      <w:r>
        <w:rPr>
          <w:rStyle w:val="42"/>
          <w:rFonts w:hint="eastAsia"/>
          <w:lang w:val="zh-CN"/>
        </w:rPr>
        <w:t>架构成功企业的第一步——业务架构</w:t>
      </w:r>
      <w:r>
        <w:rPr>
          <w:lang/>
        </w:rPr>
        <w:tab/>
      </w:r>
      <w:r>
        <w:rPr>
          <w:lang/>
        </w:rPr>
        <w:fldChar w:fldCharType="begin"/>
      </w:r>
      <w:r>
        <w:rPr>
          <w:lang/>
        </w:rPr>
        <w:instrText xml:space="preserve"> PAGEREF _Toc387757295 \h </w:instrText>
      </w:r>
      <w:r>
        <w:rPr>
          <w:lang/>
        </w:rPr>
        <w:fldChar w:fldCharType="separate"/>
      </w:r>
      <w:r>
        <w:rPr>
          <w:lang/>
        </w:rPr>
        <w:t>23</w:t>
      </w:r>
      <w:r>
        <w:rPr>
          <w:lang/>
        </w:rPr>
        <w:fldChar w:fldCharType="end"/>
      </w:r>
      <w:r>
        <w:rPr>
          <w:rStyle w:val="42"/>
          <w:lang/>
        </w:rPr>
        <w:fldChar w:fldCharType="end"/>
      </w:r>
    </w:p>
    <w:p w14:paraId="1E4E5082">
      <w:pPr>
        <w:pStyle w:val="33"/>
        <w:tabs>
          <w:tab w:val="left" w:pos="840"/>
          <w:tab w:val="right" w:leader="dot" w:pos="8731"/>
        </w:tabs>
        <w:rPr>
          <w:rFonts w:ascii="Calibri" w:hAnsi="Calibri"/>
          <w:small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"_Toc387757296"</w:instrText>
      </w:r>
      <w:r>
        <w:rPr>
          <w:rStyle w:val="42"/>
          <w:lang/>
        </w:rPr>
        <w:instrText xml:space="preserve"> </w:instrText>
      </w:r>
      <w:r>
        <w:rPr>
          <w:rStyle w:val="42"/>
          <w:lang/>
        </w:rPr>
        <w:fldChar w:fldCharType="separate"/>
      </w:r>
      <w:r>
        <w:rPr>
          <w:rStyle w:val="42"/>
          <w:lang/>
        </w:rPr>
        <w:t>3.1</w:t>
      </w:r>
      <w:r>
        <w:rPr>
          <w:rFonts w:ascii="Calibri" w:hAnsi="Calibri"/>
          <w:smallCaps w:val="0"/>
          <w:kern w:val="2"/>
          <w:sz w:val="21"/>
          <w:szCs w:val="22"/>
          <w:lang w:eastAsia="zh-CN"/>
        </w:rPr>
        <w:tab/>
      </w:r>
      <w:r>
        <w:rPr>
          <w:rStyle w:val="42"/>
          <w:rFonts w:hint="eastAsia"/>
          <w:lang/>
        </w:rPr>
        <w:t>什么是企业业务架构（</w:t>
      </w:r>
      <w:r>
        <w:rPr>
          <w:rStyle w:val="42"/>
          <w:lang/>
        </w:rPr>
        <w:t>Enterprise Business Architecture</w:t>
      </w:r>
      <w:r>
        <w:rPr>
          <w:rStyle w:val="42"/>
          <w:rFonts w:hint="eastAsia"/>
          <w:lang/>
        </w:rPr>
        <w:t>）</w:t>
      </w:r>
      <w:r>
        <w:rPr>
          <w:lang/>
        </w:rPr>
        <w:tab/>
      </w:r>
      <w:r>
        <w:rPr>
          <w:lang/>
        </w:rPr>
        <w:fldChar w:fldCharType="begin"/>
      </w:r>
      <w:r>
        <w:rPr>
          <w:lang/>
        </w:rPr>
        <w:instrText xml:space="preserve"> PAGEREF _Toc387757296 \h </w:instrText>
      </w:r>
      <w:r>
        <w:rPr>
          <w:lang/>
        </w:rPr>
        <w:fldChar w:fldCharType="separate"/>
      </w:r>
      <w:r>
        <w:rPr>
          <w:lang/>
        </w:rPr>
        <w:t>23</w:t>
      </w:r>
      <w:r>
        <w:rPr>
          <w:lang/>
        </w:rPr>
        <w:fldChar w:fldCharType="end"/>
      </w:r>
      <w:r>
        <w:rPr>
          <w:rStyle w:val="42"/>
          <w:lang/>
        </w:rPr>
        <w:fldChar w:fldCharType="end"/>
      </w:r>
    </w:p>
    <w:p w14:paraId="4392C466">
      <w:pPr>
        <w:pStyle w:val="33"/>
        <w:tabs>
          <w:tab w:val="left" w:pos="840"/>
          <w:tab w:val="right" w:leader="dot" w:pos="8731"/>
        </w:tabs>
        <w:rPr>
          <w:rFonts w:ascii="Calibri" w:hAnsi="Calibri"/>
          <w:small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"_Toc387757297"</w:instrText>
      </w:r>
      <w:r>
        <w:rPr>
          <w:rStyle w:val="42"/>
          <w:lang/>
        </w:rPr>
        <w:instrText xml:space="preserve"> </w:instrText>
      </w:r>
      <w:r>
        <w:rPr>
          <w:rStyle w:val="42"/>
          <w:lang/>
        </w:rPr>
        <w:fldChar w:fldCharType="separate"/>
      </w:r>
      <w:r>
        <w:rPr>
          <w:rStyle w:val="42"/>
          <w:lang/>
        </w:rPr>
        <w:t>3.2</w:t>
      </w:r>
      <w:r>
        <w:rPr>
          <w:rFonts w:ascii="Calibri" w:hAnsi="Calibri"/>
          <w:smallCaps w:val="0"/>
          <w:kern w:val="2"/>
          <w:sz w:val="21"/>
          <w:szCs w:val="22"/>
          <w:lang w:eastAsia="zh-CN"/>
        </w:rPr>
        <w:tab/>
      </w:r>
      <w:r>
        <w:rPr>
          <w:rStyle w:val="42"/>
          <w:rFonts w:hint="eastAsia"/>
          <w:lang/>
        </w:rPr>
        <w:t>企业业务架构的内容</w:t>
      </w:r>
      <w:r>
        <w:rPr>
          <w:lang/>
        </w:rPr>
        <w:tab/>
      </w:r>
      <w:r>
        <w:rPr>
          <w:lang/>
        </w:rPr>
        <w:fldChar w:fldCharType="begin"/>
      </w:r>
      <w:r>
        <w:rPr>
          <w:lang/>
        </w:rPr>
        <w:instrText xml:space="preserve"> PAGEREF _Toc387757297 \h </w:instrText>
      </w:r>
      <w:r>
        <w:rPr>
          <w:lang/>
        </w:rPr>
        <w:fldChar w:fldCharType="separate"/>
      </w:r>
      <w:r>
        <w:rPr>
          <w:lang/>
        </w:rPr>
        <w:t>23</w:t>
      </w:r>
      <w:r>
        <w:rPr>
          <w:lang/>
        </w:rPr>
        <w:fldChar w:fldCharType="end"/>
      </w:r>
      <w:r>
        <w:rPr>
          <w:rStyle w:val="42"/>
          <w:lang/>
        </w:rPr>
        <w:fldChar w:fldCharType="end"/>
      </w:r>
    </w:p>
    <w:p w14:paraId="71355584">
      <w:pPr>
        <w:pStyle w:val="21"/>
        <w:tabs>
          <w:tab w:val="left" w:pos="1260"/>
          <w:tab w:val="right" w:leader="dot" w:pos="8731"/>
        </w:tabs>
        <w:rPr>
          <w:rFonts w:ascii="Calibri" w:hAnsi="Calibri"/>
          <w:i w:val="0"/>
          <w:iC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"_Toc387757298"</w:instrText>
      </w:r>
      <w:r>
        <w:rPr>
          <w:rStyle w:val="42"/>
          <w:lang/>
        </w:rPr>
        <w:instrText xml:space="preserve"> </w:instrText>
      </w:r>
      <w:r>
        <w:rPr>
          <w:rStyle w:val="42"/>
          <w:lang/>
        </w:rPr>
        <w:fldChar w:fldCharType="separate"/>
      </w:r>
      <w:r>
        <w:rPr>
          <w:rStyle w:val="42"/>
          <w:lang/>
        </w:rPr>
        <w:t>3.2.1</w:t>
      </w:r>
      <w:r>
        <w:rPr>
          <w:rFonts w:ascii="Calibri" w:hAnsi="Calibri"/>
          <w:i w:val="0"/>
          <w:iCs w:val="0"/>
          <w:kern w:val="2"/>
          <w:sz w:val="21"/>
          <w:szCs w:val="22"/>
          <w:lang w:eastAsia="zh-CN"/>
        </w:rPr>
        <w:tab/>
      </w:r>
      <w:r>
        <w:rPr>
          <w:rStyle w:val="42"/>
          <w:rFonts w:hint="eastAsia"/>
          <w:lang/>
        </w:rPr>
        <w:t>定义和范畴</w:t>
      </w:r>
      <w:r>
        <w:rPr>
          <w:lang/>
        </w:rPr>
        <w:tab/>
      </w:r>
      <w:r>
        <w:rPr>
          <w:lang/>
        </w:rPr>
        <w:fldChar w:fldCharType="begin"/>
      </w:r>
      <w:r>
        <w:rPr>
          <w:lang/>
        </w:rPr>
        <w:instrText xml:space="preserve"> PAGEREF _Toc387757298 \h </w:instrText>
      </w:r>
      <w:r>
        <w:rPr>
          <w:lang/>
        </w:rPr>
        <w:fldChar w:fldCharType="separate"/>
      </w:r>
      <w:r>
        <w:rPr>
          <w:lang/>
        </w:rPr>
        <w:t>23</w:t>
      </w:r>
      <w:r>
        <w:rPr>
          <w:lang/>
        </w:rPr>
        <w:fldChar w:fldCharType="end"/>
      </w:r>
      <w:r>
        <w:rPr>
          <w:rStyle w:val="42"/>
          <w:lang/>
        </w:rPr>
        <w:fldChar w:fldCharType="end"/>
      </w:r>
    </w:p>
    <w:p w14:paraId="18C30A91">
      <w:pPr>
        <w:pStyle w:val="21"/>
        <w:tabs>
          <w:tab w:val="left" w:pos="1260"/>
          <w:tab w:val="right" w:leader="dot" w:pos="8731"/>
        </w:tabs>
        <w:rPr>
          <w:rFonts w:ascii="Calibri" w:hAnsi="Calibri"/>
          <w:i w:val="0"/>
          <w:iC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"_Toc387757299"</w:instrText>
      </w:r>
      <w:r>
        <w:rPr>
          <w:rStyle w:val="42"/>
          <w:lang/>
        </w:rPr>
        <w:instrText xml:space="preserve"> </w:instrText>
      </w:r>
      <w:r>
        <w:rPr>
          <w:rStyle w:val="42"/>
          <w:lang/>
        </w:rPr>
        <w:fldChar w:fldCharType="separate"/>
      </w:r>
      <w:r>
        <w:rPr>
          <w:rStyle w:val="42"/>
          <w:lang/>
        </w:rPr>
        <w:t>3.2.2</w:t>
      </w:r>
      <w:r>
        <w:rPr>
          <w:rFonts w:ascii="Calibri" w:hAnsi="Calibri"/>
          <w:i w:val="0"/>
          <w:iCs w:val="0"/>
          <w:kern w:val="2"/>
          <w:sz w:val="21"/>
          <w:szCs w:val="22"/>
          <w:lang w:eastAsia="zh-CN"/>
        </w:rPr>
        <w:tab/>
      </w:r>
      <w:r>
        <w:rPr>
          <w:rStyle w:val="42"/>
          <w:rFonts w:hint="eastAsia"/>
          <w:lang/>
        </w:rPr>
        <w:t>业务架构的对日常运营的指导</w:t>
      </w:r>
      <w:r>
        <w:rPr>
          <w:lang/>
        </w:rPr>
        <w:tab/>
      </w:r>
      <w:r>
        <w:rPr>
          <w:lang/>
        </w:rPr>
        <w:fldChar w:fldCharType="begin"/>
      </w:r>
      <w:r>
        <w:rPr>
          <w:lang/>
        </w:rPr>
        <w:instrText xml:space="preserve"> PAGEREF _Toc387757299 \h </w:instrText>
      </w:r>
      <w:r>
        <w:rPr>
          <w:lang/>
        </w:rPr>
        <w:fldChar w:fldCharType="separate"/>
      </w:r>
      <w:r>
        <w:rPr>
          <w:lang/>
        </w:rPr>
        <w:t>24</w:t>
      </w:r>
      <w:r>
        <w:rPr>
          <w:lang/>
        </w:rPr>
        <w:fldChar w:fldCharType="end"/>
      </w:r>
      <w:r>
        <w:rPr>
          <w:rStyle w:val="42"/>
          <w:lang/>
        </w:rPr>
        <w:fldChar w:fldCharType="end"/>
      </w:r>
    </w:p>
    <w:p w14:paraId="0E061E62">
      <w:pPr>
        <w:pStyle w:val="21"/>
        <w:tabs>
          <w:tab w:val="left" w:pos="1260"/>
          <w:tab w:val="right" w:leader="dot" w:pos="8731"/>
        </w:tabs>
        <w:rPr>
          <w:rFonts w:ascii="Calibri" w:hAnsi="Calibri"/>
          <w:i w:val="0"/>
          <w:iC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"_Toc387757300"</w:instrText>
      </w:r>
      <w:r>
        <w:rPr>
          <w:rStyle w:val="42"/>
          <w:lang/>
        </w:rPr>
        <w:instrText xml:space="preserve"> </w:instrText>
      </w:r>
      <w:r>
        <w:rPr>
          <w:rStyle w:val="42"/>
          <w:lang/>
        </w:rPr>
        <w:fldChar w:fldCharType="separate"/>
      </w:r>
      <w:r>
        <w:rPr>
          <w:rStyle w:val="42"/>
          <w:lang/>
        </w:rPr>
        <w:t>3.2.3</w:t>
      </w:r>
      <w:r>
        <w:rPr>
          <w:rFonts w:ascii="Calibri" w:hAnsi="Calibri"/>
          <w:i w:val="0"/>
          <w:iCs w:val="0"/>
          <w:kern w:val="2"/>
          <w:sz w:val="21"/>
          <w:szCs w:val="22"/>
          <w:lang w:eastAsia="zh-CN"/>
        </w:rPr>
        <w:tab/>
      </w:r>
      <w:r>
        <w:rPr>
          <w:rStyle w:val="42"/>
          <w:rFonts w:hint="eastAsia"/>
          <w:lang/>
        </w:rPr>
        <w:t>组织保障</w:t>
      </w:r>
      <w:r>
        <w:rPr>
          <w:lang/>
        </w:rPr>
        <w:tab/>
      </w:r>
      <w:r>
        <w:rPr>
          <w:lang/>
        </w:rPr>
        <w:fldChar w:fldCharType="begin"/>
      </w:r>
      <w:r>
        <w:rPr>
          <w:lang/>
        </w:rPr>
        <w:instrText xml:space="preserve"> PAGEREF _Toc387757300 \h </w:instrText>
      </w:r>
      <w:r>
        <w:rPr>
          <w:lang/>
        </w:rPr>
        <w:fldChar w:fldCharType="separate"/>
      </w:r>
      <w:r>
        <w:rPr>
          <w:lang/>
        </w:rPr>
        <w:t>25</w:t>
      </w:r>
      <w:r>
        <w:rPr>
          <w:lang/>
        </w:rPr>
        <w:fldChar w:fldCharType="end"/>
      </w:r>
      <w:r>
        <w:rPr>
          <w:rStyle w:val="42"/>
          <w:lang/>
        </w:rPr>
        <w:fldChar w:fldCharType="end"/>
      </w:r>
    </w:p>
    <w:p w14:paraId="136DD1EB">
      <w:pPr>
        <w:pStyle w:val="33"/>
        <w:tabs>
          <w:tab w:val="left" w:pos="840"/>
          <w:tab w:val="right" w:leader="dot" w:pos="8731"/>
        </w:tabs>
        <w:rPr>
          <w:rFonts w:ascii="Calibri" w:hAnsi="Calibri"/>
          <w:small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"_Toc387757301"</w:instrText>
      </w:r>
      <w:r>
        <w:rPr>
          <w:rStyle w:val="42"/>
          <w:lang/>
        </w:rPr>
        <w:instrText xml:space="preserve"> </w:instrText>
      </w:r>
      <w:r>
        <w:rPr>
          <w:rStyle w:val="42"/>
          <w:lang/>
        </w:rPr>
        <w:fldChar w:fldCharType="separate"/>
      </w:r>
      <w:r>
        <w:rPr>
          <w:rStyle w:val="42"/>
          <w:lang/>
        </w:rPr>
        <w:t>3.3</w:t>
      </w:r>
      <w:r>
        <w:rPr>
          <w:rFonts w:ascii="Calibri" w:hAnsi="Calibri"/>
          <w:smallCaps w:val="0"/>
          <w:kern w:val="2"/>
          <w:sz w:val="21"/>
          <w:szCs w:val="22"/>
          <w:lang w:eastAsia="zh-CN"/>
        </w:rPr>
        <w:tab/>
      </w:r>
      <w:r>
        <w:rPr>
          <w:rStyle w:val="42"/>
          <w:rFonts w:hint="eastAsia"/>
          <w:lang/>
        </w:rPr>
        <w:t>业务架构</w:t>
      </w:r>
      <w:r>
        <w:rPr>
          <w:rStyle w:val="42"/>
          <w:lang/>
        </w:rPr>
        <w:t>7</w:t>
      </w:r>
      <w:r>
        <w:rPr>
          <w:rStyle w:val="42"/>
          <w:rFonts w:hint="eastAsia"/>
          <w:lang/>
        </w:rPr>
        <w:t>个组成部分的设计方法</w:t>
      </w:r>
      <w:r>
        <w:rPr>
          <w:lang/>
        </w:rPr>
        <w:tab/>
      </w:r>
      <w:r>
        <w:rPr>
          <w:lang/>
        </w:rPr>
        <w:fldChar w:fldCharType="begin"/>
      </w:r>
      <w:r>
        <w:rPr>
          <w:lang/>
        </w:rPr>
        <w:instrText xml:space="preserve"> PAGEREF _Toc387757301 \h </w:instrText>
      </w:r>
      <w:r>
        <w:rPr>
          <w:lang/>
        </w:rPr>
        <w:fldChar w:fldCharType="separate"/>
      </w:r>
      <w:r>
        <w:rPr>
          <w:lang/>
        </w:rPr>
        <w:t>25</w:t>
      </w:r>
      <w:r>
        <w:rPr>
          <w:lang/>
        </w:rPr>
        <w:fldChar w:fldCharType="end"/>
      </w:r>
      <w:r>
        <w:rPr>
          <w:rStyle w:val="42"/>
          <w:lang/>
        </w:rPr>
        <w:fldChar w:fldCharType="end"/>
      </w:r>
    </w:p>
    <w:p w14:paraId="372259B9">
      <w:pPr>
        <w:pStyle w:val="21"/>
        <w:tabs>
          <w:tab w:val="left" w:pos="1260"/>
          <w:tab w:val="right" w:leader="dot" w:pos="8731"/>
        </w:tabs>
        <w:rPr>
          <w:rFonts w:ascii="Calibri" w:hAnsi="Calibri"/>
          <w:i w:val="0"/>
          <w:iC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"_Toc387757302"</w:instrText>
      </w:r>
      <w:r>
        <w:rPr>
          <w:rStyle w:val="42"/>
          <w:lang/>
        </w:rPr>
        <w:instrText xml:space="preserve"> </w:instrText>
      </w:r>
      <w:r>
        <w:rPr>
          <w:rStyle w:val="42"/>
          <w:lang/>
        </w:rPr>
        <w:fldChar w:fldCharType="separate"/>
      </w:r>
      <w:r>
        <w:rPr>
          <w:rStyle w:val="42"/>
          <w:lang/>
        </w:rPr>
        <w:t>3.3.2</w:t>
      </w:r>
      <w:r>
        <w:rPr>
          <w:rFonts w:ascii="Calibri" w:hAnsi="Calibri"/>
          <w:i w:val="0"/>
          <w:iCs w:val="0"/>
          <w:kern w:val="2"/>
          <w:sz w:val="21"/>
          <w:szCs w:val="22"/>
          <w:lang w:eastAsia="zh-CN"/>
        </w:rPr>
        <w:tab/>
      </w:r>
      <w:r>
        <w:rPr>
          <w:rStyle w:val="42"/>
          <w:rFonts w:hint="eastAsia"/>
          <w:lang/>
        </w:rPr>
        <w:t>业务流程（</w:t>
      </w:r>
      <w:r>
        <w:rPr>
          <w:rStyle w:val="42"/>
          <w:lang/>
        </w:rPr>
        <w:t>Process</w:t>
      </w:r>
      <w:r>
        <w:rPr>
          <w:rStyle w:val="42"/>
          <w:rFonts w:hint="eastAsia"/>
          <w:lang/>
        </w:rPr>
        <w:t>）</w:t>
      </w:r>
      <w:r>
        <w:rPr>
          <w:lang/>
        </w:rPr>
        <w:tab/>
      </w:r>
      <w:r>
        <w:rPr>
          <w:lang/>
        </w:rPr>
        <w:fldChar w:fldCharType="begin"/>
      </w:r>
      <w:r>
        <w:rPr>
          <w:lang/>
        </w:rPr>
        <w:instrText xml:space="preserve"> PAGEREF _Toc387757302 \h </w:instrText>
      </w:r>
      <w:r>
        <w:rPr>
          <w:lang/>
        </w:rPr>
        <w:fldChar w:fldCharType="separate"/>
      </w:r>
      <w:r>
        <w:rPr>
          <w:lang/>
        </w:rPr>
        <w:t>30</w:t>
      </w:r>
      <w:r>
        <w:rPr>
          <w:lang/>
        </w:rPr>
        <w:fldChar w:fldCharType="end"/>
      </w:r>
      <w:r>
        <w:rPr>
          <w:rStyle w:val="42"/>
          <w:lang/>
        </w:rPr>
        <w:fldChar w:fldCharType="end"/>
      </w:r>
    </w:p>
    <w:p w14:paraId="5BD35539">
      <w:pPr>
        <w:pStyle w:val="21"/>
        <w:tabs>
          <w:tab w:val="left" w:pos="1260"/>
          <w:tab w:val="right" w:leader="dot" w:pos="8731"/>
        </w:tabs>
        <w:rPr>
          <w:rFonts w:ascii="Calibri" w:hAnsi="Calibri"/>
          <w:i w:val="0"/>
          <w:iC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"_Toc387757303"</w:instrText>
      </w:r>
      <w:r>
        <w:rPr>
          <w:rStyle w:val="42"/>
          <w:lang/>
        </w:rPr>
        <w:instrText xml:space="preserve"> </w:instrText>
      </w:r>
      <w:r>
        <w:rPr>
          <w:rStyle w:val="42"/>
          <w:lang/>
        </w:rPr>
        <w:fldChar w:fldCharType="separate"/>
      </w:r>
      <w:r>
        <w:rPr>
          <w:rStyle w:val="42"/>
          <w:lang/>
        </w:rPr>
        <w:t>3.3.3</w:t>
      </w:r>
      <w:r>
        <w:rPr>
          <w:rFonts w:ascii="Calibri" w:hAnsi="Calibri"/>
          <w:i w:val="0"/>
          <w:iCs w:val="0"/>
          <w:kern w:val="2"/>
          <w:sz w:val="21"/>
          <w:szCs w:val="22"/>
          <w:lang w:eastAsia="zh-CN"/>
        </w:rPr>
        <w:tab/>
      </w:r>
      <w:r>
        <w:rPr>
          <w:rStyle w:val="42"/>
          <w:rFonts w:hint="eastAsia"/>
          <w:lang/>
        </w:rPr>
        <w:t>组件分布模型（</w:t>
      </w:r>
      <w:r>
        <w:rPr>
          <w:rStyle w:val="42"/>
          <w:lang/>
        </w:rPr>
        <w:t>Location Model</w:t>
      </w:r>
      <w:r>
        <w:rPr>
          <w:rStyle w:val="42"/>
          <w:rFonts w:hint="eastAsia"/>
          <w:lang/>
        </w:rPr>
        <w:t>）</w:t>
      </w:r>
      <w:r>
        <w:rPr>
          <w:lang/>
        </w:rPr>
        <w:tab/>
      </w:r>
      <w:r>
        <w:rPr>
          <w:lang/>
        </w:rPr>
        <w:fldChar w:fldCharType="begin"/>
      </w:r>
      <w:r>
        <w:rPr>
          <w:lang/>
        </w:rPr>
        <w:instrText xml:space="preserve"> PAGEREF _Toc387757303 \h </w:instrText>
      </w:r>
      <w:r>
        <w:rPr>
          <w:lang/>
        </w:rPr>
        <w:fldChar w:fldCharType="separate"/>
      </w:r>
      <w:r>
        <w:rPr>
          <w:lang/>
        </w:rPr>
        <w:t>38</w:t>
      </w:r>
      <w:r>
        <w:rPr>
          <w:lang/>
        </w:rPr>
        <w:fldChar w:fldCharType="end"/>
      </w:r>
      <w:r>
        <w:rPr>
          <w:rStyle w:val="42"/>
          <w:lang/>
        </w:rPr>
        <w:fldChar w:fldCharType="end"/>
      </w:r>
    </w:p>
    <w:p w14:paraId="666E84C3">
      <w:pPr>
        <w:pStyle w:val="21"/>
        <w:tabs>
          <w:tab w:val="left" w:pos="1260"/>
          <w:tab w:val="right" w:leader="dot" w:pos="8731"/>
        </w:tabs>
        <w:rPr>
          <w:rFonts w:ascii="Calibri" w:hAnsi="Calibri"/>
          <w:i w:val="0"/>
          <w:iC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"_Toc387757304"</w:instrText>
      </w:r>
      <w:r>
        <w:rPr>
          <w:rStyle w:val="42"/>
          <w:lang/>
        </w:rPr>
        <w:instrText xml:space="preserve"> </w:instrText>
      </w:r>
      <w:r>
        <w:rPr>
          <w:rStyle w:val="42"/>
          <w:lang/>
        </w:rPr>
        <w:fldChar w:fldCharType="separate"/>
      </w:r>
      <w:r>
        <w:rPr>
          <w:rStyle w:val="42"/>
          <w:lang/>
        </w:rPr>
        <w:t>3.3.4</w:t>
      </w:r>
      <w:r>
        <w:rPr>
          <w:rFonts w:ascii="Calibri" w:hAnsi="Calibri"/>
          <w:i w:val="0"/>
          <w:iCs w:val="0"/>
          <w:kern w:val="2"/>
          <w:sz w:val="21"/>
          <w:szCs w:val="22"/>
          <w:lang w:eastAsia="zh-CN"/>
        </w:rPr>
        <w:tab/>
      </w:r>
      <w:r>
        <w:rPr>
          <w:rStyle w:val="42"/>
          <w:rFonts w:hint="eastAsia"/>
          <w:lang/>
        </w:rPr>
        <w:t>内外包模型（</w:t>
      </w:r>
      <w:r>
        <w:rPr>
          <w:rStyle w:val="42"/>
          <w:lang/>
        </w:rPr>
        <w:t>Sourcing Model</w:t>
      </w:r>
      <w:r>
        <w:rPr>
          <w:rStyle w:val="42"/>
          <w:rFonts w:hint="eastAsia"/>
          <w:lang/>
        </w:rPr>
        <w:t>）</w:t>
      </w:r>
      <w:r>
        <w:rPr>
          <w:lang/>
        </w:rPr>
        <w:tab/>
      </w:r>
      <w:r>
        <w:rPr>
          <w:lang/>
        </w:rPr>
        <w:fldChar w:fldCharType="begin"/>
      </w:r>
      <w:r>
        <w:rPr>
          <w:lang/>
        </w:rPr>
        <w:instrText xml:space="preserve"> PAGEREF _Toc387757304 \h </w:instrText>
      </w:r>
      <w:r>
        <w:rPr>
          <w:lang/>
        </w:rPr>
        <w:fldChar w:fldCharType="separate"/>
      </w:r>
      <w:r>
        <w:rPr>
          <w:lang/>
        </w:rPr>
        <w:t>39</w:t>
      </w:r>
      <w:r>
        <w:rPr>
          <w:lang/>
        </w:rPr>
        <w:fldChar w:fldCharType="end"/>
      </w:r>
      <w:r>
        <w:rPr>
          <w:rStyle w:val="42"/>
          <w:lang/>
        </w:rPr>
        <w:fldChar w:fldCharType="end"/>
      </w:r>
    </w:p>
    <w:p w14:paraId="248B8EC8">
      <w:pPr>
        <w:pStyle w:val="21"/>
        <w:tabs>
          <w:tab w:val="left" w:pos="1260"/>
          <w:tab w:val="right" w:leader="dot" w:pos="8731"/>
        </w:tabs>
        <w:rPr>
          <w:rFonts w:ascii="Calibri" w:hAnsi="Calibri"/>
          <w:i w:val="0"/>
          <w:iC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"_Toc387757305"</w:instrText>
      </w:r>
      <w:r>
        <w:rPr>
          <w:rStyle w:val="42"/>
          <w:lang/>
        </w:rPr>
        <w:instrText xml:space="preserve"> </w:instrText>
      </w:r>
      <w:r>
        <w:rPr>
          <w:rStyle w:val="42"/>
          <w:lang/>
        </w:rPr>
        <w:fldChar w:fldCharType="separate"/>
      </w:r>
      <w:r>
        <w:rPr>
          <w:rStyle w:val="42"/>
          <w:lang/>
        </w:rPr>
        <w:t>3.3.5</w:t>
      </w:r>
      <w:r>
        <w:rPr>
          <w:rFonts w:ascii="Calibri" w:hAnsi="Calibri"/>
          <w:i w:val="0"/>
          <w:iCs w:val="0"/>
          <w:kern w:val="2"/>
          <w:sz w:val="21"/>
          <w:szCs w:val="22"/>
          <w:lang w:eastAsia="zh-CN"/>
        </w:rPr>
        <w:tab/>
      </w:r>
      <w:r>
        <w:rPr>
          <w:rStyle w:val="42"/>
          <w:rFonts w:hint="eastAsia"/>
          <w:lang/>
        </w:rPr>
        <w:t>组织架构（</w:t>
      </w:r>
      <w:r>
        <w:rPr>
          <w:rStyle w:val="42"/>
          <w:lang/>
        </w:rPr>
        <w:t>Organization</w:t>
      </w:r>
      <w:r>
        <w:rPr>
          <w:rStyle w:val="42"/>
          <w:rFonts w:hint="eastAsia"/>
          <w:lang/>
        </w:rPr>
        <w:t>）</w:t>
      </w:r>
      <w:r>
        <w:rPr>
          <w:lang/>
        </w:rPr>
        <w:tab/>
      </w:r>
      <w:r>
        <w:rPr>
          <w:lang/>
        </w:rPr>
        <w:fldChar w:fldCharType="begin"/>
      </w:r>
      <w:r>
        <w:rPr>
          <w:lang/>
        </w:rPr>
        <w:instrText xml:space="preserve"> PAGEREF _Toc387757305 \h </w:instrText>
      </w:r>
      <w:r>
        <w:rPr>
          <w:lang/>
        </w:rPr>
        <w:fldChar w:fldCharType="separate"/>
      </w:r>
      <w:r>
        <w:rPr>
          <w:lang/>
        </w:rPr>
        <w:t>40</w:t>
      </w:r>
      <w:r>
        <w:rPr>
          <w:lang/>
        </w:rPr>
        <w:fldChar w:fldCharType="end"/>
      </w:r>
      <w:r>
        <w:rPr>
          <w:rStyle w:val="42"/>
          <w:lang/>
        </w:rPr>
        <w:fldChar w:fldCharType="end"/>
      </w:r>
    </w:p>
    <w:p w14:paraId="4DFAEE3D">
      <w:pPr>
        <w:pStyle w:val="21"/>
        <w:tabs>
          <w:tab w:val="left" w:pos="1260"/>
          <w:tab w:val="right" w:leader="dot" w:pos="8731"/>
        </w:tabs>
        <w:rPr>
          <w:rFonts w:ascii="Calibri" w:hAnsi="Calibri"/>
          <w:i w:val="0"/>
          <w:iC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"_Toc387757306"</w:instrText>
      </w:r>
      <w:r>
        <w:rPr>
          <w:rStyle w:val="42"/>
          <w:lang/>
        </w:rPr>
        <w:instrText xml:space="preserve"> </w:instrText>
      </w:r>
      <w:r>
        <w:rPr>
          <w:rStyle w:val="42"/>
          <w:lang/>
        </w:rPr>
        <w:fldChar w:fldCharType="separate"/>
      </w:r>
      <w:r>
        <w:rPr>
          <w:rStyle w:val="42"/>
          <w:lang/>
        </w:rPr>
        <w:t>3.3.6</w:t>
      </w:r>
      <w:r>
        <w:rPr>
          <w:rFonts w:ascii="Calibri" w:hAnsi="Calibri"/>
          <w:i w:val="0"/>
          <w:iCs w:val="0"/>
          <w:kern w:val="2"/>
          <w:sz w:val="21"/>
          <w:szCs w:val="22"/>
          <w:lang w:eastAsia="zh-CN"/>
        </w:rPr>
        <w:tab/>
      </w:r>
      <w:r>
        <w:rPr>
          <w:rStyle w:val="42"/>
          <w:rFonts w:hint="eastAsia"/>
          <w:lang/>
        </w:rPr>
        <w:t>绩效考核（</w:t>
      </w:r>
      <w:r>
        <w:rPr>
          <w:rStyle w:val="42"/>
          <w:lang/>
        </w:rPr>
        <w:t>Performance Management</w:t>
      </w:r>
      <w:r>
        <w:rPr>
          <w:rStyle w:val="42"/>
          <w:rFonts w:hint="eastAsia"/>
          <w:lang/>
        </w:rPr>
        <w:t>）</w:t>
      </w:r>
      <w:r>
        <w:rPr>
          <w:lang/>
        </w:rPr>
        <w:tab/>
      </w:r>
      <w:r>
        <w:rPr>
          <w:lang/>
        </w:rPr>
        <w:fldChar w:fldCharType="begin"/>
      </w:r>
      <w:r>
        <w:rPr>
          <w:lang/>
        </w:rPr>
        <w:instrText xml:space="preserve"> PAGEREF _Toc387757306 \h </w:instrText>
      </w:r>
      <w:r>
        <w:rPr>
          <w:lang/>
        </w:rPr>
        <w:fldChar w:fldCharType="separate"/>
      </w:r>
      <w:r>
        <w:rPr>
          <w:lang/>
        </w:rPr>
        <w:t>41</w:t>
      </w:r>
      <w:r>
        <w:rPr>
          <w:lang/>
        </w:rPr>
        <w:fldChar w:fldCharType="end"/>
      </w:r>
      <w:r>
        <w:rPr>
          <w:rStyle w:val="42"/>
          <w:lang/>
        </w:rPr>
        <w:fldChar w:fldCharType="end"/>
      </w:r>
    </w:p>
    <w:p w14:paraId="391E9E7A">
      <w:pPr>
        <w:pStyle w:val="21"/>
        <w:tabs>
          <w:tab w:val="left" w:pos="1260"/>
          <w:tab w:val="right" w:leader="dot" w:pos="8731"/>
        </w:tabs>
        <w:rPr>
          <w:rFonts w:ascii="Calibri" w:hAnsi="Calibri"/>
          <w:i w:val="0"/>
          <w:iC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"_Toc387757307"</w:instrText>
      </w:r>
      <w:r>
        <w:rPr>
          <w:rStyle w:val="42"/>
          <w:lang/>
        </w:rPr>
        <w:instrText xml:space="preserve"> </w:instrText>
      </w:r>
      <w:r>
        <w:rPr>
          <w:rStyle w:val="42"/>
          <w:lang/>
        </w:rPr>
        <w:fldChar w:fldCharType="separate"/>
      </w:r>
      <w:r>
        <w:rPr>
          <w:rStyle w:val="42"/>
          <w:lang/>
        </w:rPr>
        <w:t>3.3.7</w:t>
      </w:r>
      <w:r>
        <w:rPr>
          <w:rFonts w:ascii="Calibri" w:hAnsi="Calibri"/>
          <w:i w:val="0"/>
          <w:iCs w:val="0"/>
          <w:kern w:val="2"/>
          <w:sz w:val="21"/>
          <w:szCs w:val="22"/>
          <w:lang w:eastAsia="zh-CN"/>
        </w:rPr>
        <w:tab/>
      </w:r>
      <w:r>
        <w:rPr>
          <w:rStyle w:val="42"/>
          <w:rFonts w:hint="eastAsia"/>
          <w:lang/>
        </w:rPr>
        <w:t>业务架构治理（</w:t>
      </w:r>
      <w:r>
        <w:rPr>
          <w:rStyle w:val="42"/>
          <w:lang/>
        </w:rPr>
        <w:t>Governance</w:t>
      </w:r>
      <w:r>
        <w:rPr>
          <w:rStyle w:val="42"/>
          <w:rFonts w:hint="eastAsia"/>
          <w:lang/>
        </w:rPr>
        <w:t>）</w:t>
      </w:r>
      <w:r>
        <w:rPr>
          <w:lang/>
        </w:rPr>
        <w:tab/>
      </w:r>
      <w:r>
        <w:rPr>
          <w:lang/>
        </w:rPr>
        <w:fldChar w:fldCharType="begin"/>
      </w:r>
      <w:r>
        <w:rPr>
          <w:lang/>
        </w:rPr>
        <w:instrText xml:space="preserve"> PAGEREF _Toc387757307 \h </w:instrText>
      </w:r>
      <w:r>
        <w:rPr>
          <w:lang/>
        </w:rPr>
        <w:fldChar w:fldCharType="separate"/>
      </w:r>
      <w:r>
        <w:rPr>
          <w:lang/>
        </w:rPr>
        <w:t>45</w:t>
      </w:r>
      <w:r>
        <w:rPr>
          <w:lang/>
        </w:rPr>
        <w:fldChar w:fldCharType="end"/>
      </w:r>
      <w:r>
        <w:rPr>
          <w:rStyle w:val="42"/>
          <w:lang/>
        </w:rPr>
        <w:fldChar w:fldCharType="end"/>
      </w:r>
    </w:p>
    <w:p w14:paraId="12C53BF4">
      <w:pPr>
        <w:pStyle w:val="33"/>
        <w:tabs>
          <w:tab w:val="left" w:pos="840"/>
          <w:tab w:val="right" w:leader="dot" w:pos="8731"/>
        </w:tabs>
        <w:rPr>
          <w:rFonts w:ascii="Calibri" w:hAnsi="Calibri"/>
          <w:small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"_Toc387757308"</w:instrText>
      </w:r>
      <w:r>
        <w:rPr>
          <w:rStyle w:val="42"/>
          <w:lang/>
        </w:rPr>
        <w:instrText xml:space="preserve"> </w:instrText>
      </w:r>
      <w:r>
        <w:rPr>
          <w:rStyle w:val="42"/>
          <w:lang/>
        </w:rPr>
        <w:fldChar w:fldCharType="separate"/>
      </w:r>
      <w:r>
        <w:rPr>
          <w:rStyle w:val="42"/>
          <w:lang/>
        </w:rPr>
        <w:t>3.4</w:t>
      </w:r>
      <w:r>
        <w:rPr>
          <w:rFonts w:ascii="Calibri" w:hAnsi="Calibri"/>
          <w:smallCaps w:val="0"/>
          <w:kern w:val="2"/>
          <w:sz w:val="21"/>
          <w:szCs w:val="22"/>
          <w:lang w:eastAsia="zh-CN"/>
        </w:rPr>
        <w:tab/>
      </w:r>
      <w:r>
        <w:rPr>
          <w:rStyle w:val="42"/>
          <w:rFonts w:hint="eastAsia"/>
          <w:lang/>
        </w:rPr>
        <w:t>案例分析：</w:t>
      </w:r>
      <w:r>
        <w:rPr>
          <w:rStyle w:val="42"/>
          <w:lang/>
        </w:rPr>
        <w:t>Rent-A-Car</w:t>
      </w:r>
      <w:r>
        <w:rPr>
          <w:rStyle w:val="42"/>
          <w:rFonts w:hint="eastAsia"/>
          <w:lang/>
        </w:rPr>
        <w:t>的业务架构分析</w:t>
      </w:r>
      <w:r>
        <w:rPr>
          <w:lang/>
        </w:rPr>
        <w:tab/>
      </w:r>
      <w:r>
        <w:rPr>
          <w:lang/>
        </w:rPr>
        <w:fldChar w:fldCharType="begin"/>
      </w:r>
      <w:r>
        <w:rPr>
          <w:lang/>
        </w:rPr>
        <w:instrText xml:space="preserve"> PAGEREF _Toc387757308 \h </w:instrText>
      </w:r>
      <w:r>
        <w:rPr>
          <w:lang/>
        </w:rPr>
        <w:fldChar w:fldCharType="separate"/>
      </w:r>
      <w:r>
        <w:rPr>
          <w:lang/>
        </w:rPr>
        <w:t>45</w:t>
      </w:r>
      <w:r>
        <w:rPr>
          <w:lang/>
        </w:rPr>
        <w:fldChar w:fldCharType="end"/>
      </w:r>
      <w:r>
        <w:rPr>
          <w:rStyle w:val="42"/>
          <w:lang/>
        </w:rPr>
        <w:fldChar w:fldCharType="end"/>
      </w:r>
    </w:p>
    <w:p w14:paraId="4EF31DD9">
      <w:pPr>
        <w:pStyle w:val="21"/>
        <w:tabs>
          <w:tab w:val="left" w:pos="1260"/>
          <w:tab w:val="right" w:leader="dot" w:pos="8731"/>
        </w:tabs>
        <w:rPr>
          <w:rFonts w:ascii="Calibri" w:hAnsi="Calibri"/>
          <w:i w:val="0"/>
          <w:iC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"_Toc387757309"</w:instrText>
      </w:r>
      <w:r>
        <w:rPr>
          <w:rStyle w:val="42"/>
          <w:lang/>
        </w:rPr>
        <w:instrText xml:space="preserve"> </w:instrText>
      </w:r>
      <w:r>
        <w:rPr>
          <w:rStyle w:val="42"/>
          <w:lang/>
        </w:rPr>
        <w:fldChar w:fldCharType="separate"/>
      </w:r>
      <w:r>
        <w:rPr>
          <w:rStyle w:val="42"/>
          <w:lang/>
        </w:rPr>
        <w:t>3.4.1</w:t>
      </w:r>
      <w:r>
        <w:rPr>
          <w:rFonts w:ascii="Calibri" w:hAnsi="Calibri"/>
          <w:i w:val="0"/>
          <w:iCs w:val="0"/>
          <w:kern w:val="2"/>
          <w:sz w:val="21"/>
          <w:szCs w:val="22"/>
          <w:lang w:eastAsia="zh-CN"/>
        </w:rPr>
        <w:tab/>
      </w:r>
      <w:r>
        <w:rPr>
          <w:rStyle w:val="42"/>
          <w:rFonts w:hint="eastAsia"/>
          <w:lang/>
        </w:rPr>
        <w:t>现状分析阶段</w:t>
      </w:r>
      <w:r>
        <w:rPr>
          <w:lang/>
        </w:rPr>
        <w:tab/>
      </w:r>
      <w:r>
        <w:rPr>
          <w:lang/>
        </w:rPr>
        <w:fldChar w:fldCharType="begin"/>
      </w:r>
      <w:r>
        <w:rPr>
          <w:lang/>
        </w:rPr>
        <w:instrText xml:space="preserve"> PAGEREF _Toc387757309 \h </w:instrText>
      </w:r>
      <w:r>
        <w:rPr>
          <w:lang/>
        </w:rPr>
        <w:fldChar w:fldCharType="separate"/>
      </w:r>
      <w:r>
        <w:rPr>
          <w:lang/>
        </w:rPr>
        <w:t>46</w:t>
      </w:r>
      <w:r>
        <w:rPr>
          <w:lang/>
        </w:rPr>
        <w:fldChar w:fldCharType="end"/>
      </w:r>
      <w:r>
        <w:rPr>
          <w:rStyle w:val="42"/>
          <w:lang/>
        </w:rPr>
        <w:fldChar w:fldCharType="end"/>
      </w:r>
    </w:p>
    <w:p w14:paraId="5C5ECBFE">
      <w:pPr>
        <w:pStyle w:val="21"/>
        <w:tabs>
          <w:tab w:val="left" w:pos="1260"/>
          <w:tab w:val="right" w:leader="dot" w:pos="8731"/>
        </w:tabs>
        <w:rPr>
          <w:rFonts w:ascii="Calibri" w:hAnsi="Calibri"/>
          <w:i w:val="0"/>
          <w:iC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"_Toc387757310"</w:instrText>
      </w:r>
      <w:r>
        <w:rPr>
          <w:rStyle w:val="42"/>
          <w:lang/>
        </w:rPr>
        <w:instrText xml:space="preserve"> </w:instrText>
      </w:r>
      <w:r>
        <w:rPr>
          <w:rStyle w:val="42"/>
          <w:lang/>
        </w:rPr>
        <w:fldChar w:fldCharType="separate"/>
      </w:r>
      <w:r>
        <w:rPr>
          <w:rStyle w:val="42"/>
          <w:lang/>
        </w:rPr>
        <w:t>3.4.2</w:t>
      </w:r>
      <w:r>
        <w:rPr>
          <w:rFonts w:ascii="Calibri" w:hAnsi="Calibri"/>
          <w:i w:val="0"/>
          <w:iCs w:val="0"/>
          <w:kern w:val="2"/>
          <w:sz w:val="21"/>
          <w:szCs w:val="22"/>
          <w:lang w:eastAsia="zh-CN"/>
        </w:rPr>
        <w:tab/>
      </w:r>
      <w:r>
        <w:rPr>
          <w:rStyle w:val="42"/>
          <w:rFonts w:hint="eastAsia"/>
          <w:lang/>
        </w:rPr>
        <w:t>业务架构设计阶段</w:t>
      </w:r>
      <w:r>
        <w:rPr>
          <w:lang/>
        </w:rPr>
        <w:tab/>
      </w:r>
      <w:r>
        <w:rPr>
          <w:lang/>
        </w:rPr>
        <w:fldChar w:fldCharType="begin"/>
      </w:r>
      <w:r>
        <w:rPr>
          <w:lang/>
        </w:rPr>
        <w:instrText xml:space="preserve"> PAGEREF _Toc387757310 \h </w:instrText>
      </w:r>
      <w:r>
        <w:rPr>
          <w:lang/>
        </w:rPr>
        <w:fldChar w:fldCharType="separate"/>
      </w:r>
      <w:r>
        <w:rPr>
          <w:lang/>
        </w:rPr>
        <w:t>47</w:t>
      </w:r>
      <w:r>
        <w:rPr>
          <w:lang/>
        </w:rPr>
        <w:fldChar w:fldCharType="end"/>
      </w:r>
      <w:r>
        <w:rPr>
          <w:rStyle w:val="42"/>
          <w:lang/>
        </w:rPr>
        <w:fldChar w:fldCharType="end"/>
      </w:r>
    </w:p>
    <w:p w14:paraId="513D0199">
      <w:pPr>
        <w:pStyle w:val="27"/>
        <w:rPr>
          <w:rFonts w:ascii="Calibri" w:hAnsi="Calibri"/>
          <w:b w:val="0"/>
          <w:bCs w:val="0"/>
          <w: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"_Toc387757311"</w:instrText>
      </w:r>
      <w:r>
        <w:rPr>
          <w:rStyle w:val="42"/>
          <w:lang/>
        </w:rPr>
        <w:instrText xml:space="preserve"> </w:instrText>
      </w:r>
      <w:r>
        <w:rPr>
          <w:rStyle w:val="42"/>
          <w:lang/>
        </w:rPr>
        <w:fldChar w:fldCharType="separate"/>
      </w:r>
      <w:r>
        <w:rPr>
          <w:rStyle w:val="42"/>
          <w:rFonts w:cs="黑体"/>
          <w:lang w:val="zh-CN"/>
        </w:rPr>
        <w:t>4</w:t>
      </w:r>
      <w:r>
        <w:rPr>
          <w:rFonts w:ascii="Calibri" w:hAnsi="Calibri"/>
          <w:b w:val="0"/>
          <w:bCs w:val="0"/>
          <w:caps w:val="0"/>
          <w:kern w:val="2"/>
          <w:sz w:val="21"/>
          <w:szCs w:val="22"/>
          <w:lang w:eastAsia="zh-CN"/>
        </w:rPr>
        <w:tab/>
      </w:r>
      <w:r>
        <w:rPr>
          <w:rStyle w:val="42"/>
          <w:rFonts w:hint="eastAsia" w:cs="黑体"/>
          <w:lang w:val="zh-CN"/>
        </w:rPr>
        <w:t>业务需求实现的工具</w:t>
      </w:r>
      <w:r>
        <w:rPr>
          <w:rStyle w:val="42"/>
          <w:rFonts w:cs="黑体"/>
          <w:lang w:val="zh-CN"/>
        </w:rPr>
        <w:t>——IT</w:t>
      </w:r>
      <w:r>
        <w:rPr>
          <w:rStyle w:val="42"/>
          <w:rFonts w:hint="eastAsia" w:cs="黑体"/>
          <w:lang w:val="zh-CN"/>
        </w:rPr>
        <w:t>架构</w:t>
      </w:r>
      <w:r>
        <w:rPr>
          <w:lang/>
        </w:rPr>
        <w:tab/>
      </w:r>
      <w:r>
        <w:rPr>
          <w:lang/>
        </w:rPr>
        <w:fldChar w:fldCharType="begin"/>
      </w:r>
      <w:r>
        <w:rPr>
          <w:lang/>
        </w:rPr>
        <w:instrText xml:space="preserve"> PAGEREF _Toc387757311 \h </w:instrText>
      </w:r>
      <w:r>
        <w:rPr>
          <w:lang/>
        </w:rPr>
        <w:fldChar w:fldCharType="separate"/>
      </w:r>
      <w:r>
        <w:rPr>
          <w:lang/>
        </w:rPr>
        <w:t>50</w:t>
      </w:r>
      <w:r>
        <w:rPr>
          <w:lang/>
        </w:rPr>
        <w:fldChar w:fldCharType="end"/>
      </w:r>
      <w:r>
        <w:rPr>
          <w:rStyle w:val="42"/>
          <w:lang/>
        </w:rPr>
        <w:fldChar w:fldCharType="end"/>
      </w:r>
    </w:p>
    <w:p w14:paraId="1F3142D7">
      <w:pPr>
        <w:pStyle w:val="33"/>
        <w:tabs>
          <w:tab w:val="left" w:pos="840"/>
          <w:tab w:val="right" w:leader="dot" w:pos="8731"/>
        </w:tabs>
        <w:rPr>
          <w:rFonts w:ascii="Calibri" w:hAnsi="Calibri"/>
          <w:small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"_Toc387757312"</w:instrText>
      </w:r>
      <w:r>
        <w:rPr>
          <w:rStyle w:val="42"/>
          <w:lang/>
        </w:rPr>
        <w:instrText xml:space="preserve"> </w:instrText>
      </w:r>
      <w:r>
        <w:rPr>
          <w:rStyle w:val="42"/>
          <w:lang/>
        </w:rPr>
        <w:fldChar w:fldCharType="separate"/>
      </w:r>
      <w:r>
        <w:rPr>
          <w:rStyle w:val="42"/>
          <w:lang/>
        </w:rPr>
        <w:t>4.1</w:t>
      </w:r>
      <w:r>
        <w:rPr>
          <w:rFonts w:ascii="Calibri" w:hAnsi="Calibri"/>
          <w:smallCaps w:val="0"/>
          <w:kern w:val="2"/>
          <w:sz w:val="21"/>
          <w:szCs w:val="22"/>
          <w:lang w:eastAsia="zh-CN"/>
        </w:rPr>
        <w:tab/>
      </w:r>
      <w:r>
        <w:rPr>
          <w:rStyle w:val="42"/>
          <w:rFonts w:hint="eastAsia"/>
          <w:lang/>
        </w:rPr>
        <w:t>综述</w:t>
      </w:r>
      <w:r>
        <w:rPr>
          <w:lang/>
        </w:rPr>
        <w:tab/>
      </w:r>
      <w:r>
        <w:rPr>
          <w:lang/>
        </w:rPr>
        <w:fldChar w:fldCharType="begin"/>
      </w:r>
      <w:r>
        <w:rPr>
          <w:lang/>
        </w:rPr>
        <w:instrText xml:space="preserve"> PAGEREF _Toc387757312 \h </w:instrText>
      </w:r>
      <w:r>
        <w:rPr>
          <w:lang/>
        </w:rPr>
        <w:fldChar w:fldCharType="separate"/>
      </w:r>
      <w:r>
        <w:rPr>
          <w:lang/>
        </w:rPr>
        <w:t>50</w:t>
      </w:r>
      <w:r>
        <w:rPr>
          <w:lang/>
        </w:rPr>
        <w:fldChar w:fldCharType="end"/>
      </w:r>
      <w:r>
        <w:rPr>
          <w:rStyle w:val="42"/>
          <w:lang/>
        </w:rPr>
        <w:fldChar w:fldCharType="end"/>
      </w:r>
    </w:p>
    <w:p w14:paraId="1EABF352">
      <w:pPr>
        <w:pStyle w:val="33"/>
        <w:tabs>
          <w:tab w:val="left" w:pos="840"/>
          <w:tab w:val="right" w:leader="dot" w:pos="8731"/>
        </w:tabs>
        <w:rPr>
          <w:rFonts w:ascii="Calibri" w:hAnsi="Calibri"/>
          <w:small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"_Toc387757313"</w:instrText>
      </w:r>
      <w:r>
        <w:rPr>
          <w:rStyle w:val="42"/>
          <w:lang/>
        </w:rPr>
        <w:instrText xml:space="preserve"> </w:instrText>
      </w:r>
      <w:r>
        <w:rPr>
          <w:rStyle w:val="42"/>
          <w:lang/>
        </w:rPr>
        <w:fldChar w:fldCharType="separate"/>
      </w:r>
      <w:r>
        <w:rPr>
          <w:rStyle w:val="42"/>
          <w:lang/>
        </w:rPr>
        <w:t>4.2</w:t>
      </w:r>
      <w:r>
        <w:rPr>
          <w:rFonts w:ascii="Calibri" w:hAnsi="Calibri"/>
          <w:smallCaps w:val="0"/>
          <w:kern w:val="2"/>
          <w:sz w:val="21"/>
          <w:szCs w:val="22"/>
          <w:lang w:eastAsia="zh-CN"/>
        </w:rPr>
        <w:tab/>
      </w:r>
      <w:r>
        <w:rPr>
          <w:rStyle w:val="42"/>
          <w:rFonts w:hint="eastAsia"/>
          <w:lang/>
        </w:rPr>
        <w:t>数据架构</w:t>
      </w:r>
      <w:r>
        <w:rPr>
          <w:rStyle w:val="42"/>
          <w:lang/>
        </w:rPr>
        <w:t xml:space="preserve"> </w:t>
      </w:r>
      <w:r>
        <w:rPr>
          <w:rStyle w:val="42"/>
          <w:rFonts w:hint="eastAsia"/>
          <w:lang/>
        </w:rPr>
        <w:t>（</w:t>
      </w:r>
      <w:r>
        <w:rPr>
          <w:rStyle w:val="42"/>
          <w:lang/>
        </w:rPr>
        <w:t>EDA</w:t>
      </w:r>
      <w:r>
        <w:rPr>
          <w:rStyle w:val="42"/>
          <w:rFonts w:hint="eastAsia"/>
          <w:lang/>
        </w:rPr>
        <w:t>）</w:t>
      </w:r>
      <w:r>
        <w:rPr>
          <w:lang/>
        </w:rPr>
        <w:tab/>
      </w:r>
      <w:r>
        <w:rPr>
          <w:lang/>
        </w:rPr>
        <w:fldChar w:fldCharType="begin"/>
      </w:r>
      <w:r>
        <w:rPr>
          <w:lang/>
        </w:rPr>
        <w:instrText xml:space="preserve"> PAGEREF _Toc387757313 \h </w:instrText>
      </w:r>
      <w:r>
        <w:rPr>
          <w:lang/>
        </w:rPr>
        <w:fldChar w:fldCharType="separate"/>
      </w:r>
      <w:r>
        <w:rPr>
          <w:lang/>
        </w:rPr>
        <w:t>53</w:t>
      </w:r>
      <w:r>
        <w:rPr>
          <w:lang/>
        </w:rPr>
        <w:fldChar w:fldCharType="end"/>
      </w:r>
      <w:r>
        <w:rPr>
          <w:rStyle w:val="42"/>
          <w:lang/>
        </w:rPr>
        <w:fldChar w:fldCharType="end"/>
      </w:r>
    </w:p>
    <w:p w14:paraId="76BEF289">
      <w:pPr>
        <w:pStyle w:val="21"/>
        <w:tabs>
          <w:tab w:val="left" w:pos="1260"/>
          <w:tab w:val="right" w:leader="dot" w:pos="8731"/>
        </w:tabs>
        <w:rPr>
          <w:rFonts w:ascii="Calibri" w:hAnsi="Calibri"/>
          <w:i w:val="0"/>
          <w:iC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"_Toc387757314"</w:instrText>
      </w:r>
      <w:r>
        <w:rPr>
          <w:rStyle w:val="42"/>
          <w:lang/>
        </w:rPr>
        <w:instrText xml:space="preserve"> </w:instrText>
      </w:r>
      <w:r>
        <w:rPr>
          <w:rStyle w:val="42"/>
          <w:lang/>
        </w:rPr>
        <w:fldChar w:fldCharType="separate"/>
      </w:r>
      <w:r>
        <w:rPr>
          <w:rStyle w:val="42"/>
          <w:lang w:bidi="sa-IN"/>
        </w:rPr>
        <w:t>4.2.1</w:t>
      </w:r>
      <w:r>
        <w:rPr>
          <w:rFonts w:ascii="Calibri" w:hAnsi="Calibri"/>
          <w:i w:val="0"/>
          <w:iCs w:val="0"/>
          <w:kern w:val="2"/>
          <w:sz w:val="21"/>
          <w:szCs w:val="22"/>
          <w:lang w:eastAsia="zh-CN"/>
        </w:rPr>
        <w:tab/>
      </w:r>
      <w:r>
        <w:rPr>
          <w:rStyle w:val="42"/>
          <w:rFonts w:hint="eastAsia"/>
          <w:lang w:bidi="sa-IN"/>
        </w:rPr>
        <w:t>数据架构设计的方法</w:t>
      </w:r>
      <w:r>
        <w:rPr>
          <w:lang/>
        </w:rPr>
        <w:tab/>
      </w:r>
      <w:r>
        <w:rPr>
          <w:lang/>
        </w:rPr>
        <w:fldChar w:fldCharType="begin"/>
      </w:r>
      <w:r>
        <w:rPr>
          <w:lang/>
        </w:rPr>
        <w:instrText xml:space="preserve"> PAGEREF _Toc387757314 \h </w:instrText>
      </w:r>
      <w:r>
        <w:rPr>
          <w:lang/>
        </w:rPr>
        <w:fldChar w:fldCharType="separate"/>
      </w:r>
      <w:r>
        <w:rPr>
          <w:lang/>
        </w:rPr>
        <w:t>53</w:t>
      </w:r>
      <w:r>
        <w:rPr>
          <w:lang/>
        </w:rPr>
        <w:fldChar w:fldCharType="end"/>
      </w:r>
      <w:r>
        <w:rPr>
          <w:rStyle w:val="42"/>
          <w:lang/>
        </w:rPr>
        <w:fldChar w:fldCharType="end"/>
      </w:r>
    </w:p>
    <w:p w14:paraId="4393E256">
      <w:pPr>
        <w:pStyle w:val="21"/>
        <w:tabs>
          <w:tab w:val="left" w:pos="1260"/>
          <w:tab w:val="right" w:leader="dot" w:pos="8731"/>
        </w:tabs>
        <w:rPr>
          <w:rFonts w:ascii="Calibri" w:hAnsi="Calibri"/>
          <w:i w:val="0"/>
          <w:iC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"_Toc387757315"</w:instrText>
      </w:r>
      <w:r>
        <w:rPr>
          <w:rStyle w:val="42"/>
          <w:lang/>
        </w:rPr>
        <w:instrText xml:space="preserve"> </w:instrText>
      </w:r>
      <w:r>
        <w:rPr>
          <w:rStyle w:val="42"/>
          <w:lang/>
        </w:rPr>
        <w:fldChar w:fldCharType="separate"/>
      </w:r>
      <w:r>
        <w:rPr>
          <w:rStyle w:val="42"/>
          <w:lang/>
        </w:rPr>
        <w:t>4.2.2</w:t>
      </w:r>
      <w:r>
        <w:rPr>
          <w:rFonts w:ascii="Calibri" w:hAnsi="Calibri"/>
          <w:i w:val="0"/>
          <w:iCs w:val="0"/>
          <w:kern w:val="2"/>
          <w:sz w:val="21"/>
          <w:szCs w:val="22"/>
          <w:lang w:eastAsia="zh-CN"/>
        </w:rPr>
        <w:tab/>
      </w:r>
      <w:r>
        <w:rPr>
          <w:rStyle w:val="42"/>
          <w:rFonts w:hint="eastAsia"/>
          <w:lang/>
        </w:rPr>
        <w:t>数据架构的表示方式</w:t>
      </w:r>
      <w:r>
        <w:rPr>
          <w:lang/>
        </w:rPr>
        <w:tab/>
      </w:r>
      <w:r>
        <w:rPr>
          <w:lang/>
        </w:rPr>
        <w:fldChar w:fldCharType="begin"/>
      </w:r>
      <w:r>
        <w:rPr>
          <w:lang/>
        </w:rPr>
        <w:instrText xml:space="preserve"> PAGEREF _Toc387757315 \h </w:instrText>
      </w:r>
      <w:r>
        <w:rPr>
          <w:lang/>
        </w:rPr>
        <w:fldChar w:fldCharType="separate"/>
      </w:r>
      <w:r>
        <w:rPr>
          <w:lang/>
        </w:rPr>
        <w:t>54</w:t>
      </w:r>
      <w:r>
        <w:rPr>
          <w:lang/>
        </w:rPr>
        <w:fldChar w:fldCharType="end"/>
      </w:r>
      <w:r>
        <w:rPr>
          <w:rStyle w:val="42"/>
          <w:lang/>
        </w:rPr>
        <w:fldChar w:fldCharType="end"/>
      </w:r>
    </w:p>
    <w:p w14:paraId="23C356D2">
      <w:pPr>
        <w:pStyle w:val="21"/>
        <w:tabs>
          <w:tab w:val="left" w:pos="1260"/>
          <w:tab w:val="right" w:leader="dot" w:pos="8731"/>
        </w:tabs>
        <w:rPr>
          <w:rFonts w:ascii="Calibri" w:hAnsi="Calibri"/>
          <w:i w:val="0"/>
          <w:iC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"_Toc387757316"</w:instrText>
      </w:r>
      <w:r>
        <w:rPr>
          <w:rStyle w:val="42"/>
          <w:lang/>
        </w:rPr>
        <w:instrText xml:space="preserve"> </w:instrText>
      </w:r>
      <w:r>
        <w:rPr>
          <w:rStyle w:val="42"/>
          <w:lang/>
        </w:rPr>
        <w:fldChar w:fldCharType="separate"/>
      </w:r>
      <w:r>
        <w:rPr>
          <w:rStyle w:val="42"/>
          <w:lang w:bidi="sa-IN"/>
        </w:rPr>
        <w:t>4.2.3</w:t>
      </w:r>
      <w:r>
        <w:rPr>
          <w:rFonts w:ascii="Calibri" w:hAnsi="Calibri"/>
          <w:i w:val="0"/>
          <w:iCs w:val="0"/>
          <w:kern w:val="2"/>
          <w:sz w:val="21"/>
          <w:szCs w:val="22"/>
          <w:lang w:eastAsia="zh-CN"/>
        </w:rPr>
        <w:tab/>
      </w:r>
      <w:r>
        <w:rPr>
          <w:rStyle w:val="42"/>
          <w:rFonts w:hint="eastAsia"/>
          <w:lang w:bidi="sa-IN"/>
        </w:rPr>
        <w:t>数据</w:t>
      </w:r>
      <w:r>
        <w:rPr>
          <w:rStyle w:val="42"/>
          <w:rFonts w:hint="eastAsia"/>
          <w:lang/>
        </w:rPr>
        <w:t>架构</w:t>
      </w:r>
      <w:r>
        <w:rPr>
          <w:rStyle w:val="42"/>
          <w:rFonts w:hint="eastAsia"/>
          <w:lang w:bidi="sa-IN"/>
        </w:rPr>
        <w:t>的发布和使用</w:t>
      </w:r>
      <w:r>
        <w:rPr>
          <w:lang/>
        </w:rPr>
        <w:tab/>
      </w:r>
      <w:r>
        <w:rPr>
          <w:lang/>
        </w:rPr>
        <w:fldChar w:fldCharType="begin"/>
      </w:r>
      <w:r>
        <w:rPr>
          <w:lang/>
        </w:rPr>
        <w:instrText xml:space="preserve"> PAGEREF _Toc387757316 \h </w:instrText>
      </w:r>
      <w:r>
        <w:rPr>
          <w:lang/>
        </w:rPr>
        <w:fldChar w:fldCharType="separate"/>
      </w:r>
      <w:r>
        <w:rPr>
          <w:lang/>
        </w:rPr>
        <w:t>56</w:t>
      </w:r>
      <w:r>
        <w:rPr>
          <w:lang/>
        </w:rPr>
        <w:fldChar w:fldCharType="end"/>
      </w:r>
      <w:r>
        <w:rPr>
          <w:rStyle w:val="42"/>
          <w:lang/>
        </w:rPr>
        <w:fldChar w:fldCharType="end"/>
      </w:r>
    </w:p>
    <w:p w14:paraId="72D1DFCD">
      <w:pPr>
        <w:pStyle w:val="33"/>
        <w:tabs>
          <w:tab w:val="left" w:pos="840"/>
          <w:tab w:val="right" w:leader="dot" w:pos="8731"/>
        </w:tabs>
        <w:rPr>
          <w:rFonts w:ascii="Calibri" w:hAnsi="Calibri"/>
          <w:small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"_Toc387757317"</w:instrText>
      </w:r>
      <w:r>
        <w:rPr>
          <w:rStyle w:val="42"/>
          <w:lang/>
        </w:rPr>
        <w:instrText xml:space="preserve"> </w:instrText>
      </w:r>
      <w:r>
        <w:rPr>
          <w:rStyle w:val="42"/>
          <w:lang/>
        </w:rPr>
        <w:fldChar w:fldCharType="separate"/>
      </w:r>
      <w:r>
        <w:rPr>
          <w:rStyle w:val="42"/>
          <w:lang/>
        </w:rPr>
        <w:t>4.3</w:t>
      </w:r>
      <w:r>
        <w:rPr>
          <w:rFonts w:ascii="Calibri" w:hAnsi="Calibri"/>
          <w:smallCaps w:val="0"/>
          <w:kern w:val="2"/>
          <w:sz w:val="21"/>
          <w:szCs w:val="22"/>
          <w:lang w:eastAsia="zh-CN"/>
        </w:rPr>
        <w:tab/>
      </w:r>
      <w:r>
        <w:rPr>
          <w:rStyle w:val="42"/>
          <w:rFonts w:hint="eastAsia"/>
          <w:lang/>
        </w:rPr>
        <w:t>应用架构</w:t>
      </w:r>
      <w:r>
        <w:rPr>
          <w:rStyle w:val="42"/>
          <w:lang/>
        </w:rPr>
        <w:t xml:space="preserve"> (EAA)</w:t>
      </w:r>
      <w:r>
        <w:rPr>
          <w:lang/>
        </w:rPr>
        <w:tab/>
      </w:r>
      <w:r>
        <w:rPr>
          <w:lang/>
        </w:rPr>
        <w:fldChar w:fldCharType="begin"/>
      </w:r>
      <w:r>
        <w:rPr>
          <w:lang/>
        </w:rPr>
        <w:instrText xml:space="preserve"> PAGEREF _Toc387757317 \h </w:instrText>
      </w:r>
      <w:r>
        <w:rPr>
          <w:lang/>
        </w:rPr>
        <w:fldChar w:fldCharType="separate"/>
      </w:r>
      <w:r>
        <w:rPr>
          <w:lang/>
        </w:rPr>
        <w:t>56</w:t>
      </w:r>
      <w:r>
        <w:rPr>
          <w:lang/>
        </w:rPr>
        <w:fldChar w:fldCharType="end"/>
      </w:r>
      <w:r>
        <w:rPr>
          <w:rStyle w:val="42"/>
          <w:lang/>
        </w:rPr>
        <w:fldChar w:fldCharType="end"/>
      </w:r>
    </w:p>
    <w:p w14:paraId="3AFE0845">
      <w:pPr>
        <w:pStyle w:val="21"/>
        <w:tabs>
          <w:tab w:val="left" w:pos="1260"/>
          <w:tab w:val="right" w:leader="dot" w:pos="8731"/>
        </w:tabs>
        <w:rPr>
          <w:rFonts w:ascii="Calibri" w:hAnsi="Calibri"/>
          <w:i w:val="0"/>
          <w:iC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"_Toc387757318"</w:instrText>
      </w:r>
      <w:r>
        <w:rPr>
          <w:rStyle w:val="42"/>
          <w:lang/>
        </w:rPr>
        <w:instrText xml:space="preserve"> </w:instrText>
      </w:r>
      <w:r>
        <w:rPr>
          <w:rStyle w:val="42"/>
          <w:lang/>
        </w:rPr>
        <w:fldChar w:fldCharType="separate"/>
      </w:r>
      <w:r>
        <w:rPr>
          <w:rStyle w:val="42"/>
          <w:lang/>
        </w:rPr>
        <w:t>4.3.1</w:t>
      </w:r>
      <w:r>
        <w:rPr>
          <w:rFonts w:ascii="Calibri" w:hAnsi="Calibri"/>
          <w:i w:val="0"/>
          <w:iCs w:val="0"/>
          <w:kern w:val="2"/>
          <w:sz w:val="21"/>
          <w:szCs w:val="22"/>
          <w:lang w:eastAsia="zh-CN"/>
        </w:rPr>
        <w:tab/>
      </w:r>
      <w:r>
        <w:rPr>
          <w:rStyle w:val="42"/>
          <w:rFonts w:hint="eastAsia"/>
          <w:lang/>
        </w:rPr>
        <w:t>应用</w:t>
      </w:r>
      <w:r>
        <w:rPr>
          <w:rStyle w:val="42"/>
          <w:rFonts w:hint="eastAsia"/>
          <w:lang w:bidi="sa-IN"/>
        </w:rPr>
        <w:t>架构设计</w:t>
      </w:r>
      <w:r>
        <w:rPr>
          <w:lang/>
        </w:rPr>
        <w:tab/>
      </w:r>
      <w:r>
        <w:rPr>
          <w:lang/>
        </w:rPr>
        <w:fldChar w:fldCharType="begin"/>
      </w:r>
      <w:r>
        <w:rPr>
          <w:lang/>
        </w:rPr>
        <w:instrText xml:space="preserve"> PAGEREF _Toc387757318 \h </w:instrText>
      </w:r>
      <w:r>
        <w:rPr>
          <w:lang/>
        </w:rPr>
        <w:fldChar w:fldCharType="separate"/>
      </w:r>
      <w:r>
        <w:rPr>
          <w:lang/>
        </w:rPr>
        <w:t>57</w:t>
      </w:r>
      <w:r>
        <w:rPr>
          <w:lang/>
        </w:rPr>
        <w:fldChar w:fldCharType="end"/>
      </w:r>
      <w:r>
        <w:rPr>
          <w:rStyle w:val="42"/>
          <w:lang/>
        </w:rPr>
        <w:fldChar w:fldCharType="end"/>
      </w:r>
    </w:p>
    <w:p w14:paraId="04814C4A">
      <w:pPr>
        <w:pStyle w:val="21"/>
        <w:tabs>
          <w:tab w:val="left" w:pos="1260"/>
          <w:tab w:val="right" w:leader="dot" w:pos="8731"/>
        </w:tabs>
        <w:rPr>
          <w:rFonts w:ascii="Calibri" w:hAnsi="Calibri"/>
          <w:i w:val="0"/>
          <w:iC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"_Toc387757319"</w:instrText>
      </w:r>
      <w:r>
        <w:rPr>
          <w:rStyle w:val="42"/>
          <w:lang/>
        </w:rPr>
        <w:instrText xml:space="preserve"> </w:instrText>
      </w:r>
      <w:r>
        <w:rPr>
          <w:rStyle w:val="42"/>
          <w:lang/>
        </w:rPr>
        <w:fldChar w:fldCharType="separate"/>
      </w:r>
      <w:r>
        <w:rPr>
          <w:rStyle w:val="42"/>
          <w:lang/>
        </w:rPr>
        <w:t>4.3.2</w:t>
      </w:r>
      <w:r>
        <w:rPr>
          <w:rFonts w:ascii="Calibri" w:hAnsi="Calibri"/>
          <w:i w:val="0"/>
          <w:iCs w:val="0"/>
          <w:kern w:val="2"/>
          <w:sz w:val="21"/>
          <w:szCs w:val="22"/>
          <w:lang w:eastAsia="zh-CN"/>
        </w:rPr>
        <w:tab/>
      </w:r>
      <w:r>
        <w:rPr>
          <w:rStyle w:val="42"/>
          <w:rFonts w:hint="eastAsia"/>
          <w:lang/>
        </w:rPr>
        <w:t>应用</w:t>
      </w:r>
      <w:r>
        <w:rPr>
          <w:rStyle w:val="42"/>
          <w:rFonts w:hint="eastAsia"/>
          <w:lang w:bidi="sa-IN"/>
        </w:rPr>
        <w:t>架构</w:t>
      </w:r>
      <w:r>
        <w:rPr>
          <w:rStyle w:val="42"/>
          <w:rFonts w:hint="eastAsia"/>
          <w:lang/>
        </w:rPr>
        <w:t>与业务的关系</w:t>
      </w:r>
      <w:r>
        <w:rPr>
          <w:lang/>
        </w:rPr>
        <w:tab/>
      </w:r>
      <w:r>
        <w:rPr>
          <w:lang/>
        </w:rPr>
        <w:fldChar w:fldCharType="begin"/>
      </w:r>
      <w:r>
        <w:rPr>
          <w:lang/>
        </w:rPr>
        <w:instrText xml:space="preserve"> PAGEREF _Toc387757319 \h </w:instrText>
      </w:r>
      <w:r>
        <w:rPr>
          <w:lang/>
        </w:rPr>
        <w:fldChar w:fldCharType="separate"/>
      </w:r>
      <w:r>
        <w:rPr>
          <w:lang/>
        </w:rPr>
        <w:t>58</w:t>
      </w:r>
      <w:r>
        <w:rPr>
          <w:lang/>
        </w:rPr>
        <w:fldChar w:fldCharType="end"/>
      </w:r>
      <w:r>
        <w:rPr>
          <w:rStyle w:val="42"/>
          <w:lang/>
        </w:rPr>
        <w:fldChar w:fldCharType="end"/>
      </w:r>
    </w:p>
    <w:p w14:paraId="246218C4">
      <w:pPr>
        <w:pStyle w:val="21"/>
        <w:tabs>
          <w:tab w:val="left" w:pos="1260"/>
          <w:tab w:val="right" w:leader="dot" w:pos="8731"/>
        </w:tabs>
        <w:rPr>
          <w:rFonts w:ascii="Calibri" w:hAnsi="Calibri"/>
          <w:i w:val="0"/>
          <w:iC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"_Toc387757320"</w:instrText>
      </w:r>
      <w:r>
        <w:rPr>
          <w:rStyle w:val="42"/>
          <w:lang/>
        </w:rPr>
        <w:instrText xml:space="preserve"> </w:instrText>
      </w:r>
      <w:r>
        <w:rPr>
          <w:rStyle w:val="42"/>
          <w:lang/>
        </w:rPr>
        <w:fldChar w:fldCharType="separate"/>
      </w:r>
      <w:r>
        <w:rPr>
          <w:rStyle w:val="42"/>
          <w:lang/>
        </w:rPr>
        <w:t>4.3.3</w:t>
      </w:r>
      <w:r>
        <w:rPr>
          <w:rFonts w:ascii="Calibri" w:hAnsi="Calibri"/>
          <w:i w:val="0"/>
          <w:iCs w:val="0"/>
          <w:kern w:val="2"/>
          <w:sz w:val="21"/>
          <w:szCs w:val="22"/>
          <w:lang w:eastAsia="zh-CN"/>
        </w:rPr>
        <w:tab/>
      </w:r>
      <w:r>
        <w:rPr>
          <w:rStyle w:val="42"/>
          <w:rFonts w:hint="eastAsia"/>
          <w:lang/>
        </w:rPr>
        <w:t>应用</w:t>
      </w:r>
      <w:r>
        <w:rPr>
          <w:rStyle w:val="42"/>
          <w:rFonts w:hint="eastAsia"/>
          <w:lang w:bidi="sa-IN"/>
        </w:rPr>
        <w:t>架构</w:t>
      </w:r>
      <w:r>
        <w:rPr>
          <w:rStyle w:val="42"/>
          <w:rFonts w:hint="eastAsia"/>
          <w:lang/>
        </w:rPr>
        <w:t>模式（</w:t>
      </w:r>
      <w:r>
        <w:rPr>
          <w:rStyle w:val="42"/>
          <w:lang/>
        </w:rPr>
        <w:t>Architectural Pattern</w:t>
      </w:r>
      <w:r>
        <w:rPr>
          <w:rStyle w:val="42"/>
          <w:rFonts w:hint="eastAsia"/>
          <w:lang/>
        </w:rPr>
        <w:t>）</w:t>
      </w:r>
      <w:r>
        <w:rPr>
          <w:lang/>
        </w:rPr>
        <w:tab/>
      </w:r>
      <w:r>
        <w:rPr>
          <w:lang/>
        </w:rPr>
        <w:fldChar w:fldCharType="begin"/>
      </w:r>
      <w:r>
        <w:rPr>
          <w:lang/>
        </w:rPr>
        <w:instrText xml:space="preserve"> PAGEREF _Toc387757320 \h </w:instrText>
      </w:r>
      <w:r>
        <w:rPr>
          <w:lang/>
        </w:rPr>
        <w:fldChar w:fldCharType="separate"/>
      </w:r>
      <w:r>
        <w:rPr>
          <w:lang/>
        </w:rPr>
        <w:t>59</w:t>
      </w:r>
      <w:r>
        <w:rPr>
          <w:lang/>
        </w:rPr>
        <w:fldChar w:fldCharType="end"/>
      </w:r>
      <w:r>
        <w:rPr>
          <w:rStyle w:val="42"/>
          <w:lang/>
        </w:rPr>
        <w:fldChar w:fldCharType="end"/>
      </w:r>
    </w:p>
    <w:p w14:paraId="6AE496D8">
      <w:pPr>
        <w:pStyle w:val="33"/>
        <w:tabs>
          <w:tab w:val="left" w:pos="840"/>
          <w:tab w:val="right" w:leader="dot" w:pos="8731"/>
        </w:tabs>
        <w:rPr>
          <w:rFonts w:ascii="Calibri" w:hAnsi="Calibri"/>
          <w:small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"_Toc387757321"</w:instrText>
      </w:r>
      <w:r>
        <w:rPr>
          <w:rStyle w:val="42"/>
          <w:lang/>
        </w:rPr>
        <w:instrText xml:space="preserve"> </w:instrText>
      </w:r>
      <w:r>
        <w:rPr>
          <w:rStyle w:val="42"/>
          <w:lang/>
        </w:rPr>
        <w:fldChar w:fldCharType="separate"/>
      </w:r>
      <w:r>
        <w:rPr>
          <w:rStyle w:val="42"/>
          <w:lang/>
        </w:rPr>
        <w:t>4.4</w:t>
      </w:r>
      <w:r>
        <w:rPr>
          <w:rFonts w:ascii="Calibri" w:hAnsi="Calibri"/>
          <w:smallCaps w:val="0"/>
          <w:kern w:val="2"/>
          <w:sz w:val="21"/>
          <w:szCs w:val="22"/>
          <w:lang w:eastAsia="zh-CN"/>
        </w:rPr>
        <w:tab/>
      </w:r>
      <w:r>
        <w:rPr>
          <w:rStyle w:val="42"/>
          <w:rFonts w:hint="eastAsia"/>
          <w:lang/>
        </w:rPr>
        <w:t>技术架构</w:t>
      </w:r>
      <w:r>
        <w:rPr>
          <w:rStyle w:val="42"/>
          <w:lang/>
        </w:rPr>
        <w:t xml:space="preserve"> (ETA)</w:t>
      </w:r>
      <w:r>
        <w:rPr>
          <w:lang/>
        </w:rPr>
        <w:tab/>
      </w:r>
      <w:r>
        <w:rPr>
          <w:lang/>
        </w:rPr>
        <w:fldChar w:fldCharType="begin"/>
      </w:r>
      <w:r>
        <w:rPr>
          <w:lang/>
        </w:rPr>
        <w:instrText xml:space="preserve"> PAGEREF _Toc387757321 \h </w:instrText>
      </w:r>
      <w:r>
        <w:rPr>
          <w:lang/>
        </w:rPr>
        <w:fldChar w:fldCharType="separate"/>
      </w:r>
      <w:r>
        <w:rPr>
          <w:lang/>
        </w:rPr>
        <w:t>60</w:t>
      </w:r>
      <w:r>
        <w:rPr>
          <w:lang/>
        </w:rPr>
        <w:fldChar w:fldCharType="end"/>
      </w:r>
      <w:r>
        <w:rPr>
          <w:rStyle w:val="42"/>
          <w:lang/>
        </w:rPr>
        <w:fldChar w:fldCharType="end"/>
      </w:r>
    </w:p>
    <w:p w14:paraId="382A01BC">
      <w:pPr>
        <w:pStyle w:val="33"/>
        <w:tabs>
          <w:tab w:val="left" w:pos="840"/>
          <w:tab w:val="right" w:leader="dot" w:pos="8731"/>
        </w:tabs>
        <w:rPr>
          <w:rFonts w:ascii="Calibri" w:hAnsi="Calibri"/>
          <w:small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"_Toc387757322"</w:instrText>
      </w:r>
      <w:r>
        <w:rPr>
          <w:rStyle w:val="42"/>
          <w:lang/>
        </w:rPr>
        <w:instrText xml:space="preserve"> </w:instrText>
      </w:r>
      <w:r>
        <w:rPr>
          <w:rStyle w:val="42"/>
          <w:lang/>
        </w:rPr>
        <w:fldChar w:fldCharType="separate"/>
      </w:r>
      <w:r>
        <w:rPr>
          <w:rStyle w:val="42"/>
          <w:lang/>
        </w:rPr>
        <w:t>4.5</w:t>
      </w:r>
      <w:r>
        <w:rPr>
          <w:rFonts w:ascii="Calibri" w:hAnsi="Calibri"/>
          <w:smallCaps w:val="0"/>
          <w:kern w:val="2"/>
          <w:sz w:val="21"/>
          <w:szCs w:val="22"/>
          <w:lang w:eastAsia="zh-CN"/>
        </w:rPr>
        <w:tab/>
      </w:r>
      <w:r>
        <w:rPr>
          <w:rStyle w:val="42"/>
          <w:rFonts w:hint="eastAsia"/>
          <w:lang/>
        </w:rPr>
        <w:t>业务架构与</w:t>
      </w:r>
      <w:r>
        <w:rPr>
          <w:rStyle w:val="42"/>
          <w:lang/>
        </w:rPr>
        <w:t>IT</w:t>
      </w:r>
      <w:r>
        <w:rPr>
          <w:rStyle w:val="42"/>
          <w:rFonts w:hint="eastAsia"/>
          <w:lang/>
        </w:rPr>
        <w:t>架构的关系</w:t>
      </w:r>
      <w:r>
        <w:rPr>
          <w:lang/>
        </w:rPr>
        <w:tab/>
      </w:r>
      <w:r>
        <w:rPr>
          <w:lang/>
        </w:rPr>
        <w:fldChar w:fldCharType="begin"/>
      </w:r>
      <w:r>
        <w:rPr>
          <w:lang/>
        </w:rPr>
        <w:instrText xml:space="preserve"> PAGEREF _Toc387757322 \h </w:instrText>
      </w:r>
      <w:r>
        <w:rPr>
          <w:lang/>
        </w:rPr>
        <w:fldChar w:fldCharType="separate"/>
      </w:r>
      <w:r>
        <w:rPr>
          <w:lang/>
        </w:rPr>
        <w:t>62</w:t>
      </w:r>
      <w:r>
        <w:rPr>
          <w:lang/>
        </w:rPr>
        <w:fldChar w:fldCharType="end"/>
      </w:r>
      <w:r>
        <w:rPr>
          <w:rStyle w:val="42"/>
          <w:lang/>
        </w:rPr>
        <w:fldChar w:fldCharType="end"/>
      </w:r>
    </w:p>
    <w:p w14:paraId="259F7B3E">
      <w:pPr>
        <w:pStyle w:val="27"/>
        <w:rPr>
          <w:rFonts w:ascii="Calibri" w:hAnsi="Calibri"/>
          <w:b w:val="0"/>
          <w:bCs w:val="0"/>
          <w: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"_Toc387757323"</w:instrText>
      </w:r>
      <w:r>
        <w:rPr>
          <w:rStyle w:val="42"/>
          <w:lang/>
        </w:rPr>
        <w:instrText xml:space="preserve"> </w:instrText>
      </w:r>
      <w:r>
        <w:rPr>
          <w:rStyle w:val="42"/>
          <w:lang/>
        </w:rPr>
        <w:fldChar w:fldCharType="separate"/>
      </w:r>
      <w:r>
        <w:rPr>
          <w:rStyle w:val="42"/>
          <w:rFonts w:cs="黑体"/>
          <w:lang w:val="zh-CN"/>
        </w:rPr>
        <w:t>5</w:t>
      </w:r>
      <w:r>
        <w:rPr>
          <w:rFonts w:ascii="Calibri" w:hAnsi="Calibri"/>
          <w:b w:val="0"/>
          <w:bCs w:val="0"/>
          <w:caps w:val="0"/>
          <w:kern w:val="2"/>
          <w:sz w:val="21"/>
          <w:szCs w:val="22"/>
          <w:lang w:eastAsia="zh-CN"/>
        </w:rPr>
        <w:tab/>
      </w:r>
      <w:r>
        <w:rPr>
          <w:rStyle w:val="42"/>
          <w:rFonts w:hint="eastAsia" w:cs="黑体"/>
          <w:lang w:val="zh-CN"/>
        </w:rPr>
        <w:t>面向服务的架构</w:t>
      </w:r>
      <w:r>
        <w:rPr>
          <w:rStyle w:val="42"/>
          <w:rFonts w:cs="黑体"/>
          <w:lang w:val="zh-CN"/>
        </w:rPr>
        <w:t>——SOA</w:t>
      </w:r>
      <w:r>
        <w:rPr>
          <w:lang/>
        </w:rPr>
        <w:tab/>
      </w:r>
      <w:r>
        <w:rPr>
          <w:lang/>
        </w:rPr>
        <w:fldChar w:fldCharType="begin"/>
      </w:r>
      <w:r>
        <w:rPr>
          <w:lang/>
        </w:rPr>
        <w:instrText xml:space="preserve"> PAGEREF _Toc387757323 \h </w:instrText>
      </w:r>
      <w:r>
        <w:rPr>
          <w:lang/>
        </w:rPr>
        <w:fldChar w:fldCharType="separate"/>
      </w:r>
      <w:r>
        <w:rPr>
          <w:lang/>
        </w:rPr>
        <w:t>63</w:t>
      </w:r>
      <w:r>
        <w:rPr>
          <w:lang/>
        </w:rPr>
        <w:fldChar w:fldCharType="end"/>
      </w:r>
      <w:r>
        <w:rPr>
          <w:rStyle w:val="42"/>
          <w:lang/>
        </w:rPr>
        <w:fldChar w:fldCharType="end"/>
      </w:r>
    </w:p>
    <w:p w14:paraId="0809035E">
      <w:pPr>
        <w:pStyle w:val="33"/>
        <w:tabs>
          <w:tab w:val="left" w:pos="840"/>
          <w:tab w:val="right" w:leader="dot" w:pos="8731"/>
        </w:tabs>
        <w:rPr>
          <w:rFonts w:ascii="Calibri" w:hAnsi="Calibri"/>
          <w:small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"_Toc387757324"</w:instrText>
      </w:r>
      <w:r>
        <w:rPr>
          <w:rStyle w:val="42"/>
          <w:lang/>
        </w:rPr>
        <w:instrText xml:space="preserve"> </w:instrText>
      </w:r>
      <w:r>
        <w:rPr>
          <w:rStyle w:val="42"/>
          <w:lang/>
        </w:rPr>
        <w:fldChar w:fldCharType="separate"/>
      </w:r>
      <w:r>
        <w:rPr>
          <w:rStyle w:val="42"/>
          <w:lang/>
        </w:rPr>
        <w:t>5.1</w:t>
      </w:r>
      <w:r>
        <w:rPr>
          <w:rFonts w:ascii="Calibri" w:hAnsi="Calibri"/>
          <w:smallCaps w:val="0"/>
          <w:kern w:val="2"/>
          <w:sz w:val="21"/>
          <w:szCs w:val="22"/>
          <w:lang w:eastAsia="zh-CN"/>
        </w:rPr>
        <w:tab/>
      </w:r>
      <w:r>
        <w:rPr>
          <w:rStyle w:val="42"/>
          <w:lang/>
        </w:rPr>
        <w:t>SOA</w:t>
      </w:r>
      <w:r>
        <w:rPr>
          <w:rStyle w:val="42"/>
          <w:rFonts w:hint="eastAsia"/>
          <w:lang/>
        </w:rPr>
        <w:t>概念及其衍变</w:t>
      </w:r>
      <w:r>
        <w:rPr>
          <w:lang/>
        </w:rPr>
        <w:tab/>
      </w:r>
      <w:r>
        <w:rPr>
          <w:lang/>
        </w:rPr>
        <w:fldChar w:fldCharType="begin"/>
      </w:r>
      <w:r>
        <w:rPr>
          <w:lang/>
        </w:rPr>
        <w:instrText xml:space="preserve"> PAGEREF _Toc387757324 \h </w:instrText>
      </w:r>
      <w:r>
        <w:rPr>
          <w:lang/>
        </w:rPr>
        <w:fldChar w:fldCharType="separate"/>
      </w:r>
      <w:r>
        <w:rPr>
          <w:lang/>
        </w:rPr>
        <w:t>63</w:t>
      </w:r>
      <w:r>
        <w:rPr>
          <w:lang/>
        </w:rPr>
        <w:fldChar w:fldCharType="end"/>
      </w:r>
      <w:r>
        <w:rPr>
          <w:rStyle w:val="42"/>
          <w:lang/>
        </w:rPr>
        <w:fldChar w:fldCharType="end"/>
      </w:r>
    </w:p>
    <w:p w14:paraId="255D859C">
      <w:pPr>
        <w:pStyle w:val="33"/>
        <w:tabs>
          <w:tab w:val="left" w:pos="840"/>
          <w:tab w:val="right" w:leader="dot" w:pos="8731"/>
        </w:tabs>
        <w:rPr>
          <w:rFonts w:ascii="Calibri" w:hAnsi="Calibri"/>
          <w:small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"_Toc387757325"</w:instrText>
      </w:r>
      <w:r>
        <w:rPr>
          <w:rStyle w:val="42"/>
          <w:lang/>
        </w:rPr>
        <w:instrText xml:space="preserve"> </w:instrText>
      </w:r>
      <w:r>
        <w:rPr>
          <w:rStyle w:val="42"/>
          <w:lang/>
        </w:rPr>
        <w:fldChar w:fldCharType="separate"/>
      </w:r>
      <w:r>
        <w:rPr>
          <w:rStyle w:val="42"/>
          <w:lang/>
        </w:rPr>
        <w:t>5.2</w:t>
      </w:r>
      <w:r>
        <w:rPr>
          <w:rFonts w:ascii="Calibri" w:hAnsi="Calibri"/>
          <w:smallCaps w:val="0"/>
          <w:kern w:val="2"/>
          <w:sz w:val="21"/>
          <w:szCs w:val="22"/>
          <w:lang w:eastAsia="zh-CN"/>
        </w:rPr>
        <w:tab/>
      </w:r>
      <w:r>
        <w:rPr>
          <w:rStyle w:val="42"/>
          <w:lang/>
        </w:rPr>
        <w:t>SOA</w:t>
      </w:r>
      <w:r>
        <w:rPr>
          <w:rStyle w:val="42"/>
          <w:rFonts w:hint="eastAsia"/>
          <w:lang/>
        </w:rPr>
        <w:t>的企业系统架构</w:t>
      </w:r>
      <w:r>
        <w:rPr>
          <w:lang/>
        </w:rPr>
        <w:tab/>
      </w:r>
      <w:r>
        <w:rPr>
          <w:lang/>
        </w:rPr>
        <w:fldChar w:fldCharType="begin"/>
      </w:r>
      <w:r>
        <w:rPr>
          <w:lang/>
        </w:rPr>
        <w:instrText xml:space="preserve"> PAGEREF _Toc387757325 \h </w:instrText>
      </w:r>
      <w:r>
        <w:rPr>
          <w:lang/>
        </w:rPr>
        <w:fldChar w:fldCharType="separate"/>
      </w:r>
      <w:r>
        <w:rPr>
          <w:lang/>
        </w:rPr>
        <w:t>65</w:t>
      </w:r>
      <w:r>
        <w:rPr>
          <w:lang/>
        </w:rPr>
        <w:fldChar w:fldCharType="end"/>
      </w:r>
      <w:r>
        <w:rPr>
          <w:rStyle w:val="42"/>
          <w:lang/>
        </w:rPr>
        <w:fldChar w:fldCharType="end"/>
      </w:r>
    </w:p>
    <w:p w14:paraId="7A969A80">
      <w:pPr>
        <w:pStyle w:val="33"/>
        <w:tabs>
          <w:tab w:val="left" w:pos="840"/>
          <w:tab w:val="right" w:leader="dot" w:pos="8731"/>
        </w:tabs>
        <w:rPr>
          <w:rFonts w:ascii="Calibri" w:hAnsi="Calibri"/>
          <w:small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"_Toc387757326"</w:instrText>
      </w:r>
      <w:r>
        <w:rPr>
          <w:rStyle w:val="42"/>
          <w:lang/>
        </w:rPr>
        <w:instrText xml:space="preserve"> </w:instrText>
      </w:r>
      <w:r>
        <w:rPr>
          <w:rStyle w:val="42"/>
          <w:lang/>
        </w:rPr>
        <w:fldChar w:fldCharType="separate"/>
      </w:r>
      <w:r>
        <w:rPr>
          <w:rStyle w:val="42"/>
          <w:lang/>
        </w:rPr>
        <w:t>5.3</w:t>
      </w:r>
      <w:r>
        <w:rPr>
          <w:rFonts w:ascii="Calibri" w:hAnsi="Calibri"/>
          <w:smallCaps w:val="0"/>
          <w:kern w:val="2"/>
          <w:sz w:val="21"/>
          <w:szCs w:val="22"/>
          <w:lang w:eastAsia="zh-CN"/>
        </w:rPr>
        <w:tab/>
      </w:r>
      <w:r>
        <w:rPr>
          <w:rStyle w:val="42"/>
          <w:rFonts w:hint="eastAsia"/>
          <w:lang/>
        </w:rPr>
        <w:t>实施</w:t>
      </w:r>
      <w:r>
        <w:rPr>
          <w:rStyle w:val="42"/>
          <w:lang/>
        </w:rPr>
        <w:t>SOA</w:t>
      </w:r>
      <w:r>
        <w:rPr>
          <w:rStyle w:val="42"/>
          <w:rFonts w:hint="eastAsia"/>
          <w:lang/>
        </w:rPr>
        <w:t>的方法</w:t>
      </w:r>
      <w:r>
        <w:rPr>
          <w:lang/>
        </w:rPr>
        <w:tab/>
      </w:r>
      <w:r>
        <w:rPr>
          <w:lang/>
        </w:rPr>
        <w:fldChar w:fldCharType="begin"/>
      </w:r>
      <w:r>
        <w:rPr>
          <w:lang/>
        </w:rPr>
        <w:instrText xml:space="preserve"> PAGEREF _Toc387757326 \h </w:instrText>
      </w:r>
      <w:r>
        <w:rPr>
          <w:lang/>
        </w:rPr>
        <w:fldChar w:fldCharType="separate"/>
      </w:r>
      <w:r>
        <w:rPr>
          <w:lang/>
        </w:rPr>
        <w:t>67</w:t>
      </w:r>
      <w:r>
        <w:rPr>
          <w:lang/>
        </w:rPr>
        <w:fldChar w:fldCharType="end"/>
      </w:r>
      <w:r>
        <w:rPr>
          <w:rStyle w:val="42"/>
          <w:lang/>
        </w:rPr>
        <w:fldChar w:fldCharType="end"/>
      </w:r>
    </w:p>
    <w:p w14:paraId="666F54B5">
      <w:pPr>
        <w:pStyle w:val="21"/>
        <w:tabs>
          <w:tab w:val="left" w:pos="1260"/>
          <w:tab w:val="right" w:leader="dot" w:pos="8731"/>
        </w:tabs>
        <w:rPr>
          <w:rFonts w:ascii="Calibri" w:hAnsi="Calibri"/>
          <w:i w:val="0"/>
          <w:iC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"_Toc387757327"</w:instrText>
      </w:r>
      <w:r>
        <w:rPr>
          <w:rStyle w:val="42"/>
          <w:lang/>
        </w:rPr>
        <w:instrText xml:space="preserve"> </w:instrText>
      </w:r>
      <w:r>
        <w:rPr>
          <w:rStyle w:val="42"/>
          <w:lang/>
        </w:rPr>
        <w:fldChar w:fldCharType="separate"/>
      </w:r>
      <w:r>
        <w:rPr>
          <w:rStyle w:val="42"/>
          <w:lang/>
        </w:rPr>
        <w:t>5.3.1</w:t>
      </w:r>
      <w:r>
        <w:rPr>
          <w:rFonts w:ascii="Calibri" w:hAnsi="Calibri"/>
          <w:i w:val="0"/>
          <w:iCs w:val="0"/>
          <w:kern w:val="2"/>
          <w:sz w:val="21"/>
          <w:szCs w:val="22"/>
          <w:lang w:eastAsia="zh-CN"/>
        </w:rPr>
        <w:tab/>
      </w:r>
      <w:r>
        <w:rPr>
          <w:rStyle w:val="42"/>
          <w:rFonts w:hint="eastAsia"/>
          <w:lang/>
        </w:rPr>
        <w:t>系统设计和开发方法的发展</w:t>
      </w:r>
      <w:r>
        <w:rPr>
          <w:lang/>
        </w:rPr>
        <w:tab/>
      </w:r>
      <w:r>
        <w:rPr>
          <w:lang/>
        </w:rPr>
        <w:fldChar w:fldCharType="begin"/>
      </w:r>
      <w:r>
        <w:rPr>
          <w:lang/>
        </w:rPr>
        <w:instrText xml:space="preserve"> PAGEREF _Toc387757327 \h </w:instrText>
      </w:r>
      <w:r>
        <w:rPr>
          <w:lang/>
        </w:rPr>
        <w:fldChar w:fldCharType="separate"/>
      </w:r>
      <w:r>
        <w:rPr>
          <w:lang/>
        </w:rPr>
        <w:t>67</w:t>
      </w:r>
      <w:r>
        <w:rPr>
          <w:lang/>
        </w:rPr>
        <w:fldChar w:fldCharType="end"/>
      </w:r>
      <w:r>
        <w:rPr>
          <w:rStyle w:val="42"/>
          <w:lang/>
        </w:rPr>
        <w:fldChar w:fldCharType="end"/>
      </w:r>
    </w:p>
    <w:p w14:paraId="6D927561">
      <w:pPr>
        <w:pStyle w:val="21"/>
        <w:tabs>
          <w:tab w:val="left" w:pos="1260"/>
          <w:tab w:val="right" w:leader="dot" w:pos="8731"/>
        </w:tabs>
        <w:rPr>
          <w:rFonts w:ascii="Calibri" w:hAnsi="Calibri"/>
          <w:i w:val="0"/>
          <w:iC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"_Toc387757328"</w:instrText>
      </w:r>
      <w:r>
        <w:rPr>
          <w:rStyle w:val="42"/>
          <w:lang/>
        </w:rPr>
        <w:instrText xml:space="preserve"> </w:instrText>
      </w:r>
      <w:r>
        <w:rPr>
          <w:rStyle w:val="42"/>
          <w:lang/>
        </w:rPr>
        <w:fldChar w:fldCharType="separate"/>
      </w:r>
      <w:r>
        <w:rPr>
          <w:rStyle w:val="42"/>
          <w:lang/>
        </w:rPr>
        <w:t>5.3.2</w:t>
      </w:r>
      <w:r>
        <w:rPr>
          <w:rFonts w:ascii="Calibri" w:hAnsi="Calibri"/>
          <w:i w:val="0"/>
          <w:iCs w:val="0"/>
          <w:kern w:val="2"/>
          <w:sz w:val="21"/>
          <w:szCs w:val="22"/>
          <w:lang w:eastAsia="zh-CN"/>
        </w:rPr>
        <w:tab/>
      </w:r>
      <w:r>
        <w:rPr>
          <w:rStyle w:val="42"/>
          <w:rFonts w:hint="eastAsia"/>
          <w:lang/>
        </w:rPr>
        <w:t>企业级的</w:t>
      </w:r>
      <w:r>
        <w:rPr>
          <w:rStyle w:val="42"/>
          <w:lang/>
        </w:rPr>
        <w:t>SOA</w:t>
      </w:r>
      <w:r>
        <w:rPr>
          <w:rStyle w:val="42"/>
          <w:rFonts w:hint="eastAsia"/>
          <w:lang/>
        </w:rPr>
        <w:t>实施方法</w:t>
      </w:r>
      <w:r>
        <w:rPr>
          <w:lang/>
        </w:rPr>
        <w:tab/>
      </w:r>
      <w:r>
        <w:rPr>
          <w:lang/>
        </w:rPr>
        <w:fldChar w:fldCharType="begin"/>
      </w:r>
      <w:r>
        <w:rPr>
          <w:lang/>
        </w:rPr>
        <w:instrText xml:space="preserve"> PAGEREF _Toc387757328 \h </w:instrText>
      </w:r>
      <w:r>
        <w:rPr>
          <w:lang/>
        </w:rPr>
        <w:fldChar w:fldCharType="separate"/>
      </w:r>
      <w:r>
        <w:rPr>
          <w:lang/>
        </w:rPr>
        <w:t>68</w:t>
      </w:r>
      <w:r>
        <w:rPr>
          <w:lang/>
        </w:rPr>
        <w:fldChar w:fldCharType="end"/>
      </w:r>
      <w:r>
        <w:rPr>
          <w:rStyle w:val="42"/>
          <w:lang/>
        </w:rPr>
        <w:fldChar w:fldCharType="end"/>
      </w:r>
    </w:p>
    <w:p w14:paraId="7BC86E22">
      <w:pPr>
        <w:pStyle w:val="21"/>
        <w:tabs>
          <w:tab w:val="left" w:pos="1260"/>
          <w:tab w:val="right" w:leader="dot" w:pos="8731"/>
        </w:tabs>
        <w:rPr>
          <w:rFonts w:ascii="Calibri" w:hAnsi="Calibri"/>
          <w:i w:val="0"/>
          <w:iC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"_Toc387757329"</w:instrText>
      </w:r>
      <w:r>
        <w:rPr>
          <w:rStyle w:val="42"/>
          <w:lang/>
        </w:rPr>
        <w:instrText xml:space="preserve"> </w:instrText>
      </w:r>
      <w:r>
        <w:rPr>
          <w:rStyle w:val="42"/>
          <w:lang/>
        </w:rPr>
        <w:fldChar w:fldCharType="separate"/>
      </w:r>
      <w:r>
        <w:rPr>
          <w:rStyle w:val="42"/>
          <w:lang/>
        </w:rPr>
        <w:t>5.3.3</w:t>
      </w:r>
      <w:r>
        <w:rPr>
          <w:rFonts w:ascii="Calibri" w:hAnsi="Calibri"/>
          <w:i w:val="0"/>
          <w:iCs w:val="0"/>
          <w:kern w:val="2"/>
          <w:sz w:val="21"/>
          <w:szCs w:val="22"/>
          <w:lang w:eastAsia="zh-CN"/>
        </w:rPr>
        <w:tab/>
      </w:r>
      <w:r>
        <w:rPr>
          <w:rStyle w:val="42"/>
          <w:rFonts w:hint="eastAsia"/>
          <w:lang/>
        </w:rPr>
        <w:t>企业架构管理中</w:t>
      </w:r>
      <w:r>
        <w:rPr>
          <w:rStyle w:val="42"/>
          <w:lang/>
        </w:rPr>
        <w:t>SOA</w:t>
      </w:r>
      <w:r>
        <w:rPr>
          <w:rStyle w:val="42"/>
          <w:rFonts w:hint="eastAsia"/>
          <w:lang/>
        </w:rPr>
        <w:t>的管控</w:t>
      </w:r>
      <w:r>
        <w:rPr>
          <w:lang/>
        </w:rPr>
        <w:tab/>
      </w:r>
      <w:r>
        <w:rPr>
          <w:lang/>
        </w:rPr>
        <w:fldChar w:fldCharType="begin"/>
      </w:r>
      <w:r>
        <w:rPr>
          <w:lang/>
        </w:rPr>
        <w:instrText xml:space="preserve"> PAGEREF _Toc387757329 \h </w:instrText>
      </w:r>
      <w:r>
        <w:rPr>
          <w:lang/>
        </w:rPr>
        <w:fldChar w:fldCharType="separate"/>
      </w:r>
      <w:r>
        <w:rPr>
          <w:lang/>
        </w:rPr>
        <w:t>74</w:t>
      </w:r>
      <w:r>
        <w:rPr>
          <w:lang/>
        </w:rPr>
        <w:fldChar w:fldCharType="end"/>
      </w:r>
      <w:r>
        <w:rPr>
          <w:rStyle w:val="42"/>
          <w:lang/>
        </w:rPr>
        <w:fldChar w:fldCharType="end"/>
      </w:r>
    </w:p>
    <w:p w14:paraId="0E33C8AE">
      <w:pPr>
        <w:pStyle w:val="33"/>
        <w:tabs>
          <w:tab w:val="left" w:pos="840"/>
          <w:tab w:val="right" w:leader="dot" w:pos="8731"/>
        </w:tabs>
        <w:rPr>
          <w:rFonts w:ascii="Calibri" w:hAnsi="Calibri"/>
          <w:small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"_Toc387757330"</w:instrText>
      </w:r>
      <w:r>
        <w:rPr>
          <w:rStyle w:val="42"/>
          <w:lang/>
        </w:rPr>
        <w:instrText xml:space="preserve"> </w:instrText>
      </w:r>
      <w:r>
        <w:rPr>
          <w:rStyle w:val="42"/>
          <w:lang/>
        </w:rPr>
        <w:fldChar w:fldCharType="separate"/>
      </w:r>
      <w:r>
        <w:rPr>
          <w:rStyle w:val="42"/>
          <w:lang/>
        </w:rPr>
        <w:t>5.4</w:t>
      </w:r>
      <w:r>
        <w:rPr>
          <w:rFonts w:ascii="Calibri" w:hAnsi="Calibri"/>
          <w:smallCaps w:val="0"/>
          <w:kern w:val="2"/>
          <w:sz w:val="21"/>
          <w:szCs w:val="22"/>
          <w:lang w:eastAsia="zh-CN"/>
        </w:rPr>
        <w:tab/>
      </w:r>
      <w:r>
        <w:rPr>
          <w:rStyle w:val="42"/>
          <w:rFonts w:hint="eastAsia"/>
          <w:lang/>
        </w:rPr>
        <w:t>案例分析：</w:t>
      </w:r>
      <w:r>
        <w:rPr>
          <w:rStyle w:val="42"/>
          <w:lang/>
        </w:rPr>
        <w:t>Rent-A-Car</w:t>
      </w:r>
      <w:r>
        <w:rPr>
          <w:rStyle w:val="42"/>
          <w:rFonts w:hint="eastAsia"/>
          <w:lang/>
        </w:rPr>
        <w:t>的基于</w:t>
      </w:r>
      <w:r>
        <w:rPr>
          <w:rStyle w:val="42"/>
          <w:lang/>
        </w:rPr>
        <w:t>SOA</w:t>
      </w:r>
      <w:r>
        <w:rPr>
          <w:rStyle w:val="42"/>
          <w:rFonts w:hint="eastAsia"/>
          <w:lang/>
        </w:rPr>
        <w:t>的架构设计</w:t>
      </w:r>
      <w:r>
        <w:rPr>
          <w:lang/>
        </w:rPr>
        <w:tab/>
      </w:r>
      <w:r>
        <w:rPr>
          <w:lang/>
        </w:rPr>
        <w:fldChar w:fldCharType="begin"/>
      </w:r>
      <w:r>
        <w:rPr>
          <w:lang/>
        </w:rPr>
        <w:instrText xml:space="preserve"> PAGEREF _Toc387757330 \h </w:instrText>
      </w:r>
      <w:r>
        <w:rPr>
          <w:lang/>
        </w:rPr>
        <w:fldChar w:fldCharType="separate"/>
      </w:r>
      <w:r>
        <w:rPr>
          <w:lang/>
        </w:rPr>
        <w:t>75</w:t>
      </w:r>
      <w:r>
        <w:rPr>
          <w:lang/>
        </w:rPr>
        <w:fldChar w:fldCharType="end"/>
      </w:r>
      <w:r>
        <w:rPr>
          <w:rStyle w:val="42"/>
          <w:lang/>
        </w:rPr>
        <w:fldChar w:fldCharType="end"/>
      </w:r>
    </w:p>
    <w:p w14:paraId="0D82525B">
      <w:pPr>
        <w:pStyle w:val="21"/>
        <w:tabs>
          <w:tab w:val="left" w:pos="1260"/>
          <w:tab w:val="right" w:leader="dot" w:pos="8731"/>
        </w:tabs>
        <w:rPr>
          <w:rFonts w:ascii="Calibri" w:hAnsi="Calibri"/>
          <w:i w:val="0"/>
          <w:iC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"_Toc387757331"</w:instrText>
      </w:r>
      <w:r>
        <w:rPr>
          <w:rStyle w:val="42"/>
          <w:lang/>
        </w:rPr>
        <w:instrText xml:space="preserve"> </w:instrText>
      </w:r>
      <w:r>
        <w:rPr>
          <w:rStyle w:val="42"/>
          <w:lang/>
        </w:rPr>
        <w:fldChar w:fldCharType="separate"/>
      </w:r>
      <w:r>
        <w:rPr>
          <w:rStyle w:val="42"/>
          <w:lang/>
        </w:rPr>
        <w:t>5.4.1</w:t>
      </w:r>
      <w:r>
        <w:rPr>
          <w:rFonts w:ascii="Calibri" w:hAnsi="Calibri"/>
          <w:i w:val="0"/>
          <w:iCs w:val="0"/>
          <w:kern w:val="2"/>
          <w:sz w:val="21"/>
          <w:szCs w:val="22"/>
          <w:lang w:eastAsia="zh-CN"/>
        </w:rPr>
        <w:tab/>
      </w:r>
      <w:r>
        <w:rPr>
          <w:rStyle w:val="42"/>
          <w:rFonts w:hint="eastAsia"/>
          <w:lang/>
        </w:rPr>
        <w:t>明确项目范围并进行业务分析</w:t>
      </w:r>
      <w:r>
        <w:rPr>
          <w:lang/>
        </w:rPr>
        <w:tab/>
      </w:r>
      <w:r>
        <w:rPr>
          <w:lang/>
        </w:rPr>
        <w:fldChar w:fldCharType="begin"/>
      </w:r>
      <w:r>
        <w:rPr>
          <w:lang/>
        </w:rPr>
        <w:instrText xml:space="preserve"> PAGEREF _Toc387757331 \h </w:instrText>
      </w:r>
      <w:r>
        <w:rPr>
          <w:lang/>
        </w:rPr>
        <w:fldChar w:fldCharType="separate"/>
      </w:r>
      <w:r>
        <w:rPr>
          <w:lang/>
        </w:rPr>
        <w:t>75</w:t>
      </w:r>
      <w:r>
        <w:rPr>
          <w:lang/>
        </w:rPr>
        <w:fldChar w:fldCharType="end"/>
      </w:r>
      <w:r>
        <w:rPr>
          <w:rStyle w:val="42"/>
          <w:lang/>
        </w:rPr>
        <w:fldChar w:fldCharType="end"/>
      </w:r>
    </w:p>
    <w:p w14:paraId="0A766A21">
      <w:pPr>
        <w:pStyle w:val="21"/>
        <w:tabs>
          <w:tab w:val="left" w:pos="1260"/>
          <w:tab w:val="right" w:leader="dot" w:pos="8731"/>
        </w:tabs>
        <w:rPr>
          <w:rFonts w:ascii="Calibri" w:hAnsi="Calibri"/>
          <w:i w:val="0"/>
          <w:iC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"_Toc387757332"</w:instrText>
      </w:r>
      <w:r>
        <w:rPr>
          <w:rStyle w:val="42"/>
          <w:lang/>
        </w:rPr>
        <w:instrText xml:space="preserve"> </w:instrText>
      </w:r>
      <w:r>
        <w:rPr>
          <w:rStyle w:val="42"/>
          <w:lang/>
        </w:rPr>
        <w:fldChar w:fldCharType="separate"/>
      </w:r>
      <w:r>
        <w:rPr>
          <w:rStyle w:val="42"/>
          <w:lang/>
        </w:rPr>
        <w:t>5.4.2</w:t>
      </w:r>
      <w:r>
        <w:rPr>
          <w:rFonts w:ascii="Calibri" w:hAnsi="Calibri"/>
          <w:i w:val="0"/>
          <w:iCs w:val="0"/>
          <w:kern w:val="2"/>
          <w:sz w:val="21"/>
          <w:szCs w:val="22"/>
          <w:lang w:eastAsia="zh-CN"/>
        </w:rPr>
        <w:tab/>
      </w:r>
      <w:r>
        <w:rPr>
          <w:rStyle w:val="42"/>
          <w:rFonts w:hint="eastAsia"/>
          <w:lang/>
        </w:rPr>
        <w:t>现有系统分析</w:t>
      </w:r>
      <w:r>
        <w:rPr>
          <w:lang/>
        </w:rPr>
        <w:tab/>
      </w:r>
      <w:r>
        <w:rPr>
          <w:lang/>
        </w:rPr>
        <w:fldChar w:fldCharType="begin"/>
      </w:r>
      <w:r>
        <w:rPr>
          <w:lang/>
        </w:rPr>
        <w:instrText xml:space="preserve"> PAGEREF _Toc387757332 \h </w:instrText>
      </w:r>
      <w:r>
        <w:rPr>
          <w:lang/>
        </w:rPr>
        <w:fldChar w:fldCharType="separate"/>
      </w:r>
      <w:r>
        <w:rPr>
          <w:lang/>
        </w:rPr>
        <w:t>78</w:t>
      </w:r>
      <w:r>
        <w:rPr>
          <w:lang/>
        </w:rPr>
        <w:fldChar w:fldCharType="end"/>
      </w:r>
      <w:r>
        <w:rPr>
          <w:rStyle w:val="42"/>
          <w:lang/>
        </w:rPr>
        <w:fldChar w:fldCharType="end"/>
      </w:r>
    </w:p>
    <w:p w14:paraId="45005737">
      <w:pPr>
        <w:pStyle w:val="21"/>
        <w:tabs>
          <w:tab w:val="left" w:pos="1260"/>
          <w:tab w:val="right" w:leader="dot" w:pos="8731"/>
        </w:tabs>
        <w:rPr>
          <w:rFonts w:ascii="Calibri" w:hAnsi="Calibri"/>
          <w:i w:val="0"/>
          <w:iC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"_Toc387757333"</w:instrText>
      </w:r>
      <w:r>
        <w:rPr>
          <w:rStyle w:val="42"/>
          <w:lang/>
        </w:rPr>
        <w:instrText xml:space="preserve"> </w:instrText>
      </w:r>
      <w:r>
        <w:rPr>
          <w:rStyle w:val="42"/>
          <w:lang/>
        </w:rPr>
        <w:fldChar w:fldCharType="separate"/>
      </w:r>
      <w:r>
        <w:rPr>
          <w:rStyle w:val="42"/>
          <w:lang/>
        </w:rPr>
        <w:t>5.4.3</w:t>
      </w:r>
      <w:r>
        <w:rPr>
          <w:rFonts w:ascii="Calibri" w:hAnsi="Calibri"/>
          <w:i w:val="0"/>
          <w:iCs w:val="0"/>
          <w:kern w:val="2"/>
          <w:sz w:val="21"/>
          <w:szCs w:val="22"/>
          <w:lang w:eastAsia="zh-CN"/>
        </w:rPr>
        <w:tab/>
      </w:r>
      <w:r>
        <w:rPr>
          <w:rStyle w:val="42"/>
          <w:rFonts w:hint="eastAsia"/>
          <w:lang/>
        </w:rPr>
        <w:t>服务分析和定义</w:t>
      </w:r>
      <w:r>
        <w:rPr>
          <w:lang/>
        </w:rPr>
        <w:tab/>
      </w:r>
      <w:r>
        <w:rPr>
          <w:lang/>
        </w:rPr>
        <w:fldChar w:fldCharType="begin"/>
      </w:r>
      <w:r>
        <w:rPr>
          <w:lang/>
        </w:rPr>
        <w:instrText xml:space="preserve"> PAGEREF _Toc387757333 \h </w:instrText>
      </w:r>
      <w:r>
        <w:rPr>
          <w:lang/>
        </w:rPr>
        <w:fldChar w:fldCharType="separate"/>
      </w:r>
      <w:r>
        <w:rPr>
          <w:lang/>
        </w:rPr>
        <w:t>79</w:t>
      </w:r>
      <w:r>
        <w:rPr>
          <w:lang/>
        </w:rPr>
        <w:fldChar w:fldCharType="end"/>
      </w:r>
      <w:r>
        <w:rPr>
          <w:rStyle w:val="42"/>
          <w:lang/>
        </w:rPr>
        <w:fldChar w:fldCharType="end"/>
      </w:r>
    </w:p>
    <w:p w14:paraId="03F3B9FB">
      <w:pPr>
        <w:pStyle w:val="21"/>
        <w:tabs>
          <w:tab w:val="left" w:pos="1260"/>
          <w:tab w:val="right" w:leader="dot" w:pos="8731"/>
        </w:tabs>
        <w:rPr>
          <w:rFonts w:ascii="Calibri" w:hAnsi="Calibri"/>
          <w:i w:val="0"/>
          <w:iC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"_Toc387757334"</w:instrText>
      </w:r>
      <w:r>
        <w:rPr>
          <w:rStyle w:val="42"/>
          <w:lang/>
        </w:rPr>
        <w:instrText xml:space="preserve"> </w:instrText>
      </w:r>
      <w:r>
        <w:rPr>
          <w:rStyle w:val="42"/>
          <w:lang/>
        </w:rPr>
        <w:fldChar w:fldCharType="separate"/>
      </w:r>
      <w:r>
        <w:rPr>
          <w:rStyle w:val="42"/>
          <w:lang/>
        </w:rPr>
        <w:t>5.4.4</w:t>
      </w:r>
      <w:r>
        <w:rPr>
          <w:rFonts w:ascii="Calibri" w:hAnsi="Calibri"/>
          <w:i w:val="0"/>
          <w:iCs w:val="0"/>
          <w:kern w:val="2"/>
          <w:sz w:val="21"/>
          <w:szCs w:val="22"/>
          <w:lang w:eastAsia="zh-CN"/>
        </w:rPr>
        <w:tab/>
      </w:r>
      <w:r>
        <w:rPr>
          <w:rStyle w:val="42"/>
          <w:rFonts w:hint="eastAsia"/>
          <w:lang/>
        </w:rPr>
        <w:t>服务实现设计</w:t>
      </w:r>
      <w:r>
        <w:rPr>
          <w:lang/>
        </w:rPr>
        <w:tab/>
      </w:r>
      <w:r>
        <w:rPr>
          <w:lang/>
        </w:rPr>
        <w:fldChar w:fldCharType="begin"/>
      </w:r>
      <w:r>
        <w:rPr>
          <w:lang/>
        </w:rPr>
        <w:instrText xml:space="preserve"> PAGEREF _Toc387757334 \h </w:instrText>
      </w:r>
      <w:r>
        <w:rPr>
          <w:lang/>
        </w:rPr>
        <w:fldChar w:fldCharType="separate"/>
      </w:r>
      <w:r>
        <w:rPr>
          <w:lang/>
        </w:rPr>
        <w:t>80</w:t>
      </w:r>
      <w:r>
        <w:rPr>
          <w:lang/>
        </w:rPr>
        <w:fldChar w:fldCharType="end"/>
      </w:r>
      <w:r>
        <w:rPr>
          <w:rStyle w:val="42"/>
          <w:lang/>
        </w:rPr>
        <w:fldChar w:fldCharType="end"/>
      </w:r>
    </w:p>
    <w:p w14:paraId="365736A6">
      <w:pPr>
        <w:pStyle w:val="21"/>
        <w:tabs>
          <w:tab w:val="left" w:pos="1260"/>
          <w:tab w:val="right" w:leader="dot" w:pos="8731"/>
        </w:tabs>
        <w:rPr>
          <w:rFonts w:ascii="Calibri" w:hAnsi="Calibri"/>
          <w:i w:val="0"/>
          <w:iC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"_Toc387757335"</w:instrText>
      </w:r>
      <w:r>
        <w:rPr>
          <w:rStyle w:val="42"/>
          <w:lang/>
        </w:rPr>
        <w:instrText xml:space="preserve"> </w:instrText>
      </w:r>
      <w:r>
        <w:rPr>
          <w:rStyle w:val="42"/>
          <w:lang/>
        </w:rPr>
        <w:fldChar w:fldCharType="separate"/>
      </w:r>
      <w:r>
        <w:rPr>
          <w:rStyle w:val="42"/>
          <w:lang/>
        </w:rPr>
        <w:t>5.4.5</w:t>
      </w:r>
      <w:r>
        <w:rPr>
          <w:rFonts w:ascii="Calibri" w:hAnsi="Calibri"/>
          <w:i w:val="0"/>
          <w:iCs w:val="0"/>
          <w:kern w:val="2"/>
          <w:sz w:val="21"/>
          <w:szCs w:val="22"/>
          <w:lang w:eastAsia="zh-CN"/>
        </w:rPr>
        <w:tab/>
      </w:r>
      <w:r>
        <w:rPr>
          <w:rStyle w:val="42"/>
          <w:lang/>
        </w:rPr>
        <w:t>SOA</w:t>
      </w:r>
      <w:r>
        <w:rPr>
          <w:rStyle w:val="42"/>
          <w:rFonts w:hint="eastAsia"/>
          <w:lang/>
        </w:rPr>
        <w:t>系统架构设计</w:t>
      </w:r>
      <w:r>
        <w:rPr>
          <w:lang/>
        </w:rPr>
        <w:tab/>
      </w:r>
      <w:r>
        <w:rPr>
          <w:lang/>
        </w:rPr>
        <w:fldChar w:fldCharType="begin"/>
      </w:r>
      <w:r>
        <w:rPr>
          <w:lang/>
        </w:rPr>
        <w:instrText xml:space="preserve"> PAGEREF _Toc387757335 \h </w:instrText>
      </w:r>
      <w:r>
        <w:rPr>
          <w:lang/>
        </w:rPr>
        <w:fldChar w:fldCharType="separate"/>
      </w:r>
      <w:r>
        <w:rPr>
          <w:lang/>
        </w:rPr>
        <w:t>82</w:t>
      </w:r>
      <w:r>
        <w:rPr>
          <w:lang/>
        </w:rPr>
        <w:fldChar w:fldCharType="end"/>
      </w:r>
      <w:r>
        <w:rPr>
          <w:rStyle w:val="42"/>
          <w:lang/>
        </w:rPr>
        <w:fldChar w:fldCharType="end"/>
      </w:r>
    </w:p>
    <w:p w14:paraId="031A1C7F">
      <w:pPr>
        <w:pStyle w:val="27"/>
        <w:rPr>
          <w:rFonts w:ascii="Calibri" w:hAnsi="Calibri"/>
          <w:b w:val="0"/>
          <w:bCs w:val="0"/>
          <w: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"_Toc387757336"</w:instrText>
      </w:r>
      <w:r>
        <w:rPr>
          <w:rStyle w:val="42"/>
          <w:lang/>
        </w:rPr>
        <w:instrText xml:space="preserve"> </w:instrText>
      </w:r>
      <w:r>
        <w:rPr>
          <w:rStyle w:val="42"/>
          <w:lang/>
        </w:rPr>
        <w:fldChar w:fldCharType="separate"/>
      </w:r>
      <w:r>
        <w:rPr>
          <w:rStyle w:val="42"/>
          <w:rFonts w:cs="黑体"/>
          <w:lang w:val="zh-CN"/>
        </w:rPr>
        <w:t>6</w:t>
      </w:r>
      <w:r>
        <w:rPr>
          <w:rFonts w:ascii="Calibri" w:hAnsi="Calibri"/>
          <w:b w:val="0"/>
          <w:bCs w:val="0"/>
          <w:caps w:val="0"/>
          <w:kern w:val="2"/>
          <w:sz w:val="21"/>
          <w:szCs w:val="22"/>
          <w:lang w:eastAsia="zh-CN"/>
        </w:rPr>
        <w:tab/>
      </w:r>
      <w:r>
        <w:rPr>
          <w:rStyle w:val="42"/>
          <w:rFonts w:hint="eastAsia" w:cs="黑体"/>
          <w:lang w:val="zh-CN"/>
        </w:rPr>
        <w:t>企业架构工作的开展和管理方法</w:t>
      </w:r>
      <w:r>
        <w:rPr>
          <w:lang/>
        </w:rPr>
        <w:tab/>
      </w:r>
      <w:r>
        <w:rPr>
          <w:lang/>
        </w:rPr>
        <w:fldChar w:fldCharType="begin"/>
      </w:r>
      <w:r>
        <w:rPr>
          <w:lang/>
        </w:rPr>
        <w:instrText xml:space="preserve"> PAGEREF _Toc387757336 \h </w:instrText>
      </w:r>
      <w:r>
        <w:rPr>
          <w:lang/>
        </w:rPr>
        <w:fldChar w:fldCharType="separate"/>
      </w:r>
      <w:r>
        <w:rPr>
          <w:lang/>
        </w:rPr>
        <w:t>84</w:t>
      </w:r>
      <w:r>
        <w:rPr>
          <w:lang/>
        </w:rPr>
        <w:fldChar w:fldCharType="end"/>
      </w:r>
      <w:r>
        <w:rPr>
          <w:rStyle w:val="42"/>
          <w:lang/>
        </w:rPr>
        <w:fldChar w:fldCharType="end"/>
      </w:r>
    </w:p>
    <w:p w14:paraId="1451DFD4">
      <w:pPr>
        <w:pStyle w:val="33"/>
        <w:tabs>
          <w:tab w:val="left" w:pos="840"/>
          <w:tab w:val="right" w:leader="dot" w:pos="8731"/>
        </w:tabs>
        <w:rPr>
          <w:rFonts w:ascii="Calibri" w:hAnsi="Calibri"/>
          <w:small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"_Toc387757337"</w:instrText>
      </w:r>
      <w:r>
        <w:rPr>
          <w:rStyle w:val="42"/>
          <w:lang/>
        </w:rPr>
        <w:instrText xml:space="preserve"> </w:instrText>
      </w:r>
      <w:r>
        <w:rPr>
          <w:rStyle w:val="42"/>
          <w:lang/>
        </w:rPr>
        <w:fldChar w:fldCharType="separate"/>
      </w:r>
      <w:r>
        <w:rPr>
          <w:rStyle w:val="42"/>
          <w:lang/>
        </w:rPr>
        <w:t>6.1</w:t>
      </w:r>
      <w:r>
        <w:rPr>
          <w:rFonts w:ascii="Calibri" w:hAnsi="Calibri"/>
          <w:smallCaps w:val="0"/>
          <w:kern w:val="2"/>
          <w:sz w:val="21"/>
          <w:szCs w:val="22"/>
          <w:lang w:eastAsia="zh-CN"/>
        </w:rPr>
        <w:tab/>
      </w:r>
      <w:r>
        <w:rPr>
          <w:rStyle w:val="42"/>
          <w:rFonts w:hint="eastAsia"/>
          <w:lang/>
        </w:rPr>
        <w:t>企业架构设计的关键</w:t>
      </w:r>
      <w:r>
        <w:rPr>
          <w:lang/>
        </w:rPr>
        <w:tab/>
      </w:r>
      <w:r>
        <w:rPr>
          <w:lang/>
        </w:rPr>
        <w:fldChar w:fldCharType="begin"/>
      </w:r>
      <w:r>
        <w:rPr>
          <w:lang/>
        </w:rPr>
        <w:instrText xml:space="preserve"> PAGEREF _Toc387757337 \h </w:instrText>
      </w:r>
      <w:r>
        <w:rPr>
          <w:lang/>
        </w:rPr>
        <w:fldChar w:fldCharType="separate"/>
      </w:r>
      <w:r>
        <w:rPr>
          <w:lang/>
        </w:rPr>
        <w:t>84</w:t>
      </w:r>
      <w:r>
        <w:rPr>
          <w:lang/>
        </w:rPr>
        <w:fldChar w:fldCharType="end"/>
      </w:r>
      <w:r>
        <w:rPr>
          <w:rStyle w:val="42"/>
          <w:lang/>
        </w:rPr>
        <w:fldChar w:fldCharType="end"/>
      </w:r>
    </w:p>
    <w:p w14:paraId="085E508F">
      <w:pPr>
        <w:pStyle w:val="33"/>
        <w:tabs>
          <w:tab w:val="left" w:pos="840"/>
          <w:tab w:val="right" w:leader="dot" w:pos="8731"/>
        </w:tabs>
        <w:rPr>
          <w:rFonts w:ascii="Calibri" w:hAnsi="Calibri"/>
          <w:small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"_Toc387757338"</w:instrText>
      </w:r>
      <w:r>
        <w:rPr>
          <w:rStyle w:val="42"/>
          <w:lang/>
        </w:rPr>
        <w:instrText xml:space="preserve"> </w:instrText>
      </w:r>
      <w:r>
        <w:rPr>
          <w:rStyle w:val="42"/>
          <w:lang/>
        </w:rPr>
        <w:fldChar w:fldCharType="separate"/>
      </w:r>
      <w:r>
        <w:rPr>
          <w:rStyle w:val="42"/>
          <w:lang/>
        </w:rPr>
        <w:t>6.2</w:t>
      </w:r>
      <w:r>
        <w:rPr>
          <w:rFonts w:ascii="Calibri" w:hAnsi="Calibri"/>
          <w:smallCaps w:val="0"/>
          <w:kern w:val="2"/>
          <w:sz w:val="21"/>
          <w:szCs w:val="22"/>
          <w:lang w:eastAsia="zh-CN"/>
        </w:rPr>
        <w:tab/>
      </w:r>
      <w:r>
        <w:rPr>
          <w:rStyle w:val="42"/>
          <w:rFonts w:hint="eastAsia"/>
          <w:lang/>
        </w:rPr>
        <w:t>企业架构设计步骤</w:t>
      </w:r>
      <w:r>
        <w:rPr>
          <w:lang/>
        </w:rPr>
        <w:tab/>
      </w:r>
      <w:r>
        <w:rPr>
          <w:lang/>
        </w:rPr>
        <w:fldChar w:fldCharType="begin"/>
      </w:r>
      <w:r>
        <w:rPr>
          <w:lang/>
        </w:rPr>
        <w:instrText xml:space="preserve"> PAGEREF _Toc387757338 \h </w:instrText>
      </w:r>
      <w:r>
        <w:rPr>
          <w:lang/>
        </w:rPr>
        <w:fldChar w:fldCharType="separate"/>
      </w:r>
      <w:r>
        <w:rPr>
          <w:lang/>
        </w:rPr>
        <w:t>84</w:t>
      </w:r>
      <w:r>
        <w:rPr>
          <w:lang/>
        </w:rPr>
        <w:fldChar w:fldCharType="end"/>
      </w:r>
      <w:r>
        <w:rPr>
          <w:rStyle w:val="42"/>
          <w:lang/>
        </w:rPr>
        <w:fldChar w:fldCharType="end"/>
      </w:r>
    </w:p>
    <w:p w14:paraId="4BD9090B">
      <w:pPr>
        <w:pStyle w:val="33"/>
        <w:tabs>
          <w:tab w:val="left" w:pos="840"/>
          <w:tab w:val="right" w:leader="dot" w:pos="8731"/>
        </w:tabs>
        <w:rPr>
          <w:rFonts w:ascii="Calibri" w:hAnsi="Calibri"/>
          <w:small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"_Toc387757339"</w:instrText>
      </w:r>
      <w:r>
        <w:rPr>
          <w:rStyle w:val="42"/>
          <w:lang/>
        </w:rPr>
        <w:instrText xml:space="preserve"> </w:instrText>
      </w:r>
      <w:r>
        <w:rPr>
          <w:rStyle w:val="42"/>
          <w:lang/>
        </w:rPr>
        <w:fldChar w:fldCharType="separate"/>
      </w:r>
      <w:r>
        <w:rPr>
          <w:rStyle w:val="42"/>
          <w:lang/>
        </w:rPr>
        <w:t>6.3</w:t>
      </w:r>
      <w:r>
        <w:rPr>
          <w:rFonts w:ascii="Calibri" w:hAnsi="Calibri"/>
          <w:smallCaps w:val="0"/>
          <w:kern w:val="2"/>
          <w:sz w:val="21"/>
          <w:szCs w:val="22"/>
          <w:lang w:eastAsia="zh-CN"/>
        </w:rPr>
        <w:tab/>
      </w:r>
      <w:r>
        <w:rPr>
          <w:rStyle w:val="42"/>
          <w:rFonts w:hint="eastAsia"/>
          <w:lang/>
        </w:rPr>
        <w:t>企业架构的价值评估</w:t>
      </w:r>
      <w:r>
        <w:rPr>
          <w:lang/>
        </w:rPr>
        <w:tab/>
      </w:r>
      <w:r>
        <w:rPr>
          <w:lang/>
        </w:rPr>
        <w:fldChar w:fldCharType="begin"/>
      </w:r>
      <w:r>
        <w:rPr>
          <w:lang/>
        </w:rPr>
        <w:instrText xml:space="preserve"> PAGEREF _Toc387757339 \h </w:instrText>
      </w:r>
      <w:r>
        <w:rPr>
          <w:lang/>
        </w:rPr>
        <w:fldChar w:fldCharType="separate"/>
      </w:r>
      <w:r>
        <w:rPr>
          <w:lang/>
        </w:rPr>
        <w:t>86</w:t>
      </w:r>
      <w:r>
        <w:rPr>
          <w:lang/>
        </w:rPr>
        <w:fldChar w:fldCharType="end"/>
      </w:r>
      <w:r>
        <w:rPr>
          <w:rStyle w:val="42"/>
          <w:lang/>
        </w:rPr>
        <w:fldChar w:fldCharType="end"/>
      </w:r>
    </w:p>
    <w:p w14:paraId="06C62F3A">
      <w:pPr>
        <w:pStyle w:val="33"/>
        <w:tabs>
          <w:tab w:val="left" w:pos="840"/>
          <w:tab w:val="right" w:leader="dot" w:pos="8731"/>
        </w:tabs>
        <w:rPr>
          <w:rFonts w:ascii="Calibri" w:hAnsi="Calibri"/>
          <w:small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"_Toc387757340"</w:instrText>
      </w:r>
      <w:r>
        <w:rPr>
          <w:rStyle w:val="42"/>
          <w:lang/>
        </w:rPr>
        <w:instrText xml:space="preserve"> </w:instrText>
      </w:r>
      <w:r>
        <w:rPr>
          <w:rStyle w:val="42"/>
          <w:lang/>
        </w:rPr>
        <w:fldChar w:fldCharType="separate"/>
      </w:r>
      <w:r>
        <w:rPr>
          <w:rStyle w:val="42"/>
          <w:lang/>
        </w:rPr>
        <w:t>6.4</w:t>
      </w:r>
      <w:r>
        <w:rPr>
          <w:rFonts w:ascii="Calibri" w:hAnsi="Calibri"/>
          <w:smallCaps w:val="0"/>
          <w:kern w:val="2"/>
          <w:sz w:val="21"/>
          <w:szCs w:val="22"/>
          <w:lang w:eastAsia="zh-CN"/>
        </w:rPr>
        <w:tab/>
      </w:r>
      <w:r>
        <w:rPr>
          <w:rStyle w:val="42"/>
          <w:rFonts w:hint="eastAsia"/>
          <w:lang/>
        </w:rPr>
        <w:t>企业架构管理的内容</w:t>
      </w:r>
      <w:r>
        <w:rPr>
          <w:lang/>
        </w:rPr>
        <w:tab/>
      </w:r>
      <w:r>
        <w:rPr>
          <w:lang/>
        </w:rPr>
        <w:fldChar w:fldCharType="begin"/>
      </w:r>
      <w:r>
        <w:rPr>
          <w:lang/>
        </w:rPr>
        <w:instrText xml:space="preserve"> PAGEREF _Toc387757340 \h </w:instrText>
      </w:r>
      <w:r>
        <w:rPr>
          <w:lang/>
        </w:rPr>
        <w:fldChar w:fldCharType="separate"/>
      </w:r>
      <w:r>
        <w:rPr>
          <w:lang/>
        </w:rPr>
        <w:t>87</w:t>
      </w:r>
      <w:r>
        <w:rPr>
          <w:lang/>
        </w:rPr>
        <w:fldChar w:fldCharType="end"/>
      </w:r>
      <w:r>
        <w:rPr>
          <w:rStyle w:val="42"/>
          <w:lang/>
        </w:rPr>
        <w:fldChar w:fldCharType="end"/>
      </w:r>
    </w:p>
    <w:p w14:paraId="5E4C3D55">
      <w:pPr>
        <w:pStyle w:val="27"/>
        <w:rPr>
          <w:rFonts w:ascii="Calibri" w:hAnsi="Calibri"/>
          <w:b w:val="0"/>
          <w:bCs w:val="0"/>
          <w: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"_Toc387757341"</w:instrText>
      </w:r>
      <w:r>
        <w:rPr>
          <w:rStyle w:val="42"/>
          <w:lang/>
        </w:rPr>
        <w:instrText xml:space="preserve"> </w:instrText>
      </w:r>
      <w:r>
        <w:rPr>
          <w:rStyle w:val="42"/>
          <w:lang/>
        </w:rPr>
        <w:fldChar w:fldCharType="separate"/>
      </w:r>
      <w:r>
        <w:rPr>
          <w:rStyle w:val="42"/>
          <w:rFonts w:cs="黑体"/>
          <w:lang w:val="zh-CN"/>
        </w:rPr>
        <w:t>7</w:t>
      </w:r>
      <w:r>
        <w:rPr>
          <w:rFonts w:ascii="Calibri" w:hAnsi="Calibri"/>
          <w:b w:val="0"/>
          <w:bCs w:val="0"/>
          <w:caps w:val="0"/>
          <w:kern w:val="2"/>
          <w:sz w:val="21"/>
          <w:szCs w:val="22"/>
          <w:lang w:eastAsia="zh-CN"/>
        </w:rPr>
        <w:tab/>
      </w:r>
      <w:r>
        <w:rPr>
          <w:rStyle w:val="42"/>
          <w:rFonts w:hint="eastAsia" w:cs="黑体"/>
          <w:lang w:val="zh-CN"/>
        </w:rPr>
        <w:t>企业架构设计工具</w:t>
      </w:r>
      <w:r>
        <w:rPr>
          <w:lang/>
        </w:rPr>
        <w:tab/>
      </w:r>
      <w:r>
        <w:rPr>
          <w:lang/>
        </w:rPr>
        <w:fldChar w:fldCharType="begin"/>
      </w:r>
      <w:r>
        <w:rPr>
          <w:lang/>
        </w:rPr>
        <w:instrText xml:space="preserve"> PAGEREF _Toc387757341 \h </w:instrText>
      </w:r>
      <w:r>
        <w:rPr>
          <w:lang/>
        </w:rPr>
        <w:fldChar w:fldCharType="separate"/>
      </w:r>
      <w:r>
        <w:rPr>
          <w:lang/>
        </w:rPr>
        <w:t>92</w:t>
      </w:r>
      <w:r>
        <w:rPr>
          <w:lang/>
        </w:rPr>
        <w:fldChar w:fldCharType="end"/>
      </w:r>
      <w:r>
        <w:rPr>
          <w:rStyle w:val="42"/>
          <w:lang/>
        </w:rPr>
        <w:fldChar w:fldCharType="end"/>
      </w:r>
    </w:p>
    <w:p w14:paraId="76A6CE56">
      <w:pPr>
        <w:pStyle w:val="33"/>
        <w:tabs>
          <w:tab w:val="left" w:pos="840"/>
          <w:tab w:val="right" w:leader="dot" w:pos="8731"/>
        </w:tabs>
        <w:rPr>
          <w:rFonts w:ascii="Calibri" w:hAnsi="Calibri"/>
          <w:small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"_Toc387757342"</w:instrText>
      </w:r>
      <w:r>
        <w:rPr>
          <w:rStyle w:val="42"/>
          <w:lang/>
        </w:rPr>
        <w:instrText xml:space="preserve"> </w:instrText>
      </w:r>
      <w:r>
        <w:rPr>
          <w:rStyle w:val="42"/>
          <w:lang/>
        </w:rPr>
        <w:fldChar w:fldCharType="separate"/>
      </w:r>
      <w:r>
        <w:rPr>
          <w:rStyle w:val="42"/>
          <w:lang/>
        </w:rPr>
        <w:t>7.1</w:t>
      </w:r>
      <w:r>
        <w:rPr>
          <w:rFonts w:ascii="Calibri" w:hAnsi="Calibri"/>
          <w:smallCaps w:val="0"/>
          <w:kern w:val="2"/>
          <w:sz w:val="21"/>
          <w:szCs w:val="22"/>
          <w:lang w:eastAsia="zh-CN"/>
        </w:rPr>
        <w:tab/>
      </w:r>
      <w:r>
        <w:rPr>
          <w:rStyle w:val="42"/>
          <w:rFonts w:hint="eastAsia"/>
          <w:lang/>
        </w:rPr>
        <w:t>企业架构工具介绍</w:t>
      </w:r>
      <w:r>
        <w:rPr>
          <w:lang/>
        </w:rPr>
        <w:tab/>
      </w:r>
      <w:r>
        <w:rPr>
          <w:lang/>
        </w:rPr>
        <w:fldChar w:fldCharType="begin"/>
      </w:r>
      <w:r>
        <w:rPr>
          <w:lang/>
        </w:rPr>
        <w:instrText xml:space="preserve"> PAGEREF _Toc387757342 \h </w:instrText>
      </w:r>
      <w:r>
        <w:rPr>
          <w:lang/>
        </w:rPr>
        <w:fldChar w:fldCharType="separate"/>
      </w:r>
      <w:r>
        <w:rPr>
          <w:lang/>
        </w:rPr>
        <w:t>92</w:t>
      </w:r>
      <w:r>
        <w:rPr>
          <w:lang/>
        </w:rPr>
        <w:fldChar w:fldCharType="end"/>
      </w:r>
      <w:r>
        <w:rPr>
          <w:rStyle w:val="42"/>
          <w:lang/>
        </w:rPr>
        <w:fldChar w:fldCharType="end"/>
      </w:r>
    </w:p>
    <w:p w14:paraId="5A8877A6">
      <w:pPr>
        <w:pStyle w:val="33"/>
        <w:tabs>
          <w:tab w:val="left" w:pos="840"/>
          <w:tab w:val="right" w:leader="dot" w:pos="8731"/>
        </w:tabs>
        <w:rPr>
          <w:rFonts w:ascii="Calibri" w:hAnsi="Calibri"/>
          <w:small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"_Toc387757343"</w:instrText>
      </w:r>
      <w:r>
        <w:rPr>
          <w:rStyle w:val="42"/>
          <w:lang/>
        </w:rPr>
        <w:instrText xml:space="preserve"> </w:instrText>
      </w:r>
      <w:r>
        <w:rPr>
          <w:rStyle w:val="42"/>
          <w:lang/>
        </w:rPr>
        <w:fldChar w:fldCharType="separate"/>
      </w:r>
      <w:r>
        <w:rPr>
          <w:rStyle w:val="42"/>
          <w:lang/>
        </w:rPr>
        <w:t>7.2</w:t>
      </w:r>
      <w:r>
        <w:rPr>
          <w:rFonts w:ascii="Calibri" w:hAnsi="Calibri"/>
          <w:smallCaps w:val="0"/>
          <w:kern w:val="2"/>
          <w:sz w:val="21"/>
          <w:szCs w:val="22"/>
          <w:lang w:eastAsia="zh-CN"/>
        </w:rPr>
        <w:tab/>
      </w:r>
      <w:r>
        <w:rPr>
          <w:rStyle w:val="42"/>
          <w:rFonts w:hint="eastAsia"/>
          <w:lang/>
        </w:rPr>
        <w:t>流程建模工具</w:t>
      </w:r>
      <w:r>
        <w:rPr>
          <w:lang/>
        </w:rPr>
        <w:tab/>
      </w:r>
      <w:r>
        <w:rPr>
          <w:lang/>
        </w:rPr>
        <w:fldChar w:fldCharType="begin"/>
      </w:r>
      <w:r>
        <w:rPr>
          <w:lang/>
        </w:rPr>
        <w:instrText xml:space="preserve"> PAGEREF _Toc387757343 \h </w:instrText>
      </w:r>
      <w:r>
        <w:rPr>
          <w:lang/>
        </w:rPr>
        <w:fldChar w:fldCharType="separate"/>
      </w:r>
      <w:r>
        <w:rPr>
          <w:lang/>
        </w:rPr>
        <w:t>93</w:t>
      </w:r>
      <w:r>
        <w:rPr>
          <w:lang/>
        </w:rPr>
        <w:fldChar w:fldCharType="end"/>
      </w:r>
      <w:r>
        <w:rPr>
          <w:rStyle w:val="42"/>
          <w:lang/>
        </w:rPr>
        <w:fldChar w:fldCharType="end"/>
      </w:r>
    </w:p>
    <w:p w14:paraId="518E4201">
      <w:pPr>
        <w:pStyle w:val="33"/>
        <w:tabs>
          <w:tab w:val="left" w:pos="840"/>
          <w:tab w:val="right" w:leader="dot" w:pos="8731"/>
        </w:tabs>
        <w:rPr>
          <w:rFonts w:ascii="Calibri" w:hAnsi="Calibri"/>
          <w:small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"_Toc387757344"</w:instrText>
      </w:r>
      <w:r>
        <w:rPr>
          <w:rStyle w:val="42"/>
          <w:lang/>
        </w:rPr>
        <w:instrText xml:space="preserve"> </w:instrText>
      </w:r>
      <w:r>
        <w:rPr>
          <w:rStyle w:val="42"/>
          <w:lang/>
        </w:rPr>
        <w:fldChar w:fldCharType="separate"/>
      </w:r>
      <w:r>
        <w:rPr>
          <w:rStyle w:val="42"/>
          <w:lang/>
        </w:rPr>
        <w:t>7.3</w:t>
      </w:r>
      <w:r>
        <w:rPr>
          <w:rFonts w:ascii="Calibri" w:hAnsi="Calibri"/>
          <w:smallCaps w:val="0"/>
          <w:kern w:val="2"/>
          <w:sz w:val="21"/>
          <w:szCs w:val="22"/>
          <w:lang w:eastAsia="zh-CN"/>
        </w:rPr>
        <w:tab/>
      </w:r>
      <w:r>
        <w:rPr>
          <w:rStyle w:val="42"/>
          <w:rFonts w:hint="eastAsia"/>
          <w:lang/>
        </w:rPr>
        <w:t>服务建模工具</w:t>
      </w:r>
      <w:r>
        <w:rPr>
          <w:lang/>
        </w:rPr>
        <w:tab/>
      </w:r>
      <w:r>
        <w:rPr>
          <w:lang/>
        </w:rPr>
        <w:fldChar w:fldCharType="begin"/>
      </w:r>
      <w:r>
        <w:rPr>
          <w:lang/>
        </w:rPr>
        <w:instrText xml:space="preserve"> PAGEREF _Toc387757344 \h </w:instrText>
      </w:r>
      <w:r>
        <w:rPr>
          <w:lang/>
        </w:rPr>
        <w:fldChar w:fldCharType="separate"/>
      </w:r>
      <w:r>
        <w:rPr>
          <w:lang/>
        </w:rPr>
        <w:t>94</w:t>
      </w:r>
      <w:r>
        <w:rPr>
          <w:lang/>
        </w:rPr>
        <w:fldChar w:fldCharType="end"/>
      </w:r>
      <w:r>
        <w:rPr>
          <w:rStyle w:val="42"/>
          <w:lang/>
        </w:rPr>
        <w:fldChar w:fldCharType="end"/>
      </w:r>
    </w:p>
    <w:p w14:paraId="7FF44761">
      <w:pPr>
        <w:pStyle w:val="27"/>
        <w:rPr>
          <w:rFonts w:ascii="Calibri" w:hAnsi="Calibri"/>
          <w:b w:val="0"/>
          <w:bCs w:val="0"/>
          <w: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"_Toc387757345"</w:instrText>
      </w:r>
      <w:r>
        <w:rPr>
          <w:rStyle w:val="42"/>
          <w:lang/>
        </w:rPr>
        <w:instrText xml:space="preserve"> </w:instrText>
      </w:r>
      <w:r>
        <w:rPr>
          <w:rStyle w:val="42"/>
          <w:lang/>
        </w:rPr>
        <w:fldChar w:fldCharType="separate"/>
      </w:r>
      <w:r>
        <w:rPr>
          <w:rStyle w:val="42"/>
          <w:rFonts w:cs="黑体"/>
          <w:lang w:val="zh-CN"/>
        </w:rPr>
        <w:t>8</w:t>
      </w:r>
      <w:r>
        <w:rPr>
          <w:rFonts w:ascii="Calibri" w:hAnsi="Calibri"/>
          <w:b w:val="0"/>
          <w:bCs w:val="0"/>
          <w:caps w:val="0"/>
          <w:kern w:val="2"/>
          <w:sz w:val="21"/>
          <w:szCs w:val="22"/>
          <w:lang w:eastAsia="zh-CN"/>
        </w:rPr>
        <w:tab/>
      </w:r>
      <w:r>
        <w:rPr>
          <w:rStyle w:val="42"/>
          <w:rFonts w:hint="eastAsia" w:cs="黑体"/>
          <w:lang w:val="zh-CN"/>
        </w:rPr>
        <w:t>结语</w:t>
      </w:r>
      <w:r>
        <w:rPr>
          <w:lang/>
        </w:rPr>
        <w:tab/>
      </w:r>
      <w:r>
        <w:rPr>
          <w:lang/>
        </w:rPr>
        <w:fldChar w:fldCharType="begin"/>
      </w:r>
      <w:r>
        <w:rPr>
          <w:lang/>
        </w:rPr>
        <w:instrText xml:space="preserve"> PAGEREF _Toc387757345 \h </w:instrText>
      </w:r>
      <w:r>
        <w:rPr>
          <w:lang/>
        </w:rPr>
        <w:fldChar w:fldCharType="separate"/>
      </w:r>
      <w:r>
        <w:rPr>
          <w:lang/>
        </w:rPr>
        <w:t>98</w:t>
      </w:r>
      <w:r>
        <w:rPr>
          <w:lang/>
        </w:rPr>
        <w:fldChar w:fldCharType="end"/>
      </w:r>
      <w:r>
        <w:rPr>
          <w:rStyle w:val="42"/>
          <w:lang/>
        </w:rPr>
        <w:fldChar w:fldCharType="end"/>
      </w:r>
    </w:p>
    <w:p w14:paraId="4B95915F">
      <w:pPr>
        <w:pStyle w:val="27"/>
        <w:rPr>
          <w:rFonts w:ascii="Calibri" w:hAnsi="Calibri"/>
          <w:b w:val="0"/>
          <w:bCs w:val="0"/>
          <w: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"_Toc387757346"</w:instrText>
      </w:r>
      <w:r>
        <w:rPr>
          <w:rStyle w:val="42"/>
          <w:lang/>
        </w:rPr>
        <w:instrText xml:space="preserve"> </w:instrText>
      </w:r>
      <w:r>
        <w:rPr>
          <w:rStyle w:val="42"/>
          <w:lang/>
        </w:rPr>
        <w:fldChar w:fldCharType="separate"/>
      </w:r>
      <w:r>
        <w:rPr>
          <w:rStyle w:val="42"/>
          <w:rFonts w:hint="eastAsia"/>
          <w:lang/>
        </w:rPr>
        <w:t>附录一：多种企业架构理论</w:t>
      </w:r>
      <w:r>
        <w:rPr>
          <w:lang/>
        </w:rPr>
        <w:tab/>
      </w:r>
      <w:r>
        <w:rPr>
          <w:lang/>
        </w:rPr>
        <w:fldChar w:fldCharType="begin"/>
      </w:r>
      <w:r>
        <w:rPr>
          <w:lang/>
        </w:rPr>
        <w:instrText xml:space="preserve"> PAGEREF _Toc387757346 \h </w:instrText>
      </w:r>
      <w:r>
        <w:rPr>
          <w:lang/>
        </w:rPr>
        <w:fldChar w:fldCharType="separate"/>
      </w:r>
      <w:r>
        <w:rPr>
          <w:lang/>
        </w:rPr>
        <w:t>99</w:t>
      </w:r>
      <w:r>
        <w:rPr>
          <w:lang/>
        </w:rPr>
        <w:fldChar w:fldCharType="end"/>
      </w:r>
      <w:r>
        <w:rPr>
          <w:rStyle w:val="42"/>
          <w:lang/>
        </w:rPr>
        <w:fldChar w:fldCharType="end"/>
      </w:r>
    </w:p>
    <w:p w14:paraId="6C53EC2D">
      <w:pPr>
        <w:pStyle w:val="33"/>
        <w:tabs>
          <w:tab w:val="left" w:pos="630"/>
          <w:tab w:val="right" w:leader="dot" w:pos="8731"/>
        </w:tabs>
        <w:rPr>
          <w:rFonts w:ascii="Calibri" w:hAnsi="Calibri"/>
          <w:small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"_Toc387757347"</w:instrText>
      </w:r>
      <w:r>
        <w:rPr>
          <w:rStyle w:val="42"/>
          <w:lang/>
        </w:rPr>
        <w:instrText xml:space="preserve"> </w:instrText>
      </w:r>
      <w:r>
        <w:rPr>
          <w:rStyle w:val="42"/>
          <w:lang/>
        </w:rPr>
        <w:fldChar w:fldCharType="separate"/>
      </w:r>
      <w:r>
        <w:rPr>
          <w:rStyle w:val="42"/>
          <w:lang/>
        </w:rPr>
        <w:t>1.</w:t>
      </w:r>
      <w:r>
        <w:rPr>
          <w:rFonts w:ascii="Calibri" w:hAnsi="Calibri"/>
          <w:smallCaps w:val="0"/>
          <w:kern w:val="2"/>
          <w:sz w:val="21"/>
          <w:szCs w:val="22"/>
          <w:lang w:eastAsia="zh-CN"/>
        </w:rPr>
        <w:tab/>
      </w:r>
      <w:r>
        <w:rPr>
          <w:rStyle w:val="42"/>
          <w:lang/>
        </w:rPr>
        <w:t xml:space="preserve">Zachman </w:t>
      </w:r>
      <w:r>
        <w:rPr>
          <w:rStyle w:val="42"/>
          <w:rFonts w:hint="eastAsia"/>
          <w:lang/>
        </w:rPr>
        <w:t>企业架构框架</w:t>
      </w:r>
      <w:r>
        <w:rPr>
          <w:lang/>
        </w:rPr>
        <w:tab/>
      </w:r>
      <w:r>
        <w:rPr>
          <w:lang/>
        </w:rPr>
        <w:fldChar w:fldCharType="begin"/>
      </w:r>
      <w:r>
        <w:rPr>
          <w:lang/>
        </w:rPr>
        <w:instrText xml:space="preserve"> PAGEREF _Toc387757347 \h </w:instrText>
      </w:r>
      <w:r>
        <w:rPr>
          <w:lang/>
        </w:rPr>
        <w:fldChar w:fldCharType="separate"/>
      </w:r>
      <w:r>
        <w:rPr>
          <w:lang/>
        </w:rPr>
        <w:t>99</w:t>
      </w:r>
      <w:r>
        <w:rPr>
          <w:lang/>
        </w:rPr>
        <w:fldChar w:fldCharType="end"/>
      </w:r>
      <w:r>
        <w:rPr>
          <w:rStyle w:val="42"/>
          <w:lang/>
        </w:rPr>
        <w:fldChar w:fldCharType="end"/>
      </w:r>
    </w:p>
    <w:p w14:paraId="55A6ECCD">
      <w:pPr>
        <w:pStyle w:val="33"/>
        <w:tabs>
          <w:tab w:val="left" w:pos="630"/>
          <w:tab w:val="right" w:leader="dot" w:pos="8731"/>
        </w:tabs>
        <w:rPr>
          <w:rFonts w:ascii="Calibri" w:hAnsi="Calibri"/>
          <w:small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"_Toc387757348"</w:instrText>
      </w:r>
      <w:r>
        <w:rPr>
          <w:rStyle w:val="42"/>
          <w:lang/>
        </w:rPr>
        <w:instrText xml:space="preserve"> </w:instrText>
      </w:r>
      <w:r>
        <w:rPr>
          <w:rStyle w:val="42"/>
          <w:lang/>
        </w:rPr>
        <w:fldChar w:fldCharType="separate"/>
      </w:r>
      <w:r>
        <w:rPr>
          <w:rStyle w:val="42"/>
          <w:lang/>
        </w:rPr>
        <w:t>2.</w:t>
      </w:r>
      <w:r>
        <w:rPr>
          <w:rFonts w:ascii="Calibri" w:hAnsi="Calibri"/>
          <w:smallCaps w:val="0"/>
          <w:kern w:val="2"/>
          <w:sz w:val="21"/>
          <w:szCs w:val="22"/>
          <w:lang w:eastAsia="zh-CN"/>
        </w:rPr>
        <w:tab/>
      </w:r>
      <w:r>
        <w:rPr>
          <w:rStyle w:val="42"/>
          <w:lang/>
        </w:rPr>
        <w:t>TOGAF</w:t>
      </w:r>
      <w:r>
        <w:rPr>
          <w:rStyle w:val="42"/>
          <w:rFonts w:hint="eastAsia"/>
          <w:lang/>
        </w:rPr>
        <w:t>框架</w:t>
      </w:r>
      <w:r>
        <w:rPr>
          <w:lang/>
        </w:rPr>
        <w:tab/>
      </w:r>
      <w:r>
        <w:rPr>
          <w:lang/>
        </w:rPr>
        <w:fldChar w:fldCharType="begin"/>
      </w:r>
      <w:r>
        <w:rPr>
          <w:lang/>
        </w:rPr>
        <w:instrText xml:space="preserve"> PAGEREF _Toc387757348 \h </w:instrText>
      </w:r>
      <w:r>
        <w:rPr>
          <w:lang/>
        </w:rPr>
        <w:fldChar w:fldCharType="separate"/>
      </w:r>
      <w:r>
        <w:rPr>
          <w:lang/>
        </w:rPr>
        <w:t>101</w:t>
      </w:r>
      <w:r>
        <w:rPr>
          <w:lang/>
        </w:rPr>
        <w:fldChar w:fldCharType="end"/>
      </w:r>
      <w:r>
        <w:rPr>
          <w:rStyle w:val="42"/>
          <w:lang/>
        </w:rPr>
        <w:fldChar w:fldCharType="end"/>
      </w:r>
    </w:p>
    <w:p w14:paraId="5F079B8E">
      <w:pPr>
        <w:pStyle w:val="33"/>
        <w:tabs>
          <w:tab w:val="left" w:pos="630"/>
          <w:tab w:val="right" w:leader="dot" w:pos="8731"/>
        </w:tabs>
        <w:rPr>
          <w:rFonts w:ascii="Calibri" w:hAnsi="Calibri"/>
          <w:small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"_Toc387757349"</w:instrText>
      </w:r>
      <w:r>
        <w:rPr>
          <w:rStyle w:val="42"/>
          <w:lang/>
        </w:rPr>
        <w:instrText xml:space="preserve"> </w:instrText>
      </w:r>
      <w:r>
        <w:rPr>
          <w:rStyle w:val="42"/>
          <w:lang/>
        </w:rPr>
        <w:fldChar w:fldCharType="separate"/>
      </w:r>
      <w:r>
        <w:rPr>
          <w:rStyle w:val="42"/>
          <w:lang/>
        </w:rPr>
        <w:t>3.</w:t>
      </w:r>
      <w:r>
        <w:rPr>
          <w:rFonts w:ascii="Calibri" w:hAnsi="Calibri"/>
          <w:smallCaps w:val="0"/>
          <w:kern w:val="2"/>
          <w:sz w:val="21"/>
          <w:szCs w:val="22"/>
          <w:lang w:eastAsia="zh-CN"/>
        </w:rPr>
        <w:tab/>
      </w:r>
      <w:r>
        <w:rPr>
          <w:rStyle w:val="42"/>
          <w:lang/>
        </w:rPr>
        <w:t>IAF</w:t>
      </w:r>
      <w:r>
        <w:rPr>
          <w:rStyle w:val="42"/>
          <w:rFonts w:hint="eastAsia"/>
          <w:lang/>
        </w:rPr>
        <w:t>框架（</w:t>
      </w:r>
      <w:r>
        <w:rPr>
          <w:rStyle w:val="42"/>
          <w:lang/>
        </w:rPr>
        <w:t>Integrated Architecture Framework</w:t>
      </w:r>
      <w:r>
        <w:rPr>
          <w:rStyle w:val="42"/>
          <w:rFonts w:hint="eastAsia"/>
          <w:lang/>
        </w:rPr>
        <w:t>）</w:t>
      </w:r>
      <w:r>
        <w:rPr>
          <w:lang/>
        </w:rPr>
        <w:tab/>
      </w:r>
      <w:r>
        <w:rPr>
          <w:lang/>
        </w:rPr>
        <w:fldChar w:fldCharType="begin"/>
      </w:r>
      <w:r>
        <w:rPr>
          <w:lang/>
        </w:rPr>
        <w:instrText xml:space="preserve"> PAGEREF _Toc387757349 \h </w:instrText>
      </w:r>
      <w:r>
        <w:rPr>
          <w:lang/>
        </w:rPr>
        <w:fldChar w:fldCharType="separate"/>
      </w:r>
      <w:r>
        <w:rPr>
          <w:lang/>
        </w:rPr>
        <w:t>102</w:t>
      </w:r>
      <w:r>
        <w:rPr>
          <w:lang/>
        </w:rPr>
        <w:fldChar w:fldCharType="end"/>
      </w:r>
      <w:r>
        <w:rPr>
          <w:rStyle w:val="42"/>
          <w:lang/>
        </w:rPr>
        <w:fldChar w:fldCharType="end"/>
      </w:r>
    </w:p>
    <w:p w14:paraId="55EFB8C6">
      <w:pPr>
        <w:pStyle w:val="33"/>
        <w:tabs>
          <w:tab w:val="left" w:pos="630"/>
          <w:tab w:val="right" w:leader="dot" w:pos="8731"/>
        </w:tabs>
        <w:rPr>
          <w:rFonts w:ascii="Calibri" w:hAnsi="Calibri"/>
          <w:small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"_Toc387757350"</w:instrText>
      </w:r>
      <w:r>
        <w:rPr>
          <w:rStyle w:val="42"/>
          <w:lang/>
        </w:rPr>
        <w:instrText xml:space="preserve"> </w:instrText>
      </w:r>
      <w:r>
        <w:rPr>
          <w:rStyle w:val="42"/>
          <w:lang/>
        </w:rPr>
        <w:fldChar w:fldCharType="separate"/>
      </w:r>
      <w:r>
        <w:rPr>
          <w:rStyle w:val="42"/>
          <w:lang/>
        </w:rPr>
        <w:t>4.</w:t>
      </w:r>
      <w:r>
        <w:rPr>
          <w:rFonts w:ascii="Calibri" w:hAnsi="Calibri"/>
          <w:smallCaps w:val="0"/>
          <w:kern w:val="2"/>
          <w:sz w:val="21"/>
          <w:szCs w:val="22"/>
          <w:lang w:eastAsia="zh-CN"/>
        </w:rPr>
        <w:tab/>
      </w:r>
      <w:r>
        <w:rPr>
          <w:rStyle w:val="42"/>
          <w:lang/>
        </w:rPr>
        <w:t>NASCIO</w:t>
      </w:r>
      <w:r>
        <w:rPr>
          <w:rStyle w:val="42"/>
          <w:rFonts w:hint="eastAsia"/>
          <w:lang/>
        </w:rPr>
        <w:t>企业业务架构</w:t>
      </w:r>
      <w:r>
        <w:rPr>
          <w:lang/>
        </w:rPr>
        <w:tab/>
      </w:r>
      <w:r>
        <w:rPr>
          <w:lang/>
        </w:rPr>
        <w:fldChar w:fldCharType="begin"/>
      </w:r>
      <w:r>
        <w:rPr>
          <w:lang/>
        </w:rPr>
        <w:instrText xml:space="preserve"> PAGEREF _Toc387757350 \h </w:instrText>
      </w:r>
      <w:r>
        <w:rPr>
          <w:lang/>
        </w:rPr>
        <w:fldChar w:fldCharType="separate"/>
      </w:r>
      <w:r>
        <w:rPr>
          <w:lang/>
        </w:rPr>
        <w:t>103</w:t>
      </w:r>
      <w:r>
        <w:rPr>
          <w:lang/>
        </w:rPr>
        <w:fldChar w:fldCharType="end"/>
      </w:r>
      <w:r>
        <w:rPr>
          <w:rStyle w:val="42"/>
          <w:lang/>
        </w:rPr>
        <w:fldChar w:fldCharType="end"/>
      </w:r>
    </w:p>
    <w:p w14:paraId="3E1E6406">
      <w:pPr>
        <w:pStyle w:val="27"/>
        <w:rPr>
          <w:rFonts w:ascii="Calibri" w:hAnsi="Calibri"/>
          <w:b w:val="0"/>
          <w:bCs w:val="0"/>
          <w: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"_Toc387757351"</w:instrText>
      </w:r>
      <w:r>
        <w:rPr>
          <w:rStyle w:val="42"/>
          <w:lang/>
        </w:rPr>
        <w:instrText xml:space="preserve"> </w:instrText>
      </w:r>
      <w:r>
        <w:rPr>
          <w:rStyle w:val="42"/>
          <w:lang/>
        </w:rPr>
        <w:fldChar w:fldCharType="separate"/>
      </w:r>
      <w:r>
        <w:rPr>
          <w:rStyle w:val="42"/>
          <w:rFonts w:hint="eastAsia"/>
          <w:lang/>
        </w:rPr>
        <w:t>附录二：术语表</w:t>
      </w:r>
      <w:r>
        <w:rPr>
          <w:lang/>
        </w:rPr>
        <w:tab/>
      </w:r>
      <w:r>
        <w:rPr>
          <w:lang/>
        </w:rPr>
        <w:fldChar w:fldCharType="begin"/>
      </w:r>
      <w:r>
        <w:rPr>
          <w:lang/>
        </w:rPr>
        <w:instrText xml:space="preserve"> PAGEREF _Toc387757351 \h </w:instrText>
      </w:r>
      <w:r>
        <w:rPr>
          <w:lang/>
        </w:rPr>
        <w:fldChar w:fldCharType="separate"/>
      </w:r>
      <w:r>
        <w:rPr>
          <w:lang/>
        </w:rPr>
        <w:t>105</w:t>
      </w:r>
      <w:r>
        <w:rPr>
          <w:lang/>
        </w:rPr>
        <w:fldChar w:fldCharType="end"/>
      </w:r>
      <w:r>
        <w:rPr>
          <w:rStyle w:val="42"/>
          <w:lang/>
        </w:rPr>
        <w:fldChar w:fldCharType="end"/>
      </w:r>
    </w:p>
    <w:p w14:paraId="04B5AF06">
      <w:pPr>
        <w:pStyle w:val="33"/>
        <w:tabs>
          <w:tab w:val="left" w:pos="630"/>
          <w:tab w:val="right" w:leader="dot" w:pos="8731"/>
        </w:tabs>
        <w:rPr>
          <w:rFonts w:ascii="Calibri" w:hAnsi="Calibri"/>
          <w:small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"_Toc387757352"</w:instrText>
      </w:r>
      <w:r>
        <w:rPr>
          <w:rStyle w:val="42"/>
          <w:lang/>
        </w:rPr>
        <w:instrText xml:space="preserve"> </w:instrText>
      </w:r>
      <w:r>
        <w:rPr>
          <w:rStyle w:val="42"/>
          <w:lang/>
        </w:rPr>
        <w:fldChar w:fldCharType="separate"/>
      </w:r>
      <w:r>
        <w:rPr>
          <w:rStyle w:val="42"/>
          <w:lang/>
        </w:rPr>
        <w:t>1.</w:t>
      </w:r>
      <w:r>
        <w:rPr>
          <w:rFonts w:ascii="Calibri" w:hAnsi="Calibri"/>
          <w:smallCaps w:val="0"/>
          <w:kern w:val="2"/>
          <w:sz w:val="21"/>
          <w:szCs w:val="22"/>
          <w:lang w:eastAsia="zh-CN"/>
        </w:rPr>
        <w:tab/>
      </w:r>
      <w:r>
        <w:rPr>
          <w:rStyle w:val="42"/>
          <w:rFonts w:hint="eastAsia"/>
          <w:lang/>
        </w:rPr>
        <w:t>企业架构通用术语</w:t>
      </w:r>
      <w:r>
        <w:rPr>
          <w:lang/>
        </w:rPr>
        <w:tab/>
      </w:r>
      <w:r>
        <w:rPr>
          <w:lang/>
        </w:rPr>
        <w:fldChar w:fldCharType="begin"/>
      </w:r>
      <w:r>
        <w:rPr>
          <w:lang/>
        </w:rPr>
        <w:instrText xml:space="preserve"> PAGEREF _Toc387757352 \h </w:instrText>
      </w:r>
      <w:r>
        <w:rPr>
          <w:lang/>
        </w:rPr>
        <w:fldChar w:fldCharType="separate"/>
      </w:r>
      <w:r>
        <w:rPr>
          <w:lang/>
        </w:rPr>
        <w:t>105</w:t>
      </w:r>
      <w:r>
        <w:rPr>
          <w:lang/>
        </w:rPr>
        <w:fldChar w:fldCharType="end"/>
      </w:r>
      <w:r>
        <w:rPr>
          <w:rStyle w:val="42"/>
          <w:lang/>
        </w:rPr>
        <w:fldChar w:fldCharType="end"/>
      </w:r>
    </w:p>
    <w:p w14:paraId="61116762">
      <w:pPr>
        <w:pStyle w:val="33"/>
        <w:tabs>
          <w:tab w:val="left" w:pos="630"/>
          <w:tab w:val="right" w:leader="dot" w:pos="8731"/>
        </w:tabs>
        <w:rPr>
          <w:rFonts w:ascii="Calibri" w:hAnsi="Calibri"/>
          <w:small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"_Toc387757353"</w:instrText>
      </w:r>
      <w:r>
        <w:rPr>
          <w:rStyle w:val="42"/>
          <w:lang/>
        </w:rPr>
        <w:instrText xml:space="preserve"> </w:instrText>
      </w:r>
      <w:r>
        <w:rPr>
          <w:rStyle w:val="42"/>
          <w:lang/>
        </w:rPr>
        <w:fldChar w:fldCharType="separate"/>
      </w:r>
      <w:r>
        <w:rPr>
          <w:rStyle w:val="42"/>
          <w:lang/>
        </w:rPr>
        <w:t>2.</w:t>
      </w:r>
      <w:r>
        <w:rPr>
          <w:rFonts w:ascii="Calibri" w:hAnsi="Calibri"/>
          <w:smallCaps w:val="0"/>
          <w:kern w:val="2"/>
          <w:sz w:val="21"/>
          <w:szCs w:val="22"/>
          <w:lang w:eastAsia="zh-CN"/>
        </w:rPr>
        <w:tab/>
      </w:r>
      <w:r>
        <w:rPr>
          <w:rStyle w:val="42"/>
          <w:rFonts w:hint="eastAsia"/>
          <w:lang/>
        </w:rPr>
        <w:t>业务架构术语</w:t>
      </w:r>
      <w:r>
        <w:rPr>
          <w:lang/>
        </w:rPr>
        <w:tab/>
      </w:r>
      <w:r>
        <w:rPr>
          <w:lang/>
        </w:rPr>
        <w:fldChar w:fldCharType="begin"/>
      </w:r>
      <w:r>
        <w:rPr>
          <w:lang/>
        </w:rPr>
        <w:instrText xml:space="preserve"> PAGEREF _Toc387757353 \h </w:instrText>
      </w:r>
      <w:r>
        <w:rPr>
          <w:lang/>
        </w:rPr>
        <w:fldChar w:fldCharType="separate"/>
      </w:r>
      <w:r>
        <w:rPr>
          <w:lang/>
        </w:rPr>
        <w:t>105</w:t>
      </w:r>
      <w:r>
        <w:rPr>
          <w:lang/>
        </w:rPr>
        <w:fldChar w:fldCharType="end"/>
      </w:r>
      <w:r>
        <w:rPr>
          <w:rStyle w:val="42"/>
          <w:lang/>
        </w:rPr>
        <w:fldChar w:fldCharType="end"/>
      </w:r>
    </w:p>
    <w:p w14:paraId="0E3A6475">
      <w:pPr>
        <w:pStyle w:val="33"/>
        <w:tabs>
          <w:tab w:val="left" w:pos="630"/>
          <w:tab w:val="right" w:leader="dot" w:pos="8731"/>
        </w:tabs>
        <w:rPr>
          <w:rFonts w:ascii="Calibri" w:hAnsi="Calibri"/>
          <w:small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"_Toc387757354"</w:instrText>
      </w:r>
      <w:r>
        <w:rPr>
          <w:rStyle w:val="42"/>
          <w:lang/>
        </w:rPr>
        <w:instrText xml:space="preserve"> </w:instrText>
      </w:r>
      <w:r>
        <w:rPr>
          <w:rStyle w:val="42"/>
          <w:lang/>
        </w:rPr>
        <w:fldChar w:fldCharType="separate"/>
      </w:r>
      <w:r>
        <w:rPr>
          <w:rStyle w:val="42"/>
          <w:lang/>
        </w:rPr>
        <w:t>3.</w:t>
      </w:r>
      <w:r>
        <w:rPr>
          <w:rFonts w:ascii="Calibri" w:hAnsi="Calibri"/>
          <w:smallCaps w:val="0"/>
          <w:kern w:val="2"/>
          <w:sz w:val="21"/>
          <w:szCs w:val="22"/>
          <w:lang w:eastAsia="zh-CN"/>
        </w:rPr>
        <w:tab/>
      </w:r>
      <w:r>
        <w:rPr>
          <w:rStyle w:val="42"/>
          <w:lang/>
        </w:rPr>
        <w:t>IT</w:t>
      </w:r>
      <w:r>
        <w:rPr>
          <w:rStyle w:val="42"/>
          <w:rFonts w:hint="eastAsia"/>
          <w:lang/>
        </w:rPr>
        <w:t>架构术语</w:t>
      </w:r>
      <w:r>
        <w:rPr>
          <w:lang/>
        </w:rPr>
        <w:tab/>
      </w:r>
      <w:r>
        <w:rPr>
          <w:lang/>
        </w:rPr>
        <w:fldChar w:fldCharType="begin"/>
      </w:r>
      <w:r>
        <w:rPr>
          <w:lang/>
        </w:rPr>
        <w:instrText xml:space="preserve"> PAGEREF _Toc387757354 \h </w:instrText>
      </w:r>
      <w:r>
        <w:rPr>
          <w:lang/>
        </w:rPr>
        <w:fldChar w:fldCharType="separate"/>
      </w:r>
      <w:r>
        <w:rPr>
          <w:lang/>
        </w:rPr>
        <w:t>106</w:t>
      </w:r>
      <w:r>
        <w:rPr>
          <w:lang/>
        </w:rPr>
        <w:fldChar w:fldCharType="end"/>
      </w:r>
      <w:r>
        <w:rPr>
          <w:rStyle w:val="42"/>
          <w:lang/>
        </w:rPr>
        <w:fldChar w:fldCharType="end"/>
      </w:r>
    </w:p>
    <w:p w14:paraId="22495093">
      <w:pPr>
        <w:pStyle w:val="27"/>
        <w:rPr>
          <w:rFonts w:ascii="Calibri" w:hAnsi="Calibri"/>
          <w:b w:val="0"/>
          <w:bCs w:val="0"/>
          <w: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"_Toc387757355"</w:instrText>
      </w:r>
      <w:r>
        <w:rPr>
          <w:rStyle w:val="42"/>
          <w:lang/>
        </w:rPr>
        <w:instrText xml:space="preserve"> </w:instrText>
      </w:r>
      <w:r>
        <w:rPr>
          <w:rStyle w:val="42"/>
          <w:lang/>
        </w:rPr>
        <w:fldChar w:fldCharType="separate"/>
      </w:r>
      <w:r>
        <w:rPr>
          <w:rStyle w:val="42"/>
          <w:rFonts w:hint="eastAsia"/>
          <w:lang/>
        </w:rPr>
        <w:t>附录三：关键词语索引表</w:t>
      </w:r>
      <w:r>
        <w:rPr>
          <w:lang/>
        </w:rPr>
        <w:tab/>
      </w:r>
      <w:r>
        <w:rPr>
          <w:lang/>
        </w:rPr>
        <w:fldChar w:fldCharType="begin"/>
      </w:r>
      <w:r>
        <w:rPr>
          <w:lang/>
        </w:rPr>
        <w:instrText xml:space="preserve"> PAGEREF _Toc387757355 \h </w:instrText>
      </w:r>
      <w:r>
        <w:rPr>
          <w:lang/>
        </w:rPr>
        <w:fldChar w:fldCharType="separate"/>
      </w:r>
      <w:r>
        <w:rPr>
          <w:lang/>
        </w:rPr>
        <w:t>107</w:t>
      </w:r>
      <w:r>
        <w:rPr>
          <w:lang/>
        </w:rPr>
        <w:fldChar w:fldCharType="end"/>
      </w:r>
      <w:r>
        <w:rPr>
          <w:rStyle w:val="42"/>
          <w:lang/>
        </w:rPr>
        <w:fldChar w:fldCharType="end"/>
      </w:r>
    </w:p>
    <w:p w14:paraId="1D0ACE9B">
      <w:pPr>
        <w:pStyle w:val="27"/>
        <w:rPr>
          <w:rFonts w:ascii="Calibri" w:hAnsi="Calibri"/>
          <w:b w:val="0"/>
          <w:bCs w:val="0"/>
          <w: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"_Toc387757356"</w:instrText>
      </w:r>
      <w:r>
        <w:rPr>
          <w:rStyle w:val="42"/>
          <w:lang/>
        </w:rPr>
        <w:instrText xml:space="preserve"> </w:instrText>
      </w:r>
      <w:r>
        <w:rPr>
          <w:rStyle w:val="42"/>
          <w:lang/>
        </w:rPr>
        <w:fldChar w:fldCharType="separate"/>
      </w:r>
      <w:r>
        <w:rPr>
          <w:rStyle w:val="42"/>
          <w:rFonts w:hint="eastAsia" w:cs="黑体"/>
          <w:lang w:val="zh-CN"/>
        </w:rPr>
        <w:t>附录</w:t>
      </w:r>
      <w:r>
        <w:rPr>
          <w:rStyle w:val="42"/>
          <w:rFonts w:hint="eastAsia"/>
          <w:lang w:val="zh-CN"/>
        </w:rPr>
        <w:t>四：业务架构和流程设计参考资源</w:t>
      </w:r>
      <w:r>
        <w:rPr>
          <w:lang/>
        </w:rPr>
        <w:tab/>
      </w:r>
      <w:r>
        <w:rPr>
          <w:lang/>
        </w:rPr>
        <w:fldChar w:fldCharType="begin"/>
      </w:r>
      <w:r>
        <w:rPr>
          <w:lang/>
        </w:rPr>
        <w:instrText xml:space="preserve"> PAGEREF _Toc387757356 \h </w:instrText>
      </w:r>
      <w:r>
        <w:rPr>
          <w:lang/>
        </w:rPr>
        <w:fldChar w:fldCharType="separate"/>
      </w:r>
      <w:r>
        <w:rPr>
          <w:lang/>
        </w:rPr>
        <w:t>110</w:t>
      </w:r>
      <w:r>
        <w:rPr>
          <w:lang/>
        </w:rPr>
        <w:fldChar w:fldCharType="end"/>
      </w:r>
      <w:r>
        <w:rPr>
          <w:rStyle w:val="42"/>
          <w:lang/>
        </w:rPr>
        <w:fldChar w:fldCharType="end"/>
      </w:r>
    </w:p>
    <w:p w14:paraId="0BED4179">
      <w:pPr>
        <w:pStyle w:val="27"/>
        <w:ind w:left="240"/>
        <w:rPr>
          <w:rFonts w:ascii="Calibri" w:hAnsi="Calibri"/>
          <w:b w:val="0"/>
          <w:bCs w:val="0"/>
          <w:caps w:val="0"/>
          <w:kern w:val="2"/>
          <w:sz w:val="21"/>
          <w:szCs w:val="22"/>
          <w:lang w:eastAsia="zh-CN"/>
        </w:rPr>
      </w:pPr>
      <w:r>
        <w:rPr>
          <w:rStyle w:val="42"/>
          <w:lang/>
        </w:rPr>
        <w:fldChar w:fldCharType="begin"/>
      </w:r>
      <w:r>
        <w:rPr>
          <w:rStyle w:val="42"/>
          <w:lang/>
        </w:rPr>
        <w:instrText xml:space="preserve"> </w:instrText>
      </w:r>
      <w:r>
        <w:rPr>
          <w:lang/>
        </w:rPr>
        <w:instrText xml:space="preserve">HYPERLINK \l "_Toc387757357"</w:instrText>
      </w:r>
      <w:r>
        <w:rPr>
          <w:rStyle w:val="42"/>
          <w:lang/>
        </w:rPr>
        <w:instrText xml:space="preserve"> </w:instrText>
      </w:r>
      <w:r>
        <w:rPr>
          <w:rStyle w:val="42"/>
          <w:lang/>
        </w:rPr>
        <w:fldChar w:fldCharType="separate"/>
      </w:r>
      <w:r>
        <w:rPr>
          <w:rStyle w:val="42"/>
          <w:rFonts w:hint="eastAsia"/>
          <w:lang/>
        </w:rPr>
        <w:t>附录五：参考文献</w:t>
      </w:r>
      <w:r>
        <w:rPr>
          <w:lang/>
        </w:rPr>
        <w:tab/>
      </w:r>
      <w:r>
        <w:rPr>
          <w:lang/>
        </w:rPr>
        <w:fldChar w:fldCharType="begin"/>
      </w:r>
      <w:r>
        <w:rPr>
          <w:lang/>
        </w:rPr>
        <w:instrText xml:space="preserve"> PAGEREF _Toc387757357 \h </w:instrText>
      </w:r>
      <w:r>
        <w:rPr>
          <w:lang/>
        </w:rPr>
        <w:fldChar w:fldCharType="separate"/>
      </w:r>
      <w:r>
        <w:rPr>
          <w:lang/>
        </w:rPr>
        <w:t>111</w:t>
      </w:r>
      <w:r>
        <w:rPr>
          <w:lang/>
        </w:rPr>
        <w:fldChar w:fldCharType="end"/>
      </w:r>
      <w:r>
        <w:rPr>
          <w:rStyle w:val="42"/>
          <w:lang/>
        </w:rPr>
        <w:fldChar w:fldCharType="end"/>
      </w:r>
    </w:p>
    <w:p w14:paraId="029E586B">
      <w:r>
        <w:fldChar w:fldCharType="end"/>
      </w:r>
    </w:p>
    <w:p w14:paraId="1FD08E6B">
      <w:pPr>
        <w:pStyle w:val="27"/>
        <w:rPr>
          <w:rFonts w:hint="eastAsia"/>
        </w:rPr>
      </w:pPr>
      <w:r>
        <w:br w:type="page"/>
      </w:r>
      <w:r>
        <w:rPr>
          <w:rFonts w:hint="eastAsia"/>
        </w:rPr>
        <w:t>图表目录</w:t>
      </w:r>
    </w:p>
    <w:p w14:paraId="7FBC536F">
      <w:pPr>
        <w:pStyle w:val="32"/>
        <w:tabs>
          <w:tab w:val="right" w:leader="dot" w:pos="8731"/>
        </w:tabs>
        <w:ind w:left="960" w:hanging="480"/>
        <w:rPr>
          <w:kern w:val="2"/>
          <w:sz w:val="21"/>
          <w:lang/>
        </w:rPr>
      </w:pPr>
      <w:r>
        <w:fldChar w:fldCharType="begin"/>
      </w:r>
      <w:r>
        <w:instrText xml:space="preserve"> TOC </w:instrText>
      </w:r>
      <w:r>
        <w:rPr>
          <w:rFonts w:hint="eastAsia"/>
        </w:rPr>
        <w:instrText xml:space="preserve">\h \z \c "图表"</w:instrText>
      </w:r>
      <w:r>
        <w:instrText xml:space="preserve"> </w:instrText>
      </w:r>
      <w:r>
        <w:fldChar w:fldCharType="separate"/>
      </w:r>
      <w:r>
        <w:rPr>
          <w:rStyle w:val="42"/>
          <w:lang/>
        </w:rPr>
        <w:fldChar w:fldCharType="begin"/>
      </w:r>
      <w:r>
        <w:rPr>
          <w:rStyle w:val="42"/>
          <w:lang/>
        </w:rPr>
        <w:instrText xml:space="preserve"> </w:instrText>
      </w:r>
      <w:r>
        <w:rPr>
          <w:lang/>
        </w:rPr>
        <w:instrText xml:space="preserve">HYPERLINK \l "_Toc226282776"</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1</w:t>
      </w:r>
      <w:r>
        <w:rPr>
          <w:rStyle w:val="42"/>
          <w:lang/>
        </w:rPr>
        <w:noBreakHyphen/>
      </w:r>
      <w:r>
        <w:rPr>
          <w:rStyle w:val="42"/>
          <w:lang/>
        </w:rPr>
        <w:t>1</w:t>
      </w:r>
      <w:r>
        <w:rPr>
          <w:rStyle w:val="42"/>
          <w:rFonts w:hint="eastAsia"/>
          <w:lang/>
        </w:rPr>
        <w:t>：本书内容结构图</w:t>
      </w:r>
      <w:r>
        <w:rPr>
          <w:lang/>
        </w:rPr>
        <w:tab/>
      </w:r>
      <w:r>
        <w:rPr>
          <w:lang/>
        </w:rPr>
        <w:fldChar w:fldCharType="begin"/>
      </w:r>
      <w:r>
        <w:rPr>
          <w:lang/>
        </w:rPr>
        <w:instrText xml:space="preserve"> PAGEREF _Toc226282776 \h </w:instrText>
      </w:r>
      <w:r>
        <w:rPr>
          <w:lang/>
        </w:rPr>
        <w:fldChar w:fldCharType="separate"/>
      </w:r>
      <w:r>
        <w:rPr>
          <w:lang/>
        </w:rPr>
        <w:t>9</w:t>
      </w:r>
      <w:r>
        <w:rPr>
          <w:lang/>
        </w:rPr>
        <w:fldChar w:fldCharType="end"/>
      </w:r>
      <w:r>
        <w:rPr>
          <w:rStyle w:val="42"/>
          <w:lang/>
        </w:rPr>
        <w:fldChar w:fldCharType="end"/>
      </w:r>
    </w:p>
    <w:p w14:paraId="31CBCF32">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"_Toc226282777"</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2</w:t>
      </w:r>
      <w:r>
        <w:rPr>
          <w:rStyle w:val="42"/>
          <w:lang/>
        </w:rPr>
        <w:noBreakHyphen/>
      </w:r>
      <w:r>
        <w:rPr>
          <w:rStyle w:val="42"/>
          <w:lang/>
        </w:rPr>
        <w:t>1</w:t>
      </w:r>
      <w:r>
        <w:rPr>
          <w:rStyle w:val="42"/>
          <w:rFonts w:hint="eastAsia"/>
          <w:lang/>
        </w:rPr>
        <w:t>：计算机行业专业化、组件化演变对比</w:t>
      </w:r>
      <w:r>
        <w:rPr>
          <w:lang/>
        </w:rPr>
        <w:tab/>
      </w:r>
      <w:r>
        <w:rPr>
          <w:lang/>
        </w:rPr>
        <w:fldChar w:fldCharType="begin"/>
      </w:r>
      <w:r>
        <w:rPr>
          <w:lang/>
        </w:rPr>
        <w:instrText xml:space="preserve"> PAGEREF _Toc226282777 \h </w:instrText>
      </w:r>
      <w:r>
        <w:rPr>
          <w:lang/>
        </w:rPr>
        <w:fldChar w:fldCharType="separate"/>
      </w:r>
      <w:r>
        <w:rPr>
          <w:lang/>
        </w:rPr>
        <w:t>14</w:t>
      </w:r>
      <w:r>
        <w:rPr>
          <w:lang/>
        </w:rPr>
        <w:fldChar w:fldCharType="end"/>
      </w:r>
      <w:r>
        <w:rPr>
          <w:rStyle w:val="42"/>
          <w:lang/>
        </w:rPr>
        <w:fldChar w:fldCharType="end"/>
      </w:r>
    </w:p>
    <w:p w14:paraId="055FB31D">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"_Toc226282778"</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2</w:t>
      </w:r>
      <w:r>
        <w:rPr>
          <w:rStyle w:val="42"/>
          <w:lang/>
        </w:rPr>
        <w:noBreakHyphen/>
      </w:r>
      <w:r>
        <w:rPr>
          <w:rStyle w:val="42"/>
          <w:lang/>
        </w:rPr>
        <w:t>2</w:t>
      </w:r>
      <w:r>
        <w:rPr>
          <w:rStyle w:val="42"/>
          <w:rFonts w:hint="eastAsia"/>
          <w:lang/>
        </w:rPr>
        <w:t>：企业优化的发展阶段</w:t>
      </w:r>
      <w:r>
        <w:rPr>
          <w:lang/>
        </w:rPr>
        <w:tab/>
      </w:r>
      <w:r>
        <w:rPr>
          <w:lang/>
        </w:rPr>
        <w:fldChar w:fldCharType="begin"/>
      </w:r>
      <w:r>
        <w:rPr>
          <w:lang/>
        </w:rPr>
        <w:instrText xml:space="preserve"> PAGEREF _Toc226282778 \h </w:instrText>
      </w:r>
      <w:r>
        <w:rPr>
          <w:lang/>
        </w:rPr>
        <w:fldChar w:fldCharType="separate"/>
      </w:r>
      <w:r>
        <w:rPr>
          <w:lang/>
        </w:rPr>
        <w:t>15</w:t>
      </w:r>
      <w:r>
        <w:rPr>
          <w:lang/>
        </w:rPr>
        <w:fldChar w:fldCharType="end"/>
      </w:r>
      <w:r>
        <w:rPr>
          <w:rStyle w:val="42"/>
          <w:lang/>
        </w:rPr>
        <w:fldChar w:fldCharType="end"/>
      </w:r>
    </w:p>
    <w:p w14:paraId="6DAF0EF9">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"_Toc226282779"</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2</w:t>
      </w:r>
      <w:r>
        <w:rPr>
          <w:rStyle w:val="42"/>
          <w:lang/>
        </w:rPr>
        <w:noBreakHyphen/>
      </w:r>
      <w:r>
        <w:rPr>
          <w:rStyle w:val="42"/>
          <w:lang/>
        </w:rPr>
        <w:t>3</w:t>
      </w:r>
      <w:r>
        <w:rPr>
          <w:rStyle w:val="42"/>
          <w:rFonts w:hint="eastAsia"/>
          <w:lang/>
        </w:rPr>
        <w:t>：简单的积木搭建出来多样的造型</w:t>
      </w:r>
      <w:r>
        <w:rPr>
          <w:lang/>
        </w:rPr>
        <w:tab/>
      </w:r>
      <w:r>
        <w:rPr>
          <w:lang/>
        </w:rPr>
        <w:fldChar w:fldCharType="begin"/>
      </w:r>
      <w:r>
        <w:rPr>
          <w:lang/>
        </w:rPr>
        <w:instrText xml:space="preserve"> PAGEREF _Toc226282779 \h </w:instrText>
      </w:r>
      <w:r>
        <w:rPr>
          <w:lang/>
        </w:rPr>
        <w:fldChar w:fldCharType="separate"/>
      </w:r>
      <w:r>
        <w:rPr>
          <w:lang/>
        </w:rPr>
        <w:t>16</w:t>
      </w:r>
      <w:r>
        <w:rPr>
          <w:lang/>
        </w:rPr>
        <w:fldChar w:fldCharType="end"/>
      </w:r>
      <w:r>
        <w:rPr>
          <w:rStyle w:val="42"/>
          <w:lang/>
        </w:rPr>
        <w:fldChar w:fldCharType="end"/>
      </w:r>
    </w:p>
    <w:p w14:paraId="72D5F375">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"_Toc226282780"</w:instrText>
      </w:r>
      <w:r>
        <w:rPr>
          <w:rStyle w:val="42"/>
          <w:lang/>
        </w:rPr>
        <w:instrText xml:space="preserve"> </w:instrText>
      </w:r>
      <w:r>
        <w:rPr>
          <w:rStyle w:val="42"/>
          <w:lang/>
        </w:rPr>
        <w:fldChar w:fldCharType="separate"/>
      </w:r>
      <w:r>
        <w:rPr>
          <w:rStyle w:val="42"/>
          <w:rFonts w:hint="eastAsia" w:ascii="宋体" w:hAnsi="宋体" w:cs="宋体"/>
          <w:lang/>
        </w:rPr>
        <w:t>图表</w:t>
      </w:r>
      <w:r>
        <w:rPr>
          <w:rStyle w:val="42"/>
          <w:lang/>
        </w:rPr>
        <w:t xml:space="preserve"> </w:t>
      </w:r>
      <w:r>
        <w:rPr>
          <w:rStyle w:val="42"/>
          <w:cs/>
          <w:lang/>
        </w:rPr>
        <w:t>‎</w:t>
      </w:r>
      <w:r>
        <w:rPr>
          <w:rStyle w:val="42"/>
          <w:lang/>
        </w:rPr>
        <w:t>2</w:t>
      </w:r>
      <w:r>
        <w:rPr>
          <w:rStyle w:val="42"/>
          <w:lang/>
        </w:rPr>
        <w:noBreakHyphen/>
      </w:r>
      <w:r>
        <w:rPr>
          <w:rStyle w:val="42"/>
          <w:lang/>
        </w:rPr>
        <w:t>4</w:t>
      </w:r>
      <w:r>
        <w:rPr>
          <w:rStyle w:val="42"/>
          <w:rFonts w:hint="eastAsia" w:ascii="宋体" w:hAnsi="宋体" w:cs="宋体"/>
          <w:lang w:val="zh-CN"/>
        </w:rPr>
        <w:t>：维楚维斯绘制的古希腊建筑架构图</w:t>
      </w:r>
      <w:r>
        <w:rPr>
          <w:lang/>
        </w:rPr>
        <w:tab/>
      </w:r>
      <w:r>
        <w:rPr>
          <w:lang/>
        </w:rPr>
        <w:fldChar w:fldCharType="begin"/>
      </w:r>
      <w:r>
        <w:rPr>
          <w:lang/>
        </w:rPr>
        <w:instrText xml:space="preserve"> PAGEREF _Toc226282780 \h </w:instrText>
      </w:r>
      <w:r>
        <w:rPr>
          <w:lang/>
        </w:rPr>
        <w:fldChar w:fldCharType="separate"/>
      </w:r>
      <w:r>
        <w:rPr>
          <w:lang/>
        </w:rPr>
        <w:t>17</w:t>
      </w:r>
      <w:r>
        <w:rPr>
          <w:lang/>
        </w:rPr>
        <w:fldChar w:fldCharType="end"/>
      </w:r>
      <w:r>
        <w:rPr>
          <w:rStyle w:val="42"/>
          <w:lang/>
        </w:rPr>
        <w:fldChar w:fldCharType="end"/>
      </w:r>
    </w:p>
    <w:p w14:paraId="1DD5ECCD">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"_Toc226282781"</w:instrText>
      </w:r>
      <w:r>
        <w:rPr>
          <w:rStyle w:val="42"/>
          <w:lang/>
        </w:rPr>
        <w:instrText xml:space="preserve"> </w:instrText>
      </w:r>
      <w:r>
        <w:rPr>
          <w:rStyle w:val="42"/>
          <w:lang/>
        </w:rPr>
        <w:fldChar w:fldCharType="separate"/>
      </w:r>
      <w:r>
        <w:rPr>
          <w:rStyle w:val="42"/>
          <w:rFonts w:hint="eastAsia" w:ascii="宋体" w:hAnsi="宋体" w:cs="宋体"/>
          <w:lang/>
        </w:rPr>
        <w:t>图表</w:t>
      </w:r>
      <w:r>
        <w:rPr>
          <w:rStyle w:val="42"/>
          <w:lang/>
        </w:rPr>
        <w:t xml:space="preserve"> </w:t>
      </w:r>
      <w:r>
        <w:rPr>
          <w:rStyle w:val="42"/>
          <w:cs/>
          <w:lang/>
        </w:rPr>
        <w:t>‎</w:t>
      </w:r>
      <w:r>
        <w:rPr>
          <w:rStyle w:val="42"/>
          <w:lang/>
        </w:rPr>
        <w:t>2</w:t>
      </w:r>
      <w:r>
        <w:rPr>
          <w:rStyle w:val="42"/>
          <w:lang/>
        </w:rPr>
        <w:noBreakHyphen/>
      </w:r>
      <w:r>
        <w:rPr>
          <w:rStyle w:val="42"/>
          <w:lang/>
        </w:rPr>
        <w:t>5</w:t>
      </w:r>
      <w:r>
        <w:rPr>
          <w:rStyle w:val="42"/>
          <w:rFonts w:hint="eastAsia" w:ascii="宋体" w:hAnsi="宋体" w:cs="宋体"/>
          <w:lang w:val="zh-CN"/>
        </w:rPr>
        <w:t>：建筑管线架构图</w:t>
      </w:r>
      <w:r>
        <w:rPr>
          <w:lang/>
        </w:rPr>
        <w:tab/>
      </w:r>
      <w:r>
        <w:rPr>
          <w:lang/>
        </w:rPr>
        <w:fldChar w:fldCharType="begin"/>
      </w:r>
      <w:r>
        <w:rPr>
          <w:lang/>
        </w:rPr>
        <w:instrText xml:space="preserve"> PAGEREF _Toc226282781 \h </w:instrText>
      </w:r>
      <w:r>
        <w:rPr>
          <w:lang/>
        </w:rPr>
        <w:fldChar w:fldCharType="separate"/>
      </w:r>
      <w:r>
        <w:rPr>
          <w:lang/>
        </w:rPr>
        <w:t>18</w:t>
      </w:r>
      <w:r>
        <w:rPr>
          <w:lang/>
        </w:rPr>
        <w:fldChar w:fldCharType="end"/>
      </w:r>
      <w:r>
        <w:rPr>
          <w:rStyle w:val="42"/>
          <w:lang/>
        </w:rPr>
        <w:fldChar w:fldCharType="end"/>
      </w:r>
    </w:p>
    <w:p w14:paraId="6C917D4F">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"_Toc226282782"</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2</w:t>
      </w:r>
      <w:r>
        <w:rPr>
          <w:rStyle w:val="42"/>
          <w:lang/>
        </w:rPr>
        <w:noBreakHyphen/>
      </w:r>
      <w:r>
        <w:rPr>
          <w:rStyle w:val="42"/>
          <w:lang/>
        </w:rPr>
        <w:t>6</w:t>
      </w:r>
      <w:r>
        <w:rPr>
          <w:rStyle w:val="42"/>
          <w:rFonts w:hint="eastAsia"/>
          <w:lang/>
        </w:rPr>
        <w:t>：企业总体架构框架的组成部分</w:t>
      </w:r>
      <w:r>
        <w:rPr>
          <w:lang/>
        </w:rPr>
        <w:tab/>
      </w:r>
      <w:r>
        <w:rPr>
          <w:lang/>
        </w:rPr>
        <w:fldChar w:fldCharType="begin"/>
      </w:r>
      <w:r>
        <w:rPr>
          <w:lang/>
        </w:rPr>
        <w:instrText xml:space="preserve"> PAGEREF _Toc226282782 \h </w:instrText>
      </w:r>
      <w:r>
        <w:rPr>
          <w:lang/>
        </w:rPr>
        <w:fldChar w:fldCharType="separate"/>
      </w:r>
      <w:r>
        <w:rPr>
          <w:lang/>
        </w:rPr>
        <w:t>18</w:t>
      </w:r>
      <w:r>
        <w:rPr>
          <w:lang/>
        </w:rPr>
        <w:fldChar w:fldCharType="end"/>
      </w:r>
      <w:r>
        <w:rPr>
          <w:rStyle w:val="42"/>
          <w:lang/>
        </w:rPr>
        <w:fldChar w:fldCharType="end"/>
      </w:r>
    </w:p>
    <w:p w14:paraId="6838C2AF">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"_Toc226282783"</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2</w:t>
      </w:r>
      <w:r>
        <w:rPr>
          <w:rStyle w:val="42"/>
          <w:lang/>
        </w:rPr>
        <w:noBreakHyphen/>
      </w:r>
      <w:r>
        <w:rPr>
          <w:rStyle w:val="42"/>
          <w:lang/>
        </w:rPr>
        <w:t>7</w:t>
      </w:r>
      <w:r>
        <w:rPr>
          <w:rStyle w:val="42"/>
          <w:rFonts w:hint="eastAsia"/>
          <w:lang/>
        </w:rPr>
        <w:t>：企业架构与战略和运营的关系图</w:t>
      </w:r>
      <w:r>
        <w:rPr>
          <w:lang/>
        </w:rPr>
        <w:tab/>
      </w:r>
      <w:r>
        <w:rPr>
          <w:lang/>
        </w:rPr>
        <w:fldChar w:fldCharType="begin"/>
      </w:r>
      <w:r>
        <w:rPr>
          <w:lang/>
        </w:rPr>
        <w:instrText xml:space="preserve"> PAGEREF _Toc226282783 \h </w:instrText>
      </w:r>
      <w:r>
        <w:rPr>
          <w:lang/>
        </w:rPr>
        <w:fldChar w:fldCharType="separate"/>
      </w:r>
      <w:r>
        <w:rPr>
          <w:lang/>
        </w:rPr>
        <w:t>20</w:t>
      </w:r>
      <w:r>
        <w:rPr>
          <w:lang/>
        </w:rPr>
        <w:fldChar w:fldCharType="end"/>
      </w:r>
      <w:r>
        <w:rPr>
          <w:rStyle w:val="42"/>
          <w:lang/>
        </w:rPr>
        <w:fldChar w:fldCharType="end"/>
      </w:r>
    </w:p>
    <w:p w14:paraId="2D2A9A3B">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"_Toc226282784"</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2</w:t>
      </w:r>
      <w:r>
        <w:rPr>
          <w:rStyle w:val="42"/>
          <w:lang/>
        </w:rPr>
        <w:noBreakHyphen/>
      </w:r>
      <w:r>
        <w:rPr>
          <w:rStyle w:val="42"/>
          <w:lang/>
        </w:rPr>
        <w:t>8</w:t>
      </w:r>
      <w:r>
        <w:rPr>
          <w:rStyle w:val="42"/>
          <w:rFonts w:hint="eastAsia"/>
          <w:lang/>
        </w:rPr>
        <w:t>：</w:t>
      </w:r>
      <w:r>
        <w:rPr>
          <w:rStyle w:val="42"/>
          <w:lang/>
        </w:rPr>
        <w:t xml:space="preserve">Rent-A-Car </w:t>
      </w:r>
      <w:r>
        <w:rPr>
          <w:rStyle w:val="42"/>
          <w:rFonts w:hint="eastAsia"/>
          <w:lang/>
        </w:rPr>
        <w:t>企业架构项目计划</w:t>
      </w:r>
      <w:r>
        <w:rPr>
          <w:lang/>
        </w:rPr>
        <w:tab/>
      </w:r>
      <w:r>
        <w:rPr>
          <w:lang/>
        </w:rPr>
        <w:fldChar w:fldCharType="begin"/>
      </w:r>
      <w:r>
        <w:rPr>
          <w:lang/>
        </w:rPr>
        <w:instrText xml:space="preserve"> PAGEREF _Toc226282784 \h </w:instrText>
      </w:r>
      <w:r>
        <w:rPr>
          <w:lang/>
        </w:rPr>
        <w:fldChar w:fldCharType="separate"/>
      </w:r>
      <w:r>
        <w:rPr>
          <w:lang/>
        </w:rPr>
        <w:t>22</w:t>
      </w:r>
      <w:r>
        <w:rPr>
          <w:lang/>
        </w:rPr>
        <w:fldChar w:fldCharType="end"/>
      </w:r>
      <w:r>
        <w:rPr>
          <w:rStyle w:val="42"/>
          <w:lang/>
        </w:rPr>
        <w:fldChar w:fldCharType="end"/>
      </w:r>
    </w:p>
    <w:p w14:paraId="7AFA016F">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"_Toc226282785"</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3</w:t>
      </w:r>
      <w:r>
        <w:rPr>
          <w:rStyle w:val="42"/>
          <w:lang/>
        </w:rPr>
        <w:noBreakHyphen/>
      </w:r>
      <w:r>
        <w:rPr>
          <w:rStyle w:val="42"/>
          <w:lang/>
        </w:rPr>
        <w:t>1</w:t>
      </w:r>
      <w:r>
        <w:rPr>
          <w:rStyle w:val="42"/>
          <w:rFonts w:hint="eastAsia"/>
          <w:lang/>
        </w:rPr>
        <w:t>：企业业务架构的</w:t>
      </w:r>
      <w:r>
        <w:rPr>
          <w:rStyle w:val="42"/>
          <w:lang/>
        </w:rPr>
        <w:t>7</w:t>
      </w:r>
      <w:r>
        <w:rPr>
          <w:rStyle w:val="42"/>
          <w:rFonts w:hint="eastAsia"/>
          <w:lang/>
        </w:rPr>
        <w:t>个组成部分</w:t>
      </w:r>
      <w:r>
        <w:rPr>
          <w:lang/>
        </w:rPr>
        <w:tab/>
      </w:r>
      <w:r>
        <w:rPr>
          <w:lang/>
        </w:rPr>
        <w:fldChar w:fldCharType="begin"/>
      </w:r>
      <w:r>
        <w:rPr>
          <w:lang/>
        </w:rPr>
        <w:instrText xml:space="preserve"> PAGEREF _Toc226282785 \h </w:instrText>
      </w:r>
      <w:r>
        <w:rPr>
          <w:lang/>
        </w:rPr>
        <w:fldChar w:fldCharType="separate"/>
      </w:r>
      <w:r>
        <w:rPr>
          <w:lang/>
        </w:rPr>
        <w:t>24</w:t>
      </w:r>
      <w:r>
        <w:rPr>
          <w:lang/>
        </w:rPr>
        <w:fldChar w:fldCharType="end"/>
      </w:r>
      <w:r>
        <w:rPr>
          <w:rStyle w:val="42"/>
          <w:lang/>
        </w:rPr>
        <w:fldChar w:fldCharType="end"/>
      </w:r>
    </w:p>
    <w:p w14:paraId="113A1BE8">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"_Toc226282786"</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3</w:t>
      </w:r>
      <w:r>
        <w:rPr>
          <w:rStyle w:val="42"/>
          <w:lang/>
        </w:rPr>
        <w:noBreakHyphen/>
      </w:r>
      <w:r>
        <w:rPr>
          <w:rStyle w:val="42"/>
          <w:lang/>
        </w:rPr>
        <w:t>2</w:t>
      </w:r>
      <w:r>
        <w:rPr>
          <w:rStyle w:val="42"/>
          <w:rFonts w:hint="eastAsia"/>
          <w:lang/>
        </w:rPr>
        <w:t>：</w:t>
      </w:r>
      <w:r>
        <w:rPr>
          <w:rStyle w:val="42"/>
          <w:lang/>
        </w:rPr>
        <w:t>Rent-A-Car</w:t>
      </w:r>
      <w:r>
        <w:rPr>
          <w:rStyle w:val="42"/>
          <w:rFonts w:hint="eastAsia"/>
          <w:lang/>
        </w:rPr>
        <w:t>公司</w:t>
      </w:r>
      <w:r>
        <w:rPr>
          <w:rStyle w:val="42"/>
          <w:lang/>
        </w:rPr>
        <w:t>CBM</w:t>
      </w:r>
      <w:r>
        <w:rPr>
          <w:rStyle w:val="42"/>
          <w:rFonts w:hint="eastAsia"/>
          <w:lang/>
        </w:rPr>
        <w:t>业务组件总图</w:t>
      </w:r>
      <w:r>
        <w:rPr>
          <w:lang/>
        </w:rPr>
        <w:tab/>
      </w:r>
      <w:r>
        <w:rPr>
          <w:lang/>
        </w:rPr>
        <w:fldChar w:fldCharType="begin"/>
      </w:r>
      <w:r>
        <w:rPr>
          <w:lang/>
        </w:rPr>
        <w:instrText xml:space="preserve"> PAGEREF _Toc226282786 \h </w:instrText>
      </w:r>
      <w:r>
        <w:rPr>
          <w:lang/>
        </w:rPr>
        <w:fldChar w:fldCharType="separate"/>
      </w:r>
      <w:r>
        <w:rPr>
          <w:lang/>
        </w:rPr>
        <w:t>26</w:t>
      </w:r>
      <w:r>
        <w:rPr>
          <w:lang/>
        </w:rPr>
        <w:fldChar w:fldCharType="end"/>
      </w:r>
      <w:r>
        <w:rPr>
          <w:rStyle w:val="42"/>
          <w:lang/>
        </w:rPr>
        <w:fldChar w:fldCharType="end"/>
      </w:r>
    </w:p>
    <w:p w14:paraId="6A98462E">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"_Toc226282787"</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3</w:t>
      </w:r>
      <w:r>
        <w:rPr>
          <w:rStyle w:val="42"/>
          <w:lang/>
        </w:rPr>
        <w:noBreakHyphen/>
      </w:r>
      <w:r>
        <w:rPr>
          <w:rStyle w:val="42"/>
          <w:lang/>
        </w:rPr>
        <w:t>3</w:t>
      </w:r>
      <w:r>
        <w:rPr>
          <w:rStyle w:val="42"/>
          <w:rFonts w:hint="eastAsia"/>
          <w:lang/>
        </w:rPr>
        <w:t>：银行行业业务组件</w:t>
      </w:r>
      <w:r>
        <w:rPr>
          <w:rStyle w:val="42"/>
          <w:lang/>
        </w:rPr>
        <w:t>CBM</w:t>
      </w:r>
      <w:r>
        <w:rPr>
          <w:rStyle w:val="42"/>
          <w:rFonts w:hint="eastAsia"/>
          <w:lang/>
        </w:rPr>
        <w:t>总图</w:t>
      </w:r>
      <w:r>
        <w:rPr>
          <w:lang/>
        </w:rPr>
        <w:tab/>
      </w:r>
      <w:r>
        <w:rPr>
          <w:lang/>
        </w:rPr>
        <w:fldChar w:fldCharType="begin"/>
      </w:r>
      <w:r>
        <w:rPr>
          <w:lang/>
        </w:rPr>
        <w:instrText xml:space="preserve"> PAGEREF _Toc226282787 \h </w:instrText>
      </w:r>
      <w:r>
        <w:rPr>
          <w:lang/>
        </w:rPr>
        <w:fldChar w:fldCharType="separate"/>
      </w:r>
      <w:r>
        <w:rPr>
          <w:lang/>
        </w:rPr>
        <w:t>27</w:t>
      </w:r>
      <w:r>
        <w:rPr>
          <w:lang/>
        </w:rPr>
        <w:fldChar w:fldCharType="end"/>
      </w:r>
      <w:r>
        <w:rPr>
          <w:rStyle w:val="42"/>
          <w:lang/>
        </w:rPr>
        <w:fldChar w:fldCharType="end"/>
      </w:r>
    </w:p>
    <w:p w14:paraId="2AD38923">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"_Toc226282788"</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3</w:t>
      </w:r>
      <w:r>
        <w:rPr>
          <w:rStyle w:val="42"/>
          <w:lang/>
        </w:rPr>
        <w:noBreakHyphen/>
      </w:r>
      <w:r>
        <w:rPr>
          <w:rStyle w:val="42"/>
          <w:lang/>
        </w:rPr>
        <w:t>4</w:t>
      </w:r>
      <w:r>
        <w:rPr>
          <w:rStyle w:val="42"/>
          <w:rFonts w:hint="eastAsia"/>
          <w:lang/>
        </w:rPr>
        <w:t>：业务组件内部的组成部分</w:t>
      </w:r>
      <w:r>
        <w:rPr>
          <w:lang/>
        </w:rPr>
        <w:tab/>
      </w:r>
      <w:r>
        <w:rPr>
          <w:lang/>
        </w:rPr>
        <w:fldChar w:fldCharType="begin"/>
      </w:r>
      <w:r>
        <w:rPr>
          <w:lang/>
        </w:rPr>
        <w:instrText xml:space="preserve"> PAGEREF _Toc226282788 \h </w:instrText>
      </w:r>
      <w:r>
        <w:rPr>
          <w:lang/>
        </w:rPr>
        <w:fldChar w:fldCharType="separate"/>
      </w:r>
      <w:r>
        <w:rPr>
          <w:lang/>
        </w:rPr>
        <w:t>28</w:t>
      </w:r>
      <w:r>
        <w:rPr>
          <w:lang/>
        </w:rPr>
        <w:fldChar w:fldCharType="end"/>
      </w:r>
      <w:r>
        <w:rPr>
          <w:rStyle w:val="42"/>
          <w:lang/>
        </w:rPr>
        <w:fldChar w:fldCharType="end"/>
      </w:r>
    </w:p>
    <w:p w14:paraId="6E23CE75">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"_Toc226282789"</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3</w:t>
      </w:r>
      <w:r>
        <w:rPr>
          <w:rStyle w:val="42"/>
          <w:lang/>
        </w:rPr>
        <w:noBreakHyphen/>
      </w:r>
      <w:r>
        <w:rPr>
          <w:rStyle w:val="42"/>
          <w:lang/>
        </w:rPr>
        <w:t>5</w:t>
      </w:r>
      <w:r>
        <w:rPr>
          <w:rStyle w:val="42"/>
          <w:rFonts w:hint="eastAsia"/>
          <w:lang/>
        </w:rPr>
        <w:t>：</w:t>
      </w:r>
      <w:r>
        <w:rPr>
          <w:rStyle w:val="42"/>
          <w:lang/>
        </w:rPr>
        <w:t>CBM</w:t>
      </w:r>
      <w:r>
        <w:rPr>
          <w:rStyle w:val="42"/>
          <w:rFonts w:hint="eastAsia"/>
          <w:lang/>
        </w:rPr>
        <w:t>业务组件定义模版</w:t>
      </w:r>
      <w:r>
        <w:rPr>
          <w:lang/>
        </w:rPr>
        <w:tab/>
      </w:r>
      <w:r>
        <w:rPr>
          <w:lang/>
        </w:rPr>
        <w:fldChar w:fldCharType="begin"/>
      </w:r>
      <w:r>
        <w:rPr>
          <w:lang/>
        </w:rPr>
        <w:instrText xml:space="preserve"> PAGEREF _Toc226282789 \h </w:instrText>
      </w:r>
      <w:r>
        <w:rPr>
          <w:lang/>
        </w:rPr>
        <w:fldChar w:fldCharType="separate"/>
      </w:r>
      <w:r>
        <w:rPr>
          <w:lang/>
        </w:rPr>
        <w:t>28</w:t>
      </w:r>
      <w:r>
        <w:rPr>
          <w:lang/>
        </w:rPr>
        <w:fldChar w:fldCharType="end"/>
      </w:r>
      <w:r>
        <w:rPr>
          <w:rStyle w:val="42"/>
          <w:lang/>
        </w:rPr>
        <w:fldChar w:fldCharType="end"/>
      </w:r>
    </w:p>
    <w:p w14:paraId="3190B908">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"_Toc226282790"</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3</w:t>
      </w:r>
      <w:r>
        <w:rPr>
          <w:rStyle w:val="42"/>
          <w:lang/>
        </w:rPr>
        <w:noBreakHyphen/>
      </w:r>
      <w:r>
        <w:rPr>
          <w:rStyle w:val="42"/>
          <w:lang/>
        </w:rPr>
        <w:t>6</w:t>
      </w:r>
      <w:r>
        <w:rPr>
          <w:rStyle w:val="42"/>
          <w:rFonts w:hint="eastAsia"/>
          <w:lang/>
        </w:rPr>
        <w:t>：</w:t>
      </w:r>
      <w:r>
        <w:rPr>
          <w:rStyle w:val="42"/>
          <w:lang/>
        </w:rPr>
        <w:t>CBM</w:t>
      </w:r>
      <w:r>
        <w:rPr>
          <w:rStyle w:val="42"/>
          <w:rFonts w:hint="eastAsia"/>
          <w:lang/>
        </w:rPr>
        <w:t>的业务活动与流程的活动的关系</w:t>
      </w:r>
      <w:r>
        <w:rPr>
          <w:lang/>
        </w:rPr>
        <w:tab/>
      </w:r>
      <w:r>
        <w:rPr>
          <w:lang/>
        </w:rPr>
        <w:fldChar w:fldCharType="begin"/>
      </w:r>
      <w:r>
        <w:rPr>
          <w:lang/>
        </w:rPr>
        <w:instrText xml:space="preserve"> PAGEREF _Toc226282790 \h </w:instrText>
      </w:r>
      <w:r>
        <w:rPr>
          <w:lang/>
        </w:rPr>
        <w:fldChar w:fldCharType="separate"/>
      </w:r>
      <w:r>
        <w:rPr>
          <w:lang/>
        </w:rPr>
        <w:t>29</w:t>
      </w:r>
      <w:r>
        <w:rPr>
          <w:lang/>
        </w:rPr>
        <w:fldChar w:fldCharType="end"/>
      </w:r>
      <w:r>
        <w:rPr>
          <w:rStyle w:val="42"/>
          <w:lang/>
        </w:rPr>
        <w:fldChar w:fldCharType="end"/>
      </w:r>
    </w:p>
    <w:p w14:paraId="52F9B9A3">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"_Toc226282791"</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3</w:t>
      </w:r>
      <w:r>
        <w:rPr>
          <w:rStyle w:val="42"/>
          <w:lang/>
        </w:rPr>
        <w:noBreakHyphen/>
      </w:r>
      <w:r>
        <w:rPr>
          <w:rStyle w:val="42"/>
          <w:lang/>
        </w:rPr>
        <w:t>7</w:t>
      </w:r>
      <w:r>
        <w:rPr>
          <w:rStyle w:val="42"/>
          <w:rFonts w:hint="eastAsia"/>
          <w:lang/>
        </w:rPr>
        <w:t>：</w:t>
      </w:r>
      <w:r>
        <w:rPr>
          <w:rStyle w:val="42"/>
          <w:lang/>
        </w:rPr>
        <w:t>Rent-A-Car</w:t>
      </w:r>
      <w:r>
        <w:rPr>
          <w:rStyle w:val="42"/>
          <w:rFonts w:hint="eastAsia"/>
          <w:lang/>
        </w:rPr>
        <w:t>客户服务组件二、三级活动分解</w:t>
      </w:r>
      <w:r>
        <w:rPr>
          <w:lang/>
        </w:rPr>
        <w:tab/>
      </w:r>
      <w:r>
        <w:rPr>
          <w:lang/>
        </w:rPr>
        <w:fldChar w:fldCharType="begin"/>
      </w:r>
      <w:r>
        <w:rPr>
          <w:lang/>
        </w:rPr>
        <w:instrText xml:space="preserve"> PAGEREF _Toc226282791 \h </w:instrText>
      </w:r>
      <w:r>
        <w:rPr>
          <w:lang/>
        </w:rPr>
        <w:fldChar w:fldCharType="separate"/>
      </w:r>
      <w:r>
        <w:rPr>
          <w:lang/>
        </w:rPr>
        <w:t>29</w:t>
      </w:r>
      <w:r>
        <w:rPr>
          <w:lang/>
        </w:rPr>
        <w:fldChar w:fldCharType="end"/>
      </w:r>
      <w:r>
        <w:rPr>
          <w:rStyle w:val="42"/>
          <w:lang/>
        </w:rPr>
        <w:fldChar w:fldCharType="end"/>
      </w:r>
    </w:p>
    <w:p w14:paraId="0C9EF91B">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"_Toc226282792"</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3</w:t>
      </w:r>
      <w:r>
        <w:rPr>
          <w:rStyle w:val="42"/>
          <w:lang/>
        </w:rPr>
        <w:noBreakHyphen/>
      </w:r>
      <w:r>
        <w:rPr>
          <w:rStyle w:val="42"/>
          <w:lang/>
        </w:rPr>
        <w:t>8</w:t>
      </w:r>
      <w:r>
        <w:rPr>
          <w:rStyle w:val="42"/>
          <w:rFonts w:hint="eastAsia"/>
          <w:lang/>
        </w:rPr>
        <w:t>：</w:t>
      </w:r>
      <w:r>
        <w:rPr>
          <w:rStyle w:val="42"/>
          <w:lang/>
        </w:rPr>
        <w:t>BPM</w:t>
      </w:r>
      <w:r>
        <w:rPr>
          <w:rStyle w:val="42"/>
          <w:rFonts w:hint="eastAsia"/>
          <w:lang/>
        </w:rPr>
        <w:t>生命周期的五个阶段</w:t>
      </w:r>
      <w:r>
        <w:rPr>
          <w:lang/>
        </w:rPr>
        <w:tab/>
      </w:r>
      <w:r>
        <w:rPr>
          <w:lang/>
        </w:rPr>
        <w:fldChar w:fldCharType="begin"/>
      </w:r>
      <w:r>
        <w:rPr>
          <w:lang/>
        </w:rPr>
        <w:instrText xml:space="preserve"> PAGEREF _Toc226282792 \h </w:instrText>
      </w:r>
      <w:r>
        <w:rPr>
          <w:lang/>
        </w:rPr>
        <w:fldChar w:fldCharType="separate"/>
      </w:r>
      <w:r>
        <w:rPr>
          <w:lang/>
        </w:rPr>
        <w:t>32</w:t>
      </w:r>
      <w:r>
        <w:rPr>
          <w:lang/>
        </w:rPr>
        <w:fldChar w:fldCharType="end"/>
      </w:r>
      <w:r>
        <w:rPr>
          <w:rStyle w:val="42"/>
          <w:lang/>
        </w:rPr>
        <w:fldChar w:fldCharType="end"/>
      </w:r>
    </w:p>
    <w:p w14:paraId="7D591AC0">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"_Toc226282793"</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3</w:t>
      </w:r>
      <w:r>
        <w:rPr>
          <w:rStyle w:val="42"/>
          <w:lang/>
        </w:rPr>
        <w:noBreakHyphen/>
      </w:r>
      <w:r>
        <w:rPr>
          <w:rStyle w:val="42"/>
          <w:lang/>
        </w:rPr>
        <w:t>9</w:t>
      </w:r>
      <w:r>
        <w:rPr>
          <w:rStyle w:val="42"/>
          <w:rFonts w:hint="eastAsia"/>
          <w:lang/>
        </w:rPr>
        <w:t>：</w:t>
      </w:r>
      <w:r>
        <w:rPr>
          <w:rStyle w:val="42"/>
          <w:lang/>
        </w:rPr>
        <w:t>Rent-A-Car</w:t>
      </w:r>
      <w:r>
        <w:rPr>
          <w:rStyle w:val="42"/>
          <w:rFonts w:hint="eastAsia"/>
          <w:lang/>
        </w:rPr>
        <w:t>公司</w:t>
      </w:r>
      <w:r>
        <w:rPr>
          <w:rStyle w:val="42"/>
          <w:lang/>
        </w:rPr>
        <w:t>0-3</w:t>
      </w:r>
      <w:r>
        <w:rPr>
          <w:rStyle w:val="42"/>
          <w:rFonts w:hint="eastAsia"/>
          <w:lang/>
        </w:rPr>
        <w:t>级流程举例</w:t>
      </w:r>
      <w:r>
        <w:rPr>
          <w:lang/>
        </w:rPr>
        <w:tab/>
      </w:r>
      <w:r>
        <w:rPr>
          <w:lang/>
        </w:rPr>
        <w:fldChar w:fldCharType="begin"/>
      </w:r>
      <w:r>
        <w:rPr>
          <w:lang/>
        </w:rPr>
        <w:instrText xml:space="preserve"> PAGEREF _Toc226282793 \h </w:instrText>
      </w:r>
      <w:r>
        <w:rPr>
          <w:lang/>
        </w:rPr>
        <w:fldChar w:fldCharType="separate"/>
      </w:r>
      <w:r>
        <w:rPr>
          <w:lang/>
        </w:rPr>
        <w:t>32</w:t>
      </w:r>
      <w:r>
        <w:rPr>
          <w:lang/>
        </w:rPr>
        <w:fldChar w:fldCharType="end"/>
      </w:r>
      <w:r>
        <w:rPr>
          <w:rStyle w:val="42"/>
          <w:lang/>
        </w:rPr>
        <w:fldChar w:fldCharType="end"/>
      </w:r>
    </w:p>
    <w:p w14:paraId="34ABA8E8">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"_Toc226282794"</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3</w:t>
      </w:r>
      <w:r>
        <w:rPr>
          <w:rStyle w:val="42"/>
          <w:lang/>
        </w:rPr>
        <w:noBreakHyphen/>
      </w:r>
      <w:r>
        <w:rPr>
          <w:rStyle w:val="42"/>
          <w:lang/>
        </w:rPr>
        <w:t>10</w:t>
      </w:r>
      <w:r>
        <w:rPr>
          <w:rStyle w:val="42"/>
          <w:rFonts w:hint="eastAsia"/>
          <w:lang/>
        </w:rPr>
        <w:t>：流程设计标准图例</w:t>
      </w:r>
      <w:r>
        <w:rPr>
          <w:lang/>
        </w:rPr>
        <w:tab/>
      </w:r>
      <w:r>
        <w:rPr>
          <w:lang/>
        </w:rPr>
        <w:fldChar w:fldCharType="begin"/>
      </w:r>
      <w:r>
        <w:rPr>
          <w:lang/>
        </w:rPr>
        <w:instrText xml:space="preserve"> PAGEREF _Toc226282794 \h </w:instrText>
      </w:r>
      <w:r>
        <w:rPr>
          <w:lang/>
        </w:rPr>
        <w:fldChar w:fldCharType="separate"/>
      </w:r>
      <w:r>
        <w:rPr>
          <w:lang/>
        </w:rPr>
        <w:t>33</w:t>
      </w:r>
      <w:r>
        <w:rPr>
          <w:lang/>
        </w:rPr>
        <w:fldChar w:fldCharType="end"/>
      </w:r>
      <w:r>
        <w:rPr>
          <w:rStyle w:val="42"/>
          <w:lang/>
        </w:rPr>
        <w:fldChar w:fldCharType="end"/>
      </w:r>
    </w:p>
    <w:p w14:paraId="2565D4BE">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"_Toc226282795"</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3</w:t>
      </w:r>
      <w:r>
        <w:rPr>
          <w:rStyle w:val="42"/>
          <w:lang/>
        </w:rPr>
        <w:noBreakHyphen/>
      </w:r>
      <w:r>
        <w:rPr>
          <w:rStyle w:val="42"/>
          <w:lang/>
        </w:rPr>
        <w:t>11</w:t>
      </w:r>
      <w:r>
        <w:rPr>
          <w:rStyle w:val="42"/>
          <w:rFonts w:hint="eastAsia"/>
          <w:lang/>
        </w:rPr>
        <w:t>：基于目标的流程设计方式</w:t>
      </w:r>
      <w:r>
        <w:rPr>
          <w:lang/>
        </w:rPr>
        <w:tab/>
      </w:r>
      <w:r>
        <w:rPr>
          <w:lang/>
        </w:rPr>
        <w:fldChar w:fldCharType="begin"/>
      </w:r>
      <w:r>
        <w:rPr>
          <w:lang/>
        </w:rPr>
        <w:instrText xml:space="preserve"> PAGEREF _Toc226282795 \h </w:instrText>
      </w:r>
      <w:r>
        <w:rPr>
          <w:lang/>
        </w:rPr>
        <w:fldChar w:fldCharType="separate"/>
      </w:r>
      <w:r>
        <w:rPr>
          <w:lang/>
        </w:rPr>
        <w:t>33</w:t>
      </w:r>
      <w:r>
        <w:rPr>
          <w:lang/>
        </w:rPr>
        <w:fldChar w:fldCharType="end"/>
      </w:r>
      <w:r>
        <w:rPr>
          <w:rStyle w:val="42"/>
          <w:lang/>
        </w:rPr>
        <w:fldChar w:fldCharType="end"/>
      </w:r>
    </w:p>
    <w:p w14:paraId="21D1A1A4">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"_Toc226282796"</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3</w:t>
      </w:r>
      <w:r>
        <w:rPr>
          <w:rStyle w:val="42"/>
          <w:lang/>
        </w:rPr>
        <w:noBreakHyphen/>
      </w:r>
      <w:r>
        <w:rPr>
          <w:rStyle w:val="42"/>
          <w:lang/>
        </w:rPr>
        <w:t>12</w:t>
      </w:r>
      <w:r>
        <w:rPr>
          <w:rStyle w:val="42"/>
          <w:rFonts w:hint="eastAsia"/>
          <w:lang/>
        </w:rPr>
        <w:t>：</w:t>
      </w:r>
      <w:r>
        <w:rPr>
          <w:rStyle w:val="42"/>
          <w:lang/>
        </w:rPr>
        <w:t>BPMN</w:t>
      </w:r>
      <w:r>
        <w:rPr>
          <w:rStyle w:val="42"/>
          <w:rFonts w:hint="eastAsia"/>
          <w:lang/>
        </w:rPr>
        <w:t>流程图举例</w:t>
      </w:r>
      <w:r>
        <w:rPr>
          <w:lang/>
        </w:rPr>
        <w:tab/>
      </w:r>
      <w:r>
        <w:rPr>
          <w:lang/>
        </w:rPr>
        <w:fldChar w:fldCharType="begin"/>
      </w:r>
      <w:r>
        <w:rPr>
          <w:lang/>
        </w:rPr>
        <w:instrText xml:space="preserve"> PAGEREF _Toc226282796 \h </w:instrText>
      </w:r>
      <w:r>
        <w:rPr>
          <w:lang/>
        </w:rPr>
        <w:fldChar w:fldCharType="separate"/>
      </w:r>
      <w:r>
        <w:rPr>
          <w:lang/>
        </w:rPr>
        <w:t>35</w:t>
      </w:r>
      <w:r>
        <w:rPr>
          <w:lang/>
        </w:rPr>
        <w:fldChar w:fldCharType="end"/>
      </w:r>
      <w:r>
        <w:rPr>
          <w:rStyle w:val="42"/>
          <w:lang/>
        </w:rPr>
        <w:fldChar w:fldCharType="end"/>
      </w:r>
    </w:p>
    <w:p w14:paraId="4A44C15B">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"_Toc226282797"</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3</w:t>
      </w:r>
      <w:r>
        <w:rPr>
          <w:rStyle w:val="42"/>
          <w:lang/>
        </w:rPr>
        <w:noBreakHyphen/>
      </w:r>
      <w:r>
        <w:rPr>
          <w:rStyle w:val="42"/>
          <w:lang/>
        </w:rPr>
        <w:t>13</w:t>
      </w:r>
      <w:r>
        <w:rPr>
          <w:rStyle w:val="42"/>
          <w:rFonts w:hint="eastAsia"/>
          <w:lang/>
        </w:rPr>
        <w:t>：</w:t>
      </w:r>
      <w:r>
        <w:rPr>
          <w:rStyle w:val="42"/>
          <w:lang/>
        </w:rPr>
        <w:t>SIPOC</w:t>
      </w:r>
      <w:r>
        <w:rPr>
          <w:rStyle w:val="42"/>
          <w:rFonts w:hint="eastAsia"/>
          <w:lang/>
        </w:rPr>
        <w:t>设计过程</w:t>
      </w:r>
      <w:r>
        <w:rPr>
          <w:lang/>
        </w:rPr>
        <w:tab/>
      </w:r>
      <w:r>
        <w:rPr>
          <w:lang/>
        </w:rPr>
        <w:fldChar w:fldCharType="begin"/>
      </w:r>
      <w:r>
        <w:rPr>
          <w:lang/>
        </w:rPr>
        <w:instrText xml:space="preserve"> PAGEREF _Toc226282797 \h </w:instrText>
      </w:r>
      <w:r>
        <w:rPr>
          <w:lang/>
        </w:rPr>
        <w:fldChar w:fldCharType="separate"/>
      </w:r>
      <w:r>
        <w:rPr>
          <w:lang/>
        </w:rPr>
        <w:t>36</w:t>
      </w:r>
      <w:r>
        <w:rPr>
          <w:lang/>
        </w:rPr>
        <w:fldChar w:fldCharType="end"/>
      </w:r>
      <w:r>
        <w:rPr>
          <w:rStyle w:val="42"/>
          <w:lang/>
        </w:rPr>
        <w:fldChar w:fldCharType="end"/>
      </w:r>
    </w:p>
    <w:p w14:paraId="51B50A9F">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"_Toc226282798"</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3</w:t>
      </w:r>
      <w:r>
        <w:rPr>
          <w:rStyle w:val="42"/>
          <w:lang/>
        </w:rPr>
        <w:noBreakHyphen/>
      </w:r>
      <w:r>
        <w:rPr>
          <w:rStyle w:val="42"/>
          <w:lang/>
        </w:rPr>
        <w:t>14</w:t>
      </w:r>
      <w:r>
        <w:rPr>
          <w:rStyle w:val="42"/>
          <w:rFonts w:hint="eastAsia"/>
          <w:lang/>
        </w:rPr>
        <w:t>：传统的流程向组件化流程转化</w:t>
      </w:r>
      <w:r>
        <w:rPr>
          <w:lang/>
        </w:rPr>
        <w:tab/>
      </w:r>
      <w:r>
        <w:rPr>
          <w:lang/>
        </w:rPr>
        <w:fldChar w:fldCharType="begin"/>
      </w:r>
      <w:r>
        <w:rPr>
          <w:lang/>
        </w:rPr>
        <w:instrText xml:space="preserve"> PAGEREF _Toc226282798 \h </w:instrText>
      </w:r>
      <w:r>
        <w:rPr>
          <w:lang/>
        </w:rPr>
        <w:fldChar w:fldCharType="separate"/>
      </w:r>
      <w:r>
        <w:rPr>
          <w:lang/>
        </w:rPr>
        <w:t>37</w:t>
      </w:r>
      <w:r>
        <w:rPr>
          <w:lang/>
        </w:rPr>
        <w:fldChar w:fldCharType="end"/>
      </w:r>
      <w:r>
        <w:rPr>
          <w:rStyle w:val="42"/>
          <w:lang/>
        </w:rPr>
        <w:fldChar w:fldCharType="end"/>
      </w:r>
    </w:p>
    <w:p w14:paraId="5BD23339">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"_Toc226282799"</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3</w:t>
      </w:r>
      <w:r>
        <w:rPr>
          <w:rStyle w:val="42"/>
          <w:lang/>
        </w:rPr>
        <w:noBreakHyphen/>
      </w:r>
      <w:r>
        <w:rPr>
          <w:rStyle w:val="42"/>
          <w:lang/>
        </w:rPr>
        <w:t>15</w:t>
      </w:r>
      <w:r>
        <w:rPr>
          <w:rStyle w:val="42"/>
          <w:rFonts w:hint="eastAsia"/>
          <w:lang/>
        </w:rPr>
        <w:t>：组件分布评估矩阵</w:t>
      </w:r>
      <w:r>
        <w:rPr>
          <w:lang/>
        </w:rPr>
        <w:tab/>
      </w:r>
      <w:r>
        <w:rPr>
          <w:lang/>
        </w:rPr>
        <w:fldChar w:fldCharType="begin"/>
      </w:r>
      <w:r>
        <w:rPr>
          <w:lang/>
        </w:rPr>
        <w:instrText xml:space="preserve"> PAGEREF _Toc226282799 \h </w:instrText>
      </w:r>
      <w:r>
        <w:rPr>
          <w:lang/>
        </w:rPr>
        <w:fldChar w:fldCharType="separate"/>
      </w:r>
      <w:r>
        <w:rPr>
          <w:lang/>
        </w:rPr>
        <w:t>38</w:t>
      </w:r>
      <w:r>
        <w:rPr>
          <w:lang/>
        </w:rPr>
        <w:fldChar w:fldCharType="end"/>
      </w:r>
      <w:r>
        <w:rPr>
          <w:rStyle w:val="42"/>
          <w:lang/>
        </w:rPr>
        <w:fldChar w:fldCharType="end"/>
      </w:r>
    </w:p>
    <w:p w14:paraId="1E3CA780">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"_Toc226282800"</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3</w:t>
      </w:r>
      <w:r>
        <w:rPr>
          <w:rStyle w:val="42"/>
          <w:lang/>
        </w:rPr>
        <w:noBreakHyphen/>
      </w:r>
      <w:r>
        <w:rPr>
          <w:rStyle w:val="42"/>
          <w:lang/>
        </w:rPr>
        <w:t>16</w:t>
      </w:r>
      <w:r>
        <w:rPr>
          <w:rStyle w:val="42"/>
          <w:rFonts w:hint="eastAsia"/>
          <w:lang/>
        </w:rPr>
        <w:t>：内外包评估矩阵</w:t>
      </w:r>
      <w:r>
        <w:rPr>
          <w:lang/>
        </w:rPr>
        <w:tab/>
      </w:r>
      <w:r>
        <w:rPr>
          <w:lang/>
        </w:rPr>
        <w:fldChar w:fldCharType="begin"/>
      </w:r>
      <w:r>
        <w:rPr>
          <w:lang/>
        </w:rPr>
        <w:instrText xml:space="preserve"> PAGEREF _Toc226282800 \h </w:instrText>
      </w:r>
      <w:r>
        <w:rPr>
          <w:lang/>
        </w:rPr>
        <w:fldChar w:fldCharType="separate"/>
      </w:r>
      <w:r>
        <w:rPr>
          <w:lang/>
        </w:rPr>
        <w:t>39</w:t>
      </w:r>
      <w:r>
        <w:rPr>
          <w:lang/>
        </w:rPr>
        <w:fldChar w:fldCharType="end"/>
      </w:r>
      <w:r>
        <w:rPr>
          <w:rStyle w:val="42"/>
          <w:lang/>
        </w:rPr>
        <w:fldChar w:fldCharType="end"/>
      </w:r>
    </w:p>
    <w:p w14:paraId="3E86F809">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"_Toc226282801"</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3</w:t>
      </w:r>
      <w:r>
        <w:rPr>
          <w:rStyle w:val="42"/>
          <w:lang/>
        </w:rPr>
        <w:noBreakHyphen/>
      </w:r>
      <w:r>
        <w:rPr>
          <w:rStyle w:val="42"/>
          <w:lang/>
        </w:rPr>
        <w:t>17</w:t>
      </w:r>
      <w:r>
        <w:rPr>
          <w:rStyle w:val="42"/>
          <w:rFonts w:hint="eastAsia"/>
          <w:lang/>
        </w:rPr>
        <w:t>：组织架构与业务组件关系图</w:t>
      </w:r>
      <w:r>
        <w:rPr>
          <w:lang/>
        </w:rPr>
        <w:tab/>
      </w:r>
      <w:r>
        <w:rPr>
          <w:lang/>
        </w:rPr>
        <w:fldChar w:fldCharType="begin"/>
      </w:r>
      <w:r>
        <w:rPr>
          <w:lang/>
        </w:rPr>
        <w:instrText xml:space="preserve"> PAGEREF _Toc226282801 \h </w:instrText>
      </w:r>
      <w:r>
        <w:rPr>
          <w:lang/>
        </w:rPr>
        <w:fldChar w:fldCharType="separate"/>
      </w:r>
      <w:r>
        <w:rPr>
          <w:lang/>
        </w:rPr>
        <w:t>40</w:t>
      </w:r>
      <w:r>
        <w:rPr>
          <w:lang/>
        </w:rPr>
        <w:fldChar w:fldCharType="end"/>
      </w:r>
      <w:r>
        <w:rPr>
          <w:rStyle w:val="42"/>
          <w:lang/>
        </w:rPr>
        <w:fldChar w:fldCharType="end"/>
      </w:r>
    </w:p>
    <w:p w14:paraId="20D0938C">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"_Toc226282802"</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3</w:t>
      </w:r>
      <w:r>
        <w:rPr>
          <w:rStyle w:val="42"/>
          <w:lang/>
        </w:rPr>
        <w:noBreakHyphen/>
      </w:r>
      <w:r>
        <w:rPr>
          <w:rStyle w:val="42"/>
          <w:lang/>
        </w:rPr>
        <w:t>18</w:t>
      </w:r>
      <w:r>
        <w:rPr>
          <w:rStyle w:val="42"/>
          <w:rFonts w:hint="eastAsia"/>
          <w:lang/>
        </w:rPr>
        <w:t>：平衡积分卡的四个绩效维度</w:t>
      </w:r>
      <w:r>
        <w:rPr>
          <w:lang/>
        </w:rPr>
        <w:tab/>
      </w:r>
      <w:r>
        <w:rPr>
          <w:lang/>
        </w:rPr>
        <w:fldChar w:fldCharType="begin"/>
      </w:r>
      <w:r>
        <w:rPr>
          <w:lang/>
        </w:rPr>
        <w:instrText xml:space="preserve"> PAGEREF _Toc226282802 \h </w:instrText>
      </w:r>
      <w:r>
        <w:rPr>
          <w:lang/>
        </w:rPr>
        <w:fldChar w:fldCharType="separate"/>
      </w:r>
      <w:r>
        <w:rPr>
          <w:lang/>
        </w:rPr>
        <w:t>41</w:t>
      </w:r>
      <w:r>
        <w:rPr>
          <w:lang/>
        </w:rPr>
        <w:fldChar w:fldCharType="end"/>
      </w:r>
      <w:r>
        <w:rPr>
          <w:rStyle w:val="42"/>
          <w:lang/>
        </w:rPr>
        <w:fldChar w:fldCharType="end"/>
      </w:r>
    </w:p>
    <w:p w14:paraId="5726C4EA">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"_Toc226282803"</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3</w:t>
      </w:r>
      <w:r>
        <w:rPr>
          <w:rStyle w:val="42"/>
          <w:lang/>
        </w:rPr>
        <w:noBreakHyphen/>
      </w:r>
      <w:r>
        <w:rPr>
          <w:rStyle w:val="42"/>
          <w:lang/>
        </w:rPr>
        <w:t>19</w:t>
      </w:r>
      <w:r>
        <w:rPr>
          <w:rStyle w:val="42"/>
          <w:rFonts w:hint="eastAsia"/>
          <w:lang/>
        </w:rPr>
        <w:t>：平衡积分卡</w:t>
      </w:r>
      <w:r>
        <w:rPr>
          <w:rStyle w:val="42"/>
          <w:lang/>
        </w:rPr>
        <w:t>KPI</w:t>
      </w:r>
      <w:r>
        <w:rPr>
          <w:rStyle w:val="42"/>
          <w:rFonts w:hint="eastAsia"/>
          <w:lang/>
        </w:rPr>
        <w:t>分解过程</w:t>
      </w:r>
      <w:r>
        <w:rPr>
          <w:lang/>
        </w:rPr>
        <w:tab/>
      </w:r>
      <w:r>
        <w:rPr>
          <w:lang/>
        </w:rPr>
        <w:fldChar w:fldCharType="begin"/>
      </w:r>
      <w:r>
        <w:rPr>
          <w:lang/>
        </w:rPr>
        <w:instrText xml:space="preserve"> PAGEREF _Toc226282803 \h </w:instrText>
      </w:r>
      <w:r>
        <w:rPr>
          <w:lang/>
        </w:rPr>
        <w:fldChar w:fldCharType="separate"/>
      </w:r>
      <w:r>
        <w:rPr>
          <w:lang/>
        </w:rPr>
        <w:t>42</w:t>
      </w:r>
      <w:r>
        <w:rPr>
          <w:lang/>
        </w:rPr>
        <w:fldChar w:fldCharType="end"/>
      </w:r>
      <w:r>
        <w:rPr>
          <w:rStyle w:val="42"/>
          <w:lang/>
        </w:rPr>
        <w:fldChar w:fldCharType="end"/>
      </w:r>
    </w:p>
    <w:p w14:paraId="4296BCBD">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"_Toc226282804"</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3</w:t>
      </w:r>
      <w:r>
        <w:rPr>
          <w:rStyle w:val="42"/>
          <w:lang/>
        </w:rPr>
        <w:noBreakHyphen/>
      </w:r>
      <w:r>
        <w:rPr>
          <w:rStyle w:val="42"/>
          <w:lang/>
        </w:rPr>
        <w:t>20</w:t>
      </w:r>
      <w:r>
        <w:rPr>
          <w:rStyle w:val="42"/>
          <w:rFonts w:hint="eastAsia"/>
          <w:lang/>
        </w:rPr>
        <w:t>：企业财务绩效</w:t>
      </w:r>
      <w:r>
        <w:rPr>
          <w:rStyle w:val="42"/>
          <w:lang/>
        </w:rPr>
        <w:t>KPI</w:t>
      </w:r>
      <w:r>
        <w:rPr>
          <w:rStyle w:val="42"/>
          <w:rFonts w:hint="eastAsia"/>
          <w:lang/>
        </w:rPr>
        <w:t>指标体系</w:t>
      </w:r>
      <w:r>
        <w:rPr>
          <w:lang/>
        </w:rPr>
        <w:tab/>
      </w:r>
      <w:r>
        <w:rPr>
          <w:lang/>
        </w:rPr>
        <w:fldChar w:fldCharType="begin"/>
      </w:r>
      <w:r>
        <w:rPr>
          <w:lang/>
        </w:rPr>
        <w:instrText xml:space="preserve"> PAGEREF _Toc226282804 \h </w:instrText>
      </w:r>
      <w:r>
        <w:rPr>
          <w:lang/>
        </w:rPr>
        <w:fldChar w:fldCharType="separate"/>
      </w:r>
      <w:r>
        <w:rPr>
          <w:lang/>
        </w:rPr>
        <w:t>43</w:t>
      </w:r>
      <w:r>
        <w:rPr>
          <w:lang/>
        </w:rPr>
        <w:fldChar w:fldCharType="end"/>
      </w:r>
      <w:r>
        <w:rPr>
          <w:rStyle w:val="42"/>
          <w:lang/>
        </w:rPr>
        <w:fldChar w:fldCharType="end"/>
      </w:r>
    </w:p>
    <w:p w14:paraId="3940DCB7">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"_Toc226282805"</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3</w:t>
      </w:r>
      <w:r>
        <w:rPr>
          <w:rStyle w:val="42"/>
          <w:lang/>
        </w:rPr>
        <w:noBreakHyphen/>
      </w:r>
      <w:r>
        <w:rPr>
          <w:rStyle w:val="42"/>
          <w:lang/>
        </w:rPr>
        <w:t>21</w:t>
      </w:r>
      <w:r>
        <w:rPr>
          <w:rStyle w:val="42"/>
          <w:rFonts w:hint="eastAsia"/>
          <w:lang/>
        </w:rPr>
        <w:t>：项目第八周进展情况</w:t>
      </w:r>
      <w:r>
        <w:rPr>
          <w:lang/>
        </w:rPr>
        <w:tab/>
      </w:r>
      <w:r>
        <w:rPr>
          <w:lang/>
        </w:rPr>
        <w:fldChar w:fldCharType="begin"/>
      </w:r>
      <w:r>
        <w:rPr>
          <w:lang/>
        </w:rPr>
        <w:instrText xml:space="preserve"> PAGEREF _Toc226282805 \h </w:instrText>
      </w:r>
      <w:r>
        <w:rPr>
          <w:lang/>
        </w:rPr>
        <w:fldChar w:fldCharType="separate"/>
      </w:r>
      <w:r>
        <w:rPr>
          <w:lang/>
        </w:rPr>
        <w:t>45</w:t>
      </w:r>
      <w:r>
        <w:rPr>
          <w:lang/>
        </w:rPr>
        <w:fldChar w:fldCharType="end"/>
      </w:r>
      <w:r>
        <w:rPr>
          <w:rStyle w:val="42"/>
          <w:lang/>
        </w:rPr>
        <w:fldChar w:fldCharType="end"/>
      </w:r>
    </w:p>
    <w:p w14:paraId="6096E91E">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"_Toc226282806"</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3</w:t>
      </w:r>
      <w:r>
        <w:rPr>
          <w:rStyle w:val="42"/>
          <w:lang/>
        </w:rPr>
        <w:noBreakHyphen/>
      </w:r>
      <w:r>
        <w:rPr>
          <w:rStyle w:val="42"/>
          <w:lang/>
        </w:rPr>
        <w:t>22</w:t>
      </w:r>
      <w:r>
        <w:rPr>
          <w:rStyle w:val="42"/>
          <w:rFonts w:hint="eastAsia"/>
          <w:lang/>
        </w:rPr>
        <w:t>：</w:t>
      </w:r>
      <w:r>
        <w:rPr>
          <w:rStyle w:val="42"/>
          <w:lang/>
        </w:rPr>
        <w:t>Rent-A-Car</w:t>
      </w:r>
      <w:r>
        <w:rPr>
          <w:rStyle w:val="42"/>
          <w:rFonts w:hint="eastAsia"/>
          <w:lang/>
        </w:rPr>
        <w:t>公司业务组件图</w:t>
      </w:r>
      <w:r>
        <w:rPr>
          <w:lang/>
        </w:rPr>
        <w:tab/>
      </w:r>
      <w:r>
        <w:rPr>
          <w:lang/>
        </w:rPr>
        <w:fldChar w:fldCharType="begin"/>
      </w:r>
      <w:r>
        <w:rPr>
          <w:lang/>
        </w:rPr>
        <w:instrText xml:space="preserve"> PAGEREF _Toc226282806 \h </w:instrText>
      </w:r>
      <w:r>
        <w:rPr>
          <w:lang/>
        </w:rPr>
        <w:fldChar w:fldCharType="separate"/>
      </w:r>
      <w:r>
        <w:rPr>
          <w:lang/>
        </w:rPr>
        <w:t>47</w:t>
      </w:r>
      <w:r>
        <w:rPr>
          <w:lang/>
        </w:rPr>
        <w:fldChar w:fldCharType="end"/>
      </w:r>
      <w:r>
        <w:rPr>
          <w:rStyle w:val="42"/>
          <w:lang/>
        </w:rPr>
        <w:fldChar w:fldCharType="end"/>
      </w:r>
    </w:p>
    <w:p w14:paraId="3953F431">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"_Toc226282807"</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3</w:t>
      </w:r>
      <w:r>
        <w:rPr>
          <w:rStyle w:val="42"/>
          <w:lang/>
        </w:rPr>
        <w:noBreakHyphen/>
      </w:r>
      <w:r>
        <w:rPr>
          <w:rStyle w:val="42"/>
          <w:lang/>
        </w:rPr>
        <w:t>23</w:t>
      </w:r>
      <w:r>
        <w:rPr>
          <w:rStyle w:val="42"/>
          <w:rFonts w:hint="eastAsia"/>
          <w:lang/>
        </w:rPr>
        <w:t>：</w:t>
      </w:r>
      <w:r>
        <w:rPr>
          <w:rStyle w:val="42"/>
          <w:lang/>
        </w:rPr>
        <w:t>Rent-A-Car</w:t>
      </w:r>
      <w:r>
        <w:rPr>
          <w:rStyle w:val="42"/>
          <w:rFonts w:hint="eastAsia"/>
          <w:lang/>
        </w:rPr>
        <w:t>二、三级活动举例</w:t>
      </w:r>
      <w:r>
        <w:rPr>
          <w:lang/>
        </w:rPr>
        <w:tab/>
      </w:r>
      <w:r>
        <w:rPr>
          <w:lang/>
        </w:rPr>
        <w:fldChar w:fldCharType="begin"/>
      </w:r>
      <w:r>
        <w:rPr>
          <w:lang/>
        </w:rPr>
        <w:instrText xml:space="preserve"> PAGEREF _Toc226282807 \h </w:instrText>
      </w:r>
      <w:r>
        <w:rPr>
          <w:lang/>
        </w:rPr>
        <w:fldChar w:fldCharType="separate"/>
      </w:r>
      <w:r>
        <w:rPr>
          <w:lang/>
        </w:rPr>
        <w:t>48</w:t>
      </w:r>
      <w:r>
        <w:rPr>
          <w:lang/>
        </w:rPr>
        <w:fldChar w:fldCharType="end"/>
      </w:r>
      <w:r>
        <w:rPr>
          <w:rStyle w:val="42"/>
          <w:lang/>
        </w:rPr>
        <w:fldChar w:fldCharType="end"/>
      </w:r>
    </w:p>
    <w:p w14:paraId="597EFBE5">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"_Toc226282808"</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3</w:t>
      </w:r>
      <w:r>
        <w:rPr>
          <w:rStyle w:val="42"/>
          <w:lang/>
        </w:rPr>
        <w:noBreakHyphen/>
      </w:r>
      <w:r>
        <w:rPr>
          <w:rStyle w:val="42"/>
          <w:lang/>
        </w:rPr>
        <w:t>24</w:t>
      </w:r>
      <w:r>
        <w:rPr>
          <w:rStyle w:val="42"/>
          <w:rFonts w:hint="eastAsia"/>
          <w:lang/>
        </w:rPr>
        <w:t>：流程和业务活动的对应关系图</w:t>
      </w:r>
      <w:r>
        <w:rPr>
          <w:lang/>
        </w:rPr>
        <w:tab/>
      </w:r>
      <w:r>
        <w:rPr>
          <w:lang/>
        </w:rPr>
        <w:fldChar w:fldCharType="begin"/>
      </w:r>
      <w:r>
        <w:rPr>
          <w:lang/>
        </w:rPr>
        <w:instrText xml:space="preserve"> PAGEREF _Toc226282808 \h </w:instrText>
      </w:r>
      <w:r>
        <w:rPr>
          <w:lang/>
        </w:rPr>
        <w:fldChar w:fldCharType="separate"/>
      </w:r>
      <w:r>
        <w:rPr>
          <w:lang/>
        </w:rPr>
        <w:t>48</w:t>
      </w:r>
      <w:r>
        <w:rPr>
          <w:lang/>
        </w:rPr>
        <w:fldChar w:fldCharType="end"/>
      </w:r>
      <w:r>
        <w:rPr>
          <w:rStyle w:val="42"/>
          <w:lang/>
        </w:rPr>
        <w:fldChar w:fldCharType="end"/>
      </w:r>
    </w:p>
    <w:p w14:paraId="62F6CB62">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"_Toc226282809"</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4</w:t>
      </w:r>
      <w:r>
        <w:rPr>
          <w:rStyle w:val="42"/>
          <w:lang/>
        </w:rPr>
        <w:noBreakHyphen/>
      </w:r>
      <w:r>
        <w:rPr>
          <w:rStyle w:val="42"/>
          <w:lang/>
        </w:rPr>
        <w:t>1</w:t>
      </w:r>
      <w:r>
        <w:rPr>
          <w:rStyle w:val="42"/>
          <w:rFonts w:hint="eastAsia"/>
          <w:lang/>
        </w:rPr>
        <w:t>：业务与</w:t>
      </w:r>
      <w:r>
        <w:rPr>
          <w:rStyle w:val="42"/>
          <w:lang/>
        </w:rPr>
        <w:t>IT</w:t>
      </w:r>
      <w:r>
        <w:rPr>
          <w:rStyle w:val="42"/>
          <w:rFonts w:hint="eastAsia"/>
          <w:lang/>
        </w:rPr>
        <w:t>关系的四种模式</w:t>
      </w:r>
      <w:r>
        <w:rPr>
          <w:lang/>
        </w:rPr>
        <w:tab/>
      </w:r>
      <w:r>
        <w:rPr>
          <w:lang/>
        </w:rPr>
        <w:fldChar w:fldCharType="begin"/>
      </w:r>
      <w:r>
        <w:rPr>
          <w:lang/>
        </w:rPr>
        <w:instrText xml:space="preserve"> PAGEREF _Toc226282809 \h </w:instrText>
      </w:r>
      <w:r>
        <w:rPr>
          <w:lang/>
        </w:rPr>
        <w:fldChar w:fldCharType="separate"/>
      </w:r>
      <w:r>
        <w:rPr>
          <w:lang/>
        </w:rPr>
        <w:t>50</w:t>
      </w:r>
      <w:r>
        <w:rPr>
          <w:lang/>
        </w:rPr>
        <w:fldChar w:fldCharType="end"/>
      </w:r>
      <w:r>
        <w:rPr>
          <w:rStyle w:val="42"/>
          <w:lang/>
        </w:rPr>
        <w:fldChar w:fldCharType="end"/>
      </w:r>
    </w:p>
    <w:p w14:paraId="6FA512D6">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"_Toc226282810"</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4</w:t>
      </w:r>
      <w:r>
        <w:rPr>
          <w:rStyle w:val="42"/>
          <w:lang/>
        </w:rPr>
        <w:noBreakHyphen/>
      </w:r>
      <w:r>
        <w:rPr>
          <w:rStyle w:val="42"/>
          <w:lang/>
        </w:rPr>
        <w:t>2</w:t>
      </w:r>
      <w:r>
        <w:rPr>
          <w:rStyle w:val="42"/>
          <w:rFonts w:hint="eastAsia"/>
          <w:lang/>
        </w:rPr>
        <w:t>：企业</w:t>
      </w:r>
      <w:r>
        <w:rPr>
          <w:rStyle w:val="42"/>
          <w:lang/>
        </w:rPr>
        <w:t>IT</w:t>
      </w:r>
      <w:r>
        <w:rPr>
          <w:rStyle w:val="42"/>
          <w:rFonts w:hint="eastAsia"/>
          <w:lang/>
        </w:rPr>
        <w:t>架构的内容</w:t>
      </w:r>
      <w:r>
        <w:rPr>
          <w:lang/>
        </w:rPr>
        <w:tab/>
      </w:r>
      <w:r>
        <w:rPr>
          <w:lang/>
        </w:rPr>
        <w:fldChar w:fldCharType="begin"/>
      </w:r>
      <w:r>
        <w:rPr>
          <w:lang/>
        </w:rPr>
        <w:instrText xml:space="preserve"> PAGEREF _Toc226282810 \h </w:instrText>
      </w:r>
      <w:r>
        <w:rPr>
          <w:lang/>
        </w:rPr>
        <w:fldChar w:fldCharType="separate"/>
      </w:r>
      <w:r>
        <w:rPr>
          <w:lang/>
        </w:rPr>
        <w:t>51</w:t>
      </w:r>
      <w:r>
        <w:rPr>
          <w:lang/>
        </w:rPr>
        <w:fldChar w:fldCharType="end"/>
      </w:r>
      <w:r>
        <w:rPr>
          <w:rStyle w:val="42"/>
          <w:lang/>
        </w:rPr>
        <w:fldChar w:fldCharType="end"/>
      </w:r>
    </w:p>
    <w:p w14:paraId="3D19F896">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"_Toc226282811"</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4</w:t>
      </w:r>
      <w:r>
        <w:rPr>
          <w:rStyle w:val="42"/>
          <w:lang/>
        </w:rPr>
        <w:noBreakHyphen/>
      </w:r>
      <w:r>
        <w:rPr>
          <w:rStyle w:val="42"/>
          <w:lang/>
        </w:rPr>
        <w:t>3</w:t>
      </w:r>
      <w:r>
        <w:rPr>
          <w:rStyle w:val="42"/>
          <w:rFonts w:hint="eastAsia"/>
          <w:lang/>
        </w:rPr>
        <w:t>：核心业务系统的架构设计环境</w:t>
      </w:r>
      <w:r>
        <w:rPr>
          <w:lang/>
        </w:rPr>
        <w:tab/>
      </w:r>
      <w:r>
        <w:rPr>
          <w:lang/>
        </w:rPr>
        <w:fldChar w:fldCharType="begin"/>
      </w:r>
      <w:r>
        <w:rPr>
          <w:lang/>
        </w:rPr>
        <w:instrText xml:space="preserve"> PAGEREF _Toc226282811 \h </w:instrText>
      </w:r>
      <w:r>
        <w:rPr>
          <w:lang/>
        </w:rPr>
        <w:fldChar w:fldCharType="separate"/>
      </w:r>
      <w:r>
        <w:rPr>
          <w:lang/>
        </w:rPr>
        <w:t>52</w:t>
      </w:r>
      <w:r>
        <w:rPr>
          <w:lang/>
        </w:rPr>
        <w:fldChar w:fldCharType="end"/>
      </w:r>
      <w:r>
        <w:rPr>
          <w:rStyle w:val="42"/>
          <w:lang/>
        </w:rPr>
        <w:fldChar w:fldCharType="end"/>
      </w:r>
    </w:p>
    <w:p w14:paraId="7070148A">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"_Toc226282812"</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4</w:t>
      </w:r>
      <w:r>
        <w:rPr>
          <w:rStyle w:val="42"/>
          <w:lang/>
        </w:rPr>
        <w:noBreakHyphen/>
      </w:r>
      <w:r>
        <w:rPr>
          <w:rStyle w:val="42"/>
          <w:lang/>
        </w:rPr>
        <w:t>4</w:t>
      </w:r>
      <w:r>
        <w:rPr>
          <w:rStyle w:val="42"/>
          <w:rFonts w:hint="eastAsia"/>
          <w:lang/>
        </w:rPr>
        <w:t>：企业</w:t>
      </w:r>
      <w:r>
        <w:rPr>
          <w:rStyle w:val="42"/>
          <w:lang/>
        </w:rPr>
        <w:t>IT</w:t>
      </w:r>
      <w:r>
        <w:rPr>
          <w:rStyle w:val="42"/>
          <w:rFonts w:hint="eastAsia"/>
          <w:lang/>
        </w:rPr>
        <w:t>架构原则（</w:t>
      </w:r>
      <w:r>
        <w:rPr>
          <w:rStyle w:val="42"/>
          <w:lang/>
        </w:rPr>
        <w:t>Architectural  Principles</w:t>
      </w:r>
      <w:r>
        <w:rPr>
          <w:rStyle w:val="42"/>
          <w:rFonts w:hint="eastAsia"/>
          <w:lang/>
        </w:rPr>
        <w:t>）举例</w:t>
      </w:r>
      <w:r>
        <w:rPr>
          <w:lang/>
        </w:rPr>
        <w:tab/>
      </w:r>
      <w:r>
        <w:rPr>
          <w:lang/>
        </w:rPr>
        <w:fldChar w:fldCharType="begin"/>
      </w:r>
      <w:r>
        <w:rPr>
          <w:lang/>
        </w:rPr>
        <w:instrText xml:space="preserve"> PAGEREF _Toc226282812 \h </w:instrText>
      </w:r>
      <w:r>
        <w:rPr>
          <w:lang/>
        </w:rPr>
        <w:fldChar w:fldCharType="separate"/>
      </w:r>
      <w:r>
        <w:rPr>
          <w:lang/>
        </w:rPr>
        <w:t>52</w:t>
      </w:r>
      <w:r>
        <w:rPr>
          <w:lang/>
        </w:rPr>
        <w:fldChar w:fldCharType="end"/>
      </w:r>
      <w:r>
        <w:rPr>
          <w:rStyle w:val="42"/>
          <w:lang/>
        </w:rPr>
        <w:fldChar w:fldCharType="end"/>
      </w:r>
    </w:p>
    <w:p w14:paraId="3D4CF1A8">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"_Toc226282813"</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4</w:t>
      </w:r>
      <w:r>
        <w:rPr>
          <w:rStyle w:val="42"/>
          <w:lang/>
        </w:rPr>
        <w:noBreakHyphen/>
      </w:r>
      <w:r>
        <w:rPr>
          <w:rStyle w:val="42"/>
          <w:lang/>
        </w:rPr>
        <w:t>5</w:t>
      </w:r>
      <w:r>
        <w:rPr>
          <w:rStyle w:val="42"/>
          <w:rFonts w:hint="eastAsia"/>
          <w:lang/>
        </w:rPr>
        <w:t>：数据概念模型</w:t>
      </w:r>
      <w:r>
        <w:rPr>
          <w:rStyle w:val="42"/>
          <w:lang/>
        </w:rPr>
        <w:t>E-R</w:t>
      </w:r>
      <w:r>
        <w:rPr>
          <w:rStyle w:val="42"/>
          <w:rFonts w:hint="eastAsia"/>
          <w:lang/>
        </w:rPr>
        <w:t>图示例</w:t>
      </w:r>
      <w:r>
        <w:rPr>
          <w:lang/>
        </w:rPr>
        <w:tab/>
      </w:r>
      <w:r>
        <w:rPr>
          <w:lang/>
        </w:rPr>
        <w:fldChar w:fldCharType="begin"/>
      </w:r>
      <w:r>
        <w:rPr>
          <w:lang/>
        </w:rPr>
        <w:instrText xml:space="preserve"> PAGEREF _Toc226282813 \h </w:instrText>
      </w:r>
      <w:r>
        <w:rPr>
          <w:lang/>
        </w:rPr>
        <w:fldChar w:fldCharType="separate"/>
      </w:r>
      <w:r>
        <w:rPr>
          <w:lang/>
        </w:rPr>
        <w:t>55</w:t>
      </w:r>
      <w:r>
        <w:rPr>
          <w:lang/>
        </w:rPr>
        <w:fldChar w:fldCharType="end"/>
      </w:r>
      <w:r>
        <w:rPr>
          <w:rStyle w:val="42"/>
          <w:lang/>
        </w:rPr>
        <w:fldChar w:fldCharType="end"/>
      </w:r>
    </w:p>
    <w:p w14:paraId="42B02886">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"_Toc226282814"</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4</w:t>
      </w:r>
      <w:r>
        <w:rPr>
          <w:rStyle w:val="42"/>
          <w:lang/>
        </w:rPr>
        <w:noBreakHyphen/>
      </w:r>
      <w:r>
        <w:rPr>
          <w:rStyle w:val="42"/>
          <w:lang/>
        </w:rPr>
        <w:t>6</w:t>
      </w:r>
      <w:r>
        <w:rPr>
          <w:rStyle w:val="42"/>
          <w:rFonts w:hint="eastAsia"/>
          <w:lang/>
        </w:rPr>
        <w:t>：</w:t>
      </w:r>
      <w:r>
        <w:rPr>
          <w:rStyle w:val="42"/>
          <w:lang/>
        </w:rPr>
        <w:t>Rent-A-Car</w:t>
      </w:r>
      <w:r>
        <w:rPr>
          <w:rStyle w:val="42"/>
          <w:rFonts w:hint="eastAsia"/>
          <w:lang/>
        </w:rPr>
        <w:t>公司企业应用系统与数据关联关系举例（</w:t>
      </w:r>
      <w:r>
        <w:rPr>
          <w:rStyle w:val="42"/>
          <w:lang/>
        </w:rPr>
        <w:t>CRUD Matrix</w:t>
      </w:r>
      <w:r>
        <w:rPr>
          <w:rStyle w:val="42"/>
          <w:rFonts w:hint="eastAsia"/>
          <w:lang/>
        </w:rPr>
        <w:t>）</w:t>
      </w:r>
      <w:r>
        <w:rPr>
          <w:lang/>
        </w:rPr>
        <w:tab/>
      </w:r>
      <w:r>
        <w:rPr>
          <w:lang/>
        </w:rPr>
        <w:fldChar w:fldCharType="begin"/>
      </w:r>
      <w:r>
        <w:rPr>
          <w:lang/>
        </w:rPr>
        <w:instrText xml:space="preserve"> PAGEREF _Toc226282814 \h </w:instrText>
      </w:r>
      <w:r>
        <w:rPr>
          <w:lang/>
        </w:rPr>
        <w:fldChar w:fldCharType="separate"/>
      </w:r>
      <w:r>
        <w:rPr>
          <w:lang/>
        </w:rPr>
        <w:t>56</w:t>
      </w:r>
      <w:r>
        <w:rPr>
          <w:lang/>
        </w:rPr>
        <w:fldChar w:fldCharType="end"/>
      </w:r>
      <w:r>
        <w:rPr>
          <w:rStyle w:val="42"/>
          <w:lang/>
        </w:rPr>
        <w:fldChar w:fldCharType="end"/>
      </w:r>
    </w:p>
    <w:p w14:paraId="1CDA5119">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"_Toc226282815"</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4</w:t>
      </w:r>
      <w:r>
        <w:rPr>
          <w:rStyle w:val="42"/>
          <w:lang/>
        </w:rPr>
        <w:noBreakHyphen/>
      </w:r>
      <w:r>
        <w:rPr>
          <w:rStyle w:val="42"/>
          <w:lang/>
        </w:rPr>
        <w:t>7</w:t>
      </w:r>
      <w:r>
        <w:rPr>
          <w:rStyle w:val="42"/>
          <w:rFonts w:hint="eastAsia"/>
          <w:lang/>
        </w:rPr>
        <w:t>：应用架构的灵活性决定了在企业内的适用范围</w:t>
      </w:r>
      <w:r>
        <w:rPr>
          <w:lang/>
        </w:rPr>
        <w:tab/>
      </w:r>
      <w:r>
        <w:rPr>
          <w:lang/>
        </w:rPr>
        <w:fldChar w:fldCharType="begin"/>
      </w:r>
      <w:r>
        <w:rPr>
          <w:lang/>
        </w:rPr>
        <w:instrText xml:space="preserve"> PAGEREF _Toc226282815 \h </w:instrText>
      </w:r>
      <w:r>
        <w:rPr>
          <w:lang/>
        </w:rPr>
        <w:fldChar w:fldCharType="separate"/>
      </w:r>
      <w:r>
        <w:rPr>
          <w:lang/>
        </w:rPr>
        <w:t>57</w:t>
      </w:r>
      <w:r>
        <w:rPr>
          <w:lang/>
        </w:rPr>
        <w:fldChar w:fldCharType="end"/>
      </w:r>
      <w:r>
        <w:rPr>
          <w:rStyle w:val="42"/>
          <w:lang/>
        </w:rPr>
        <w:fldChar w:fldCharType="end"/>
      </w:r>
    </w:p>
    <w:p w14:paraId="6A96568C">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"_Toc226282816"</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4</w:t>
      </w:r>
      <w:r>
        <w:rPr>
          <w:rStyle w:val="42"/>
          <w:lang/>
        </w:rPr>
        <w:noBreakHyphen/>
      </w:r>
      <w:r>
        <w:rPr>
          <w:rStyle w:val="42"/>
          <w:lang/>
        </w:rPr>
        <w:t>8</w:t>
      </w:r>
      <w:r>
        <w:rPr>
          <w:rStyle w:val="42"/>
          <w:rFonts w:hint="eastAsia"/>
          <w:lang/>
        </w:rPr>
        <w:t>：企业概念应用架构图</w:t>
      </w:r>
      <w:r>
        <w:rPr>
          <w:rStyle w:val="42"/>
          <w:lang/>
        </w:rPr>
        <w:t xml:space="preserve"> - </w:t>
      </w:r>
      <w:r>
        <w:rPr>
          <w:rStyle w:val="42"/>
          <w:rFonts w:hint="eastAsia"/>
          <w:lang/>
        </w:rPr>
        <w:t>以银行行业为例</w:t>
      </w:r>
      <w:r>
        <w:rPr>
          <w:lang/>
        </w:rPr>
        <w:tab/>
      </w:r>
      <w:r>
        <w:rPr>
          <w:lang/>
        </w:rPr>
        <w:fldChar w:fldCharType="begin"/>
      </w:r>
      <w:r>
        <w:rPr>
          <w:lang/>
        </w:rPr>
        <w:instrText xml:space="preserve"> PAGEREF _Toc226282816 \h </w:instrText>
      </w:r>
      <w:r>
        <w:rPr>
          <w:lang/>
        </w:rPr>
        <w:fldChar w:fldCharType="separate"/>
      </w:r>
      <w:r>
        <w:rPr>
          <w:lang/>
        </w:rPr>
        <w:t>58</w:t>
      </w:r>
      <w:r>
        <w:rPr>
          <w:lang/>
        </w:rPr>
        <w:fldChar w:fldCharType="end"/>
      </w:r>
      <w:r>
        <w:rPr>
          <w:rStyle w:val="42"/>
          <w:lang/>
        </w:rPr>
        <w:fldChar w:fldCharType="end"/>
      </w:r>
    </w:p>
    <w:p w14:paraId="2C433424">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"_Toc226282817"</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4</w:t>
      </w:r>
      <w:r>
        <w:rPr>
          <w:rStyle w:val="42"/>
          <w:lang/>
        </w:rPr>
        <w:noBreakHyphen/>
      </w:r>
      <w:r>
        <w:rPr>
          <w:rStyle w:val="42"/>
          <w:lang/>
        </w:rPr>
        <w:t>9</w:t>
      </w:r>
      <w:r>
        <w:rPr>
          <w:rStyle w:val="42"/>
          <w:rFonts w:hint="eastAsia"/>
          <w:lang/>
        </w:rPr>
        <w:t>：</w:t>
      </w:r>
      <w:r>
        <w:rPr>
          <w:rStyle w:val="42"/>
          <w:lang/>
        </w:rPr>
        <w:t>Rent-A-Car</w:t>
      </w:r>
      <w:r>
        <w:rPr>
          <w:rStyle w:val="42"/>
          <w:rFonts w:hint="eastAsia"/>
          <w:lang/>
        </w:rPr>
        <w:t>公司现有应用系统与业务组件的对照关系</w:t>
      </w:r>
      <w:r>
        <w:rPr>
          <w:lang/>
        </w:rPr>
        <w:tab/>
      </w:r>
      <w:r>
        <w:rPr>
          <w:lang/>
        </w:rPr>
        <w:fldChar w:fldCharType="begin"/>
      </w:r>
      <w:r>
        <w:rPr>
          <w:lang/>
        </w:rPr>
        <w:instrText xml:space="preserve"> PAGEREF _Toc226282817 \h </w:instrText>
      </w:r>
      <w:r>
        <w:rPr>
          <w:lang/>
        </w:rPr>
        <w:fldChar w:fldCharType="separate"/>
      </w:r>
      <w:r>
        <w:rPr>
          <w:lang/>
        </w:rPr>
        <w:t>58</w:t>
      </w:r>
      <w:r>
        <w:rPr>
          <w:lang/>
        </w:rPr>
        <w:fldChar w:fldCharType="end"/>
      </w:r>
      <w:r>
        <w:rPr>
          <w:rStyle w:val="42"/>
          <w:lang/>
        </w:rPr>
        <w:fldChar w:fldCharType="end"/>
      </w:r>
    </w:p>
    <w:p w14:paraId="6D0CB05E">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"_Toc226282818"</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4</w:t>
      </w:r>
      <w:r>
        <w:rPr>
          <w:rStyle w:val="42"/>
          <w:lang/>
        </w:rPr>
        <w:noBreakHyphen/>
      </w:r>
      <w:r>
        <w:rPr>
          <w:rStyle w:val="42"/>
          <w:lang/>
        </w:rPr>
        <w:t>10</w:t>
      </w:r>
      <w:r>
        <w:rPr>
          <w:rStyle w:val="42"/>
          <w:rFonts w:hint="eastAsia"/>
          <w:lang/>
        </w:rPr>
        <w:t>：技术架构内容</w:t>
      </w:r>
      <w:r>
        <w:rPr>
          <w:lang/>
        </w:rPr>
        <w:tab/>
      </w:r>
      <w:r>
        <w:rPr>
          <w:lang/>
        </w:rPr>
        <w:fldChar w:fldCharType="begin"/>
      </w:r>
      <w:r>
        <w:rPr>
          <w:lang/>
        </w:rPr>
        <w:instrText xml:space="preserve"> PAGEREF _Toc226282818 \h </w:instrText>
      </w:r>
      <w:r>
        <w:rPr>
          <w:lang/>
        </w:rPr>
        <w:fldChar w:fldCharType="separate"/>
      </w:r>
      <w:r>
        <w:rPr>
          <w:lang/>
        </w:rPr>
        <w:t>61</w:t>
      </w:r>
      <w:r>
        <w:rPr>
          <w:lang/>
        </w:rPr>
        <w:fldChar w:fldCharType="end"/>
      </w:r>
      <w:r>
        <w:rPr>
          <w:rStyle w:val="42"/>
          <w:lang/>
        </w:rPr>
        <w:fldChar w:fldCharType="end"/>
      </w:r>
    </w:p>
    <w:p w14:paraId="7D9B1D46">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"_Toc226282819"</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4</w:t>
      </w:r>
      <w:r>
        <w:rPr>
          <w:rStyle w:val="42"/>
          <w:lang/>
        </w:rPr>
        <w:noBreakHyphen/>
      </w:r>
      <w:r>
        <w:rPr>
          <w:rStyle w:val="42"/>
          <w:lang/>
        </w:rPr>
        <w:t>11</w:t>
      </w:r>
      <w:r>
        <w:rPr>
          <w:rStyle w:val="42"/>
          <w:rFonts w:hint="eastAsia"/>
          <w:lang/>
        </w:rPr>
        <w:t>：概念系统技术架构图（</w:t>
      </w:r>
      <w:r>
        <w:rPr>
          <w:rStyle w:val="42"/>
          <w:lang/>
        </w:rPr>
        <w:t>Conceptual System Diagram</w:t>
      </w:r>
      <w:r>
        <w:rPr>
          <w:rStyle w:val="42"/>
          <w:rFonts w:hint="eastAsia"/>
          <w:lang/>
        </w:rPr>
        <w:t>）</w:t>
      </w:r>
      <w:r>
        <w:rPr>
          <w:lang/>
        </w:rPr>
        <w:tab/>
      </w:r>
      <w:r>
        <w:rPr>
          <w:lang/>
        </w:rPr>
        <w:fldChar w:fldCharType="begin"/>
      </w:r>
      <w:r>
        <w:rPr>
          <w:lang/>
        </w:rPr>
        <w:instrText xml:space="preserve"> PAGEREF _Toc226282819 \h </w:instrText>
      </w:r>
      <w:r>
        <w:rPr>
          <w:lang/>
        </w:rPr>
        <w:fldChar w:fldCharType="separate"/>
      </w:r>
      <w:r>
        <w:rPr>
          <w:lang/>
        </w:rPr>
        <w:t>61</w:t>
      </w:r>
      <w:r>
        <w:rPr>
          <w:lang/>
        </w:rPr>
        <w:fldChar w:fldCharType="end"/>
      </w:r>
      <w:r>
        <w:rPr>
          <w:rStyle w:val="42"/>
          <w:lang/>
        </w:rPr>
        <w:fldChar w:fldCharType="end"/>
      </w:r>
    </w:p>
    <w:p w14:paraId="5760650F">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"_Toc226282820"</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4</w:t>
      </w:r>
      <w:r>
        <w:rPr>
          <w:rStyle w:val="42"/>
          <w:lang/>
        </w:rPr>
        <w:noBreakHyphen/>
      </w:r>
      <w:r>
        <w:rPr>
          <w:rStyle w:val="42"/>
          <w:lang/>
        </w:rPr>
        <w:t>12</w:t>
      </w:r>
      <w:r>
        <w:rPr>
          <w:rStyle w:val="42"/>
          <w:rFonts w:hint="eastAsia"/>
          <w:lang/>
        </w:rPr>
        <w:t>：技术架构标准举例</w:t>
      </w:r>
      <w:r>
        <w:rPr>
          <w:lang/>
        </w:rPr>
        <w:tab/>
      </w:r>
      <w:r>
        <w:rPr>
          <w:lang/>
        </w:rPr>
        <w:fldChar w:fldCharType="begin"/>
      </w:r>
      <w:r>
        <w:rPr>
          <w:lang/>
        </w:rPr>
        <w:instrText xml:space="preserve"> PAGEREF _Toc226282820 \h </w:instrText>
      </w:r>
      <w:r>
        <w:rPr>
          <w:lang/>
        </w:rPr>
        <w:fldChar w:fldCharType="separate"/>
      </w:r>
      <w:r>
        <w:rPr>
          <w:lang/>
        </w:rPr>
        <w:t>62</w:t>
      </w:r>
      <w:r>
        <w:rPr>
          <w:lang/>
        </w:rPr>
        <w:fldChar w:fldCharType="end"/>
      </w:r>
      <w:r>
        <w:rPr>
          <w:rStyle w:val="42"/>
          <w:lang/>
        </w:rPr>
        <w:fldChar w:fldCharType="end"/>
      </w:r>
    </w:p>
    <w:p w14:paraId="39AE8C9A">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"_Toc226282821"</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5</w:t>
      </w:r>
      <w:r>
        <w:rPr>
          <w:rStyle w:val="42"/>
          <w:lang/>
        </w:rPr>
        <w:noBreakHyphen/>
      </w:r>
      <w:r>
        <w:rPr>
          <w:rStyle w:val="42"/>
          <w:lang/>
        </w:rPr>
        <w:t>1</w:t>
      </w:r>
      <w:r>
        <w:rPr>
          <w:rStyle w:val="42"/>
          <w:rFonts w:hint="eastAsia"/>
          <w:lang/>
        </w:rPr>
        <w:t>：</w:t>
      </w:r>
      <w:r>
        <w:rPr>
          <w:rStyle w:val="42"/>
          <w:lang/>
        </w:rPr>
        <w:t>SOA</w:t>
      </w:r>
      <w:r>
        <w:rPr>
          <w:rStyle w:val="42"/>
          <w:rFonts w:hint="eastAsia"/>
          <w:lang/>
        </w:rPr>
        <w:t>概念的衍变历程</w:t>
      </w:r>
      <w:r>
        <w:rPr>
          <w:lang/>
        </w:rPr>
        <w:tab/>
      </w:r>
      <w:r>
        <w:rPr>
          <w:lang/>
        </w:rPr>
        <w:fldChar w:fldCharType="begin"/>
      </w:r>
      <w:r>
        <w:rPr>
          <w:lang/>
        </w:rPr>
        <w:instrText xml:space="preserve"> PAGEREF _Toc226282821 \h </w:instrText>
      </w:r>
      <w:r>
        <w:rPr>
          <w:lang/>
        </w:rPr>
        <w:fldChar w:fldCharType="separate"/>
      </w:r>
      <w:r>
        <w:rPr>
          <w:lang/>
        </w:rPr>
        <w:t>63</w:t>
      </w:r>
      <w:r>
        <w:rPr>
          <w:lang/>
        </w:rPr>
        <w:fldChar w:fldCharType="end"/>
      </w:r>
      <w:r>
        <w:rPr>
          <w:rStyle w:val="42"/>
          <w:lang/>
        </w:rPr>
        <w:fldChar w:fldCharType="end"/>
      </w:r>
    </w:p>
    <w:p w14:paraId="7466E0D0">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"_Toc226282822"</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5</w:t>
      </w:r>
      <w:r>
        <w:rPr>
          <w:rStyle w:val="42"/>
          <w:lang/>
        </w:rPr>
        <w:noBreakHyphen/>
      </w:r>
      <w:r>
        <w:rPr>
          <w:rStyle w:val="42"/>
          <w:lang/>
        </w:rPr>
        <w:t>2</w:t>
      </w:r>
      <w:r>
        <w:rPr>
          <w:rStyle w:val="42"/>
          <w:rFonts w:hint="eastAsia"/>
          <w:lang/>
        </w:rPr>
        <w:t>：企业</w:t>
      </w:r>
      <w:r>
        <w:rPr>
          <w:rStyle w:val="42"/>
          <w:lang/>
        </w:rPr>
        <w:t>IT</w:t>
      </w:r>
      <w:r>
        <w:rPr>
          <w:rStyle w:val="42"/>
          <w:rFonts w:hint="eastAsia"/>
          <w:lang/>
        </w:rPr>
        <w:t>系统开发方法进化示意图</w:t>
      </w:r>
      <w:r>
        <w:rPr>
          <w:lang/>
        </w:rPr>
        <w:tab/>
      </w:r>
      <w:r>
        <w:rPr>
          <w:lang/>
        </w:rPr>
        <w:fldChar w:fldCharType="begin"/>
      </w:r>
      <w:r>
        <w:rPr>
          <w:lang/>
        </w:rPr>
        <w:instrText xml:space="preserve"> PAGEREF _Toc226282822 \h </w:instrText>
      </w:r>
      <w:r>
        <w:rPr>
          <w:lang/>
        </w:rPr>
        <w:fldChar w:fldCharType="separate"/>
      </w:r>
      <w:r>
        <w:rPr>
          <w:lang/>
        </w:rPr>
        <w:t>65</w:t>
      </w:r>
      <w:r>
        <w:rPr>
          <w:lang/>
        </w:rPr>
        <w:fldChar w:fldCharType="end"/>
      </w:r>
      <w:r>
        <w:rPr>
          <w:rStyle w:val="42"/>
          <w:lang/>
        </w:rPr>
        <w:fldChar w:fldCharType="end"/>
      </w:r>
    </w:p>
    <w:p w14:paraId="3D009853">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"_Toc226282823"</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5</w:t>
      </w:r>
      <w:r>
        <w:rPr>
          <w:rStyle w:val="42"/>
          <w:lang/>
        </w:rPr>
        <w:noBreakHyphen/>
      </w:r>
      <w:r>
        <w:rPr>
          <w:rStyle w:val="42"/>
          <w:lang/>
        </w:rPr>
        <w:t>3</w:t>
      </w:r>
      <w:r>
        <w:rPr>
          <w:rStyle w:val="42"/>
          <w:rFonts w:hint="eastAsia"/>
          <w:lang/>
        </w:rPr>
        <w:t>：</w:t>
      </w:r>
      <w:r>
        <w:rPr>
          <w:rStyle w:val="42"/>
          <w:lang/>
        </w:rPr>
        <w:t>SOA</w:t>
      </w:r>
      <w:r>
        <w:rPr>
          <w:rStyle w:val="42"/>
          <w:rFonts w:hint="eastAsia"/>
          <w:lang/>
        </w:rPr>
        <w:t>开发周期的四个阶段</w:t>
      </w:r>
      <w:r>
        <w:rPr>
          <w:lang/>
        </w:rPr>
        <w:tab/>
      </w:r>
      <w:r>
        <w:rPr>
          <w:lang/>
        </w:rPr>
        <w:fldChar w:fldCharType="begin"/>
      </w:r>
      <w:r>
        <w:rPr>
          <w:lang/>
        </w:rPr>
        <w:instrText xml:space="preserve"> PAGEREF _Toc226282823 \h </w:instrText>
      </w:r>
      <w:r>
        <w:rPr>
          <w:lang/>
        </w:rPr>
        <w:fldChar w:fldCharType="separate"/>
      </w:r>
      <w:r>
        <w:rPr>
          <w:lang/>
        </w:rPr>
        <w:t>65</w:t>
      </w:r>
      <w:r>
        <w:rPr>
          <w:lang/>
        </w:rPr>
        <w:fldChar w:fldCharType="end"/>
      </w:r>
      <w:r>
        <w:rPr>
          <w:rStyle w:val="42"/>
          <w:lang/>
        </w:rPr>
        <w:fldChar w:fldCharType="end"/>
      </w:r>
    </w:p>
    <w:p w14:paraId="2A24AB7F">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"_Toc226282824"</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5</w:t>
      </w:r>
      <w:r>
        <w:rPr>
          <w:rStyle w:val="42"/>
          <w:lang/>
        </w:rPr>
        <w:noBreakHyphen/>
      </w:r>
      <w:r>
        <w:rPr>
          <w:rStyle w:val="42"/>
          <w:lang/>
        </w:rPr>
        <w:t>4</w:t>
      </w:r>
      <w:r>
        <w:rPr>
          <w:rStyle w:val="42"/>
          <w:rFonts w:hint="eastAsia"/>
          <w:lang/>
        </w:rPr>
        <w:t>：</w:t>
      </w:r>
      <w:r>
        <w:rPr>
          <w:rStyle w:val="42"/>
          <w:lang/>
        </w:rPr>
        <w:t>SOA</w:t>
      </w:r>
      <w:r>
        <w:rPr>
          <w:rStyle w:val="42"/>
          <w:rFonts w:hint="eastAsia"/>
          <w:lang/>
        </w:rPr>
        <w:t>参考概念应用架构</w:t>
      </w:r>
      <w:r>
        <w:rPr>
          <w:lang/>
        </w:rPr>
        <w:tab/>
      </w:r>
      <w:r>
        <w:rPr>
          <w:lang/>
        </w:rPr>
        <w:fldChar w:fldCharType="begin"/>
      </w:r>
      <w:r>
        <w:rPr>
          <w:lang/>
        </w:rPr>
        <w:instrText xml:space="preserve"> PAGEREF _Toc226282824 \h </w:instrText>
      </w:r>
      <w:r>
        <w:rPr>
          <w:lang/>
        </w:rPr>
        <w:fldChar w:fldCharType="separate"/>
      </w:r>
      <w:r>
        <w:rPr>
          <w:lang/>
        </w:rPr>
        <w:t>66</w:t>
      </w:r>
      <w:r>
        <w:rPr>
          <w:lang/>
        </w:rPr>
        <w:fldChar w:fldCharType="end"/>
      </w:r>
      <w:r>
        <w:rPr>
          <w:rStyle w:val="42"/>
          <w:lang/>
        </w:rPr>
        <w:fldChar w:fldCharType="end"/>
      </w:r>
    </w:p>
    <w:p w14:paraId="25DE2CAC">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"_Toc226282825"</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5</w:t>
      </w:r>
      <w:r>
        <w:rPr>
          <w:rStyle w:val="42"/>
          <w:lang/>
        </w:rPr>
        <w:noBreakHyphen/>
      </w:r>
      <w:r>
        <w:rPr>
          <w:rStyle w:val="42"/>
          <w:lang/>
        </w:rPr>
        <w:t>5</w:t>
      </w:r>
      <w:r>
        <w:rPr>
          <w:rStyle w:val="42"/>
          <w:rFonts w:hint="eastAsia"/>
          <w:lang/>
        </w:rPr>
        <w:t>：服务的使用和服务的实现分离</w:t>
      </w:r>
      <w:r>
        <w:rPr>
          <w:lang/>
        </w:rPr>
        <w:tab/>
      </w:r>
      <w:r>
        <w:rPr>
          <w:lang/>
        </w:rPr>
        <w:fldChar w:fldCharType="begin"/>
      </w:r>
      <w:r>
        <w:rPr>
          <w:lang/>
        </w:rPr>
        <w:instrText xml:space="preserve"> PAGEREF _Toc226282825 \h </w:instrText>
      </w:r>
      <w:r>
        <w:rPr>
          <w:lang/>
        </w:rPr>
        <w:fldChar w:fldCharType="separate"/>
      </w:r>
      <w:r>
        <w:rPr>
          <w:lang/>
        </w:rPr>
        <w:t>67</w:t>
      </w:r>
      <w:r>
        <w:rPr>
          <w:lang/>
        </w:rPr>
        <w:fldChar w:fldCharType="end"/>
      </w:r>
      <w:r>
        <w:rPr>
          <w:rStyle w:val="42"/>
          <w:lang/>
        </w:rPr>
        <w:fldChar w:fldCharType="end"/>
      </w:r>
    </w:p>
    <w:p w14:paraId="640C3D09">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"_Toc226282826"</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5</w:t>
      </w:r>
      <w:r>
        <w:rPr>
          <w:rStyle w:val="42"/>
          <w:lang/>
        </w:rPr>
        <w:noBreakHyphen/>
      </w:r>
      <w:r>
        <w:rPr>
          <w:rStyle w:val="42"/>
          <w:lang/>
        </w:rPr>
        <w:t>6</w:t>
      </w:r>
      <w:r>
        <w:rPr>
          <w:rStyle w:val="42"/>
          <w:rFonts w:hint="eastAsia"/>
          <w:lang/>
        </w:rPr>
        <w:t>：</w:t>
      </w:r>
      <w:r>
        <w:rPr>
          <w:rStyle w:val="42"/>
          <w:lang/>
        </w:rPr>
        <w:t>IT</w:t>
      </w:r>
      <w:r>
        <w:rPr>
          <w:rStyle w:val="42"/>
          <w:rFonts w:hint="eastAsia"/>
          <w:lang/>
        </w:rPr>
        <w:t>系统设计方法的发展过程</w:t>
      </w:r>
      <w:r>
        <w:rPr>
          <w:lang/>
        </w:rPr>
        <w:tab/>
      </w:r>
      <w:r>
        <w:rPr>
          <w:lang/>
        </w:rPr>
        <w:fldChar w:fldCharType="begin"/>
      </w:r>
      <w:r>
        <w:rPr>
          <w:lang/>
        </w:rPr>
        <w:instrText xml:space="preserve"> PAGEREF _Toc226282826 \h </w:instrText>
      </w:r>
      <w:r>
        <w:rPr>
          <w:lang/>
        </w:rPr>
        <w:fldChar w:fldCharType="separate"/>
      </w:r>
      <w:r>
        <w:rPr>
          <w:lang/>
        </w:rPr>
        <w:t>67</w:t>
      </w:r>
      <w:r>
        <w:rPr>
          <w:lang/>
        </w:rPr>
        <w:fldChar w:fldCharType="end"/>
      </w:r>
      <w:r>
        <w:rPr>
          <w:rStyle w:val="42"/>
          <w:lang/>
        </w:rPr>
        <w:fldChar w:fldCharType="end"/>
      </w:r>
    </w:p>
    <w:p w14:paraId="25A850DF">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"_Toc226282827"</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5</w:t>
      </w:r>
      <w:r>
        <w:rPr>
          <w:rStyle w:val="42"/>
          <w:lang/>
        </w:rPr>
        <w:noBreakHyphen/>
      </w:r>
      <w:r>
        <w:rPr>
          <w:rStyle w:val="42"/>
          <w:lang/>
        </w:rPr>
        <w:t>7</w:t>
      </w:r>
      <w:r>
        <w:rPr>
          <w:rStyle w:val="42"/>
          <w:rFonts w:hint="eastAsia"/>
          <w:lang/>
        </w:rPr>
        <w:t>：</w:t>
      </w:r>
      <w:r>
        <w:rPr>
          <w:rStyle w:val="42"/>
          <w:lang/>
        </w:rPr>
        <w:t>SOA</w:t>
      </w:r>
      <w:r>
        <w:rPr>
          <w:rStyle w:val="42"/>
          <w:rFonts w:hint="eastAsia"/>
          <w:lang/>
        </w:rPr>
        <w:t>设计和建模的内容层次图</w:t>
      </w:r>
      <w:r>
        <w:rPr>
          <w:lang/>
        </w:rPr>
        <w:tab/>
      </w:r>
      <w:r>
        <w:rPr>
          <w:lang/>
        </w:rPr>
        <w:fldChar w:fldCharType="begin"/>
      </w:r>
      <w:r>
        <w:rPr>
          <w:lang/>
        </w:rPr>
        <w:instrText xml:space="preserve"> PAGEREF _Toc226282827 \h </w:instrText>
      </w:r>
      <w:r>
        <w:rPr>
          <w:lang/>
        </w:rPr>
        <w:fldChar w:fldCharType="separate"/>
      </w:r>
      <w:r>
        <w:rPr>
          <w:lang/>
        </w:rPr>
        <w:t>68</w:t>
      </w:r>
      <w:r>
        <w:rPr>
          <w:lang/>
        </w:rPr>
        <w:fldChar w:fldCharType="end"/>
      </w:r>
      <w:r>
        <w:rPr>
          <w:rStyle w:val="42"/>
          <w:lang/>
        </w:rPr>
        <w:fldChar w:fldCharType="end"/>
      </w:r>
    </w:p>
    <w:p w14:paraId="26D49711">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"_Toc226282828"</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5</w:t>
      </w:r>
      <w:r>
        <w:rPr>
          <w:rStyle w:val="42"/>
          <w:lang/>
        </w:rPr>
        <w:noBreakHyphen/>
      </w:r>
      <w:r>
        <w:rPr>
          <w:rStyle w:val="42"/>
          <w:lang/>
        </w:rPr>
        <w:t>8</w:t>
      </w:r>
      <w:r>
        <w:rPr>
          <w:rStyle w:val="42"/>
          <w:rFonts w:hint="eastAsia"/>
          <w:lang/>
        </w:rPr>
        <w:t>：</w:t>
      </w:r>
      <w:r>
        <w:rPr>
          <w:rStyle w:val="42"/>
          <w:lang/>
        </w:rPr>
        <w:t>SOA</w:t>
      </w:r>
      <w:r>
        <w:rPr>
          <w:rStyle w:val="42"/>
          <w:rFonts w:hint="eastAsia"/>
          <w:lang/>
        </w:rPr>
        <w:t>系统实施路径图</w:t>
      </w:r>
      <w:r>
        <w:rPr>
          <w:lang/>
        </w:rPr>
        <w:tab/>
      </w:r>
      <w:r>
        <w:rPr>
          <w:lang/>
        </w:rPr>
        <w:fldChar w:fldCharType="begin"/>
      </w:r>
      <w:r>
        <w:rPr>
          <w:lang/>
        </w:rPr>
        <w:instrText xml:space="preserve"> PAGEREF _Toc226282828 \h </w:instrText>
      </w:r>
      <w:r>
        <w:rPr>
          <w:lang/>
        </w:rPr>
        <w:fldChar w:fldCharType="separate"/>
      </w:r>
      <w:r>
        <w:rPr>
          <w:lang/>
        </w:rPr>
        <w:t>68</w:t>
      </w:r>
      <w:r>
        <w:rPr>
          <w:lang/>
        </w:rPr>
        <w:fldChar w:fldCharType="end"/>
      </w:r>
      <w:r>
        <w:rPr>
          <w:rStyle w:val="42"/>
          <w:lang/>
        </w:rPr>
        <w:fldChar w:fldCharType="end"/>
      </w:r>
    </w:p>
    <w:p w14:paraId="15BDEF47">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"_Toc226282829"</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5</w:t>
      </w:r>
      <w:r>
        <w:rPr>
          <w:rStyle w:val="42"/>
          <w:lang/>
        </w:rPr>
        <w:noBreakHyphen/>
      </w:r>
      <w:r>
        <w:rPr>
          <w:rStyle w:val="42"/>
          <w:lang/>
        </w:rPr>
        <w:t>9</w:t>
      </w:r>
      <w:r>
        <w:rPr>
          <w:rStyle w:val="42"/>
          <w:rFonts w:hint="eastAsia"/>
          <w:lang/>
        </w:rPr>
        <w:t>：候选服务的来源</w:t>
      </w:r>
      <w:r>
        <w:rPr>
          <w:lang/>
        </w:rPr>
        <w:tab/>
      </w:r>
      <w:r>
        <w:rPr>
          <w:lang/>
        </w:rPr>
        <w:fldChar w:fldCharType="begin"/>
      </w:r>
      <w:r>
        <w:rPr>
          <w:lang/>
        </w:rPr>
        <w:instrText xml:space="preserve"> PAGEREF _Toc226282829 \h </w:instrText>
      </w:r>
      <w:r>
        <w:rPr>
          <w:lang/>
        </w:rPr>
        <w:fldChar w:fldCharType="separate"/>
      </w:r>
      <w:r>
        <w:rPr>
          <w:lang/>
        </w:rPr>
        <w:t>69</w:t>
      </w:r>
      <w:r>
        <w:rPr>
          <w:lang/>
        </w:rPr>
        <w:fldChar w:fldCharType="end"/>
      </w:r>
      <w:r>
        <w:rPr>
          <w:rStyle w:val="42"/>
          <w:lang/>
        </w:rPr>
        <w:fldChar w:fldCharType="end"/>
      </w:r>
    </w:p>
    <w:p w14:paraId="2A0A9DD9">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"_Toc226282830"</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5</w:t>
      </w:r>
      <w:r>
        <w:rPr>
          <w:rStyle w:val="42"/>
          <w:lang/>
        </w:rPr>
        <w:noBreakHyphen/>
      </w:r>
      <w:r>
        <w:rPr>
          <w:rStyle w:val="42"/>
          <w:lang/>
        </w:rPr>
        <w:t>10</w:t>
      </w:r>
      <w:r>
        <w:rPr>
          <w:rStyle w:val="42"/>
          <w:rFonts w:hint="eastAsia"/>
          <w:lang/>
        </w:rPr>
        <w:t>：通用性和特殊性分析</w:t>
      </w:r>
      <w:r>
        <w:rPr>
          <w:lang/>
        </w:rPr>
        <w:tab/>
      </w:r>
      <w:r>
        <w:rPr>
          <w:lang/>
        </w:rPr>
        <w:fldChar w:fldCharType="begin"/>
      </w:r>
      <w:r>
        <w:rPr>
          <w:lang/>
        </w:rPr>
        <w:instrText xml:space="preserve"> PAGEREF _Toc226282830 \h </w:instrText>
      </w:r>
      <w:r>
        <w:rPr>
          <w:lang/>
        </w:rPr>
        <w:fldChar w:fldCharType="separate"/>
      </w:r>
      <w:r>
        <w:rPr>
          <w:lang/>
        </w:rPr>
        <w:t>70</w:t>
      </w:r>
      <w:r>
        <w:rPr>
          <w:lang/>
        </w:rPr>
        <w:fldChar w:fldCharType="end"/>
      </w:r>
      <w:r>
        <w:rPr>
          <w:rStyle w:val="42"/>
          <w:lang/>
        </w:rPr>
        <w:fldChar w:fldCharType="end"/>
      </w:r>
    </w:p>
    <w:p w14:paraId="4B29E1DA">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"_Toc226282831"</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5</w:t>
      </w:r>
      <w:r>
        <w:rPr>
          <w:rStyle w:val="42"/>
          <w:lang/>
        </w:rPr>
        <w:noBreakHyphen/>
      </w:r>
      <w:r>
        <w:rPr>
          <w:rStyle w:val="42"/>
          <w:lang/>
        </w:rPr>
        <w:t>11</w:t>
      </w:r>
      <w:r>
        <w:rPr>
          <w:rStyle w:val="42"/>
          <w:rFonts w:hint="eastAsia"/>
          <w:lang/>
        </w:rPr>
        <w:t>：通过服务连接业务组件、流程和系统、组件之间的关系</w:t>
      </w:r>
      <w:r>
        <w:rPr>
          <w:lang/>
        </w:rPr>
        <w:tab/>
      </w:r>
      <w:r>
        <w:rPr>
          <w:lang/>
        </w:rPr>
        <w:fldChar w:fldCharType="begin"/>
      </w:r>
      <w:r>
        <w:rPr>
          <w:lang/>
        </w:rPr>
        <w:instrText xml:space="preserve"> PAGEREF _Toc226282831 \h </w:instrText>
      </w:r>
      <w:r>
        <w:rPr>
          <w:lang/>
        </w:rPr>
        <w:fldChar w:fldCharType="separate"/>
      </w:r>
      <w:r>
        <w:rPr>
          <w:lang/>
        </w:rPr>
        <w:t>72</w:t>
      </w:r>
      <w:r>
        <w:rPr>
          <w:lang/>
        </w:rPr>
        <w:fldChar w:fldCharType="end"/>
      </w:r>
      <w:r>
        <w:rPr>
          <w:rStyle w:val="42"/>
          <w:lang/>
        </w:rPr>
        <w:fldChar w:fldCharType="end"/>
      </w:r>
    </w:p>
    <w:p w14:paraId="45DFF3E6">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"_Toc226282832"</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5</w:t>
      </w:r>
      <w:r>
        <w:rPr>
          <w:rStyle w:val="42"/>
          <w:lang/>
        </w:rPr>
        <w:noBreakHyphen/>
      </w:r>
      <w:r>
        <w:rPr>
          <w:rStyle w:val="42"/>
          <w:lang/>
        </w:rPr>
        <w:t>12</w:t>
      </w:r>
      <w:r>
        <w:rPr>
          <w:rStyle w:val="42"/>
          <w:rFonts w:hint="eastAsia"/>
          <w:lang/>
        </w:rPr>
        <w:t>：企业</w:t>
      </w:r>
      <w:r>
        <w:rPr>
          <w:rStyle w:val="42"/>
          <w:lang/>
        </w:rPr>
        <w:t>SOA</w:t>
      </w:r>
      <w:r>
        <w:rPr>
          <w:rStyle w:val="42"/>
          <w:rFonts w:hint="eastAsia"/>
          <w:lang/>
        </w:rPr>
        <w:t>实施的切入点比较</w:t>
      </w:r>
      <w:r>
        <w:rPr>
          <w:lang/>
        </w:rPr>
        <w:tab/>
      </w:r>
      <w:r>
        <w:rPr>
          <w:lang/>
        </w:rPr>
        <w:fldChar w:fldCharType="begin"/>
      </w:r>
      <w:r>
        <w:rPr>
          <w:lang/>
        </w:rPr>
        <w:instrText xml:space="preserve"> PAGEREF _Toc226282832 \h </w:instrText>
      </w:r>
      <w:r>
        <w:rPr>
          <w:lang/>
        </w:rPr>
        <w:fldChar w:fldCharType="separate"/>
      </w:r>
      <w:r>
        <w:rPr>
          <w:lang/>
        </w:rPr>
        <w:t>75</w:t>
      </w:r>
      <w:r>
        <w:rPr>
          <w:lang/>
        </w:rPr>
        <w:fldChar w:fldCharType="end"/>
      </w:r>
      <w:r>
        <w:rPr>
          <w:rStyle w:val="42"/>
          <w:lang/>
        </w:rPr>
        <w:fldChar w:fldCharType="end"/>
      </w:r>
    </w:p>
    <w:p w14:paraId="30892DFC">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"_Toc226282833"</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5</w:t>
      </w:r>
      <w:r>
        <w:rPr>
          <w:rStyle w:val="42"/>
          <w:lang/>
        </w:rPr>
        <w:noBreakHyphen/>
      </w:r>
      <w:r>
        <w:rPr>
          <w:rStyle w:val="42"/>
          <w:lang/>
        </w:rPr>
        <w:t>13</w:t>
      </w:r>
      <w:r>
        <w:rPr>
          <w:rStyle w:val="42"/>
          <w:rFonts w:hint="eastAsia"/>
          <w:lang/>
        </w:rPr>
        <w:t>：</w:t>
      </w:r>
      <w:r>
        <w:rPr>
          <w:rStyle w:val="42"/>
          <w:lang/>
        </w:rPr>
        <w:t>Rent-A-Car</w:t>
      </w:r>
      <w:r>
        <w:rPr>
          <w:rStyle w:val="42"/>
          <w:rFonts w:hint="eastAsia"/>
          <w:lang/>
        </w:rPr>
        <w:t>业务组件</w:t>
      </w:r>
      <w:r>
        <w:rPr>
          <w:rStyle w:val="42"/>
          <w:lang/>
        </w:rPr>
        <w:t>CBM</w:t>
      </w:r>
      <w:r>
        <w:rPr>
          <w:rStyle w:val="42"/>
          <w:rFonts w:hint="eastAsia"/>
          <w:lang/>
        </w:rPr>
        <w:t>图和热点组件</w:t>
      </w:r>
      <w:r>
        <w:rPr>
          <w:lang/>
        </w:rPr>
        <w:tab/>
      </w:r>
      <w:r>
        <w:rPr>
          <w:lang/>
        </w:rPr>
        <w:fldChar w:fldCharType="begin"/>
      </w:r>
      <w:r>
        <w:rPr>
          <w:lang/>
        </w:rPr>
        <w:instrText xml:space="preserve"> PAGEREF _Toc226282833 \h </w:instrText>
      </w:r>
      <w:r>
        <w:rPr>
          <w:lang/>
        </w:rPr>
        <w:fldChar w:fldCharType="separate"/>
      </w:r>
      <w:r>
        <w:rPr>
          <w:lang/>
        </w:rPr>
        <w:t>76</w:t>
      </w:r>
      <w:r>
        <w:rPr>
          <w:lang/>
        </w:rPr>
        <w:fldChar w:fldCharType="end"/>
      </w:r>
      <w:r>
        <w:rPr>
          <w:rStyle w:val="42"/>
          <w:lang/>
        </w:rPr>
        <w:fldChar w:fldCharType="end"/>
      </w:r>
    </w:p>
    <w:p w14:paraId="505A8FFF">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"_Toc226282834"</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5</w:t>
      </w:r>
      <w:r>
        <w:rPr>
          <w:rStyle w:val="42"/>
          <w:lang/>
        </w:rPr>
        <w:noBreakHyphen/>
      </w:r>
      <w:r>
        <w:rPr>
          <w:rStyle w:val="42"/>
          <w:lang/>
        </w:rPr>
        <w:t>14</w:t>
      </w:r>
      <w:r>
        <w:rPr>
          <w:rStyle w:val="42"/>
          <w:rFonts w:hint="eastAsia"/>
          <w:lang/>
        </w:rPr>
        <w:t>：</w:t>
      </w:r>
      <w:r>
        <w:rPr>
          <w:rStyle w:val="42"/>
          <w:lang/>
        </w:rPr>
        <w:t>Rent-A-Car</w:t>
      </w:r>
      <w:r>
        <w:rPr>
          <w:rStyle w:val="42"/>
          <w:rFonts w:hint="eastAsia"/>
          <w:lang/>
        </w:rPr>
        <w:t>业务能力分解到功能领域和功能</w:t>
      </w:r>
      <w:r>
        <w:rPr>
          <w:lang/>
        </w:rPr>
        <w:tab/>
      </w:r>
      <w:r>
        <w:rPr>
          <w:lang/>
        </w:rPr>
        <w:fldChar w:fldCharType="begin"/>
      </w:r>
      <w:r>
        <w:rPr>
          <w:lang/>
        </w:rPr>
        <w:instrText xml:space="preserve"> PAGEREF _Toc226282834 \h </w:instrText>
      </w:r>
      <w:r>
        <w:rPr>
          <w:lang/>
        </w:rPr>
        <w:fldChar w:fldCharType="separate"/>
      </w:r>
      <w:r>
        <w:rPr>
          <w:lang/>
        </w:rPr>
        <w:t>77</w:t>
      </w:r>
      <w:r>
        <w:rPr>
          <w:lang/>
        </w:rPr>
        <w:fldChar w:fldCharType="end"/>
      </w:r>
      <w:r>
        <w:rPr>
          <w:rStyle w:val="42"/>
          <w:lang/>
        </w:rPr>
        <w:fldChar w:fldCharType="end"/>
      </w:r>
    </w:p>
    <w:p w14:paraId="687A8AC9">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"_Toc226282835"</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5</w:t>
      </w:r>
      <w:r>
        <w:rPr>
          <w:rStyle w:val="42"/>
          <w:lang/>
        </w:rPr>
        <w:noBreakHyphen/>
      </w:r>
      <w:r>
        <w:rPr>
          <w:rStyle w:val="42"/>
          <w:lang/>
        </w:rPr>
        <w:t>15</w:t>
      </w:r>
      <w:r>
        <w:rPr>
          <w:rStyle w:val="42"/>
          <w:rFonts w:hint="eastAsia"/>
          <w:lang/>
        </w:rPr>
        <w:t>：</w:t>
      </w:r>
      <w:r>
        <w:rPr>
          <w:rStyle w:val="42"/>
          <w:lang/>
        </w:rPr>
        <w:t>Rent-A-Car</w:t>
      </w:r>
      <w:r>
        <w:rPr>
          <w:rStyle w:val="42"/>
          <w:rFonts w:hint="eastAsia"/>
          <w:lang/>
        </w:rPr>
        <w:t>租赁业务流程分解</w:t>
      </w:r>
      <w:r>
        <w:rPr>
          <w:lang/>
        </w:rPr>
        <w:tab/>
      </w:r>
      <w:r>
        <w:rPr>
          <w:lang/>
        </w:rPr>
        <w:fldChar w:fldCharType="begin"/>
      </w:r>
      <w:r>
        <w:rPr>
          <w:lang/>
        </w:rPr>
        <w:instrText xml:space="preserve"> PAGEREF _Toc226282835 \h </w:instrText>
      </w:r>
      <w:r>
        <w:rPr>
          <w:lang/>
        </w:rPr>
        <w:fldChar w:fldCharType="separate"/>
      </w:r>
      <w:r>
        <w:rPr>
          <w:lang/>
        </w:rPr>
        <w:t>77</w:t>
      </w:r>
      <w:r>
        <w:rPr>
          <w:lang/>
        </w:rPr>
        <w:fldChar w:fldCharType="end"/>
      </w:r>
      <w:r>
        <w:rPr>
          <w:rStyle w:val="42"/>
          <w:lang/>
        </w:rPr>
        <w:fldChar w:fldCharType="end"/>
      </w:r>
    </w:p>
    <w:p w14:paraId="71CADA8D">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"_Toc226282836"</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5</w:t>
      </w:r>
      <w:r>
        <w:rPr>
          <w:rStyle w:val="42"/>
          <w:lang/>
        </w:rPr>
        <w:noBreakHyphen/>
      </w:r>
      <w:r>
        <w:rPr>
          <w:rStyle w:val="42"/>
          <w:lang/>
        </w:rPr>
        <w:t>16</w:t>
      </w:r>
      <w:r>
        <w:rPr>
          <w:rStyle w:val="42"/>
          <w:rFonts w:hint="eastAsia"/>
          <w:lang/>
        </w:rPr>
        <w:t>：综合多来源的候选服务而建立服务层级</w:t>
      </w:r>
      <w:r>
        <w:rPr>
          <w:lang/>
        </w:rPr>
        <w:tab/>
      </w:r>
      <w:r>
        <w:rPr>
          <w:lang/>
        </w:rPr>
        <w:fldChar w:fldCharType="begin"/>
      </w:r>
      <w:r>
        <w:rPr>
          <w:lang/>
        </w:rPr>
        <w:instrText xml:space="preserve"> PAGEREF _Toc226282836 \h </w:instrText>
      </w:r>
      <w:r>
        <w:rPr>
          <w:lang/>
        </w:rPr>
        <w:fldChar w:fldCharType="separate"/>
      </w:r>
      <w:r>
        <w:rPr>
          <w:lang/>
        </w:rPr>
        <w:t>78</w:t>
      </w:r>
      <w:r>
        <w:rPr>
          <w:lang/>
        </w:rPr>
        <w:fldChar w:fldCharType="end"/>
      </w:r>
      <w:r>
        <w:rPr>
          <w:rStyle w:val="42"/>
          <w:lang/>
        </w:rPr>
        <w:fldChar w:fldCharType="end"/>
      </w:r>
    </w:p>
    <w:p w14:paraId="1372929B">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"_Toc226282837"</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5</w:t>
      </w:r>
      <w:r>
        <w:rPr>
          <w:rStyle w:val="42"/>
          <w:lang/>
        </w:rPr>
        <w:noBreakHyphen/>
      </w:r>
      <w:r>
        <w:rPr>
          <w:rStyle w:val="42"/>
          <w:lang/>
        </w:rPr>
        <w:t>17</w:t>
      </w:r>
      <w:r>
        <w:rPr>
          <w:rStyle w:val="42"/>
          <w:rFonts w:hint="eastAsia"/>
          <w:lang/>
        </w:rPr>
        <w:t>：现有系统分析发现的租赁系统外部的服务</w:t>
      </w:r>
      <w:r>
        <w:rPr>
          <w:lang/>
        </w:rPr>
        <w:tab/>
      </w:r>
      <w:r>
        <w:rPr>
          <w:lang/>
        </w:rPr>
        <w:fldChar w:fldCharType="begin"/>
      </w:r>
      <w:r>
        <w:rPr>
          <w:lang/>
        </w:rPr>
        <w:instrText xml:space="preserve"> PAGEREF _Toc226282837 \h </w:instrText>
      </w:r>
      <w:r>
        <w:rPr>
          <w:lang/>
        </w:rPr>
        <w:fldChar w:fldCharType="separate"/>
      </w:r>
      <w:r>
        <w:rPr>
          <w:lang/>
        </w:rPr>
        <w:t>79</w:t>
      </w:r>
      <w:r>
        <w:rPr>
          <w:lang/>
        </w:rPr>
        <w:fldChar w:fldCharType="end"/>
      </w:r>
      <w:r>
        <w:rPr>
          <w:rStyle w:val="42"/>
          <w:lang/>
        </w:rPr>
        <w:fldChar w:fldCharType="end"/>
      </w:r>
    </w:p>
    <w:p w14:paraId="3DDE4894">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"_Toc226282838"</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5</w:t>
      </w:r>
      <w:r>
        <w:rPr>
          <w:rStyle w:val="42"/>
          <w:lang/>
        </w:rPr>
        <w:noBreakHyphen/>
      </w:r>
      <w:r>
        <w:rPr>
          <w:rStyle w:val="42"/>
          <w:lang/>
        </w:rPr>
        <w:t>18</w:t>
      </w:r>
      <w:r>
        <w:rPr>
          <w:rStyle w:val="42"/>
          <w:rFonts w:hint="eastAsia"/>
          <w:lang/>
        </w:rPr>
        <w:t>：服务之间两种依赖关系举例</w:t>
      </w:r>
      <w:r>
        <w:rPr>
          <w:lang/>
        </w:rPr>
        <w:tab/>
      </w:r>
      <w:r>
        <w:rPr>
          <w:lang/>
        </w:rPr>
        <w:fldChar w:fldCharType="begin"/>
      </w:r>
      <w:r>
        <w:rPr>
          <w:lang/>
        </w:rPr>
        <w:instrText xml:space="preserve"> PAGEREF _Toc226282838 \h </w:instrText>
      </w:r>
      <w:r>
        <w:rPr>
          <w:lang/>
        </w:rPr>
        <w:fldChar w:fldCharType="separate"/>
      </w:r>
      <w:r>
        <w:rPr>
          <w:lang/>
        </w:rPr>
        <w:t>79</w:t>
      </w:r>
      <w:r>
        <w:rPr>
          <w:lang/>
        </w:rPr>
        <w:fldChar w:fldCharType="end"/>
      </w:r>
      <w:r>
        <w:rPr>
          <w:rStyle w:val="42"/>
          <w:lang/>
        </w:rPr>
        <w:fldChar w:fldCharType="end"/>
      </w:r>
    </w:p>
    <w:p w14:paraId="6703D4F0">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"_Toc226282839"</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5</w:t>
      </w:r>
      <w:r>
        <w:rPr>
          <w:rStyle w:val="42"/>
          <w:lang/>
        </w:rPr>
        <w:noBreakHyphen/>
      </w:r>
      <w:r>
        <w:rPr>
          <w:rStyle w:val="42"/>
          <w:lang/>
        </w:rPr>
        <w:t>19</w:t>
      </w:r>
      <w:r>
        <w:rPr>
          <w:rStyle w:val="42"/>
          <w:rFonts w:hint="eastAsia"/>
          <w:lang/>
        </w:rPr>
        <w:t>：长短流程的对比</w:t>
      </w:r>
      <w:r>
        <w:rPr>
          <w:lang/>
        </w:rPr>
        <w:tab/>
      </w:r>
      <w:r>
        <w:rPr>
          <w:lang/>
        </w:rPr>
        <w:fldChar w:fldCharType="begin"/>
      </w:r>
      <w:r>
        <w:rPr>
          <w:lang/>
        </w:rPr>
        <w:instrText xml:space="preserve"> PAGEREF _Toc226282839 \h </w:instrText>
      </w:r>
      <w:r>
        <w:rPr>
          <w:lang/>
        </w:rPr>
        <w:fldChar w:fldCharType="separate"/>
      </w:r>
      <w:r>
        <w:rPr>
          <w:lang/>
        </w:rPr>
        <w:t>80</w:t>
      </w:r>
      <w:r>
        <w:rPr>
          <w:lang/>
        </w:rPr>
        <w:fldChar w:fldCharType="end"/>
      </w:r>
      <w:r>
        <w:rPr>
          <w:rStyle w:val="42"/>
          <w:lang/>
        </w:rPr>
        <w:fldChar w:fldCharType="end"/>
      </w:r>
    </w:p>
    <w:p w14:paraId="0D6D4518">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"_Toc226282840"</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5</w:t>
      </w:r>
      <w:r>
        <w:rPr>
          <w:rStyle w:val="42"/>
          <w:lang/>
        </w:rPr>
        <w:noBreakHyphen/>
      </w:r>
      <w:r>
        <w:rPr>
          <w:rStyle w:val="42"/>
          <w:lang/>
        </w:rPr>
        <w:t>20</w:t>
      </w:r>
      <w:r>
        <w:rPr>
          <w:rStyle w:val="42"/>
          <w:rFonts w:hint="eastAsia"/>
          <w:lang/>
        </w:rPr>
        <w:t>：</w:t>
      </w:r>
      <w:r>
        <w:rPr>
          <w:rStyle w:val="42"/>
          <w:lang/>
        </w:rPr>
        <w:t>Rent-A-Car</w:t>
      </w:r>
      <w:r>
        <w:rPr>
          <w:rStyle w:val="42"/>
          <w:rFonts w:hint="eastAsia"/>
          <w:lang/>
        </w:rPr>
        <w:t>租赁系统信息定义</w:t>
      </w:r>
      <w:r>
        <w:rPr>
          <w:lang/>
        </w:rPr>
        <w:tab/>
      </w:r>
      <w:r>
        <w:rPr>
          <w:lang/>
        </w:rPr>
        <w:fldChar w:fldCharType="begin"/>
      </w:r>
      <w:r>
        <w:rPr>
          <w:lang/>
        </w:rPr>
        <w:instrText xml:space="preserve"> PAGEREF _Toc226282840 \h </w:instrText>
      </w:r>
      <w:r>
        <w:rPr>
          <w:lang/>
        </w:rPr>
        <w:fldChar w:fldCharType="separate"/>
      </w:r>
      <w:r>
        <w:rPr>
          <w:lang/>
        </w:rPr>
        <w:t>80</w:t>
      </w:r>
      <w:r>
        <w:rPr>
          <w:lang/>
        </w:rPr>
        <w:fldChar w:fldCharType="end"/>
      </w:r>
      <w:r>
        <w:rPr>
          <w:rStyle w:val="42"/>
          <w:lang/>
        </w:rPr>
        <w:fldChar w:fldCharType="end"/>
      </w:r>
    </w:p>
    <w:p w14:paraId="68B5AEAB">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"_Toc226282841"</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5</w:t>
      </w:r>
      <w:r>
        <w:rPr>
          <w:rStyle w:val="42"/>
          <w:lang/>
        </w:rPr>
        <w:noBreakHyphen/>
      </w:r>
      <w:r>
        <w:rPr>
          <w:rStyle w:val="42"/>
          <w:lang/>
        </w:rPr>
        <w:t>21:</w:t>
      </w:r>
      <w:r>
        <w:rPr>
          <w:rStyle w:val="42"/>
          <w:rFonts w:hint="eastAsia"/>
          <w:lang/>
        </w:rPr>
        <w:t>系统组件内部的功能和技术组件的构成</w:t>
      </w:r>
      <w:r>
        <w:rPr>
          <w:lang/>
        </w:rPr>
        <w:tab/>
      </w:r>
      <w:r>
        <w:rPr>
          <w:lang/>
        </w:rPr>
        <w:fldChar w:fldCharType="begin"/>
      </w:r>
      <w:r>
        <w:rPr>
          <w:lang/>
        </w:rPr>
        <w:instrText xml:space="preserve"> PAGEREF _Toc226282841 \h </w:instrText>
      </w:r>
      <w:r>
        <w:rPr>
          <w:lang/>
        </w:rPr>
        <w:fldChar w:fldCharType="separate"/>
      </w:r>
      <w:r>
        <w:rPr>
          <w:lang/>
        </w:rPr>
        <w:t>81</w:t>
      </w:r>
      <w:r>
        <w:rPr>
          <w:lang/>
        </w:rPr>
        <w:fldChar w:fldCharType="end"/>
      </w:r>
      <w:r>
        <w:rPr>
          <w:rStyle w:val="42"/>
          <w:lang/>
        </w:rPr>
        <w:fldChar w:fldCharType="end"/>
      </w:r>
    </w:p>
    <w:p w14:paraId="0A8629E8">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"_Toc226282842"</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5</w:t>
      </w:r>
      <w:r>
        <w:rPr>
          <w:rStyle w:val="42"/>
          <w:lang/>
        </w:rPr>
        <w:noBreakHyphen/>
      </w:r>
      <w:r>
        <w:rPr>
          <w:rStyle w:val="42"/>
          <w:lang/>
        </w:rPr>
        <w:t>22</w:t>
      </w:r>
      <w:r>
        <w:rPr>
          <w:rStyle w:val="42"/>
          <w:rFonts w:hint="eastAsia"/>
          <w:lang/>
        </w:rPr>
        <w:t>：系统组件实现服务列表</w:t>
      </w:r>
      <w:r>
        <w:rPr>
          <w:lang/>
        </w:rPr>
        <w:tab/>
      </w:r>
      <w:r>
        <w:rPr>
          <w:lang/>
        </w:rPr>
        <w:fldChar w:fldCharType="begin"/>
      </w:r>
      <w:r>
        <w:rPr>
          <w:lang/>
        </w:rPr>
        <w:instrText xml:space="preserve"> PAGEREF _Toc226282842 \h </w:instrText>
      </w:r>
      <w:r>
        <w:rPr>
          <w:lang/>
        </w:rPr>
        <w:fldChar w:fldCharType="separate"/>
      </w:r>
      <w:r>
        <w:rPr>
          <w:lang/>
        </w:rPr>
        <w:t>82</w:t>
      </w:r>
      <w:r>
        <w:rPr>
          <w:lang/>
        </w:rPr>
        <w:fldChar w:fldCharType="end"/>
      </w:r>
      <w:r>
        <w:rPr>
          <w:rStyle w:val="42"/>
          <w:lang/>
        </w:rPr>
        <w:fldChar w:fldCharType="end"/>
      </w:r>
    </w:p>
    <w:p w14:paraId="71607BA8">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"_Toc226282843"</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5</w:t>
      </w:r>
      <w:r>
        <w:rPr>
          <w:rStyle w:val="42"/>
          <w:lang/>
        </w:rPr>
        <w:noBreakHyphen/>
      </w:r>
      <w:r>
        <w:rPr>
          <w:rStyle w:val="42"/>
          <w:lang/>
        </w:rPr>
        <w:t>23</w:t>
      </w:r>
      <w:r>
        <w:rPr>
          <w:rStyle w:val="42"/>
          <w:rFonts w:hint="eastAsia"/>
          <w:lang/>
        </w:rPr>
        <w:t>：</w:t>
      </w:r>
      <w:r>
        <w:rPr>
          <w:rStyle w:val="42"/>
          <w:lang/>
        </w:rPr>
        <w:t>Rent-A-Car</w:t>
      </w:r>
      <w:r>
        <w:rPr>
          <w:rStyle w:val="42"/>
          <w:rFonts w:hint="eastAsia"/>
          <w:lang/>
        </w:rPr>
        <w:t>服务实现方式举例</w:t>
      </w:r>
      <w:r>
        <w:rPr>
          <w:lang/>
        </w:rPr>
        <w:tab/>
      </w:r>
      <w:r>
        <w:rPr>
          <w:lang/>
        </w:rPr>
        <w:fldChar w:fldCharType="begin"/>
      </w:r>
      <w:r>
        <w:rPr>
          <w:lang/>
        </w:rPr>
        <w:instrText xml:space="preserve"> PAGEREF _Toc226282843 \h </w:instrText>
      </w:r>
      <w:r>
        <w:rPr>
          <w:lang/>
        </w:rPr>
        <w:fldChar w:fldCharType="separate"/>
      </w:r>
      <w:r>
        <w:rPr>
          <w:lang/>
        </w:rPr>
        <w:t>82</w:t>
      </w:r>
      <w:r>
        <w:rPr>
          <w:lang/>
        </w:rPr>
        <w:fldChar w:fldCharType="end"/>
      </w:r>
      <w:r>
        <w:rPr>
          <w:rStyle w:val="42"/>
          <w:lang/>
        </w:rPr>
        <w:fldChar w:fldCharType="end"/>
      </w:r>
    </w:p>
    <w:p w14:paraId="785591BC">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"_Toc226282844"</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5</w:t>
      </w:r>
      <w:r>
        <w:rPr>
          <w:rStyle w:val="42"/>
          <w:lang/>
        </w:rPr>
        <w:noBreakHyphen/>
      </w:r>
      <w:r>
        <w:rPr>
          <w:rStyle w:val="42"/>
          <w:lang/>
        </w:rPr>
        <w:t>24</w:t>
      </w:r>
      <w:r>
        <w:rPr>
          <w:rStyle w:val="42"/>
          <w:rFonts w:hint="eastAsia"/>
          <w:lang/>
        </w:rPr>
        <w:t>：</w:t>
      </w:r>
      <w:r>
        <w:rPr>
          <w:rStyle w:val="42"/>
          <w:lang/>
        </w:rPr>
        <w:t>Rent-A-Car</w:t>
      </w:r>
      <w:r>
        <w:rPr>
          <w:rStyle w:val="42"/>
          <w:rFonts w:hint="eastAsia"/>
          <w:lang/>
        </w:rPr>
        <w:t>系统架构图</w:t>
      </w:r>
      <w:r>
        <w:rPr>
          <w:lang/>
        </w:rPr>
        <w:tab/>
      </w:r>
      <w:r>
        <w:rPr>
          <w:lang/>
        </w:rPr>
        <w:fldChar w:fldCharType="begin"/>
      </w:r>
      <w:r>
        <w:rPr>
          <w:lang/>
        </w:rPr>
        <w:instrText xml:space="preserve"> PAGEREF _Toc226282844 \h </w:instrText>
      </w:r>
      <w:r>
        <w:rPr>
          <w:lang/>
        </w:rPr>
        <w:fldChar w:fldCharType="separate"/>
      </w:r>
      <w:r>
        <w:rPr>
          <w:lang/>
        </w:rPr>
        <w:t>83</w:t>
      </w:r>
      <w:r>
        <w:rPr>
          <w:lang/>
        </w:rPr>
        <w:fldChar w:fldCharType="end"/>
      </w:r>
      <w:r>
        <w:rPr>
          <w:rStyle w:val="42"/>
          <w:lang/>
        </w:rPr>
        <w:fldChar w:fldCharType="end"/>
      </w:r>
    </w:p>
    <w:p w14:paraId="763BE410">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"_Toc226282845"</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5</w:t>
      </w:r>
      <w:r>
        <w:rPr>
          <w:rStyle w:val="42"/>
          <w:lang/>
        </w:rPr>
        <w:noBreakHyphen/>
      </w:r>
      <w:r>
        <w:rPr>
          <w:rStyle w:val="42"/>
          <w:lang/>
        </w:rPr>
        <w:t>25</w:t>
      </w:r>
      <w:r>
        <w:rPr>
          <w:rStyle w:val="42"/>
          <w:rFonts w:hint="eastAsia"/>
          <w:lang/>
        </w:rPr>
        <w:t>：</w:t>
      </w:r>
      <w:r>
        <w:rPr>
          <w:rStyle w:val="42"/>
          <w:lang/>
        </w:rPr>
        <w:t>Rent-A-Car</w:t>
      </w:r>
      <w:r>
        <w:rPr>
          <w:rStyle w:val="42"/>
          <w:rFonts w:hint="eastAsia"/>
          <w:lang/>
        </w:rPr>
        <w:t>服务实现方案</w:t>
      </w:r>
      <w:r>
        <w:rPr>
          <w:lang/>
        </w:rPr>
        <w:tab/>
      </w:r>
      <w:r>
        <w:rPr>
          <w:lang/>
        </w:rPr>
        <w:fldChar w:fldCharType="begin"/>
      </w:r>
      <w:r>
        <w:rPr>
          <w:lang/>
        </w:rPr>
        <w:instrText xml:space="preserve"> PAGEREF _Toc226282845 \h </w:instrText>
      </w:r>
      <w:r>
        <w:rPr>
          <w:lang/>
        </w:rPr>
        <w:fldChar w:fldCharType="separate"/>
      </w:r>
      <w:r>
        <w:rPr>
          <w:lang/>
        </w:rPr>
        <w:t>83</w:t>
      </w:r>
      <w:r>
        <w:rPr>
          <w:lang/>
        </w:rPr>
        <w:fldChar w:fldCharType="end"/>
      </w:r>
      <w:r>
        <w:rPr>
          <w:rStyle w:val="42"/>
          <w:lang/>
        </w:rPr>
        <w:fldChar w:fldCharType="end"/>
      </w:r>
    </w:p>
    <w:p w14:paraId="7BFC31F2">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"_Toc226282846"</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6</w:t>
      </w:r>
      <w:r>
        <w:rPr>
          <w:rStyle w:val="42"/>
          <w:lang/>
        </w:rPr>
        <w:noBreakHyphen/>
      </w:r>
      <w:r>
        <w:rPr>
          <w:rStyle w:val="42"/>
          <w:lang/>
        </w:rPr>
        <w:t>1</w:t>
      </w:r>
      <w:r>
        <w:rPr>
          <w:rStyle w:val="42"/>
          <w:rFonts w:hint="eastAsia"/>
          <w:lang/>
        </w:rPr>
        <w:t>：企业架构设计步骤</w:t>
      </w:r>
      <w:r>
        <w:rPr>
          <w:lang/>
        </w:rPr>
        <w:tab/>
      </w:r>
      <w:r>
        <w:rPr>
          <w:lang/>
        </w:rPr>
        <w:fldChar w:fldCharType="begin"/>
      </w:r>
      <w:r>
        <w:rPr>
          <w:lang/>
        </w:rPr>
        <w:instrText xml:space="preserve"> PAGEREF _Toc226282846 \h </w:instrText>
      </w:r>
      <w:r>
        <w:rPr>
          <w:lang/>
        </w:rPr>
        <w:fldChar w:fldCharType="separate"/>
      </w:r>
      <w:r>
        <w:rPr>
          <w:lang/>
        </w:rPr>
        <w:t>85</w:t>
      </w:r>
      <w:r>
        <w:rPr>
          <w:lang/>
        </w:rPr>
        <w:fldChar w:fldCharType="end"/>
      </w:r>
      <w:r>
        <w:rPr>
          <w:rStyle w:val="42"/>
          <w:lang/>
        </w:rPr>
        <w:fldChar w:fldCharType="end"/>
      </w:r>
    </w:p>
    <w:p w14:paraId="2A32221D">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"_Toc226282847"</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6</w:t>
      </w:r>
      <w:r>
        <w:rPr>
          <w:rStyle w:val="42"/>
          <w:lang/>
        </w:rPr>
        <w:noBreakHyphen/>
      </w:r>
      <w:r>
        <w:rPr>
          <w:rStyle w:val="42"/>
          <w:lang/>
        </w:rPr>
        <w:t>2</w:t>
      </w:r>
      <w:r>
        <w:rPr>
          <w:rStyle w:val="42"/>
          <w:rFonts w:hint="eastAsia"/>
          <w:lang/>
        </w:rPr>
        <w:t>：企业架构不断完善的发展过程</w:t>
      </w:r>
      <w:r>
        <w:rPr>
          <w:lang/>
        </w:rPr>
        <w:tab/>
      </w:r>
      <w:r>
        <w:rPr>
          <w:lang/>
        </w:rPr>
        <w:fldChar w:fldCharType="begin"/>
      </w:r>
      <w:r>
        <w:rPr>
          <w:lang/>
        </w:rPr>
        <w:instrText xml:space="preserve"> PAGEREF _Toc226282847 \h </w:instrText>
      </w:r>
      <w:r>
        <w:rPr>
          <w:lang/>
        </w:rPr>
        <w:fldChar w:fldCharType="separate"/>
      </w:r>
      <w:r>
        <w:rPr>
          <w:lang/>
        </w:rPr>
        <w:t>86</w:t>
      </w:r>
      <w:r>
        <w:rPr>
          <w:lang/>
        </w:rPr>
        <w:fldChar w:fldCharType="end"/>
      </w:r>
      <w:r>
        <w:rPr>
          <w:rStyle w:val="42"/>
          <w:lang/>
        </w:rPr>
        <w:fldChar w:fldCharType="end"/>
      </w:r>
    </w:p>
    <w:p w14:paraId="164A9BFF">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"_Toc226282848"</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6</w:t>
      </w:r>
      <w:r>
        <w:rPr>
          <w:rStyle w:val="42"/>
          <w:lang/>
        </w:rPr>
        <w:noBreakHyphen/>
      </w:r>
      <w:r>
        <w:rPr>
          <w:rStyle w:val="42"/>
          <w:lang/>
        </w:rPr>
        <w:t>3</w:t>
      </w:r>
      <w:r>
        <w:rPr>
          <w:rStyle w:val="42"/>
          <w:rFonts w:hint="eastAsia"/>
          <w:lang/>
        </w:rPr>
        <w:t>：企业架构管理组织架构举例</w:t>
      </w:r>
      <w:r>
        <w:rPr>
          <w:lang/>
        </w:rPr>
        <w:tab/>
      </w:r>
      <w:r>
        <w:rPr>
          <w:lang/>
        </w:rPr>
        <w:fldChar w:fldCharType="begin"/>
      </w:r>
      <w:r>
        <w:rPr>
          <w:lang/>
        </w:rPr>
        <w:instrText xml:space="preserve"> PAGEREF _Toc226282848 \h </w:instrText>
      </w:r>
      <w:r>
        <w:rPr>
          <w:lang/>
        </w:rPr>
        <w:fldChar w:fldCharType="separate"/>
      </w:r>
      <w:r>
        <w:rPr>
          <w:lang/>
        </w:rPr>
        <w:t>88</w:t>
      </w:r>
      <w:r>
        <w:rPr>
          <w:lang/>
        </w:rPr>
        <w:fldChar w:fldCharType="end"/>
      </w:r>
      <w:r>
        <w:rPr>
          <w:rStyle w:val="42"/>
          <w:lang/>
        </w:rPr>
        <w:fldChar w:fldCharType="end"/>
      </w:r>
    </w:p>
    <w:p w14:paraId="712BA293">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"_Toc226282849"</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6</w:t>
      </w:r>
      <w:r>
        <w:rPr>
          <w:rStyle w:val="42"/>
          <w:lang/>
        </w:rPr>
        <w:noBreakHyphen/>
      </w:r>
      <w:r>
        <w:rPr>
          <w:rStyle w:val="42"/>
          <w:lang/>
        </w:rPr>
        <w:t>4</w:t>
      </w:r>
      <w:r>
        <w:rPr>
          <w:rStyle w:val="42"/>
          <w:rFonts w:hint="eastAsia"/>
          <w:lang/>
        </w:rPr>
        <w:t>：企业架构管理角色列表</w:t>
      </w:r>
      <w:r>
        <w:rPr>
          <w:lang/>
        </w:rPr>
        <w:tab/>
      </w:r>
      <w:r>
        <w:rPr>
          <w:lang/>
        </w:rPr>
        <w:fldChar w:fldCharType="begin"/>
      </w:r>
      <w:r>
        <w:rPr>
          <w:lang/>
        </w:rPr>
        <w:instrText xml:space="preserve"> PAGEREF _Toc226282849 \h </w:instrText>
      </w:r>
      <w:r>
        <w:rPr>
          <w:lang/>
        </w:rPr>
        <w:fldChar w:fldCharType="separate"/>
      </w:r>
      <w:r>
        <w:rPr>
          <w:lang/>
        </w:rPr>
        <w:t>90</w:t>
      </w:r>
      <w:r>
        <w:rPr>
          <w:lang/>
        </w:rPr>
        <w:fldChar w:fldCharType="end"/>
      </w:r>
      <w:r>
        <w:rPr>
          <w:rStyle w:val="42"/>
          <w:lang/>
        </w:rPr>
        <w:fldChar w:fldCharType="end"/>
      </w:r>
    </w:p>
    <w:p w14:paraId="170B2AA9">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"_Toc226282850"</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6</w:t>
      </w:r>
      <w:r>
        <w:rPr>
          <w:rStyle w:val="42"/>
          <w:lang/>
        </w:rPr>
        <w:noBreakHyphen/>
      </w:r>
      <w:r>
        <w:rPr>
          <w:rStyle w:val="42"/>
          <w:lang/>
        </w:rPr>
        <w:t>5</w:t>
      </w:r>
      <w:r>
        <w:rPr>
          <w:rStyle w:val="42"/>
          <w:rFonts w:hint="eastAsia"/>
          <w:lang/>
        </w:rPr>
        <w:t>：企业架构管理流程举例</w:t>
      </w:r>
      <w:r>
        <w:rPr>
          <w:lang/>
        </w:rPr>
        <w:tab/>
      </w:r>
      <w:r>
        <w:rPr>
          <w:lang/>
        </w:rPr>
        <w:fldChar w:fldCharType="begin"/>
      </w:r>
      <w:r>
        <w:rPr>
          <w:lang/>
        </w:rPr>
        <w:instrText xml:space="preserve"> PAGEREF _Toc226282850 \h </w:instrText>
      </w:r>
      <w:r>
        <w:rPr>
          <w:lang/>
        </w:rPr>
        <w:fldChar w:fldCharType="separate"/>
      </w:r>
      <w:r>
        <w:rPr>
          <w:lang/>
        </w:rPr>
        <w:t>90</w:t>
      </w:r>
      <w:r>
        <w:rPr>
          <w:lang/>
        </w:rPr>
        <w:fldChar w:fldCharType="end"/>
      </w:r>
      <w:r>
        <w:rPr>
          <w:rStyle w:val="42"/>
          <w:lang/>
        </w:rPr>
        <w:fldChar w:fldCharType="end"/>
      </w:r>
    </w:p>
    <w:p w14:paraId="6AA67FEF">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"_Toc226282851"</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7</w:t>
      </w:r>
      <w:r>
        <w:rPr>
          <w:rStyle w:val="42"/>
          <w:lang/>
        </w:rPr>
        <w:noBreakHyphen/>
      </w:r>
      <w:r>
        <w:rPr>
          <w:rStyle w:val="42"/>
          <w:lang/>
        </w:rPr>
        <w:t>1</w:t>
      </w:r>
      <w:r>
        <w:rPr>
          <w:rStyle w:val="42"/>
          <w:rFonts w:hint="eastAsia"/>
          <w:lang/>
        </w:rPr>
        <w:t>：企业架构工具</w:t>
      </w:r>
      <w:r>
        <w:rPr>
          <w:rStyle w:val="42"/>
          <w:lang/>
        </w:rPr>
        <w:t>/</w:t>
      </w:r>
      <w:r>
        <w:rPr>
          <w:rStyle w:val="42"/>
          <w:rFonts w:hint="eastAsia"/>
          <w:lang/>
        </w:rPr>
        <w:t>系统评估要素</w:t>
      </w:r>
      <w:r>
        <w:rPr>
          <w:lang/>
        </w:rPr>
        <w:tab/>
      </w:r>
      <w:r>
        <w:rPr>
          <w:lang/>
        </w:rPr>
        <w:fldChar w:fldCharType="begin"/>
      </w:r>
      <w:r>
        <w:rPr>
          <w:lang/>
        </w:rPr>
        <w:instrText xml:space="preserve"> PAGEREF _Toc226282851 \h </w:instrText>
      </w:r>
      <w:r>
        <w:rPr>
          <w:lang/>
        </w:rPr>
        <w:fldChar w:fldCharType="separate"/>
      </w:r>
      <w:r>
        <w:rPr>
          <w:lang/>
        </w:rPr>
        <w:t>93</w:t>
      </w:r>
      <w:r>
        <w:rPr>
          <w:lang/>
        </w:rPr>
        <w:fldChar w:fldCharType="end"/>
      </w:r>
      <w:r>
        <w:rPr>
          <w:rStyle w:val="42"/>
          <w:lang/>
        </w:rPr>
        <w:fldChar w:fldCharType="end"/>
      </w:r>
    </w:p>
    <w:p w14:paraId="2E4F0C3C">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"_Toc226282852"</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7</w:t>
      </w:r>
      <w:r>
        <w:rPr>
          <w:rStyle w:val="42"/>
          <w:lang/>
        </w:rPr>
        <w:noBreakHyphen/>
      </w:r>
      <w:r>
        <w:rPr>
          <w:rStyle w:val="42"/>
          <w:lang/>
        </w:rPr>
        <w:t>2</w:t>
      </w:r>
      <w:r>
        <w:rPr>
          <w:rStyle w:val="42"/>
          <w:rFonts w:hint="eastAsia"/>
          <w:lang/>
        </w:rPr>
        <w:t>：企业架构支持系统</w:t>
      </w:r>
      <w:r>
        <w:rPr>
          <w:lang/>
        </w:rPr>
        <w:tab/>
      </w:r>
      <w:r>
        <w:rPr>
          <w:lang/>
        </w:rPr>
        <w:fldChar w:fldCharType="begin"/>
      </w:r>
      <w:r>
        <w:rPr>
          <w:lang/>
        </w:rPr>
        <w:instrText xml:space="preserve"> PAGEREF _Toc226282852 \h </w:instrText>
      </w:r>
      <w:r>
        <w:rPr>
          <w:lang/>
        </w:rPr>
        <w:fldChar w:fldCharType="separate"/>
      </w:r>
      <w:r>
        <w:rPr>
          <w:lang/>
        </w:rPr>
        <w:t>93</w:t>
      </w:r>
      <w:r>
        <w:rPr>
          <w:lang/>
        </w:rPr>
        <w:fldChar w:fldCharType="end"/>
      </w:r>
      <w:r>
        <w:rPr>
          <w:rStyle w:val="42"/>
          <w:lang/>
        </w:rPr>
        <w:fldChar w:fldCharType="end"/>
      </w:r>
    </w:p>
    <w:p w14:paraId="5897871D">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"_Toc226282853"</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7</w:t>
      </w:r>
      <w:r>
        <w:rPr>
          <w:rStyle w:val="42"/>
          <w:lang/>
        </w:rPr>
        <w:noBreakHyphen/>
      </w:r>
      <w:r>
        <w:rPr>
          <w:rStyle w:val="42"/>
          <w:lang/>
        </w:rPr>
        <w:t>3</w:t>
      </w:r>
      <w:r>
        <w:rPr>
          <w:rStyle w:val="42"/>
          <w:rFonts w:hint="eastAsia"/>
          <w:lang/>
        </w:rPr>
        <w:t>：</w:t>
      </w:r>
      <w:r>
        <w:rPr>
          <w:rStyle w:val="42"/>
          <w:lang/>
        </w:rPr>
        <w:t>Webshpere Business Modeler – WBM</w:t>
      </w:r>
      <w:r>
        <w:rPr>
          <w:rStyle w:val="42"/>
          <w:rFonts w:hint="eastAsia"/>
          <w:lang/>
        </w:rPr>
        <w:t>设计流程图举例</w:t>
      </w:r>
      <w:r>
        <w:rPr>
          <w:lang/>
        </w:rPr>
        <w:tab/>
      </w:r>
      <w:r>
        <w:rPr>
          <w:lang/>
        </w:rPr>
        <w:fldChar w:fldCharType="begin"/>
      </w:r>
      <w:r>
        <w:rPr>
          <w:lang/>
        </w:rPr>
        <w:instrText xml:space="preserve"> PAGEREF _Toc226282853 \h </w:instrText>
      </w:r>
      <w:r>
        <w:rPr>
          <w:lang/>
        </w:rPr>
        <w:fldChar w:fldCharType="separate"/>
      </w:r>
      <w:r>
        <w:rPr>
          <w:lang/>
        </w:rPr>
        <w:t>94</w:t>
      </w:r>
      <w:r>
        <w:rPr>
          <w:lang/>
        </w:rPr>
        <w:fldChar w:fldCharType="end"/>
      </w:r>
      <w:r>
        <w:rPr>
          <w:rStyle w:val="42"/>
          <w:lang/>
        </w:rPr>
        <w:fldChar w:fldCharType="end"/>
      </w:r>
    </w:p>
    <w:p w14:paraId="416FD556">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"_Toc226282854"</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7</w:t>
      </w:r>
      <w:r>
        <w:rPr>
          <w:rStyle w:val="42"/>
          <w:lang/>
        </w:rPr>
        <w:noBreakHyphen/>
      </w:r>
      <w:r>
        <w:rPr>
          <w:rStyle w:val="42"/>
          <w:lang/>
        </w:rPr>
        <w:t>4</w:t>
      </w:r>
      <w:r>
        <w:rPr>
          <w:rStyle w:val="42"/>
          <w:rFonts w:hint="eastAsia"/>
          <w:lang/>
        </w:rPr>
        <w:t>：</w:t>
      </w:r>
      <w:r>
        <w:rPr>
          <w:rStyle w:val="42"/>
          <w:lang/>
        </w:rPr>
        <w:t>RSA</w:t>
      </w:r>
      <w:r>
        <w:rPr>
          <w:rStyle w:val="42"/>
          <w:rFonts w:hint="eastAsia"/>
          <w:lang/>
        </w:rPr>
        <w:t>提供的预置的模版和设计模式（</w:t>
      </w:r>
      <w:r>
        <w:rPr>
          <w:rStyle w:val="42"/>
          <w:lang/>
        </w:rPr>
        <w:t>pattern</w:t>
      </w:r>
      <w:r>
        <w:rPr>
          <w:rStyle w:val="42"/>
          <w:rFonts w:hint="eastAsia"/>
          <w:lang/>
        </w:rPr>
        <w:t>）</w:t>
      </w:r>
      <w:r>
        <w:rPr>
          <w:lang/>
        </w:rPr>
        <w:tab/>
      </w:r>
      <w:r>
        <w:rPr>
          <w:lang/>
        </w:rPr>
        <w:fldChar w:fldCharType="begin"/>
      </w:r>
      <w:r>
        <w:rPr>
          <w:lang/>
        </w:rPr>
        <w:instrText xml:space="preserve"> PAGEREF _Toc226282854 \h </w:instrText>
      </w:r>
      <w:r>
        <w:rPr>
          <w:lang/>
        </w:rPr>
        <w:fldChar w:fldCharType="separate"/>
      </w:r>
      <w:r>
        <w:rPr>
          <w:lang/>
        </w:rPr>
        <w:t>96</w:t>
      </w:r>
      <w:r>
        <w:rPr>
          <w:lang/>
        </w:rPr>
        <w:fldChar w:fldCharType="end"/>
      </w:r>
      <w:r>
        <w:rPr>
          <w:rStyle w:val="42"/>
          <w:lang/>
        </w:rPr>
        <w:fldChar w:fldCharType="end"/>
      </w:r>
    </w:p>
    <w:p w14:paraId="26483398">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"_Toc226282855"</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7</w:t>
      </w:r>
      <w:r>
        <w:rPr>
          <w:rStyle w:val="42"/>
          <w:lang/>
        </w:rPr>
        <w:noBreakHyphen/>
      </w:r>
      <w:r>
        <w:rPr>
          <w:rStyle w:val="42"/>
          <w:lang/>
        </w:rPr>
        <w:t>5</w:t>
      </w:r>
      <w:r>
        <w:rPr>
          <w:rStyle w:val="42"/>
          <w:rFonts w:hint="eastAsia"/>
          <w:lang/>
        </w:rPr>
        <w:t>：</w:t>
      </w:r>
      <w:r>
        <w:rPr>
          <w:rStyle w:val="42"/>
          <w:lang/>
        </w:rPr>
        <w:t>RSA</w:t>
      </w:r>
      <w:r>
        <w:rPr>
          <w:rStyle w:val="42"/>
          <w:rFonts w:hint="eastAsia"/>
          <w:lang/>
        </w:rPr>
        <w:t>中的服务定义的模版</w:t>
      </w:r>
      <w:r>
        <w:rPr>
          <w:lang/>
        </w:rPr>
        <w:tab/>
      </w:r>
      <w:r>
        <w:rPr>
          <w:lang/>
        </w:rPr>
        <w:fldChar w:fldCharType="begin"/>
      </w:r>
      <w:r>
        <w:rPr>
          <w:lang/>
        </w:rPr>
        <w:instrText xml:space="preserve"> PAGEREF _Toc226282855 \h </w:instrText>
      </w:r>
      <w:r>
        <w:rPr>
          <w:lang/>
        </w:rPr>
        <w:fldChar w:fldCharType="separate"/>
      </w:r>
      <w:r>
        <w:rPr>
          <w:lang/>
        </w:rPr>
        <w:t>96</w:t>
      </w:r>
      <w:r>
        <w:rPr>
          <w:lang/>
        </w:rPr>
        <w:fldChar w:fldCharType="end"/>
      </w:r>
      <w:r>
        <w:rPr>
          <w:rStyle w:val="42"/>
          <w:lang/>
        </w:rPr>
        <w:fldChar w:fldCharType="end"/>
      </w:r>
    </w:p>
    <w:p w14:paraId="57555612">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"_Toc226282856"</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7</w:t>
      </w:r>
      <w:r>
        <w:rPr>
          <w:rStyle w:val="42"/>
          <w:lang/>
        </w:rPr>
        <w:noBreakHyphen/>
      </w:r>
      <w:r>
        <w:rPr>
          <w:rStyle w:val="42"/>
          <w:lang/>
        </w:rPr>
        <w:t>6</w:t>
      </w:r>
      <w:r>
        <w:rPr>
          <w:rStyle w:val="42"/>
          <w:rFonts w:hint="eastAsia"/>
          <w:lang/>
        </w:rPr>
        <w:t>：服务定义举例</w:t>
      </w:r>
      <w:r>
        <w:rPr>
          <w:lang/>
        </w:rPr>
        <w:tab/>
      </w:r>
      <w:r>
        <w:rPr>
          <w:lang/>
        </w:rPr>
        <w:fldChar w:fldCharType="begin"/>
      </w:r>
      <w:r>
        <w:rPr>
          <w:lang/>
        </w:rPr>
        <w:instrText xml:space="preserve"> PAGEREF _Toc226282856 \h </w:instrText>
      </w:r>
      <w:r>
        <w:rPr>
          <w:lang/>
        </w:rPr>
        <w:fldChar w:fldCharType="separate"/>
      </w:r>
      <w:r>
        <w:rPr>
          <w:lang/>
        </w:rPr>
        <w:t>97</w:t>
      </w:r>
      <w:r>
        <w:rPr>
          <w:lang/>
        </w:rPr>
        <w:fldChar w:fldCharType="end"/>
      </w:r>
      <w:r>
        <w:rPr>
          <w:rStyle w:val="42"/>
          <w:lang/>
        </w:rPr>
        <w:fldChar w:fldCharType="end"/>
      </w:r>
    </w:p>
    <w:p w14:paraId="6D016F60">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"_Toc226282857"</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0</w:t>
      </w:r>
      <w:r>
        <w:rPr>
          <w:rStyle w:val="42"/>
          <w:lang/>
        </w:rPr>
        <w:noBreakHyphen/>
      </w:r>
      <w:r>
        <w:rPr>
          <w:rStyle w:val="42"/>
          <w:lang/>
        </w:rPr>
        <w:t>1</w:t>
      </w:r>
      <w:r>
        <w:rPr>
          <w:rStyle w:val="42"/>
          <w:rFonts w:hint="eastAsia"/>
          <w:lang/>
        </w:rPr>
        <w:t>：</w:t>
      </w:r>
      <w:r>
        <w:rPr>
          <w:rStyle w:val="42"/>
          <w:lang/>
        </w:rPr>
        <w:t>Zachman</w:t>
      </w:r>
      <w:r>
        <w:rPr>
          <w:rStyle w:val="42"/>
          <w:rFonts w:hint="eastAsia"/>
          <w:lang/>
        </w:rPr>
        <w:t>论文中的房屋架构图</w:t>
      </w:r>
      <w:r>
        <w:rPr>
          <w:lang/>
        </w:rPr>
        <w:tab/>
      </w:r>
      <w:r>
        <w:rPr>
          <w:lang/>
        </w:rPr>
        <w:fldChar w:fldCharType="begin"/>
      </w:r>
      <w:r>
        <w:rPr>
          <w:lang/>
        </w:rPr>
        <w:instrText xml:space="preserve"> PAGEREF _Toc226282857 \h </w:instrText>
      </w:r>
      <w:r>
        <w:rPr>
          <w:lang/>
        </w:rPr>
        <w:fldChar w:fldCharType="separate"/>
      </w:r>
      <w:r>
        <w:rPr>
          <w:lang/>
        </w:rPr>
        <w:t>99</w:t>
      </w:r>
      <w:r>
        <w:rPr>
          <w:lang/>
        </w:rPr>
        <w:fldChar w:fldCharType="end"/>
      </w:r>
      <w:r>
        <w:rPr>
          <w:rStyle w:val="42"/>
          <w:lang/>
        </w:rPr>
        <w:fldChar w:fldCharType="end"/>
      </w:r>
    </w:p>
    <w:p w14:paraId="100B5893">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"_Toc226282858"</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0</w:t>
      </w:r>
      <w:r>
        <w:rPr>
          <w:rStyle w:val="42"/>
          <w:lang/>
        </w:rPr>
        <w:noBreakHyphen/>
      </w:r>
      <w:r>
        <w:rPr>
          <w:rStyle w:val="42"/>
          <w:lang/>
        </w:rPr>
        <w:t>2</w:t>
      </w:r>
      <w:r>
        <w:rPr>
          <w:rStyle w:val="42"/>
          <w:rFonts w:hint="eastAsia"/>
          <w:lang/>
        </w:rPr>
        <w:t>：</w:t>
      </w:r>
      <w:r>
        <w:rPr>
          <w:rStyle w:val="42"/>
          <w:lang/>
        </w:rPr>
        <w:t xml:space="preserve">Zachman </w:t>
      </w:r>
      <w:r>
        <w:rPr>
          <w:rStyle w:val="42"/>
          <w:rFonts w:hint="eastAsia"/>
          <w:lang/>
        </w:rPr>
        <w:t>框架组成的层次和元素</w:t>
      </w:r>
      <w:r>
        <w:rPr>
          <w:lang/>
        </w:rPr>
        <w:tab/>
      </w:r>
      <w:r>
        <w:rPr>
          <w:lang/>
        </w:rPr>
        <w:fldChar w:fldCharType="begin"/>
      </w:r>
      <w:r>
        <w:rPr>
          <w:lang/>
        </w:rPr>
        <w:instrText xml:space="preserve"> PAGEREF _Toc226282858 \h </w:instrText>
      </w:r>
      <w:r>
        <w:rPr>
          <w:lang/>
        </w:rPr>
        <w:fldChar w:fldCharType="separate"/>
      </w:r>
      <w:r>
        <w:rPr>
          <w:lang/>
        </w:rPr>
        <w:t>100</w:t>
      </w:r>
      <w:r>
        <w:rPr>
          <w:lang/>
        </w:rPr>
        <w:fldChar w:fldCharType="end"/>
      </w:r>
      <w:r>
        <w:rPr>
          <w:rStyle w:val="42"/>
          <w:lang/>
        </w:rPr>
        <w:fldChar w:fldCharType="end"/>
      </w:r>
    </w:p>
    <w:p w14:paraId="1B240E35">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"_Toc226282859"</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0</w:t>
      </w:r>
      <w:r>
        <w:rPr>
          <w:rStyle w:val="42"/>
          <w:lang/>
        </w:rPr>
        <w:noBreakHyphen/>
      </w:r>
      <w:r>
        <w:rPr>
          <w:rStyle w:val="42"/>
          <w:lang/>
        </w:rPr>
        <w:t>3</w:t>
      </w:r>
      <w:r>
        <w:rPr>
          <w:rStyle w:val="42"/>
          <w:rFonts w:hint="eastAsia"/>
          <w:lang/>
        </w:rPr>
        <w:t>：</w:t>
      </w:r>
      <w:r>
        <w:rPr>
          <w:rStyle w:val="42"/>
          <w:lang/>
        </w:rPr>
        <w:t>TOGAF</w:t>
      </w:r>
      <w:r>
        <w:rPr>
          <w:rStyle w:val="42"/>
          <w:rFonts w:hint="eastAsia"/>
          <w:lang/>
        </w:rPr>
        <w:t>发展历程</w:t>
      </w:r>
      <w:r>
        <w:rPr>
          <w:lang/>
        </w:rPr>
        <w:tab/>
      </w:r>
      <w:r>
        <w:rPr>
          <w:lang/>
        </w:rPr>
        <w:fldChar w:fldCharType="begin"/>
      </w:r>
      <w:r>
        <w:rPr>
          <w:lang/>
        </w:rPr>
        <w:instrText xml:space="preserve"> PAGEREF _Toc226282859 \h </w:instrText>
      </w:r>
      <w:r>
        <w:rPr>
          <w:lang/>
        </w:rPr>
        <w:fldChar w:fldCharType="separate"/>
      </w:r>
      <w:r>
        <w:rPr>
          <w:lang/>
        </w:rPr>
        <w:t>101</w:t>
      </w:r>
      <w:r>
        <w:rPr>
          <w:lang/>
        </w:rPr>
        <w:fldChar w:fldCharType="end"/>
      </w:r>
      <w:r>
        <w:rPr>
          <w:rStyle w:val="42"/>
          <w:lang/>
        </w:rPr>
        <w:fldChar w:fldCharType="end"/>
      </w:r>
    </w:p>
    <w:p w14:paraId="06D9F589">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"_Toc226282860"</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0</w:t>
      </w:r>
      <w:r>
        <w:rPr>
          <w:rStyle w:val="42"/>
          <w:lang/>
        </w:rPr>
        <w:noBreakHyphen/>
      </w:r>
      <w:r>
        <w:rPr>
          <w:rStyle w:val="42"/>
          <w:lang/>
        </w:rPr>
        <w:t>4</w:t>
      </w:r>
      <w:r>
        <w:rPr>
          <w:rStyle w:val="42"/>
          <w:rFonts w:hint="eastAsia"/>
          <w:lang/>
        </w:rPr>
        <w:t>：</w:t>
      </w:r>
      <w:r>
        <w:rPr>
          <w:rStyle w:val="42"/>
          <w:lang/>
        </w:rPr>
        <w:t>TOGAF</w:t>
      </w:r>
      <w:r>
        <w:rPr>
          <w:rStyle w:val="42"/>
          <w:rFonts w:hint="eastAsia"/>
          <w:lang/>
        </w:rPr>
        <w:t>的组成图</w:t>
      </w:r>
      <w:r>
        <w:rPr>
          <w:lang/>
        </w:rPr>
        <w:tab/>
      </w:r>
      <w:r>
        <w:rPr>
          <w:lang/>
        </w:rPr>
        <w:fldChar w:fldCharType="begin"/>
      </w:r>
      <w:r>
        <w:rPr>
          <w:lang/>
        </w:rPr>
        <w:instrText xml:space="preserve"> PAGEREF _Toc226282860 \h </w:instrText>
      </w:r>
      <w:r>
        <w:rPr>
          <w:lang/>
        </w:rPr>
        <w:fldChar w:fldCharType="separate"/>
      </w:r>
      <w:r>
        <w:rPr>
          <w:lang/>
        </w:rPr>
        <w:t>102</w:t>
      </w:r>
      <w:r>
        <w:rPr>
          <w:lang/>
        </w:rPr>
        <w:fldChar w:fldCharType="end"/>
      </w:r>
      <w:r>
        <w:rPr>
          <w:rStyle w:val="42"/>
          <w:lang/>
        </w:rPr>
        <w:fldChar w:fldCharType="end"/>
      </w:r>
    </w:p>
    <w:p w14:paraId="1BECCEDE">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"_Toc226282861"</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0</w:t>
      </w:r>
      <w:r>
        <w:rPr>
          <w:rStyle w:val="42"/>
          <w:lang/>
        </w:rPr>
        <w:noBreakHyphen/>
      </w:r>
      <w:r>
        <w:rPr>
          <w:rStyle w:val="42"/>
          <w:lang/>
        </w:rPr>
        <w:t>5</w:t>
      </w:r>
      <w:r>
        <w:rPr>
          <w:rStyle w:val="42"/>
          <w:rFonts w:hint="eastAsia"/>
          <w:lang/>
        </w:rPr>
        <w:t>：</w:t>
      </w:r>
      <w:r>
        <w:rPr>
          <w:rStyle w:val="42"/>
          <w:lang/>
        </w:rPr>
        <w:t>IAF</w:t>
      </w:r>
      <w:r>
        <w:rPr>
          <w:rStyle w:val="42"/>
          <w:rFonts w:hint="eastAsia"/>
          <w:lang/>
        </w:rPr>
        <w:t>企业架构方法论</w:t>
      </w:r>
      <w:r>
        <w:rPr>
          <w:lang/>
        </w:rPr>
        <w:tab/>
      </w:r>
      <w:r>
        <w:rPr>
          <w:lang/>
        </w:rPr>
        <w:fldChar w:fldCharType="begin"/>
      </w:r>
      <w:r>
        <w:rPr>
          <w:lang/>
        </w:rPr>
        <w:instrText xml:space="preserve"> PAGEREF _Toc226282861 \h </w:instrText>
      </w:r>
      <w:r>
        <w:rPr>
          <w:lang/>
        </w:rPr>
        <w:fldChar w:fldCharType="separate"/>
      </w:r>
      <w:r>
        <w:rPr>
          <w:lang/>
        </w:rPr>
        <w:t>102</w:t>
      </w:r>
      <w:r>
        <w:rPr>
          <w:lang/>
        </w:rPr>
        <w:fldChar w:fldCharType="end"/>
      </w:r>
      <w:r>
        <w:rPr>
          <w:rStyle w:val="42"/>
          <w:lang/>
        </w:rPr>
        <w:fldChar w:fldCharType="end"/>
      </w:r>
    </w:p>
    <w:p w14:paraId="2A263A53">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"_Toc226282862"</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0</w:t>
      </w:r>
      <w:r>
        <w:rPr>
          <w:rStyle w:val="42"/>
          <w:lang/>
        </w:rPr>
        <w:noBreakHyphen/>
      </w:r>
      <w:r>
        <w:rPr>
          <w:rStyle w:val="42"/>
          <w:lang/>
        </w:rPr>
        <w:t>6</w:t>
      </w:r>
      <w:r>
        <w:rPr>
          <w:rStyle w:val="42"/>
          <w:rFonts w:hint="eastAsia"/>
          <w:lang/>
        </w:rPr>
        <w:t>：集成企业架构</w:t>
      </w:r>
      <w:r>
        <w:rPr>
          <w:rStyle w:val="42"/>
          <w:lang/>
        </w:rPr>
        <w:t>IAF</w:t>
      </w:r>
      <w:r>
        <w:rPr>
          <w:lang/>
        </w:rPr>
        <w:tab/>
      </w:r>
      <w:r>
        <w:rPr>
          <w:lang/>
        </w:rPr>
        <w:fldChar w:fldCharType="begin"/>
      </w:r>
      <w:r>
        <w:rPr>
          <w:lang/>
        </w:rPr>
        <w:instrText xml:space="preserve"> PAGEREF _Toc226282862 \h </w:instrText>
      </w:r>
      <w:r>
        <w:rPr>
          <w:lang/>
        </w:rPr>
        <w:fldChar w:fldCharType="separate"/>
      </w:r>
      <w:r>
        <w:rPr>
          <w:lang/>
        </w:rPr>
        <w:t>103</w:t>
      </w:r>
      <w:r>
        <w:rPr>
          <w:lang/>
        </w:rPr>
        <w:fldChar w:fldCharType="end"/>
      </w:r>
      <w:r>
        <w:rPr>
          <w:rStyle w:val="42"/>
          <w:lang/>
        </w:rPr>
        <w:fldChar w:fldCharType="end"/>
      </w:r>
    </w:p>
    <w:p w14:paraId="12365816">
      <w:pPr>
        <w:pStyle w:val="32"/>
        <w:tabs>
          <w:tab w:val="right" w:leader="dot" w:pos="8731"/>
        </w:tabs>
        <w:ind w:left="960" w:hanging="480"/>
        <w:rPr>
          <w:kern w:val="2"/>
          <w:sz w:val="21"/>
          <w:lang/>
        </w:rPr>
      </w:pPr>
      <w:r>
        <w:rPr>
          <w:rStyle w:val="42"/>
          <w:lang/>
        </w:rPr>
        <w:fldChar w:fldCharType="begin"/>
      </w:r>
      <w:r>
        <w:rPr>
          <w:rStyle w:val="42"/>
          <w:lang/>
        </w:rPr>
        <w:instrText xml:space="preserve"> </w:instrText>
      </w:r>
      <w:r>
        <w:rPr>
          <w:lang/>
        </w:rPr>
        <w:instrText xml:space="preserve">HYPERLINK \l "_Toc226282863"</w:instrText>
      </w:r>
      <w:r>
        <w:rPr>
          <w:rStyle w:val="42"/>
          <w:lang/>
        </w:rPr>
        <w:instrText xml:space="preserve"> </w:instrText>
      </w:r>
      <w:r>
        <w:rPr>
          <w:rStyle w:val="42"/>
          <w:lang/>
        </w:rPr>
        <w:fldChar w:fldCharType="separate"/>
      </w:r>
      <w:r>
        <w:rPr>
          <w:rStyle w:val="42"/>
          <w:rFonts w:hint="eastAsia"/>
          <w:lang/>
        </w:rPr>
        <w:t>图表</w:t>
      </w:r>
      <w:r>
        <w:rPr>
          <w:rStyle w:val="42"/>
          <w:lang/>
        </w:rPr>
        <w:t xml:space="preserve"> </w:t>
      </w:r>
      <w:r>
        <w:rPr>
          <w:rStyle w:val="42"/>
          <w:cs/>
          <w:lang/>
        </w:rPr>
        <w:t>‎</w:t>
      </w:r>
      <w:r>
        <w:rPr>
          <w:rStyle w:val="42"/>
          <w:lang/>
        </w:rPr>
        <w:t>0</w:t>
      </w:r>
      <w:r>
        <w:rPr>
          <w:rStyle w:val="42"/>
          <w:lang/>
        </w:rPr>
        <w:noBreakHyphen/>
      </w:r>
      <w:r>
        <w:rPr>
          <w:rStyle w:val="42"/>
          <w:lang/>
        </w:rPr>
        <w:t>7</w:t>
      </w:r>
      <w:r>
        <w:rPr>
          <w:rStyle w:val="42"/>
          <w:rFonts w:hint="eastAsia"/>
          <w:lang/>
        </w:rPr>
        <w:t>：</w:t>
      </w:r>
      <w:r>
        <w:rPr>
          <w:rStyle w:val="42"/>
          <w:lang/>
        </w:rPr>
        <w:t>NASCIO</w:t>
      </w:r>
      <w:r>
        <w:rPr>
          <w:rStyle w:val="42"/>
          <w:rFonts w:hint="eastAsia"/>
          <w:lang/>
        </w:rPr>
        <w:t>的业务架构以及其与其它架构的关系图</w:t>
      </w:r>
      <w:r>
        <w:rPr>
          <w:lang/>
        </w:rPr>
        <w:tab/>
      </w:r>
      <w:r>
        <w:rPr>
          <w:lang/>
        </w:rPr>
        <w:fldChar w:fldCharType="begin"/>
      </w:r>
      <w:r>
        <w:rPr>
          <w:lang/>
        </w:rPr>
        <w:instrText xml:space="preserve"> PAGEREF _Toc226282863 \h </w:instrText>
      </w:r>
      <w:r>
        <w:rPr>
          <w:lang/>
        </w:rPr>
        <w:fldChar w:fldCharType="separate"/>
      </w:r>
      <w:r>
        <w:rPr>
          <w:lang/>
        </w:rPr>
        <w:t>104</w:t>
      </w:r>
      <w:r>
        <w:rPr>
          <w:lang/>
        </w:rPr>
        <w:fldChar w:fldCharType="end"/>
      </w:r>
      <w:r>
        <w:rPr>
          <w:rStyle w:val="42"/>
          <w:lang/>
        </w:rPr>
        <w:fldChar w:fldCharType="end"/>
      </w:r>
    </w:p>
    <w:p w14:paraId="476EE694">
      <w:r>
        <w:fldChar w:fldCharType="end"/>
      </w:r>
    </w:p>
    <w:p w14:paraId="06CFB52A">
      <w:pPr>
        <w:rPr>
          <w:rFonts w:hint="eastAsia"/>
        </w:rPr>
      </w:pPr>
      <w:r>
        <w:br w:type="page"/>
      </w:r>
    </w:p>
    <w:p w14:paraId="285B6DE2">
      <w:pPr>
        <w:pStyle w:val="27"/>
        <w:rPr>
          <w:rFonts w:hint="eastAsia"/>
          <w:lang w:val="fr-FR"/>
        </w:rPr>
      </w:pPr>
      <w:r>
        <w:rPr>
          <w:rFonts w:hint="eastAsia"/>
          <w:lang w:val="fr-FR"/>
        </w:rPr>
        <w:t>版本控制</w:t>
      </w:r>
    </w:p>
    <w:p w14:paraId="66A4C7C4"/>
    <w:tbl>
      <w:tblPr>
        <w:tblStyle w:val="35"/>
        <w:tblW w:w="9026"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56" w:type="dxa"/>
          <w:bottom w:w="0" w:type="dxa"/>
          <w:right w:w="56" w:type="dxa"/>
        </w:tblCellMar>
      </w:tblPr>
      <w:tblGrid>
        <w:gridCol w:w="2186"/>
        <w:gridCol w:w="2299"/>
        <w:gridCol w:w="4541"/>
      </w:tblGrid>
      <w:tr w14:paraId="0E133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wBefore w:w="0" w:type="dxa"/>
          <w:wAfter w:w="0" w:type="dxa"/>
        </w:trPr>
        <w:tc>
          <w:tcPr>
            <w:tcW w:w="2186" w:type="dxa"/>
            <w:shd w:val="pct10" w:color="auto" w:fill="FFFFFF"/>
            <w:noWrap w:val="0"/>
            <w:vAlign w:val="center"/>
          </w:tcPr>
          <w:p w14:paraId="4661B570">
            <w:pPr>
              <w:rPr>
                <w:rFonts w:hint="eastAsia"/>
              </w:rPr>
            </w:pPr>
            <w:r>
              <w:rPr>
                <w:rFonts w:hint="eastAsia"/>
                <w:lang w:val="fr-FR"/>
              </w:rPr>
              <w:t>版本</w:t>
            </w:r>
          </w:p>
        </w:tc>
        <w:tc>
          <w:tcPr>
            <w:tcW w:w="2299" w:type="dxa"/>
            <w:shd w:val="pct10" w:color="auto" w:fill="FFFFFF"/>
            <w:noWrap w:val="0"/>
            <w:vAlign w:val="center"/>
          </w:tcPr>
          <w:p w14:paraId="2E28115B">
            <w:pPr>
              <w:rPr>
                <w:rFonts w:hint="eastAsia"/>
              </w:rPr>
            </w:pPr>
            <w:r>
              <w:rPr>
                <w:rFonts w:hint="eastAsia"/>
              </w:rPr>
              <w:t>日期</w:t>
            </w:r>
          </w:p>
        </w:tc>
        <w:tc>
          <w:tcPr>
            <w:tcW w:w="4541" w:type="dxa"/>
            <w:shd w:val="pct10" w:color="auto" w:fill="FFFFFF"/>
            <w:noWrap w:val="0"/>
            <w:vAlign w:val="center"/>
          </w:tcPr>
          <w:p w14:paraId="406434B1">
            <w:pPr>
              <w:rPr>
                <w:rFonts w:hint="eastAsia"/>
              </w:rPr>
            </w:pPr>
            <w:r>
              <w:rPr>
                <w:rFonts w:hint="eastAsia"/>
              </w:rPr>
              <w:t>文件修订摘要</w:t>
            </w:r>
          </w:p>
        </w:tc>
      </w:tr>
      <w:tr w14:paraId="57A41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wBefore w:w="0" w:type="dxa"/>
          <w:wAfter w:w="0" w:type="dxa"/>
        </w:trPr>
        <w:tc>
          <w:tcPr>
            <w:tcW w:w="2186" w:type="dxa"/>
            <w:noWrap w:val="0"/>
            <w:vAlign w:val="center"/>
          </w:tcPr>
          <w:p w14:paraId="2E8EE398">
            <w:pPr>
              <w:rPr>
                <w:rFonts w:hint="eastAsia"/>
              </w:rPr>
            </w:pPr>
            <w:r>
              <w:rPr>
                <w:rFonts w:hint="eastAsia"/>
              </w:rPr>
              <w:t>1.0</w:t>
            </w:r>
          </w:p>
        </w:tc>
        <w:tc>
          <w:tcPr>
            <w:tcW w:w="2299" w:type="dxa"/>
            <w:noWrap w:val="0"/>
            <w:vAlign w:val="center"/>
          </w:tcPr>
          <w:p w14:paraId="4D0876FD">
            <w:pPr>
              <w:rPr>
                <w:rFonts w:hint="eastAsia"/>
              </w:rPr>
            </w:pPr>
            <w:r>
              <w:t>200</w:t>
            </w:r>
            <w:r>
              <w:rPr>
                <w:rFonts w:hint="eastAsia"/>
              </w:rPr>
              <w:t>8年7月01日</w:t>
            </w:r>
          </w:p>
        </w:tc>
        <w:tc>
          <w:tcPr>
            <w:tcW w:w="4541" w:type="dxa"/>
            <w:noWrap w:val="0"/>
            <w:vAlign w:val="center"/>
          </w:tcPr>
          <w:p w14:paraId="4B2EF09B">
            <w:pPr>
              <w:rPr>
                <w:rFonts w:hint="eastAsia"/>
              </w:rPr>
            </w:pPr>
            <w:r>
              <w:rPr>
                <w:rFonts w:hint="eastAsia"/>
              </w:rPr>
              <w:t>初稿（深圳）</w:t>
            </w:r>
          </w:p>
        </w:tc>
      </w:tr>
      <w:tr w14:paraId="1AFC3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wBefore w:w="0" w:type="dxa"/>
          <w:wAfter w:w="0" w:type="dxa"/>
        </w:trPr>
        <w:tc>
          <w:tcPr>
            <w:tcW w:w="2186" w:type="dxa"/>
            <w:noWrap w:val="0"/>
            <w:vAlign w:val="top"/>
          </w:tcPr>
          <w:p w14:paraId="4D566D9D">
            <w:pPr>
              <w:rPr>
                <w:rFonts w:hint="eastAsia"/>
              </w:rPr>
            </w:pPr>
            <w:r>
              <w:rPr>
                <w:rFonts w:hint="eastAsia"/>
              </w:rPr>
              <w:t>1.1</w:t>
            </w:r>
          </w:p>
        </w:tc>
        <w:tc>
          <w:tcPr>
            <w:tcW w:w="2299" w:type="dxa"/>
            <w:noWrap w:val="0"/>
            <w:vAlign w:val="top"/>
          </w:tcPr>
          <w:p w14:paraId="195D19C1">
            <w:pPr>
              <w:rPr>
                <w:rFonts w:hint="eastAsia"/>
              </w:rPr>
            </w:pPr>
            <w:r>
              <w:t>200</w:t>
            </w:r>
            <w:r>
              <w:rPr>
                <w:rFonts w:hint="eastAsia"/>
              </w:rPr>
              <w:t>8年10月1日</w:t>
            </w:r>
          </w:p>
        </w:tc>
        <w:tc>
          <w:tcPr>
            <w:tcW w:w="4541" w:type="dxa"/>
            <w:noWrap w:val="0"/>
            <w:vAlign w:val="top"/>
          </w:tcPr>
          <w:p w14:paraId="144C3313">
            <w:pPr>
              <w:rPr>
                <w:rFonts w:hint="eastAsia"/>
                <w:lang w:val="de-DE"/>
              </w:rPr>
            </w:pPr>
            <w:r>
              <w:rPr>
                <w:rFonts w:hint="eastAsia"/>
                <w:lang w:val="de-DE"/>
              </w:rPr>
              <w:t>第二初稿</w:t>
            </w:r>
          </w:p>
        </w:tc>
      </w:tr>
      <w:tr w14:paraId="3F35F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wBefore w:w="0" w:type="dxa"/>
          <w:wAfter w:w="0" w:type="dxa"/>
        </w:trPr>
        <w:tc>
          <w:tcPr>
            <w:tcW w:w="2186" w:type="dxa"/>
            <w:noWrap w:val="0"/>
            <w:vAlign w:val="top"/>
          </w:tcPr>
          <w:p w14:paraId="6967B31E">
            <w:pPr>
              <w:rPr>
                <w:rFonts w:hint="eastAsia"/>
              </w:rPr>
            </w:pPr>
            <w:r>
              <w:rPr>
                <w:rFonts w:hint="eastAsia"/>
              </w:rPr>
              <w:t>1.2</w:t>
            </w:r>
          </w:p>
        </w:tc>
        <w:tc>
          <w:tcPr>
            <w:tcW w:w="2299" w:type="dxa"/>
            <w:noWrap w:val="0"/>
            <w:vAlign w:val="top"/>
          </w:tcPr>
          <w:p w14:paraId="7D1C9A1B">
            <w:pPr>
              <w:rPr>
                <w:rFonts w:hint="eastAsia"/>
              </w:rPr>
            </w:pPr>
            <w:r>
              <w:t>200</w:t>
            </w:r>
            <w:r>
              <w:rPr>
                <w:rFonts w:hint="eastAsia"/>
              </w:rPr>
              <w:t>8年10月23日</w:t>
            </w:r>
          </w:p>
        </w:tc>
        <w:tc>
          <w:tcPr>
            <w:tcW w:w="4541" w:type="dxa"/>
            <w:noWrap w:val="0"/>
            <w:vAlign w:val="top"/>
          </w:tcPr>
          <w:p w14:paraId="73403DB9">
            <w:pPr>
              <w:rPr>
                <w:rFonts w:hint="eastAsia"/>
                <w:lang w:val="de-DE"/>
              </w:rPr>
            </w:pPr>
            <w:r>
              <w:rPr>
                <w:rFonts w:hint="eastAsia"/>
                <w:lang w:val="de-DE"/>
              </w:rPr>
              <w:t>第3初稿，反馈后</w:t>
            </w:r>
          </w:p>
        </w:tc>
      </w:tr>
      <w:tr w14:paraId="2C76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wBefore w:w="0" w:type="dxa"/>
          <w:wAfter w:w="0" w:type="dxa"/>
        </w:trPr>
        <w:tc>
          <w:tcPr>
            <w:tcW w:w="2186" w:type="dxa"/>
            <w:noWrap w:val="0"/>
            <w:vAlign w:val="top"/>
          </w:tcPr>
          <w:p w14:paraId="09CA6494">
            <w:pPr>
              <w:rPr>
                <w:rFonts w:hint="eastAsia"/>
              </w:rPr>
            </w:pPr>
            <w:r>
              <w:rPr>
                <w:rFonts w:hint="eastAsia"/>
              </w:rPr>
              <w:t>1.3</w:t>
            </w:r>
          </w:p>
        </w:tc>
        <w:tc>
          <w:tcPr>
            <w:tcW w:w="2299" w:type="dxa"/>
            <w:noWrap w:val="0"/>
            <w:vAlign w:val="top"/>
          </w:tcPr>
          <w:p w14:paraId="4DEF57D8">
            <w:pPr>
              <w:rPr>
                <w:rFonts w:hint="eastAsia"/>
              </w:rPr>
            </w:pPr>
            <w:r>
              <w:t>200</w:t>
            </w:r>
            <w:r>
              <w:rPr>
                <w:rFonts w:hint="eastAsia"/>
              </w:rPr>
              <w:t>8年12月23日</w:t>
            </w:r>
          </w:p>
        </w:tc>
        <w:tc>
          <w:tcPr>
            <w:tcW w:w="4541" w:type="dxa"/>
            <w:noWrap w:val="0"/>
            <w:vAlign w:val="top"/>
          </w:tcPr>
          <w:p w14:paraId="6BF46D1F">
            <w:pPr>
              <w:rPr>
                <w:rFonts w:hint="eastAsia"/>
                <w:lang w:val="de-DE"/>
              </w:rPr>
            </w:pPr>
            <w:r>
              <w:rPr>
                <w:rFonts w:hint="eastAsia"/>
                <w:lang w:val="de-DE"/>
              </w:rPr>
              <w:t>继续完善</w:t>
            </w:r>
          </w:p>
        </w:tc>
      </w:tr>
      <w:tr w14:paraId="0B559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wBefore w:w="0" w:type="dxa"/>
          <w:wAfter w:w="0" w:type="dxa"/>
        </w:trPr>
        <w:tc>
          <w:tcPr>
            <w:tcW w:w="2186" w:type="dxa"/>
            <w:noWrap w:val="0"/>
            <w:vAlign w:val="top"/>
          </w:tcPr>
          <w:p w14:paraId="1B9A3EC3">
            <w:pPr>
              <w:rPr>
                <w:rFonts w:hint="eastAsia"/>
              </w:rPr>
            </w:pPr>
            <w:r>
              <w:rPr>
                <w:rFonts w:hint="eastAsia"/>
              </w:rPr>
              <w:t>1.4</w:t>
            </w:r>
          </w:p>
        </w:tc>
        <w:tc>
          <w:tcPr>
            <w:tcW w:w="2299" w:type="dxa"/>
            <w:noWrap w:val="0"/>
            <w:vAlign w:val="top"/>
          </w:tcPr>
          <w:p w14:paraId="37141E35">
            <w:r>
              <w:t>2009/1/14</w:t>
            </w:r>
          </w:p>
        </w:tc>
        <w:tc>
          <w:tcPr>
            <w:tcW w:w="4541" w:type="dxa"/>
            <w:noWrap w:val="0"/>
            <w:vAlign w:val="top"/>
          </w:tcPr>
          <w:p w14:paraId="2F2F372E">
            <w:pPr>
              <w:numPr>
                <w:ilvl w:val="0"/>
                <w:numId w:val="18"/>
              </w:numPr>
              <w:rPr>
                <w:rFonts w:hint="eastAsia"/>
              </w:rPr>
            </w:pPr>
            <w:r>
              <w:rPr>
                <w:rFonts w:hint="eastAsia"/>
              </w:rPr>
              <w:t>增加战略部分</w:t>
            </w:r>
          </w:p>
          <w:p w14:paraId="1A7BC5E2">
            <w:pPr>
              <w:numPr>
                <w:ilvl w:val="0"/>
                <w:numId w:val="18"/>
              </w:numPr>
              <w:rPr>
                <w:rFonts w:hint="eastAsia"/>
              </w:rPr>
            </w:pPr>
            <w:r>
              <w:rPr>
                <w:rFonts w:hint="eastAsia"/>
              </w:rPr>
              <w:t>案例业务化</w:t>
            </w:r>
          </w:p>
          <w:p w14:paraId="05CF7D9F">
            <w:pPr>
              <w:numPr>
                <w:ilvl w:val="0"/>
                <w:numId w:val="18"/>
              </w:numPr>
              <w:rPr>
                <w:rFonts w:hint="eastAsia"/>
              </w:rPr>
            </w:pPr>
            <w:r>
              <w:rPr>
                <w:rFonts w:hint="eastAsia"/>
              </w:rPr>
              <w:t>IT部分简化</w:t>
            </w:r>
          </w:p>
        </w:tc>
      </w:tr>
      <w:tr w14:paraId="585DB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wBefore w:w="0" w:type="dxa"/>
          <w:wAfter w:w="0" w:type="dxa"/>
        </w:trPr>
        <w:tc>
          <w:tcPr>
            <w:tcW w:w="2186" w:type="dxa"/>
            <w:noWrap w:val="0"/>
            <w:vAlign w:val="top"/>
          </w:tcPr>
          <w:p w14:paraId="507DF839">
            <w:pPr>
              <w:rPr>
                <w:rFonts w:hint="eastAsia"/>
              </w:rPr>
            </w:pPr>
            <w:r>
              <w:rPr>
                <w:rFonts w:hint="eastAsia"/>
              </w:rPr>
              <w:t>1.6</w:t>
            </w:r>
          </w:p>
        </w:tc>
        <w:tc>
          <w:tcPr>
            <w:tcW w:w="2299" w:type="dxa"/>
            <w:noWrap w:val="0"/>
            <w:vAlign w:val="top"/>
          </w:tcPr>
          <w:p w14:paraId="272AF55D"/>
        </w:tc>
        <w:tc>
          <w:tcPr>
            <w:tcW w:w="4541" w:type="dxa"/>
            <w:noWrap w:val="0"/>
            <w:vAlign w:val="top"/>
          </w:tcPr>
          <w:p w14:paraId="5C86DC7D">
            <w:pPr>
              <w:rPr>
                <w:rFonts w:hint="eastAsia"/>
              </w:rPr>
            </w:pPr>
            <w:r>
              <w:rPr>
                <w:rFonts w:hint="eastAsia"/>
              </w:rPr>
              <w:t>交付出版社修改稿</w:t>
            </w:r>
          </w:p>
        </w:tc>
      </w:tr>
      <w:tr w14:paraId="12418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wBefore w:w="0" w:type="dxa"/>
          <w:wAfter w:w="0" w:type="dxa"/>
        </w:trPr>
        <w:tc>
          <w:tcPr>
            <w:tcW w:w="2186" w:type="dxa"/>
            <w:noWrap w:val="0"/>
            <w:vAlign w:val="top"/>
          </w:tcPr>
          <w:p w14:paraId="1430BBC4">
            <w:pPr>
              <w:rPr>
                <w:rFonts w:hint="eastAsia"/>
              </w:rPr>
            </w:pPr>
            <w:r>
              <w:rPr>
                <w:rFonts w:hint="eastAsia"/>
              </w:rPr>
              <w:t>1.8</w:t>
            </w:r>
          </w:p>
        </w:tc>
        <w:tc>
          <w:tcPr>
            <w:tcW w:w="2299" w:type="dxa"/>
            <w:noWrap w:val="0"/>
            <w:vAlign w:val="top"/>
          </w:tcPr>
          <w:p w14:paraId="55AF8AA0">
            <w:pPr>
              <w:rPr>
                <w:rFonts w:hint="eastAsia"/>
              </w:rPr>
            </w:pPr>
            <w:r>
              <w:t>2009/3/31</w:t>
            </w:r>
          </w:p>
        </w:tc>
        <w:tc>
          <w:tcPr>
            <w:tcW w:w="4541" w:type="dxa"/>
            <w:noWrap w:val="0"/>
            <w:vAlign w:val="top"/>
          </w:tcPr>
          <w:p w14:paraId="724CD0A8">
            <w:pPr>
              <w:rPr>
                <w:rFonts w:hint="eastAsia"/>
              </w:rPr>
            </w:pPr>
            <w:r>
              <w:rPr>
                <w:rFonts w:hint="eastAsia"/>
              </w:rPr>
              <w:t>修改后交付出版社编辑</w:t>
            </w:r>
          </w:p>
        </w:tc>
      </w:tr>
    </w:tbl>
    <w:p w14:paraId="4AE8E452"/>
    <w:p w14:paraId="5471CD88"/>
    <w:p w14:paraId="35590FAF">
      <w:pPr>
        <w:rPr>
          <w:b/>
          <w:bCs/>
        </w:rPr>
      </w:pPr>
      <w:r>
        <w:rPr>
          <w:rFonts w:hint="eastAsia"/>
          <w:b/>
          <w:bCs/>
        </w:rPr>
        <w:t>审核</w:t>
      </w:r>
      <w:r>
        <w:rPr>
          <w:b/>
          <w:bCs/>
        </w:rPr>
        <w:t xml:space="preserve"> </w:t>
      </w:r>
    </w:p>
    <w:p w14:paraId="3BA7AEC4"/>
    <w:tbl>
      <w:tblPr>
        <w:tblStyle w:val="35"/>
        <w:tblW w:w="0" w:type="auto"/>
        <w:tblInd w:w="108"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2160"/>
        <w:gridCol w:w="2430"/>
        <w:gridCol w:w="1260"/>
        <w:gridCol w:w="3240"/>
      </w:tblGrid>
      <w:tr w14:paraId="0B48EE6A">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wBefore w:w="0" w:type="auto"/>
          <w:trHeight w:val="262" w:hRule="atLeast"/>
        </w:trPr>
        <w:tc>
          <w:tcPr>
            <w:tcW w:w="2160" w:type="dxa"/>
            <w:shd w:val="pct10" w:color="auto" w:fill="FFFFFF"/>
            <w:noWrap w:val="0"/>
            <w:vAlign w:val="top"/>
          </w:tcPr>
          <w:p w14:paraId="14FE85D4">
            <w:pPr>
              <w:rPr>
                <w:rFonts w:hint="eastAsia"/>
              </w:rPr>
            </w:pPr>
            <w:r>
              <w:rPr>
                <w:rFonts w:hint="eastAsia"/>
              </w:rPr>
              <w:t>姓名</w:t>
            </w:r>
          </w:p>
        </w:tc>
        <w:tc>
          <w:tcPr>
            <w:tcW w:w="2430" w:type="dxa"/>
            <w:shd w:val="pct10" w:color="auto" w:fill="FFFFFF"/>
            <w:noWrap w:val="0"/>
            <w:vAlign w:val="top"/>
          </w:tcPr>
          <w:p w14:paraId="6B30DCCD">
            <w:pPr>
              <w:rPr>
                <w:rFonts w:hint="eastAsia"/>
              </w:rPr>
            </w:pPr>
            <w:r>
              <w:rPr>
                <w:rFonts w:hint="eastAsia"/>
              </w:rPr>
              <w:t>公司</w:t>
            </w:r>
          </w:p>
        </w:tc>
        <w:tc>
          <w:tcPr>
            <w:tcW w:w="1260" w:type="dxa"/>
            <w:shd w:val="pct10" w:color="auto" w:fill="FFFFFF"/>
            <w:noWrap w:val="0"/>
            <w:vAlign w:val="top"/>
          </w:tcPr>
          <w:p w14:paraId="64BAC7F9">
            <w:pPr>
              <w:rPr>
                <w:rFonts w:hint="eastAsia"/>
              </w:rPr>
            </w:pPr>
            <w:r>
              <w:rPr>
                <w:rFonts w:hint="eastAsia"/>
              </w:rPr>
              <w:t>日期</w:t>
            </w:r>
          </w:p>
        </w:tc>
        <w:tc>
          <w:tcPr>
            <w:tcW w:w="3240" w:type="dxa"/>
            <w:shd w:val="pct10" w:color="auto" w:fill="FFFFFF"/>
            <w:noWrap w:val="0"/>
            <w:vAlign w:val="top"/>
          </w:tcPr>
          <w:p w14:paraId="31F3FA39">
            <w:pPr>
              <w:rPr>
                <w:rFonts w:hint="eastAsia"/>
              </w:rPr>
            </w:pPr>
            <w:r>
              <w:rPr>
                <w:rFonts w:hint="eastAsia"/>
              </w:rPr>
              <w:t>签名</w:t>
            </w:r>
          </w:p>
        </w:tc>
      </w:tr>
      <w:tr w14:paraId="49A09AD9">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wBefore w:w="0" w:type="auto"/>
          <w:trHeight w:val="80" w:hRule="atLeast"/>
        </w:trPr>
        <w:tc>
          <w:tcPr>
            <w:tcW w:w="2160" w:type="dxa"/>
            <w:noWrap w:val="0"/>
            <w:vAlign w:val="top"/>
          </w:tcPr>
          <w:p w14:paraId="36181F6C"/>
        </w:tc>
        <w:tc>
          <w:tcPr>
            <w:tcW w:w="2430" w:type="dxa"/>
            <w:noWrap w:val="0"/>
            <w:vAlign w:val="top"/>
          </w:tcPr>
          <w:p w14:paraId="2FAF4D0C"/>
        </w:tc>
        <w:tc>
          <w:tcPr>
            <w:tcW w:w="1260" w:type="dxa"/>
            <w:noWrap w:val="0"/>
            <w:vAlign w:val="top"/>
          </w:tcPr>
          <w:p w14:paraId="1D256D23"/>
        </w:tc>
        <w:tc>
          <w:tcPr>
            <w:tcW w:w="3240" w:type="dxa"/>
            <w:noWrap w:val="0"/>
            <w:vAlign w:val="top"/>
          </w:tcPr>
          <w:p w14:paraId="1E236A58"/>
        </w:tc>
      </w:tr>
      <w:tr w14:paraId="15707973">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wBefore w:w="0" w:type="auto"/>
          <w:trHeight w:val="80" w:hRule="atLeast"/>
        </w:trPr>
        <w:tc>
          <w:tcPr>
            <w:tcW w:w="2160" w:type="dxa"/>
            <w:noWrap w:val="0"/>
            <w:vAlign w:val="top"/>
          </w:tcPr>
          <w:p w14:paraId="22B72498"/>
        </w:tc>
        <w:tc>
          <w:tcPr>
            <w:tcW w:w="2430" w:type="dxa"/>
            <w:noWrap w:val="0"/>
            <w:vAlign w:val="top"/>
          </w:tcPr>
          <w:p w14:paraId="7559CAFA"/>
        </w:tc>
        <w:tc>
          <w:tcPr>
            <w:tcW w:w="1260" w:type="dxa"/>
            <w:noWrap w:val="0"/>
            <w:vAlign w:val="top"/>
          </w:tcPr>
          <w:p w14:paraId="6A7A3769"/>
        </w:tc>
        <w:tc>
          <w:tcPr>
            <w:tcW w:w="3240" w:type="dxa"/>
            <w:noWrap w:val="0"/>
            <w:vAlign w:val="top"/>
          </w:tcPr>
          <w:p w14:paraId="739FAA1D"/>
        </w:tc>
      </w:tr>
      <w:tr w14:paraId="6A6D2DE8">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wBefore w:w="0" w:type="auto"/>
          <w:trHeight w:val="80" w:hRule="atLeast"/>
        </w:trPr>
        <w:tc>
          <w:tcPr>
            <w:tcW w:w="2160" w:type="dxa"/>
            <w:noWrap w:val="0"/>
            <w:vAlign w:val="top"/>
          </w:tcPr>
          <w:p w14:paraId="34E6693C"/>
        </w:tc>
        <w:tc>
          <w:tcPr>
            <w:tcW w:w="2430" w:type="dxa"/>
            <w:noWrap w:val="0"/>
            <w:vAlign w:val="top"/>
          </w:tcPr>
          <w:p w14:paraId="525AE3C6"/>
        </w:tc>
        <w:tc>
          <w:tcPr>
            <w:tcW w:w="1260" w:type="dxa"/>
            <w:noWrap w:val="0"/>
            <w:vAlign w:val="top"/>
          </w:tcPr>
          <w:p w14:paraId="58C503E0"/>
        </w:tc>
        <w:tc>
          <w:tcPr>
            <w:tcW w:w="3240" w:type="dxa"/>
            <w:noWrap w:val="0"/>
            <w:vAlign w:val="top"/>
          </w:tcPr>
          <w:p w14:paraId="0CEA2F7F"/>
        </w:tc>
      </w:tr>
      <w:tr w14:paraId="1846C892">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wBefore w:w="0" w:type="auto"/>
          <w:trHeight w:val="80" w:hRule="atLeast"/>
        </w:trPr>
        <w:tc>
          <w:tcPr>
            <w:tcW w:w="2160" w:type="dxa"/>
            <w:noWrap w:val="0"/>
            <w:vAlign w:val="top"/>
          </w:tcPr>
          <w:p w14:paraId="07A5AEC5"/>
        </w:tc>
        <w:tc>
          <w:tcPr>
            <w:tcW w:w="2430" w:type="dxa"/>
            <w:noWrap w:val="0"/>
            <w:vAlign w:val="top"/>
          </w:tcPr>
          <w:p w14:paraId="022A6AF7"/>
        </w:tc>
        <w:tc>
          <w:tcPr>
            <w:tcW w:w="1260" w:type="dxa"/>
            <w:noWrap w:val="0"/>
            <w:vAlign w:val="top"/>
          </w:tcPr>
          <w:p w14:paraId="1C60C8C0"/>
        </w:tc>
        <w:tc>
          <w:tcPr>
            <w:tcW w:w="3240" w:type="dxa"/>
            <w:noWrap w:val="0"/>
            <w:vAlign w:val="top"/>
          </w:tcPr>
          <w:p w14:paraId="1A9834EF"/>
        </w:tc>
      </w:tr>
      <w:tr w14:paraId="3301F048">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wBefore w:w="0" w:type="auto"/>
          <w:trHeight w:val="80" w:hRule="atLeast"/>
        </w:trPr>
        <w:tc>
          <w:tcPr>
            <w:tcW w:w="2160" w:type="dxa"/>
            <w:noWrap w:val="0"/>
            <w:vAlign w:val="top"/>
          </w:tcPr>
          <w:p w14:paraId="5239B599"/>
        </w:tc>
        <w:tc>
          <w:tcPr>
            <w:tcW w:w="2430" w:type="dxa"/>
            <w:noWrap w:val="0"/>
            <w:vAlign w:val="top"/>
          </w:tcPr>
          <w:p w14:paraId="4E03147A"/>
        </w:tc>
        <w:tc>
          <w:tcPr>
            <w:tcW w:w="1260" w:type="dxa"/>
            <w:noWrap w:val="0"/>
            <w:vAlign w:val="top"/>
          </w:tcPr>
          <w:p w14:paraId="6D88A059"/>
        </w:tc>
        <w:tc>
          <w:tcPr>
            <w:tcW w:w="3240" w:type="dxa"/>
            <w:noWrap w:val="0"/>
            <w:vAlign w:val="top"/>
          </w:tcPr>
          <w:p w14:paraId="6C9D8D51"/>
        </w:tc>
      </w:tr>
      <w:tr w14:paraId="79C3DF80">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wBefore w:w="0" w:type="auto"/>
          <w:trHeight w:val="80" w:hRule="atLeast"/>
        </w:trPr>
        <w:tc>
          <w:tcPr>
            <w:tcW w:w="2160" w:type="dxa"/>
            <w:noWrap w:val="0"/>
            <w:vAlign w:val="top"/>
          </w:tcPr>
          <w:p w14:paraId="3DD23850"/>
        </w:tc>
        <w:tc>
          <w:tcPr>
            <w:tcW w:w="2430" w:type="dxa"/>
            <w:noWrap w:val="0"/>
            <w:vAlign w:val="top"/>
          </w:tcPr>
          <w:p w14:paraId="1BD99B5A"/>
        </w:tc>
        <w:tc>
          <w:tcPr>
            <w:tcW w:w="1260" w:type="dxa"/>
            <w:noWrap w:val="0"/>
            <w:vAlign w:val="top"/>
          </w:tcPr>
          <w:p w14:paraId="516A6466"/>
        </w:tc>
        <w:tc>
          <w:tcPr>
            <w:tcW w:w="3240" w:type="dxa"/>
            <w:noWrap w:val="0"/>
            <w:vAlign w:val="top"/>
          </w:tcPr>
          <w:p w14:paraId="42D45611"/>
        </w:tc>
      </w:tr>
      <w:tr w14:paraId="49C69178">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wBefore w:w="0" w:type="auto"/>
          <w:trHeight w:val="80" w:hRule="atLeast"/>
        </w:trPr>
        <w:tc>
          <w:tcPr>
            <w:tcW w:w="2160" w:type="dxa"/>
            <w:noWrap w:val="0"/>
            <w:vAlign w:val="top"/>
          </w:tcPr>
          <w:p w14:paraId="7E3162D8"/>
        </w:tc>
        <w:tc>
          <w:tcPr>
            <w:tcW w:w="2430" w:type="dxa"/>
            <w:noWrap w:val="0"/>
            <w:vAlign w:val="top"/>
          </w:tcPr>
          <w:p w14:paraId="4EFCC520"/>
        </w:tc>
        <w:tc>
          <w:tcPr>
            <w:tcW w:w="1260" w:type="dxa"/>
            <w:noWrap w:val="0"/>
            <w:vAlign w:val="top"/>
          </w:tcPr>
          <w:p w14:paraId="525B0D5B"/>
        </w:tc>
        <w:tc>
          <w:tcPr>
            <w:tcW w:w="3240" w:type="dxa"/>
            <w:noWrap w:val="0"/>
            <w:vAlign w:val="top"/>
          </w:tcPr>
          <w:p w14:paraId="0E3A836F"/>
        </w:tc>
      </w:tr>
      <w:tr w14:paraId="64844B31">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wBefore w:w="0" w:type="auto"/>
          <w:trHeight w:val="80" w:hRule="atLeast"/>
        </w:trPr>
        <w:tc>
          <w:tcPr>
            <w:tcW w:w="2160" w:type="dxa"/>
            <w:noWrap w:val="0"/>
            <w:vAlign w:val="top"/>
          </w:tcPr>
          <w:p w14:paraId="502A8B57"/>
        </w:tc>
        <w:tc>
          <w:tcPr>
            <w:tcW w:w="2430" w:type="dxa"/>
            <w:noWrap w:val="0"/>
            <w:vAlign w:val="top"/>
          </w:tcPr>
          <w:p w14:paraId="40C7ECE1"/>
        </w:tc>
        <w:tc>
          <w:tcPr>
            <w:tcW w:w="1260" w:type="dxa"/>
            <w:noWrap w:val="0"/>
            <w:vAlign w:val="top"/>
          </w:tcPr>
          <w:p w14:paraId="4CE6A9C2"/>
        </w:tc>
        <w:tc>
          <w:tcPr>
            <w:tcW w:w="3240" w:type="dxa"/>
            <w:noWrap w:val="0"/>
            <w:vAlign w:val="top"/>
          </w:tcPr>
          <w:p w14:paraId="76A09486"/>
        </w:tc>
      </w:tr>
    </w:tbl>
    <w:p w14:paraId="692ACF60"/>
    <w:p w14:paraId="6FB3A716">
      <w:pPr>
        <w:autoSpaceDE w:val="0"/>
        <w:autoSpaceDN w:val="0"/>
        <w:adjustRightInd w:val="0"/>
        <w:rPr>
          <w:rFonts w:ascii="黑体" w:eastAsia="黑体" w:cs="黑体"/>
          <w:b/>
          <w:bCs/>
          <w:kern w:val="32"/>
          <w:sz w:val="32"/>
          <w:szCs w:val="32"/>
          <w:lang w:val="zh-CN"/>
        </w:rPr>
      </w:pPr>
      <w:r>
        <w:br w:type="page"/>
      </w:r>
      <w:r>
        <w:rPr>
          <w:rFonts w:hint="eastAsia" w:ascii="黑体" w:eastAsia="黑体" w:cs="黑体"/>
          <w:b/>
          <w:bCs/>
          <w:kern w:val="32"/>
          <w:sz w:val="32"/>
          <w:szCs w:val="32"/>
          <w:lang w:val="zh-CN"/>
        </w:rPr>
        <w:t>作者介绍</w:t>
      </w:r>
    </w:p>
    <w:p w14:paraId="09BE4658">
      <w:pPr>
        <w:autoSpaceDE w:val="0"/>
        <w:autoSpaceDN w:val="0"/>
        <w:adjustRightInd w:val="0"/>
        <w:rPr>
          <w:rFonts w:ascii="Arial" w:hAnsi="Arial" w:eastAsia="黑体" w:cs="Arial"/>
          <w:sz w:val="22"/>
          <w:szCs w:val="22"/>
        </w:rPr>
      </w:pPr>
    </w:p>
    <w:p w14:paraId="31D1B29F">
      <w:pPr>
        <w:autoSpaceDE w:val="0"/>
        <w:autoSpaceDN w:val="0"/>
        <w:adjustRightInd w:val="0"/>
        <w:rPr>
          <w:rFonts w:ascii="Arial" w:hAnsi="Arial" w:eastAsia="黑体" w:cs="Arial"/>
          <w:sz w:val="22"/>
          <w:szCs w:val="22"/>
        </w:rPr>
      </w:pPr>
    </w:p>
    <w:p w14:paraId="3A2744F2">
      <w:pPr>
        <w:autoSpaceDE w:val="0"/>
        <w:autoSpaceDN w:val="0"/>
        <w:adjustRightInd w:val="0"/>
        <w:rPr>
          <w:rFonts w:ascii="Arial" w:hAnsi="Arial" w:eastAsia="黑体" w:cs="Arial"/>
          <w:sz w:val="20"/>
          <w:szCs w:val="20"/>
        </w:rPr>
      </w:pPr>
      <w:r>
        <w:rPr>
          <w:rFonts w:ascii="Arial" w:hAnsi="Arial" w:eastAsia="黑体" w:cs="Arial"/>
          <w:sz w:val="20"/>
          <w:szCs w:val="20"/>
        </w:rPr>
        <w:t xml:space="preserve">        </w:t>
      </w:r>
    </w:p>
    <w:p w14:paraId="29EA46CD">
      <w:pPr>
        <w:pStyle w:val="4"/>
      </w:pPr>
    </w:p>
    <w:p w14:paraId="1E90C475">
      <w:pPr>
        <w:pStyle w:val="4"/>
      </w:pPr>
      <w:r>
        <w:rPr>
          <w:rFonts w:hint="eastAsia"/>
        </w:rPr>
        <w:t>于海澜</w:t>
      </w:r>
      <w:r>
        <w:t xml:space="preserve"> </w:t>
      </w:r>
      <w:r>
        <w:rPr>
          <w:rFonts w:hint="eastAsia"/>
        </w:rPr>
        <w:t>（</w:t>
      </w:r>
      <w:r>
        <w:t>Henry Yu</w:t>
      </w:r>
      <w:r>
        <w:rPr>
          <w:rFonts w:hint="eastAsia"/>
        </w:rPr>
        <w:t>）</w:t>
      </w:r>
    </w:p>
    <w:p w14:paraId="33DE971D">
      <w:pPr>
        <w:autoSpaceDE w:val="0"/>
        <w:autoSpaceDN w:val="0"/>
        <w:adjustRightInd w:val="0"/>
        <w:rPr>
          <w:rFonts w:ascii="Arial" w:hAnsi="Arial" w:cs="Arial"/>
          <w:sz w:val="20"/>
          <w:szCs w:val="20"/>
        </w:rPr>
      </w:pPr>
    </w:p>
    <w:p w14:paraId="76FFB69A">
      <w:pPr>
        <w:pStyle w:val="4"/>
      </w:pPr>
      <w:r>
        <w:rPr>
          <w:rFonts w:hint="eastAsia"/>
        </w:rPr>
        <w:t>资深的金融和</w:t>
      </w:r>
      <w:r>
        <w:t>IT</w:t>
      </w:r>
      <w:r>
        <w:rPr>
          <w:rFonts w:hint="eastAsia"/>
        </w:rPr>
        <w:t>咨询专家，毕业于清华大学，获得美国马里兰大学</w:t>
      </w:r>
      <w:r>
        <w:t>MBA</w:t>
      </w:r>
      <w:r>
        <w:rPr>
          <w:rFonts w:hint="eastAsia"/>
        </w:rPr>
        <w:t>。曾经在埃森哲咨询公司、毕博咨询等咨询公司任资深专家，还曾任某大型保险公司战略部和</w:t>
      </w:r>
      <w:r>
        <w:t>IT</w:t>
      </w:r>
      <w:r>
        <w:rPr>
          <w:rFonts w:hint="eastAsia"/>
        </w:rPr>
        <w:t>部的负责人。现任</w:t>
      </w:r>
      <w:r>
        <w:t>IBM</w:t>
      </w:r>
      <w:r>
        <w:rPr>
          <w:rFonts w:hint="eastAsia"/>
        </w:rPr>
        <w:t>保险行业首席架构师。有</w:t>
      </w:r>
      <w:r>
        <w:t>14</w:t>
      </w:r>
      <w:r>
        <w:rPr>
          <w:rFonts w:hint="eastAsia"/>
        </w:rPr>
        <w:t>年以上的金融机构以及大型企业的业务架构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设计、管理咨询、流程改进和再造、信息系统规划的经验。在香港、美国、加拿大等地为多家世界</w:t>
      </w:r>
      <w:r>
        <w:t>500</w:t>
      </w:r>
      <w:r>
        <w:rPr>
          <w:rFonts w:hint="eastAsia"/>
        </w:rPr>
        <w:t>强企业提供过咨询服务。为国内多家银行和保险企业进行运营改造、信息规划和企业总体架构设计。致力于把国际最佳企业架构理论介绍到中国，帮助国内企业设计业务运营模式和信息化战略，进行现状分析和目标架构设计，提出改进建议和实施计划，架构中国未来成功的企业。</w:t>
      </w:r>
    </w:p>
    <w:p w14:paraId="6539CB96">
      <w:pPr>
        <w:autoSpaceDE w:val="0"/>
        <w:autoSpaceDN w:val="0"/>
        <w:adjustRightInd w:val="0"/>
        <w:rPr>
          <w:rFonts w:ascii="Arial" w:hAnsi="Arial" w:cs="Arial"/>
          <w:sz w:val="22"/>
          <w:szCs w:val="22"/>
        </w:rPr>
      </w:pPr>
    </w:p>
    <w:p w14:paraId="457C03B1"/>
    <w:p w14:paraId="4671176D">
      <w:pPr>
        <w:pStyle w:val="2"/>
        <w:rPr>
          <w:rFonts w:hint="eastAsia"/>
        </w:rPr>
      </w:pPr>
      <w:bookmarkStart w:id="11" w:name="_Hlt118109226"/>
      <w:bookmarkEnd w:id="11"/>
      <w:bookmarkStart w:id="12" w:name="_Toc387757285"/>
      <w:r>
        <w:rPr>
          <w:rFonts w:hint="eastAsia"/>
        </w:rPr>
        <w:t>前言</w:t>
      </w:r>
      <w:bookmarkEnd w:id="12"/>
      <w:r>
        <w:rPr>
          <w:rFonts w:hint="eastAsia"/>
        </w:rPr>
        <w:t xml:space="preserve"> </w:t>
      </w:r>
      <w:bookmarkStart w:id="13" w:name="_Hlt121458764"/>
      <w:bookmarkEnd w:id="13"/>
    </w:p>
    <w:p w14:paraId="431845B0">
      <w:pPr>
        <w:pStyle w:val="4"/>
      </w:pPr>
    </w:p>
    <w:p w14:paraId="5DBE9E92">
      <w:pPr>
        <w:pStyle w:val="4"/>
        <w:rPr>
          <w:rFonts w:hint="eastAsia"/>
        </w:rPr>
      </w:pPr>
      <w:r>
        <w:rPr>
          <w:rFonts w:hint="eastAsia"/>
        </w:rPr>
        <w:t>企业管理是一门艺术又是一门科学。随着市场经济的发展和竞争的加剧，如何建立一个高效运转的企业是中国企业家和职业经理人面临的首要问题，也是目前企业管理中薄弱的一个环节。本书的目的是介绍一种在企业愿景和战略明晰的前提下，如何利用企业总体架构设计的方法，建立一个人、流程和技术相结合的企业运营蓝图。通过对企业现状的分析，以及未来目标的设计，发现存在的问题和机会，进行企业业务和运营模式的改进。本书介绍了一些实用的设计方法和工具，比如战略解析，业务模式和运营模式设计，流程设计，</w:t>
      </w:r>
      <w:r>
        <w:t>IT</w:t>
      </w:r>
      <w:r>
        <w:rPr>
          <w:rFonts w:hint="eastAsia"/>
        </w:rPr>
        <w:t>架构等。本书还会介绍企业管理领域最新的研究成果</w:t>
      </w:r>
      <w:r>
        <w:t xml:space="preserve"> ——</w:t>
      </w:r>
      <w:r>
        <w:rPr>
          <w:rFonts w:hint="eastAsia"/>
        </w:rPr>
        <w:t>业务组件模型（</w:t>
      </w:r>
      <w:r>
        <w:t>CBM</w:t>
      </w:r>
      <w:r>
        <w:rPr>
          <w:rFonts w:hint="eastAsia"/>
        </w:rPr>
        <w:t>）。</w:t>
      </w:r>
      <w:r>
        <w:t>CBM</w:t>
      </w:r>
      <w:r>
        <w:rPr>
          <w:rFonts w:hint="eastAsia"/>
        </w:rPr>
        <w:t>是目前分析运营模式和建立面向服务的企业（</w:t>
      </w:r>
      <w:r>
        <w:t>SOA</w:t>
      </w:r>
      <w:r>
        <w:rPr>
          <w:rFonts w:hint="eastAsia"/>
        </w:rPr>
        <w:t>）的主要工具。</w:t>
      </w:r>
    </w:p>
    <w:p w14:paraId="55DCAEE8">
      <w:pPr>
        <w:pStyle w:val="4"/>
        <w:rPr>
          <w:rFonts w:hint="eastAsia"/>
        </w:rPr>
      </w:pPr>
    </w:p>
    <w:p w14:paraId="13BF0554">
      <w:pPr>
        <w:pStyle w:val="4"/>
        <w:rPr>
          <w:rFonts w:hint="eastAsia"/>
        </w:rPr>
      </w:pPr>
      <w:r>
        <w:rPr>
          <w:rFonts w:hint="eastAsia"/>
        </w:rPr>
        <w:t>世界经济正从传统的价值链</w:t>
      </w:r>
      <w:r>
        <w:fldChar w:fldCharType="begin"/>
      </w:r>
      <w:r>
        <w:instrText xml:space="preserve"> XE "</w:instrText>
      </w:r>
      <w:r>
        <w:rPr>
          <w:rFonts w:hint="eastAsia"/>
        </w:rPr>
        <w:instrText xml:space="preserve">价值链</w:instrText>
      </w:r>
      <w:r>
        <w:instrText xml:space="preserve">" </w:instrText>
      </w:r>
      <w:r>
        <w:fldChar w:fldCharType="end"/>
      </w:r>
      <w:r>
        <w:rPr>
          <w:rFonts w:hint="eastAsia"/>
        </w:rPr>
        <w:t>向价值网络</w:t>
      </w:r>
      <w:r>
        <w:fldChar w:fldCharType="begin"/>
      </w:r>
      <w:r>
        <w:instrText xml:space="preserve"> XE "</w:instrText>
      </w:r>
      <w:r>
        <w:rPr>
          <w:rFonts w:hint="eastAsia"/>
        </w:rPr>
        <w:instrText xml:space="preserve">价值网络</w:instrText>
      </w:r>
      <w:r>
        <w:instrText xml:space="preserve">" </w:instrText>
      </w:r>
      <w:r>
        <w:fldChar w:fldCharType="end"/>
      </w:r>
      <w:r>
        <w:rPr>
          <w:rFonts w:hint="eastAsia"/>
        </w:rPr>
        <w:t>转变，企业通过与合作伙伴和客户的协作来创造价值。未来成功的企业渴望变革和勇于创新，需要重新思考传统的业务模式，打破传统的竞争模式。本书的内容是把高端的企业战略和操作层面的业务管理和运营结合起来，通过系统的方法来架构全新的企业的运转体系，建立业务和</w:t>
      </w:r>
      <w:r>
        <w:t>IT</w:t>
      </w:r>
      <w:r>
        <w:rPr>
          <w:rFonts w:hint="eastAsia"/>
        </w:rPr>
        <w:t>之间的桥梁。</w:t>
      </w:r>
    </w:p>
    <w:p w14:paraId="43C2E53B">
      <w:pPr>
        <w:pStyle w:val="4"/>
        <w:rPr>
          <w:rFonts w:hint="eastAsia"/>
        </w:rPr>
      </w:pPr>
    </w:p>
    <w:p w14:paraId="66C14EB8">
      <w:pPr>
        <w:pStyle w:val="4"/>
        <w:rPr>
          <w:rFonts w:hint="eastAsia"/>
        </w:rPr>
      </w:pPr>
      <w:r>
        <w:rPr>
          <w:rFonts w:hint="eastAsia"/>
        </w:rPr>
        <w:t>在表现形式方面，作者信奉“</w:t>
      </w:r>
      <w:r>
        <w:t>A picture is worth a thousand words</w:t>
      </w:r>
      <w:r>
        <w:rPr>
          <w:rFonts w:hint="eastAsia"/>
        </w:rPr>
        <w:t>（一张图胜过一千个字）”的理念。书中尽量使用图表的方式来表达那些复杂的结构、关系、逻辑等内容，使读者更容易理解书中的内容。从下面的内容结构图，读者可以了解本书的章节以及它们的主要内容：</w:t>
      </w:r>
    </w:p>
    <w:p w14:paraId="2528739F">
      <w:pPr>
        <w:pStyle w:val="4"/>
        <w:rPr>
          <w:rFonts w:hint="eastAsia"/>
        </w:rPr>
      </w:pPr>
    </w:p>
    <w:p w14:paraId="59FC5B07">
      <w:pPr>
        <w:pStyle w:val="4"/>
      </w:pPr>
      <w:r>
        <w:drawing>
          <wp:inline distT="0" distB="0" distL="114300" distR="114300">
            <wp:extent cx="4345940" cy="3225165"/>
            <wp:effectExtent l="0" t="0" r="0" b="635"/>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7"/>
                    <a:stretch>
                      <a:fillRect/>
                    </a:stretch>
                  </pic:blipFill>
                  <pic:spPr>
                    <a:xfrm>
                      <a:off x="0" y="0"/>
                      <a:ext cx="4345940" cy="3225165"/>
                    </a:xfrm>
                    <a:prstGeom prst="rect">
                      <a:avLst/>
                    </a:prstGeom>
                    <a:noFill/>
                    <a:ln>
                      <a:noFill/>
                    </a:ln>
                  </pic:spPr>
                </pic:pic>
              </a:graphicData>
            </a:graphic>
          </wp:inline>
        </w:drawing>
      </w:r>
    </w:p>
    <w:p w14:paraId="7800E6EC">
      <w:pPr>
        <w:pStyle w:val="14"/>
        <w:jc w:val="center"/>
      </w:pPr>
      <w:bookmarkStart w:id="14" w:name="_Toc226282776"/>
      <w:r>
        <w:rPr>
          <w:rFonts w:hint="eastAsia"/>
        </w:rPr>
        <w:t xml:space="preserve">图表 </w:t>
      </w:r>
      <w:r>
        <w:fldChar w:fldCharType="begin"/>
      </w:r>
      <w:r>
        <w:instrText xml:space="preserve"> STYLEREF 1 \s </w:instrText>
      </w:r>
      <w:r>
        <w:fldChar w:fldCharType="separate"/>
      </w:r>
      <w:r>
        <w:rPr>
          <w:lang/>
        </w:rPr>
        <w:t>1</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1</w:t>
      </w:r>
      <w:r>
        <w:fldChar w:fldCharType="end"/>
      </w:r>
      <w:r>
        <w:rPr>
          <w:rFonts w:hint="eastAsia"/>
        </w:rPr>
        <w:t>：本书内容结构图</w:t>
      </w:r>
      <w:bookmarkEnd w:id="14"/>
    </w:p>
    <w:p w14:paraId="2F57F15E">
      <w:pPr>
        <w:pStyle w:val="4"/>
      </w:pPr>
      <w:r>
        <w:rPr>
          <w:rFonts w:hint="eastAsia"/>
        </w:rPr>
        <w:t>本书中的每一个主题如果展开都可以用专门的书籍来介绍。由于篇幅的限制，本书的目的是在架构层面进行基本的、全面的介绍，并注重如何把这些主题衔接和关联起来，使读者掌握如何以企业战略为依据，设计业务组件模型</w:t>
      </w:r>
      <w:r>
        <w:fldChar w:fldCharType="begin"/>
      </w:r>
      <w:r>
        <w:instrText xml:space="preserve"> XE "</w:instrText>
      </w:r>
      <w:r>
        <w:rPr>
          <w:rFonts w:hint="eastAsia"/>
        </w:rPr>
        <w:instrText xml:space="preserve">业务组件模型</w:instrText>
      </w:r>
      <w:r>
        <w:instrText xml:space="preserve">" </w:instrText>
      </w:r>
      <w:r>
        <w:fldChar w:fldCharType="end"/>
      </w:r>
      <w:r>
        <w:rPr>
          <w:rFonts w:hint="eastAsia"/>
        </w:rPr>
        <w:t>和流程，再进一步设计数据模型和</w:t>
      </w:r>
      <w:r>
        <w:t>IT</w:t>
      </w:r>
      <w:r>
        <w:rPr>
          <w:rFonts w:hint="eastAsia"/>
        </w:rPr>
        <w:t>系统。</w:t>
      </w:r>
    </w:p>
    <w:p w14:paraId="48A0E1E7">
      <w:pPr>
        <w:pStyle w:val="4"/>
      </w:pPr>
    </w:p>
    <w:p w14:paraId="05B61B2A">
      <w:pPr>
        <w:pStyle w:val="4"/>
      </w:pPr>
      <w:r>
        <w:rPr>
          <w:rFonts w:hint="eastAsia"/>
        </w:rPr>
        <w:t>为了便于读者形象的理解企业架构的设计过程，本书会以一个假设的公司Rent-A-Car（汽车租赁）公司为例，介绍它是如何利用</w:t>
      </w:r>
      <w:r>
        <w:t>CBM</w:t>
      </w:r>
      <w:r>
        <w:rPr>
          <w:rFonts w:hint="eastAsia"/>
        </w:rPr>
        <w:t>、</w:t>
      </w:r>
      <w:r>
        <w:t>SOA</w:t>
      </w:r>
      <w:r>
        <w:rPr>
          <w:rFonts w:hint="eastAsia"/>
        </w:rPr>
        <w:t>等工具，建立了一个全面支持企业战略的业务架构和</w:t>
      </w:r>
      <w:r>
        <w:t>IT</w:t>
      </w:r>
      <w:r>
        <w:rPr>
          <w:rFonts w:hint="eastAsia"/>
        </w:rPr>
        <w:t>系统。在主要的章节中介绍完主体内容之后，都会给出实际的应用和设计的案例。</w:t>
      </w:r>
    </w:p>
    <w:p w14:paraId="07B88B6E">
      <w:pPr>
        <w:pStyle w:val="4"/>
        <w:rPr>
          <w:rFonts w:hint="eastAsia"/>
        </w:rPr>
      </w:pPr>
    </w:p>
    <w:p w14:paraId="294D2EE7">
      <w:pPr>
        <w:pStyle w:val="4"/>
        <w:rPr>
          <w:rFonts w:hint="eastAsia"/>
        </w:rPr>
      </w:pPr>
      <w:r>
        <w:rPr>
          <w:rFonts w:hint="eastAsia"/>
        </w:rPr>
        <w:t>作者在2006年参与撰写过《企业总体架构》一书，主要是初步介绍了企业架构国际发展的情况，一些概念和基础知识，是一本企业架构的入门著作。从2008年初，本人就计划再写一部更加深入，兼顾业务和IT，并结合SOA最新发展理念的新书。但忙于参与很多企业咨询和辅导的工作，一直没有时间落笔。最终利用假期和休息时间，赶写出了本书。仓促之中难免会有错误或表达不当的地方，也希望读者、专家们提出，便于作者加以修正。</w:t>
      </w:r>
    </w:p>
    <w:p w14:paraId="424AEA7D">
      <w:pPr>
        <w:pStyle w:val="4"/>
        <w:rPr>
          <w:rFonts w:hint="eastAsia"/>
        </w:rPr>
      </w:pPr>
    </w:p>
    <w:p w14:paraId="32774E6A">
      <w:pPr>
        <w:pStyle w:val="4"/>
        <w:rPr>
          <w:rFonts w:hint="eastAsia"/>
        </w:rPr>
      </w:pPr>
    </w:p>
    <w:p w14:paraId="6560ABE7">
      <w:pPr>
        <w:pStyle w:val="4"/>
        <w:rPr>
          <w:rFonts w:hint="eastAsia"/>
        </w:rPr>
      </w:pPr>
      <w:r>
        <w:rPr>
          <w:rFonts w:hint="eastAsia"/>
        </w:rPr>
        <w:t>衷心感谢</w:t>
      </w:r>
    </w:p>
    <w:p w14:paraId="64337D76">
      <w:pPr>
        <w:pStyle w:val="4"/>
        <w:rPr>
          <w:rFonts w:hint="eastAsia"/>
        </w:rPr>
      </w:pPr>
    </w:p>
    <w:p w14:paraId="754D1313">
      <w:pPr>
        <w:pStyle w:val="4"/>
        <w:rPr>
          <w:rFonts w:hint="eastAsia"/>
        </w:rPr>
      </w:pPr>
      <w:r>
        <w:rPr>
          <w:rFonts w:hint="eastAsia"/>
        </w:rPr>
        <w:t>于海澜</w:t>
      </w:r>
    </w:p>
    <w:p w14:paraId="47462752">
      <w:pPr>
        <w:pStyle w:val="4"/>
        <w:rPr>
          <w:rFonts w:hint="eastAsia"/>
        </w:rPr>
      </w:pPr>
      <w:r>
        <w:rPr>
          <w:rFonts w:hint="eastAsia"/>
        </w:rPr>
        <w:t>2008年秋于北京</w:t>
      </w:r>
    </w:p>
    <w:p w14:paraId="746E763B">
      <w:pPr>
        <w:pStyle w:val="4"/>
        <w:rPr>
          <w:rFonts w:hint="eastAsia"/>
        </w:rPr>
      </w:pPr>
      <w:r>
        <w:rPr>
          <w:rFonts w:hint="eastAsia"/>
        </w:rPr>
        <w:t>邮箱：iamyu@hotmail.com</w:t>
      </w:r>
    </w:p>
    <w:p w14:paraId="3EDDCAA6">
      <w:pPr>
        <w:pStyle w:val="4"/>
        <w:rPr>
          <w:rFonts w:hint="eastAsia"/>
        </w:rPr>
      </w:pPr>
    </w:p>
    <w:p w14:paraId="60A2D103">
      <w:pPr>
        <w:pStyle w:val="4"/>
        <w:rPr>
          <w:rFonts w:hint="eastAsia"/>
        </w:rPr>
      </w:pPr>
    </w:p>
    <w:p w14:paraId="4AF548CA">
      <w:pPr>
        <w:pStyle w:val="2"/>
        <w:rPr>
          <w:rFonts w:hint="eastAsia"/>
        </w:rPr>
      </w:pPr>
      <w:bookmarkStart w:id="15" w:name="_Hlt118109022"/>
      <w:bookmarkEnd w:id="15"/>
      <w:bookmarkStart w:id="16" w:name="_Hlt118130825"/>
      <w:bookmarkEnd w:id="16"/>
      <w:bookmarkStart w:id="17" w:name="_Toc387757286"/>
      <w:r>
        <w:rPr>
          <w:rFonts w:hint="eastAsia" w:ascii="Times New Roman" w:hAnsi="Times New Roman" w:cs="黑体"/>
          <w:b w:val="0"/>
          <w:bCs/>
          <w:szCs w:val="32"/>
          <w:lang w:val="zh-CN"/>
        </w:rPr>
        <w:t>架构成功的企业</w:t>
      </w:r>
      <w:bookmarkEnd w:id="17"/>
    </w:p>
    <w:p w14:paraId="68D4A14F">
      <w:pPr>
        <w:pStyle w:val="5"/>
        <w:numPr>
          <w:ilvl w:val="1"/>
          <w:numId w:val="19"/>
        </w:numPr>
        <w:rPr>
          <w:rFonts w:hint="eastAsia"/>
        </w:rPr>
      </w:pPr>
      <w:bookmarkStart w:id="18" w:name="_Toc387757287"/>
      <w:r>
        <w:rPr>
          <w:rFonts w:hint="eastAsia"/>
        </w:rPr>
        <w:t>二十一世纪成功企业的特点</w:t>
      </w:r>
      <w:bookmarkEnd w:id="18"/>
    </w:p>
    <w:p w14:paraId="1677E5A2">
      <w:pPr>
        <w:pStyle w:val="4"/>
        <w:rPr>
          <w:rFonts w:hint="eastAsia"/>
        </w:rPr>
      </w:pPr>
      <w:r>
        <w:rPr>
          <w:rFonts w:hint="eastAsia"/>
        </w:rPr>
        <w:t>在IBM 2008年全球 1,000 位CEO的调查</w:t>
      </w:r>
      <w:r>
        <w:fldChar w:fldCharType="begin"/>
      </w:r>
      <w:r>
        <w:instrText xml:space="preserve"> XE "</w:instrText>
      </w:r>
      <w:r>
        <w:rPr>
          <w:rFonts w:hint="eastAsia"/>
        </w:rPr>
        <w:instrText xml:space="preserve">CEO调查</w:instrText>
      </w:r>
      <w:r>
        <w:instrText xml:space="preserve">" </w:instrText>
      </w:r>
      <w:r>
        <w:fldChar w:fldCharType="end"/>
      </w:r>
      <w:r>
        <w:rPr>
          <w:rFonts w:hint="eastAsia"/>
        </w:rPr>
        <w:t>中发现</w:t>
      </w:r>
      <w:r>
        <w:rPr>
          <w:rStyle w:val="43"/>
        </w:rPr>
        <w:footnoteReference w:id="0"/>
      </w:r>
      <w:r>
        <w:rPr>
          <w:rFonts w:hint="eastAsia"/>
        </w:rPr>
        <w:t>，那些财务表现突出的企业，更加注重业务模式的创新。其中一位企业家表示：产品和服务可以被别人照搬，但是业务模型却能够带来差异化的优势。在标准普尔（S&amp;P）500家公司中，能够从60年代存活到2007年的只有80家，大约占16%。那些存活到现在的企业的一个重要的共同点是他们根据市场、客户的变化而不断调整自己的运营模式</w:t>
      </w:r>
      <w:r>
        <w:fldChar w:fldCharType="begin"/>
      </w:r>
      <w:r>
        <w:instrText xml:space="preserve"> XE "</w:instrText>
      </w:r>
      <w:r>
        <w:rPr>
          <w:rFonts w:hint="eastAsia"/>
        </w:rPr>
        <w:instrText xml:space="preserve">运营模式</w:instrText>
      </w:r>
      <w:r>
        <w:instrText xml:space="preserve">" </w:instrText>
      </w:r>
      <w:r>
        <w:fldChar w:fldCharType="end"/>
      </w:r>
      <w:r>
        <w:rPr>
          <w:rFonts w:hint="eastAsia"/>
        </w:rPr>
        <w:t>。很难想象一个蒸汽机年代的公司使用相同的业务模式，能够在当今互联网时代生存。</w:t>
      </w:r>
    </w:p>
    <w:p w14:paraId="62FDB25F">
      <w:pPr>
        <w:pStyle w:val="4"/>
        <w:rPr>
          <w:rFonts w:hint="eastAsia"/>
        </w:rPr>
      </w:pPr>
    </w:p>
    <w:p w14:paraId="21B9755C">
      <w:pPr>
        <w:pStyle w:val="4"/>
        <w:rPr>
          <w:rFonts w:hint="eastAsia"/>
        </w:rPr>
      </w:pPr>
      <w:r>
        <w:rPr>
          <w:rFonts w:hint="eastAsia"/>
        </w:rPr>
        <w:t>几乎所有被调查的CEO都在调整企业的业务模式，超过40%的正在实施业务模式创新和转型。通过研究发现，未来成功企业的特点之一就是渴望变革和开展颠覆性的业务创新。成功的企业需要对传统的业务模式发起根本性的挑战，彻底打破传统的竞争方式；需要关注价值的创造，抓住机会彻底改变企业乃至整个行业。业务架构</w:t>
      </w:r>
      <w:r>
        <w:fldChar w:fldCharType="begin"/>
      </w:r>
      <w:r>
        <w:instrText xml:space="preserve"> XE "</w:instrText>
      </w:r>
      <w:r>
        <w:rPr>
          <w:rFonts w:hint="eastAsia"/>
        </w:rPr>
        <w:instrText xml:space="preserve">业务架构</w:instrText>
      </w:r>
      <w:r>
        <w:instrText xml:space="preserve">" </w:instrText>
      </w:r>
      <w:r>
        <w:fldChar w:fldCharType="end"/>
      </w:r>
      <w:r>
        <w:rPr>
          <w:rFonts w:hint="eastAsia"/>
        </w:rPr>
        <w:t>设计是完成以上变革的重要工具。通过引入创新的理念和模式，设计未来2-3年组织架构、端到端的流程，部门间的协作和IT系统，建立企业运营的蓝图，实现企业的战略发展目标。</w:t>
      </w:r>
    </w:p>
    <w:p w14:paraId="793969C5">
      <w:pPr>
        <w:pStyle w:val="4"/>
        <w:rPr>
          <w:rFonts w:hint="eastAsia"/>
        </w:rPr>
      </w:pPr>
    </w:p>
    <w:p w14:paraId="628DB14C">
      <w:pPr>
        <w:pStyle w:val="4"/>
        <w:rPr>
          <w:rFonts w:hint="eastAsia"/>
        </w:rPr>
      </w:pPr>
      <w:r>
        <w:rPr>
          <w:rFonts w:hint="eastAsia"/>
        </w:rPr>
        <w:t>虽然大家都知道变化是永存的，但是在21世纪变化对比以往会更加广泛、更加迅速、更加深刻。正如2008年的全球经济风暴，它的规模和影响程度是史无前例的。企业想要成功甚至生存，需要拥有以下五个方面的特征：</w:t>
      </w:r>
    </w:p>
    <w:p w14:paraId="67C68C57">
      <w:pPr>
        <w:pStyle w:val="4"/>
        <w:rPr>
          <w:rFonts w:hint="eastAsia"/>
        </w:rPr>
      </w:pPr>
      <w:r>
        <w:rPr>
          <w:rFonts w:hint="eastAsia"/>
        </w:rPr>
        <w:t>——勇于变革</w:t>
      </w:r>
    </w:p>
    <w:p w14:paraId="23541796">
      <w:pPr>
        <w:pStyle w:val="4"/>
      </w:pPr>
      <w:r>
        <w:rPr>
          <w:rFonts w:hint="eastAsia"/>
        </w:rPr>
        <w:t>很多企业已经赶不上越来越快的变革的节奏，企业需要多方位的建立鼓励变革的文化和机制，勇于迎接变革，勇于扶持不完善的想法，勇于承认失败。同时变革需要系统的方法，使变革的想法能够付诸实施。要关注变革的效果，而不是为了变革而变革。</w:t>
      </w:r>
    </w:p>
    <w:p w14:paraId="6754BDE0">
      <w:pPr>
        <w:pStyle w:val="4"/>
        <w:rPr>
          <w:rFonts w:hint="eastAsia"/>
        </w:rPr>
      </w:pPr>
    </w:p>
    <w:p w14:paraId="06C5FC78">
      <w:pPr>
        <w:pStyle w:val="4"/>
        <w:rPr>
          <w:rFonts w:hint="eastAsia"/>
        </w:rPr>
      </w:pPr>
      <w:r>
        <w:rPr>
          <w:rFonts w:hint="eastAsia"/>
        </w:rPr>
        <w:t>——超越客户期望的创新</w:t>
      </w:r>
    </w:p>
    <w:p w14:paraId="76F76004">
      <w:pPr>
        <w:pStyle w:val="4"/>
        <w:rPr>
          <w:rFonts w:hint="eastAsia"/>
        </w:rPr>
      </w:pPr>
      <w:r>
        <w:rPr>
          <w:rFonts w:hint="eastAsia"/>
        </w:rPr>
        <w:t>当今的客户更加有知识，有更高的要求。越来越多的客户通过网络了解和比较产品和服务。消费者会在社区、论坛中交流信息和经验，负面的评价会很快流传开来。这种状况对于企业来说，即是挑战又是机遇。对于领先的企业，可以充分利用客户的高要求和信息透明性拉开与竞争对手的距离，他们不仅仅是满足普遍性的需求，而是致力于超越客户的期望，创造全新的产品和服务体验。</w:t>
      </w:r>
    </w:p>
    <w:p w14:paraId="2A60A741">
      <w:pPr>
        <w:pStyle w:val="4"/>
        <w:rPr>
          <w:rFonts w:hint="eastAsia"/>
        </w:rPr>
      </w:pPr>
    </w:p>
    <w:p w14:paraId="1A56F0E1">
      <w:pPr>
        <w:pStyle w:val="4"/>
        <w:rPr>
          <w:rFonts w:hint="eastAsia"/>
        </w:rPr>
      </w:pPr>
      <w:r>
        <w:rPr>
          <w:rFonts w:hint="eastAsia"/>
        </w:rPr>
        <w:t>——具有国际视野，整合全球资源</w:t>
      </w:r>
    </w:p>
    <w:p w14:paraId="50E2A0E5">
      <w:pPr>
        <w:pStyle w:val="4"/>
        <w:rPr>
          <w:rFonts w:hint="eastAsia"/>
        </w:rPr>
      </w:pPr>
      <w:r>
        <w:rPr>
          <w:rFonts w:hint="eastAsia"/>
        </w:rPr>
        <w:t>随着全球化进展，“世界变得越来越平”。未来企业的竞争不是在单一地域的竞争，而需要整合全球资源，走上国际舞台。华为通讯、联想电脑、中国铝业、中石化等大型企业都纷纷走出国门，并购海外企业，开拓海外业务，进入了跨国经营的时代。当然由于缺乏国际经验和管理手段，也遇到了不少挫折甚至失败的情况。但是风险和回报总是相辅相成的，在广阔的国际市场面前，中国企业不能退缩，而需要从提高自身决策和管理能力的角度解决问题。那些在资本、技术、管理等方面落后的企业，会在全球行的行业整合中逐步被淘汰。</w:t>
      </w:r>
    </w:p>
    <w:p w14:paraId="0DEE10DF">
      <w:pPr>
        <w:pStyle w:val="4"/>
        <w:rPr>
          <w:rFonts w:hint="eastAsia"/>
        </w:rPr>
      </w:pPr>
    </w:p>
    <w:p w14:paraId="30AD124C">
      <w:pPr>
        <w:pStyle w:val="4"/>
        <w:rPr>
          <w:rFonts w:hint="eastAsia"/>
        </w:rPr>
      </w:pPr>
      <w:r>
        <w:rPr>
          <w:rFonts w:hint="eastAsia"/>
        </w:rPr>
        <w:t>——颠覆性的企业架构</w:t>
      </w:r>
      <w:r>
        <w:fldChar w:fldCharType="begin"/>
      </w:r>
      <w:r>
        <w:instrText xml:space="preserve"> TA </w:instrText>
      </w:r>
      <w:r>
        <w:rPr>
          <w:rFonts w:hint="eastAsia"/>
        </w:rPr>
        <w:instrText xml:space="preserve">\s "企业架构"</w:instrText>
      </w:r>
      <w:r>
        <w:instrText xml:space="preserve"> </w:instrText>
      </w:r>
      <w:r>
        <w:fldChar w:fldCharType="end"/>
      </w:r>
    </w:p>
    <w:p w14:paraId="3A6481ED">
      <w:pPr>
        <w:pStyle w:val="4"/>
        <w:rPr>
          <w:rFonts w:hint="eastAsia"/>
        </w:rPr>
      </w:pPr>
      <w:r>
        <w:rPr>
          <w:rFonts w:hint="eastAsia"/>
        </w:rPr>
        <w:t>产品和服务的同质化，使企业更加重视业务模式的重新设计，而不是在旧的模式上修修补补。随着新技术的出现以及世界更加一体化，以前的不可能已经变为现实，创造了无限的机会。企业架构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的变革需要系统的方法，而不再仅凭经验和感觉。价值网络、业务组件化、外包等都成为创建全新的企业运营模式和架构的方法。缓慢的改进已经无法满足企业未来发展的需要，企业家需要从一张白纸开始考虑全新的企业架构，并参考其他新兴行业的经验，大胆的尝试新的业务模式。</w:t>
      </w:r>
    </w:p>
    <w:p w14:paraId="45280CAE">
      <w:pPr>
        <w:pStyle w:val="4"/>
        <w:rPr>
          <w:rFonts w:hint="eastAsia"/>
        </w:rPr>
      </w:pPr>
    </w:p>
    <w:p w14:paraId="02963A37">
      <w:pPr>
        <w:pStyle w:val="4"/>
        <w:rPr>
          <w:rFonts w:hint="eastAsia"/>
        </w:rPr>
      </w:pPr>
      <w:r>
        <w:rPr>
          <w:rFonts w:hint="eastAsia"/>
        </w:rPr>
        <w:t>——具有社会责任感</w:t>
      </w:r>
    </w:p>
    <w:p w14:paraId="7CA1CD93">
      <w:pPr>
        <w:pStyle w:val="4"/>
        <w:rPr>
          <w:rFonts w:hint="eastAsia"/>
        </w:rPr>
      </w:pPr>
      <w:r>
        <w:rPr>
          <w:rFonts w:hint="eastAsia"/>
        </w:rPr>
        <w:t>社会责任越来越被企业的客户、员工、合作伙伴、股东所重视，特别是在环境保护和社会福利方面，他们对企业的行为十分关注并充满了希望。客户的对社会责任的看法会体现在他们的购买行为当中。企业需要开始审视自己的社会形象，不仅是通过宣传而是采取具体的行动来建立良好的社会形象。对社会担负责任不只是付出，声誉优势可以建立差异化竞争力。比如推出环保型的产品不仅会降低对环境的破坏，而且能够吸引那些环保意识强的客户，提高销售并建立客户忠诚度。</w:t>
      </w:r>
    </w:p>
    <w:p w14:paraId="395BFC6D">
      <w:pPr>
        <w:pStyle w:val="4"/>
        <w:rPr>
          <w:rFonts w:hint="eastAsia"/>
        </w:rPr>
      </w:pPr>
    </w:p>
    <w:p w14:paraId="41ADF654">
      <w:pPr>
        <w:pStyle w:val="4"/>
        <w:rPr>
          <w:rFonts w:hint="eastAsia"/>
        </w:rPr>
      </w:pPr>
      <w:bookmarkStart w:id="19" w:name="OLE_LINK7"/>
      <w:r>
        <w:rPr>
          <w:rFonts w:hint="eastAsia"/>
        </w:rPr>
        <w:t>成功变革的国际企业举例：</w:t>
      </w:r>
    </w:p>
    <w:bookmarkEnd w:id="19"/>
    <w:p w14:paraId="531B90B3">
      <w:pPr>
        <w:pStyle w:val="4"/>
        <w:rPr>
          <w:rFonts w:hint="eastAsia"/>
        </w:rPr>
      </w:pPr>
      <w:r>
        <w:rPr>
          <w:rFonts w:hint="eastAsia"/>
        </w:rPr>
        <w:t>——作为世界500强，全球</w:t>
      </w:r>
      <w:r>
        <w:t>电力和自动化</w:t>
      </w:r>
      <w:r>
        <w:rPr>
          <w:rFonts w:hint="eastAsia"/>
        </w:rPr>
        <w:t>技术的提供商ABB公司</w:t>
      </w:r>
      <w:r>
        <w:fldChar w:fldCharType="begin"/>
      </w:r>
      <w:r>
        <w:instrText xml:space="preserve"> XE "</w:instrText>
      </w:r>
      <w:r>
        <w:rPr>
          <w:rFonts w:hint="eastAsia"/>
        </w:rPr>
        <w:instrText xml:space="preserve">ABB公司</w:instrText>
      </w:r>
      <w:r>
        <w:instrText xml:space="preserve">" </w:instrText>
      </w:r>
      <w:r>
        <w:fldChar w:fldCharType="end"/>
      </w:r>
      <w:r>
        <w:rPr>
          <w:rFonts w:hint="eastAsia"/>
        </w:rPr>
        <w:t>从2002开始，启动了多个改革项目。通过出售非核心业务从而更加注重能源和自动化领域。2003年开始发现数百个提高效率和降低成本的改革机会，每年节约9亿美元。2005年ABB又进行了企业瘦身计划，减少企业管理层次，建立全球标准化的财务、人力资源、IT等服务流程。这些改革项目都有具体的业务和财务指标，企业高层定期对项目评估和考核，保证了变革的执行效果。ABB公司勇于变革和实施变革的能力，使她能够从容的迎接未来的任何挑战。虽然在全球经济衰退的情况下，2008年ABB仍然达到了创纪录的销售额340亿美元，净利润达到了31亿美元。</w:t>
      </w:r>
    </w:p>
    <w:p w14:paraId="6F800DB0">
      <w:pPr>
        <w:pStyle w:val="4"/>
        <w:rPr>
          <w:rFonts w:hint="eastAsia"/>
        </w:rPr>
      </w:pPr>
    </w:p>
    <w:p w14:paraId="424B6CCB">
      <w:pPr>
        <w:pStyle w:val="4"/>
        <w:rPr>
          <w:rFonts w:hint="eastAsia"/>
        </w:rPr>
      </w:pPr>
      <w:r>
        <w:rPr>
          <w:rFonts w:hint="eastAsia"/>
        </w:rPr>
        <w:t>成功跨国经营的中国企业举例：</w:t>
      </w:r>
    </w:p>
    <w:p w14:paraId="04A56CB4">
      <w:pPr>
        <w:pStyle w:val="4"/>
        <w:rPr>
          <w:rFonts w:hint="eastAsia"/>
        </w:rPr>
      </w:pPr>
      <w:r>
        <w:rPr>
          <w:rFonts w:hint="eastAsia"/>
        </w:rPr>
        <w:t>——华为公司</w:t>
      </w:r>
      <w:r>
        <w:fldChar w:fldCharType="begin"/>
      </w:r>
      <w:r>
        <w:instrText xml:space="preserve"> XE "</w:instrText>
      </w:r>
      <w:r>
        <w:rPr>
          <w:rFonts w:hint="eastAsia"/>
        </w:rPr>
        <w:instrText xml:space="preserve">华为公司</w:instrText>
      </w:r>
      <w:r>
        <w:instrText xml:space="preserve">" </w:instrText>
      </w:r>
      <w:r>
        <w:fldChar w:fldCharType="end"/>
      </w:r>
      <w:r>
        <w:rPr>
          <w:rFonts w:hint="eastAsia"/>
        </w:rPr>
        <w:t>在成立的20年后，已经迈入了跨国企业的行列。2008年销售超过230亿美元，海外收入占比达到75%以上。华为从很多中国企业都经历过的劳动密集型企业发展成为知识密集型企业。在中国、美国、印度、俄罗斯等地都设立了研发中心，</w:t>
      </w:r>
      <w:r>
        <w:t>构建</w:t>
      </w:r>
      <w:r>
        <w:rPr>
          <w:rFonts w:hint="eastAsia"/>
        </w:rPr>
        <w:t>了</w:t>
      </w:r>
      <w:r>
        <w:t>全球</w:t>
      </w:r>
      <w:r>
        <w:rPr>
          <w:rFonts w:hint="eastAsia"/>
        </w:rPr>
        <w:t>共享的</w:t>
      </w:r>
      <w:r>
        <w:t>研发体系</w:t>
      </w:r>
      <w:r>
        <w:rPr>
          <w:rFonts w:hint="eastAsia"/>
        </w:rPr>
        <w:t>和平台，每年的专利申请上千件，多项产品的市场份额达到了世界领先的水平。华为从99年就开始借助咨询公司的力量，开始产品开发、供应链、财务管理、人力资源等方的重整。新的管理机制和流程，提升了华为的管理能力，为以后的全球化扩张打下了坚实的基础。</w:t>
      </w:r>
    </w:p>
    <w:p w14:paraId="6675A21E">
      <w:pPr>
        <w:pStyle w:val="4"/>
        <w:rPr>
          <w:rFonts w:hint="eastAsia"/>
        </w:rPr>
      </w:pPr>
    </w:p>
    <w:p w14:paraId="043C5ADA">
      <w:pPr>
        <w:pStyle w:val="4"/>
        <w:rPr>
          <w:rFonts w:hint="eastAsia"/>
        </w:rPr>
      </w:pPr>
      <w:r>
        <w:rPr>
          <w:rFonts w:hint="eastAsia"/>
        </w:rPr>
        <w:t>中国经济的快速发展，使得企业不得不持续的变革，跟上市场的步伐。中国企业在原材料和人力方面的低成本优势逐步丧失，印度、东南亚、南美等成本更低的国家对中国形成了很大的威胁。中国企业需要从“中国制造”向“中国创造”转型，转变低价竞争的经营模式，调整企业产品和运营，否则会遇到生存危机。全球化既给中国企业带来了挑战，也带来了机遇，使得中国企业有机会获得稀缺的、又赖以生存的石油、矿产等资源，开辟新的市场和获得新的技术和产品，这些都是中国企业进一步发展的关键因素。面对机遇和挑战，中国企业要引入全新的管理思路，建立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管理理念，从新设计企业的未来运营模式，创建核心的竞争力。</w:t>
      </w:r>
    </w:p>
    <w:p w14:paraId="1FBAB592">
      <w:pPr>
        <w:pStyle w:val="4"/>
      </w:pPr>
    </w:p>
    <w:p w14:paraId="47D357D8">
      <w:pPr>
        <w:pStyle w:val="5"/>
        <w:rPr>
          <w:rFonts w:hint="eastAsia"/>
        </w:rPr>
      </w:pPr>
      <w:bookmarkStart w:id="20" w:name="_Toc387757288"/>
      <w:r>
        <w:rPr>
          <w:rFonts w:hint="eastAsia"/>
        </w:rPr>
        <w:t>企业的创新模式</w:t>
      </w:r>
      <w:bookmarkEnd w:id="20"/>
    </w:p>
    <w:p w14:paraId="42F41F24">
      <w:pPr>
        <w:pStyle w:val="3"/>
        <w:ind w:leftChars="0"/>
        <w:rPr>
          <w:rFonts w:hint="eastAsia"/>
        </w:rPr>
      </w:pPr>
      <w:r>
        <w:rPr>
          <w:rFonts w:hint="eastAsia"/>
        </w:rPr>
        <w:t>在2008年的全球CEO调查中，几乎所有的CEO都认为变革是必然的，但是应对变革是有挑战的。调查中三分之二的企业都在进行大规模的业务模式改革，去应对市场和客户的变化，把握竞争机会。对于中国企业而言，在过去的经济快速发展的阶段，市场充满了机会，只要进入了市场，就能够快速的发展，获取优厚的利润。但是2008年的经济危机、市场的成熟、竞争的加剧使很多一路顺风顺水的企业重新考虑自己的业务和管理模式，开始加紧提升自己的“内功”。成功的企业是“架构”出来的，而不是自发形成的。通过对多家世界级成功企业的发展历程的分析，可以发现他们无不经历了巨大的甚至是痛苦的转变过程。</w:t>
      </w:r>
    </w:p>
    <w:p w14:paraId="4B2F9484">
      <w:pPr>
        <w:pStyle w:val="3"/>
        <w:ind w:leftChars="0"/>
        <w:rPr>
          <w:rFonts w:hint="eastAsia"/>
        </w:rPr>
      </w:pPr>
      <w:r>
        <w:rPr>
          <w:rFonts w:hint="eastAsia"/>
        </w:rPr>
        <w:t>最大的移动通讯公司诺基亚</w:t>
      </w:r>
      <w:r>
        <w:fldChar w:fldCharType="begin"/>
      </w:r>
      <w:r>
        <w:instrText xml:space="preserve"> XE "</w:instrText>
      </w:r>
      <w:r>
        <w:rPr>
          <w:rFonts w:hint="eastAsia"/>
        </w:rPr>
        <w:instrText xml:space="preserve">诺基亚</w:instrText>
      </w:r>
      <w:r>
        <w:instrText xml:space="preserve">" </w:instrText>
      </w:r>
      <w:r>
        <w:fldChar w:fldCharType="end"/>
      </w:r>
      <w:r>
        <w:rPr>
          <w:rFonts w:hint="eastAsia"/>
        </w:rPr>
        <w:t>在18世纪中期成立的时候是芬兰的一家造纸企业，随着科技的发展，诺基亚逐步进入电缆、电子行业，甚至还生产过计算机。直到1968年，诺基亚才开始进入移动通讯的行业。诺基亚拥有很多个世界第一：第一个国际移动电话网络、第一次GSM通话、第一次卫星通话、第一部WAP手机、第一部3G手机等等。创新和领先一直是诺基亚的特点，最终造就了当今最大和最成功的的移动通讯公司。</w:t>
      </w:r>
    </w:p>
    <w:p w14:paraId="2A4210B3">
      <w:pPr>
        <w:pStyle w:val="3"/>
        <w:ind w:leftChars="0"/>
        <w:rPr>
          <w:rFonts w:hint="eastAsia"/>
        </w:rPr>
      </w:pPr>
      <w:r>
        <w:rPr>
          <w:rFonts w:hint="eastAsia"/>
        </w:rPr>
        <w:t>成功的企业需要创新和变革，可以是开发新的产品和服务，开拓新的市场，或者是业务和运营模式的创新和变革。竞争对手可以复制产品和服务，但是业务模式可以使企业脱颖而出，与众不同。通过对全球成功企业的分析，业务模式的创新有以下行业模式创新、收入模式创新和企业模式创新三种方式：</w:t>
      </w:r>
    </w:p>
    <w:p w14:paraId="47484F04">
      <w:pPr>
        <w:pStyle w:val="4"/>
        <w:rPr>
          <w:rFonts w:hint="eastAsia"/>
        </w:rPr>
      </w:pPr>
      <w:r>
        <w:rPr>
          <w:rFonts w:hint="eastAsia"/>
        </w:rPr>
        <w:t>1. 行业模式创新</w:t>
      </w:r>
      <w:r>
        <w:fldChar w:fldCharType="begin"/>
      </w:r>
      <w:r>
        <w:instrText xml:space="preserve"> XE "</w:instrText>
      </w:r>
      <w:r>
        <w:rPr>
          <w:rFonts w:hint="eastAsia"/>
        </w:rPr>
        <w:instrText xml:space="preserve">行业模式创新</w:instrText>
      </w:r>
      <w:r>
        <w:instrText xml:space="preserve">" </w:instrText>
      </w:r>
      <w:r>
        <w:fldChar w:fldCharType="end"/>
      </w:r>
      <w:r>
        <w:rPr>
          <w:rFonts w:hint="eastAsia"/>
        </w:rPr>
        <w:t>：通过创建或进入新行业、重新定义行业规则等方式实现行业价值链</w:t>
      </w:r>
      <w:r>
        <w:fldChar w:fldCharType="begin"/>
      </w:r>
      <w:r>
        <w:instrText xml:space="preserve"> XE "</w:instrText>
      </w:r>
      <w:r>
        <w:rPr>
          <w:rFonts w:hint="eastAsia"/>
        </w:rPr>
        <w:instrText xml:space="preserve">价值链</w:instrText>
      </w:r>
      <w:r>
        <w:instrText xml:space="preserve">" </w:instrText>
      </w:r>
      <w:r>
        <w:fldChar w:fldCharType="end"/>
      </w:r>
      <w:r>
        <w:rPr>
          <w:rFonts w:hint="eastAsia"/>
        </w:rPr>
        <w:t>的创新。上面提到的诺基亚就是行业模式创新的典型案例。还有苹果Apple公司通过iPod和iTune的联合，提供了全新的音乐购买和欣赏方式，使苹果公司不仅获得电子产品的利润，还赚取了丰厚的音乐分销的利润。</w:t>
      </w:r>
    </w:p>
    <w:p w14:paraId="4D58DB48">
      <w:pPr>
        <w:pStyle w:val="4"/>
        <w:rPr>
          <w:rFonts w:hint="eastAsia"/>
        </w:rPr>
      </w:pPr>
    </w:p>
    <w:p w14:paraId="21B9A7ED">
      <w:pPr>
        <w:pStyle w:val="4"/>
        <w:rPr>
          <w:rFonts w:hint="eastAsia"/>
        </w:rPr>
      </w:pPr>
      <w:r>
        <w:rPr>
          <w:rFonts w:hint="eastAsia"/>
        </w:rPr>
        <w:t>2. 收入模式创新</w:t>
      </w:r>
      <w:r>
        <w:fldChar w:fldCharType="begin"/>
      </w:r>
      <w:r>
        <w:instrText xml:space="preserve"> XE "</w:instrText>
      </w:r>
      <w:r>
        <w:rPr>
          <w:rFonts w:hint="eastAsia"/>
        </w:rPr>
        <w:instrText xml:space="preserve">收入模式创新</w:instrText>
      </w:r>
      <w:r>
        <w:instrText xml:space="preserve">" </w:instrText>
      </w:r>
      <w:r>
        <w:fldChar w:fldCharType="end"/>
      </w:r>
      <w:r>
        <w:rPr>
          <w:rFonts w:hint="eastAsia"/>
        </w:rPr>
        <w:t>：通过对产品和服务的重新或者新的定价方式提供新的价值模式。例如，吉列公司开发业界领先的可替换剃须刀，凭借销售专用刀片获取高额、持续的收入。</w:t>
      </w:r>
    </w:p>
    <w:p w14:paraId="4190E587">
      <w:pPr>
        <w:pStyle w:val="4"/>
        <w:rPr>
          <w:rFonts w:hint="eastAsia"/>
        </w:rPr>
      </w:pPr>
    </w:p>
    <w:p w14:paraId="18E66F20">
      <w:pPr>
        <w:pStyle w:val="4"/>
        <w:rPr>
          <w:rFonts w:hint="eastAsia"/>
        </w:rPr>
      </w:pPr>
      <w:r>
        <w:rPr>
          <w:rFonts w:hint="eastAsia"/>
        </w:rPr>
        <w:t>3. 企业模式创新</w:t>
      </w:r>
      <w:r>
        <w:fldChar w:fldCharType="begin"/>
      </w:r>
      <w:r>
        <w:instrText xml:space="preserve"> XE "</w:instrText>
      </w:r>
      <w:r>
        <w:rPr>
          <w:rFonts w:hint="eastAsia"/>
        </w:rPr>
        <w:instrText xml:space="preserve">企业模式创新</w:instrText>
      </w:r>
      <w:r>
        <w:instrText xml:space="preserve">" </w:instrText>
      </w:r>
      <w:r>
        <w:fldChar w:fldCharType="end"/>
      </w:r>
      <w:r>
        <w:rPr>
          <w:rFonts w:hint="eastAsia"/>
        </w:rPr>
        <w:t>：通过改变企业、合作伙伴、客户的关系而实现价值链</w:t>
      </w:r>
      <w:r>
        <w:fldChar w:fldCharType="begin"/>
      </w:r>
      <w:r>
        <w:instrText xml:space="preserve"> XE "</w:instrText>
      </w:r>
      <w:r>
        <w:rPr>
          <w:rFonts w:hint="eastAsia"/>
        </w:rPr>
        <w:instrText xml:space="preserve">价值链</w:instrText>
      </w:r>
      <w:r>
        <w:instrText xml:space="preserve">" </w:instrText>
      </w:r>
      <w:r>
        <w:fldChar w:fldCharType="end"/>
      </w:r>
      <w:r>
        <w:rPr>
          <w:rFonts w:hint="eastAsia"/>
        </w:rPr>
        <w:t>角色的创新方式。例如，在市场响应速度决定成败的服装零售行业，</w:t>
      </w:r>
      <w:r>
        <w:rPr>
          <w:rFonts w:ascii="Helvetica-Light" w:hAnsi="Helvetica-Light" w:cs="Helvetica-Light"/>
        </w:rPr>
        <w:t>Zara</w:t>
      </w:r>
      <w:r>
        <w:rPr>
          <w:rFonts w:hint="eastAsia"/>
        </w:rPr>
        <w:t>实现店铺、设计和生产环节之间的快速反应机制。通过缩短从获得市场信息到设计、生产和上架的时间，使</w:t>
      </w:r>
      <w:r>
        <w:t>快速反应</w:t>
      </w:r>
      <w:r>
        <w:rPr>
          <w:rFonts w:hint="eastAsia"/>
        </w:rPr>
        <w:t>成为Zara</w:t>
      </w:r>
      <w:r>
        <w:t>的利润来源</w:t>
      </w:r>
      <w:r>
        <w:rPr>
          <w:rFonts w:hint="eastAsia"/>
        </w:rPr>
        <w:t>，成功开创了“快速时尚”的企业模式。</w:t>
      </w:r>
    </w:p>
    <w:p w14:paraId="5069CFA7">
      <w:pPr>
        <w:pStyle w:val="4"/>
        <w:rPr>
          <w:rFonts w:hint="eastAsia"/>
        </w:rPr>
      </w:pPr>
    </w:p>
    <w:p w14:paraId="6657E1A8">
      <w:pPr>
        <w:pStyle w:val="4"/>
        <w:rPr>
          <w:rFonts w:hint="eastAsia"/>
        </w:rPr>
      </w:pPr>
      <w:r>
        <w:rPr>
          <w:rFonts w:hint="eastAsia"/>
        </w:rPr>
        <w:t>最成功的在线销售公司亚马逊则在多个方面进行了创新和变革。亚马逊公司</w:t>
      </w:r>
      <w:r>
        <w:fldChar w:fldCharType="begin"/>
      </w:r>
      <w:r>
        <w:instrText xml:space="preserve"> XE "</w:instrText>
      </w:r>
      <w:r>
        <w:rPr>
          <w:rFonts w:hint="eastAsia"/>
        </w:rPr>
        <w:instrText xml:space="preserve">亚马逊公司</w:instrText>
      </w:r>
      <w:r>
        <w:instrText xml:space="preserve">" </w:instrText>
      </w:r>
      <w:r>
        <w:fldChar w:fldCharType="end"/>
      </w:r>
      <w:r>
        <w:rPr>
          <w:rFonts w:hint="eastAsia"/>
        </w:rPr>
        <w:t>从无到有开创了在线销售行业，采用了直销、代销、网上店面等多种收费方式，亚马逊的运营模式构架于全新互联网技术和与物流公司的紧密配合基础之上。亚马逊的成功正是由于在诸多方面的创新和与众不同，使之成为电子商务领域的领先者。</w:t>
      </w:r>
    </w:p>
    <w:p w14:paraId="67F76D04">
      <w:pPr>
        <w:pStyle w:val="4"/>
        <w:rPr>
          <w:rFonts w:hint="eastAsia"/>
        </w:rPr>
      </w:pPr>
    </w:p>
    <w:p w14:paraId="60F2E787">
      <w:pPr>
        <w:pStyle w:val="4"/>
        <w:rPr>
          <w:rFonts w:hint="eastAsia"/>
        </w:rPr>
      </w:pPr>
      <w:r>
        <w:rPr>
          <w:rFonts w:hint="eastAsia"/>
        </w:rPr>
        <w:t>中国经济发展还有20-30年的高速发展期，庞大的内需还在不断的被发掘和释放。研究预测2020年中国将取代美国成为世界最大的制造国；2050年成为最大的经济体。在这个过程中，很多的中国企业会走出国门，发展成为世界级的企业。像联想并购IBM个人计算机业务的案例会层出不穷。中国企业需要从战略、商业模式、运营模式等方面的创新和变革来促成企业的转型和不断的成长。但是变革的方法是什么？如何改造企业？如何发现变革的关键点？</w:t>
      </w:r>
    </w:p>
    <w:p w14:paraId="418B36D3">
      <w:pPr>
        <w:pStyle w:val="4"/>
        <w:rPr>
          <w:rFonts w:hint="eastAsia"/>
        </w:rPr>
      </w:pPr>
    </w:p>
    <w:p w14:paraId="7E689163">
      <w:pPr>
        <w:pStyle w:val="4"/>
        <w:rPr>
          <w:rFonts w:hint="eastAsia"/>
        </w:rPr>
      </w:pPr>
      <w:r>
        <w:rPr>
          <w:rFonts w:hint="eastAsia"/>
        </w:rPr>
        <w:t>企业的变革需要一种系统的方法，或者说成功的企业是“架构”出来的，而不是自由发展而成的。企业的架构包括了业务组件、流程、组织、绩效、IT等多个方面，它们都需要随着企业的变革而不断的演化和发展。变革的目的不仅是规模和收入的扩大，而更是利润的增长，否则企业无法持续的发展。市场开放、经济全球化和互联网的普及都成为了新的企业成长的动力，而且也会激化市场竞争，促使企业渴求变化和建立新的运营模式。</w:t>
      </w:r>
    </w:p>
    <w:p w14:paraId="39EF7A93">
      <w:pPr>
        <w:pStyle w:val="4"/>
        <w:rPr>
          <w:rFonts w:hint="eastAsia"/>
        </w:rPr>
      </w:pPr>
    </w:p>
    <w:p w14:paraId="0BDE0A59">
      <w:pPr>
        <w:pStyle w:val="5"/>
        <w:rPr>
          <w:rFonts w:hint="eastAsia"/>
        </w:rPr>
      </w:pPr>
      <w:bookmarkStart w:id="21" w:name="_Toc387757289"/>
      <w:r>
        <w:rPr>
          <w:rFonts w:hint="eastAsia"/>
        </w:rPr>
        <w:t>未来企业业务功能的组件化</w:t>
      </w:r>
      <w:bookmarkEnd w:id="21"/>
    </w:p>
    <w:p w14:paraId="418E3BE8">
      <w:pPr>
        <w:pStyle w:val="4"/>
        <w:rPr>
          <w:rFonts w:hint="eastAsia"/>
        </w:rPr>
      </w:pPr>
      <w:r>
        <w:t>传统</w:t>
      </w:r>
      <w:r>
        <w:rPr>
          <w:rFonts w:hint="eastAsia"/>
        </w:rPr>
        <w:t>企业生存和发展的方式是</w:t>
      </w:r>
      <w:r>
        <w:t>创造价值并与消费者交换。这种以企业</w:t>
      </w:r>
      <w:r>
        <w:rPr>
          <w:rFonts w:hint="eastAsia"/>
        </w:rPr>
        <w:t>个体创造价值</w:t>
      </w:r>
      <w:r>
        <w:t>的观</w:t>
      </w:r>
      <w:r>
        <w:rPr>
          <w:rFonts w:hint="eastAsia"/>
        </w:rPr>
        <w:t>念</w:t>
      </w:r>
      <w:r>
        <w:t>正在被</w:t>
      </w:r>
      <w:r>
        <w:rPr>
          <w:rFonts w:hint="eastAsia"/>
        </w:rPr>
        <w:t>行业合作伙伴共同创造</w:t>
      </w:r>
      <w:r>
        <w:t>价值</w:t>
      </w:r>
      <w:r>
        <w:rPr>
          <w:rFonts w:hint="eastAsia"/>
        </w:rPr>
        <w:t>的观念所</w:t>
      </w:r>
      <w:r>
        <w:t>替代</w:t>
      </w:r>
      <w:r>
        <w:rPr>
          <w:rFonts w:hint="eastAsia"/>
        </w:rPr>
        <w:t>。管理战略大师</w:t>
      </w:r>
      <w:r>
        <w:t>普拉哈拉德</w:t>
      </w:r>
      <w:r>
        <w:fldChar w:fldCharType="begin"/>
      </w:r>
      <w:r>
        <w:instrText xml:space="preserve"> XE "普拉哈拉德" </w:instrText>
      </w:r>
      <w:r>
        <w:fldChar w:fldCharType="end"/>
      </w:r>
      <w:r>
        <w:rPr>
          <w:rStyle w:val="43"/>
        </w:rPr>
        <w:footnoteReference w:id="1"/>
      </w:r>
      <w:r>
        <w:rPr>
          <w:rFonts w:hint="eastAsia"/>
        </w:rPr>
        <w:t>就提出 ——</w:t>
      </w:r>
      <w:r>
        <w:t>共创价值是未来变革的策动力</w:t>
      </w:r>
      <w:r>
        <w:rPr>
          <w:rFonts w:hint="eastAsia"/>
        </w:rPr>
        <w:t>。在他的多部著作中都提出：“很多</w:t>
      </w:r>
      <w:r>
        <w:t>企业</w:t>
      </w:r>
      <w:r>
        <w:rPr>
          <w:rFonts w:hint="eastAsia"/>
        </w:rPr>
        <w:t>还没有</w:t>
      </w:r>
      <w:r>
        <w:t>利用</w:t>
      </w:r>
      <w:r>
        <w:rPr>
          <w:rFonts w:hint="eastAsia"/>
        </w:rPr>
        <w:t>全球化带来</w:t>
      </w:r>
      <w:r>
        <w:t>的机遇，还</w:t>
      </w:r>
      <w:r>
        <w:rPr>
          <w:rFonts w:hint="eastAsia"/>
        </w:rPr>
        <w:t>没</w:t>
      </w:r>
      <w:r>
        <w:t>意识</w:t>
      </w:r>
      <w:r>
        <w:rPr>
          <w:rFonts w:hint="eastAsia"/>
        </w:rPr>
        <w:t>到</w:t>
      </w:r>
      <w:r>
        <w:t>不仅是游戏规则</w:t>
      </w:r>
      <w:r>
        <w:rPr>
          <w:rFonts w:hint="eastAsia"/>
        </w:rPr>
        <w:t>在改变</w:t>
      </w:r>
      <w:r>
        <w:t>，游戏中</w:t>
      </w:r>
      <w:r>
        <w:rPr>
          <w:rFonts w:hint="eastAsia"/>
        </w:rPr>
        <w:t>的</w:t>
      </w:r>
      <w:r>
        <w:t>角色也</w:t>
      </w:r>
      <w:r>
        <w:rPr>
          <w:rFonts w:hint="eastAsia"/>
        </w:rPr>
        <w:t>发生了变化</w:t>
      </w:r>
      <w:r>
        <w:t>。</w:t>
      </w:r>
      <w:r>
        <w:rPr>
          <w:rFonts w:hint="eastAsia"/>
        </w:rPr>
        <w:t>”他认为</w:t>
      </w:r>
      <w:r>
        <w:t>没有一家企业的经营范围和规模大到</w:t>
      </w:r>
      <w:r>
        <w:rPr>
          <w:rFonts w:hint="eastAsia"/>
        </w:rPr>
        <w:t>可以随时随地</w:t>
      </w:r>
      <w:r>
        <w:t>满足消费者</w:t>
      </w:r>
      <w:r>
        <w:rPr>
          <w:rFonts w:hint="eastAsia"/>
        </w:rPr>
        <w:t>的要求</w:t>
      </w:r>
      <w:r>
        <w:t>。企业将</w:t>
      </w:r>
      <w:r>
        <w:rPr>
          <w:rFonts w:hint="eastAsia"/>
        </w:rPr>
        <w:t>会利用</w:t>
      </w:r>
      <w:r>
        <w:t>众多</w:t>
      </w:r>
      <w:r>
        <w:rPr>
          <w:rFonts w:hint="eastAsia"/>
        </w:rPr>
        <w:t>其它</w:t>
      </w:r>
      <w:r>
        <w:t>企业</w:t>
      </w:r>
      <w:r>
        <w:rPr>
          <w:rFonts w:hint="eastAsia"/>
        </w:rPr>
        <w:t>的</w:t>
      </w:r>
      <w:r>
        <w:t>资源</w:t>
      </w:r>
      <w:r>
        <w:rPr>
          <w:rFonts w:hint="eastAsia"/>
        </w:rPr>
        <w:t>，而不是自己</w:t>
      </w:r>
      <w:r>
        <w:t>拥有</w:t>
      </w:r>
      <w:r>
        <w:rPr>
          <w:rFonts w:hint="eastAsia"/>
        </w:rPr>
        <w:t>全部</w:t>
      </w:r>
      <w:r>
        <w:t>资源。由此，以企业和产品为中心的传统价值观，正在被一种</w:t>
      </w:r>
      <w:r>
        <w:rPr>
          <w:rFonts w:hint="eastAsia"/>
        </w:rPr>
        <w:t>专业化</w:t>
      </w:r>
      <w:r>
        <w:t>和共创的价值观所快速替代。</w:t>
      </w:r>
    </w:p>
    <w:p w14:paraId="7E79DECB">
      <w:pPr>
        <w:pStyle w:val="4"/>
        <w:rPr>
          <w:rFonts w:hint="eastAsia"/>
        </w:rPr>
      </w:pPr>
    </w:p>
    <w:p w14:paraId="7BCB8FBA">
      <w:pPr>
        <w:pStyle w:val="4"/>
        <w:rPr>
          <w:rFonts w:hint="eastAsia"/>
        </w:rPr>
      </w:pPr>
      <w:r>
        <w:rPr>
          <w:rFonts w:hint="eastAsia"/>
        </w:rPr>
        <w:t>当今企业的发展正从传统的价值链</w:t>
      </w:r>
      <w:r>
        <w:fldChar w:fldCharType="begin"/>
      </w:r>
      <w:r>
        <w:instrText xml:space="preserve"> XE "</w:instrText>
      </w:r>
      <w:r>
        <w:rPr>
          <w:rFonts w:hint="eastAsia"/>
        </w:rPr>
        <w:instrText xml:space="preserve">价值链</w:instrText>
      </w:r>
      <w:r>
        <w:instrText xml:space="preserve">" </w:instrText>
      </w:r>
      <w:r>
        <w:fldChar w:fldCharType="end"/>
      </w:r>
      <w:r>
        <w:rPr>
          <w:rFonts w:hint="eastAsia"/>
        </w:rPr>
        <w:t>向价值网络</w:t>
      </w:r>
      <w:r>
        <w:fldChar w:fldCharType="begin"/>
      </w:r>
      <w:r>
        <w:instrText xml:space="preserve"> XE "</w:instrText>
      </w:r>
      <w:r>
        <w:rPr>
          <w:rFonts w:hint="eastAsia"/>
        </w:rPr>
        <w:instrText xml:space="preserve">价值网络</w:instrText>
      </w:r>
      <w:r>
        <w:instrText xml:space="preserve">" </w:instrText>
      </w:r>
      <w:r>
        <w:fldChar w:fldCharType="end"/>
      </w:r>
      <w:r>
        <w:rPr>
          <w:rFonts w:hint="eastAsia"/>
        </w:rPr>
        <w:t>转变；从以部门划分职能到功能组件化和外包的转变。传统的价值链是流水线式的生产方式，每个生产环节会增加产品的价值。而现在复杂多样和快速变化的市场要求企业与合作伙伴、客户实时的互动。价值网络使企业可以更加灵活的、动态的生产和提供服务，通过与合作伙伴和客户的协作来创造价值。</w:t>
      </w:r>
    </w:p>
    <w:p w14:paraId="272188B1">
      <w:pPr>
        <w:pStyle w:val="4"/>
        <w:rPr>
          <w:rFonts w:hint="eastAsia"/>
        </w:rPr>
      </w:pPr>
    </w:p>
    <w:p w14:paraId="707B32B6">
      <w:pPr>
        <w:pStyle w:val="4"/>
        <w:rPr>
          <w:rFonts w:hint="eastAsia"/>
        </w:rPr>
      </w:pPr>
      <w:r>
        <w:rPr>
          <w:rFonts w:hint="eastAsia"/>
        </w:rPr>
        <w:t>企业建立价值网络</w:t>
      </w:r>
      <w:r>
        <w:fldChar w:fldCharType="begin"/>
      </w:r>
      <w:r>
        <w:instrText xml:space="preserve"> XE "</w:instrText>
      </w:r>
      <w:r>
        <w:rPr>
          <w:rFonts w:hint="eastAsia"/>
        </w:rPr>
        <w:instrText xml:space="preserve">价值网络</w:instrText>
      </w:r>
      <w:r>
        <w:instrText xml:space="preserve">" </w:instrText>
      </w:r>
      <w:r>
        <w:fldChar w:fldCharType="end"/>
      </w:r>
      <w:r>
        <w:rPr>
          <w:rFonts w:hint="eastAsia"/>
        </w:rPr>
        <w:t>的前提是完成组件化，就是把企业的产品、销售、采购、生产、财务等业务功能转变为业务模块，即业务组件。各个行业都在向组件化发展，虽然有快有慢，但是这是发展的大趋势。如果发展到极致，整个行业都组件化了，行业中所有的企业只从事价值网络中的一部分专业化的工作，那么这个行业就只会产出一种产品。比如在汽车、电子、计算机等行业，组件化和专业分工十分明显。各个厂商的产品趋同，商品化很普遍。在这种趋势下，企业需要快速改造自己，形成组件化的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，在未来价值网络中占据核心和最有价值的位置，掌握主动和先机。</w:t>
      </w:r>
    </w:p>
    <w:p w14:paraId="352D4FB2">
      <w:pPr>
        <w:pStyle w:val="4"/>
        <w:rPr>
          <w:rFonts w:hint="eastAsia"/>
        </w:rPr>
      </w:pPr>
    </w:p>
    <w:p w14:paraId="3F240A99">
      <w:pPr>
        <w:pStyle w:val="4"/>
        <w:rPr>
          <w:rFonts w:hint="eastAsia"/>
        </w:rPr>
      </w:pPr>
      <w:r>
        <w:drawing>
          <wp:anchor distT="144145" distB="144145" distL="114300" distR="114300" simplePos="0" relativeHeight="251669504" behindDoc="0" locked="0" layoutInCell="1" allowOverlap="1">
            <wp:simplePos x="0" y="0"/>
            <wp:positionH relativeFrom="column">
              <wp:posOffset>0</wp:posOffset>
            </wp:positionH>
            <wp:positionV relativeFrom="paragraph">
              <wp:posOffset>1236345</wp:posOffset>
            </wp:positionV>
            <wp:extent cx="5481955" cy="2759710"/>
            <wp:effectExtent l="0" t="0" r="4445" b="8890"/>
            <wp:wrapTopAndBottom/>
            <wp:docPr id="7" name="图片 3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600"/>
                    <pic:cNvPicPr>
                      <a:picLocks noChangeAspect="1"/>
                    </pic:cNvPicPr>
                  </pic:nvPicPr>
                  <pic:blipFill>
                    <a:blip r:embed="rId8"/>
                    <a:stretch>
                      <a:fillRect/>
                    </a:stretch>
                  </pic:blipFill>
                  <pic:spPr>
                    <a:xfrm>
                      <a:off x="0" y="0"/>
                      <a:ext cx="5481955" cy="2759710"/>
                    </a:xfrm>
                    <a:prstGeom prst="rect">
                      <a:avLst/>
                    </a:prstGeom>
                    <a:noFill/>
                    <a:ln>
                      <a:noFill/>
                    </a:ln>
                  </pic:spPr>
                </pic:pic>
              </a:graphicData>
            </a:graphic>
          </wp:anchor>
        </w:drawing>
      </w:r>
      <w:r>
        <w:rPr>
          <w:rFonts w:hint="eastAsia"/>
        </w:rPr>
        <w:t>对比一下1983年和2003年的计算机行业，就可以发现很大的变化。越来越少的计算机厂商从事端到端的生产。更细化和专业化的分工使得整个行业发展的更快，提供性能价格比更高的产品。从分销、PC制造、软件、芯片生产等都由专业化的公司提供服务。每个参与者都在计算机的价值网络</w:t>
      </w:r>
      <w:r>
        <w:fldChar w:fldCharType="begin"/>
      </w:r>
      <w:r>
        <w:instrText xml:space="preserve"> XE "</w:instrText>
      </w:r>
      <w:r>
        <w:rPr>
          <w:rFonts w:hint="eastAsia"/>
        </w:rPr>
        <w:instrText xml:space="preserve">价值网络</w:instrText>
      </w:r>
      <w:r>
        <w:instrText xml:space="preserve">" </w:instrText>
      </w:r>
      <w:r>
        <w:fldChar w:fldCharType="end"/>
      </w:r>
      <w:r>
        <w:rPr>
          <w:rFonts w:hint="eastAsia"/>
        </w:rPr>
        <w:t>中提供自己的价值。比如伟创力公司（Flextronics），专门从事计算机的技术</w:t>
      </w:r>
      <w:r>
        <w:t>研发</w:t>
      </w:r>
      <w:r>
        <w:rPr>
          <w:rFonts w:hint="eastAsia"/>
        </w:rPr>
        <w:t>和</w:t>
      </w:r>
      <w:r>
        <w:t>贴牌制造</w:t>
      </w:r>
      <w:r>
        <w:rPr>
          <w:rFonts w:hint="eastAsia"/>
        </w:rPr>
        <w:t>，很多我们熟悉的产品都是伟创力制造的，反映计算机行业已经进入组件化、专业化的产业链时代。</w:t>
      </w:r>
    </w:p>
    <w:p w14:paraId="4A0C3208">
      <w:pPr>
        <w:pStyle w:val="14"/>
        <w:jc w:val="center"/>
        <w:rPr>
          <w:rFonts w:hint="eastAsia"/>
        </w:rPr>
      </w:pPr>
      <w:bookmarkStart w:id="22" w:name="_Toc226282777"/>
      <w:r>
        <w:rPr>
          <w:rFonts w:hint="eastAsia"/>
        </w:rPr>
        <w:t xml:space="preserve">图表 </w:t>
      </w:r>
      <w:r>
        <w:fldChar w:fldCharType="begin"/>
      </w:r>
      <w:r>
        <w:instrText xml:space="preserve"> STYLEREF 1 \s </w:instrText>
      </w:r>
      <w:r>
        <w:fldChar w:fldCharType="separate"/>
      </w:r>
      <w:r>
        <w:rPr>
          <w:lang/>
        </w:rPr>
        <w:t>2</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1</w:t>
      </w:r>
      <w:r>
        <w:fldChar w:fldCharType="end"/>
      </w:r>
      <w:r>
        <w:rPr>
          <w:rFonts w:hint="eastAsia"/>
        </w:rPr>
        <w:t>：计算机行业专业化、组件化演变对比</w:t>
      </w:r>
      <w:bookmarkEnd w:id="22"/>
    </w:p>
    <w:p w14:paraId="5AACA627">
      <w:pPr>
        <w:rPr>
          <w:rFonts w:hint="eastAsia"/>
        </w:rPr>
      </w:pPr>
    </w:p>
    <w:p w14:paraId="751F2F9D">
      <w:pPr>
        <w:pStyle w:val="4"/>
        <w:rPr>
          <w:rFonts w:hint="eastAsia"/>
        </w:rPr>
      </w:pPr>
      <w:r>
        <w:rPr>
          <w:rFonts w:hint="eastAsia"/>
        </w:rPr>
        <w:t>从上个世纪开始至今，全球的企业都在不断寻求变革和优化的方法。最初的业务线条优化只考虑部门内部的或产品线内部的优化。虽然做到了局部的优化，但是由于缺乏各部门之间的沟通和企业层面的协调，造成了很多职能重叠和浪费，流程之间的共享和交互能力低。</w:t>
      </w:r>
    </w:p>
    <w:p w14:paraId="6E0DCAE7">
      <w:pPr>
        <w:pStyle w:val="4"/>
        <w:rPr>
          <w:rFonts w:hint="eastAsia"/>
        </w:rPr>
      </w:pPr>
    </w:p>
    <w:p w14:paraId="1FBABFA5">
      <w:pPr>
        <w:pStyle w:val="4"/>
        <w:rPr>
          <w:rFonts w:hint="eastAsia"/>
        </w:rPr>
      </w:pPr>
      <w:r>
        <w:rPr>
          <w:rFonts w:hint="eastAsia"/>
        </w:rPr>
        <w:t>1990年代开始的业务流程再造（BPR）</w:t>
      </w:r>
      <w:r>
        <w:fldChar w:fldCharType="begin"/>
      </w:r>
      <w:r>
        <w:instrText xml:space="preserve"> XE "</w:instrText>
      </w:r>
      <w:r>
        <w:rPr>
          <w:rFonts w:hint="eastAsia"/>
        </w:rPr>
        <w:instrText xml:space="preserve">业务流程再造（BPR）</w:instrText>
      </w:r>
      <w:r>
        <w:instrText xml:space="preserve">" </w:instrText>
      </w:r>
      <w:r>
        <w:fldChar w:fldCharType="end"/>
      </w:r>
      <w:r>
        <w:rPr>
          <w:rFonts w:hint="eastAsia"/>
        </w:rPr>
        <w:t>的方法，起到了部分企业流程优化的目的，通过建立共享流程实现了标准化和集中处理。但是问题在于虽然单个流程做到最优，但是企业整体没能得到优化，变得越来越复杂，可能还增加了整体的成本。</w:t>
      </w:r>
    </w:p>
    <w:p w14:paraId="6D83A4D2">
      <w:pPr>
        <w:pStyle w:val="4"/>
        <w:rPr>
          <w:rFonts w:hint="eastAsia"/>
        </w:rPr>
      </w:pPr>
    </w:p>
    <w:p w14:paraId="6A6EB85D">
      <w:pPr>
        <w:pStyle w:val="4"/>
        <w:rPr>
          <w:rFonts w:hint="eastAsia"/>
        </w:rPr>
      </w:pPr>
      <w:r>
        <w:rPr>
          <w:rFonts w:hint="eastAsia"/>
        </w:rPr>
        <w:t>而当今提出的业务组件化的方法，则可以通过内部组件化和外部专业化的转变，提高企业到灵活性，并实现跨越式的增长。组件化可以消除企业内部的冗余的功能，明确战略重点的组件，非关键组件可以通过外部获取，从而实现从价值链</w:t>
      </w:r>
      <w:r>
        <w:fldChar w:fldCharType="begin"/>
      </w:r>
      <w:r>
        <w:instrText xml:space="preserve"> XE "</w:instrText>
      </w:r>
      <w:r>
        <w:rPr>
          <w:rFonts w:hint="eastAsia"/>
        </w:rPr>
        <w:instrText xml:space="preserve">价值链</w:instrText>
      </w:r>
      <w:r>
        <w:instrText xml:space="preserve">" </w:instrText>
      </w:r>
      <w:r>
        <w:fldChar w:fldCharType="end"/>
      </w:r>
      <w:r>
        <w:rPr>
          <w:rFonts w:hint="eastAsia"/>
        </w:rPr>
        <w:t>向价值网络</w:t>
      </w:r>
      <w:r>
        <w:fldChar w:fldCharType="begin"/>
      </w:r>
      <w:r>
        <w:instrText xml:space="preserve"> TA </w:instrText>
      </w:r>
      <w:r>
        <w:rPr>
          <w:rFonts w:hint="eastAsia"/>
        </w:rPr>
        <w:instrText xml:space="preserve">\s "价值网络"</w:instrText>
      </w:r>
      <w:r>
        <w:instrText xml:space="preserve"> </w:instrText>
      </w:r>
      <w:r>
        <w:fldChar w:fldCharType="end"/>
      </w:r>
      <w:r>
        <w:rPr>
          <w:rFonts w:hint="eastAsia"/>
        </w:rPr>
        <w:t>的转变。</w:t>
      </w:r>
    </w:p>
    <w:p w14:paraId="16D7F139">
      <w:pPr>
        <w:pStyle w:val="4"/>
        <w:rPr>
          <w:rFonts w:hint="eastAsia"/>
        </w:rPr>
      </w:pPr>
    </w:p>
    <w:p w14:paraId="2274498D">
      <w:pPr>
        <w:rPr>
          <w:rFonts w:hint="eastAsia"/>
        </w:rPr>
      </w:pPr>
    </w:p>
    <w:p w14:paraId="08B8B6D5">
      <w:pPr>
        <w:tabs>
          <w:tab w:val="left" w:pos="4395"/>
        </w:tabs>
        <w:autoSpaceDE w:val="0"/>
        <w:autoSpaceDN w:val="0"/>
        <w:adjustRightInd w:val="0"/>
        <w:ind w:left="504"/>
        <w:rPr>
          <w:rFonts w:hint="eastAsia"/>
        </w:rPr>
      </w:pPr>
      <w:r>
        <w:drawing>
          <wp:inline distT="0" distB="0" distL="114300" distR="114300">
            <wp:extent cx="5484495" cy="2183765"/>
            <wp:effectExtent l="0" t="0" r="1905" b="635"/>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9"/>
                    <a:stretch>
                      <a:fillRect/>
                    </a:stretch>
                  </pic:blipFill>
                  <pic:spPr>
                    <a:xfrm>
                      <a:off x="0" y="0"/>
                      <a:ext cx="5484495" cy="2183765"/>
                    </a:xfrm>
                    <a:prstGeom prst="rect">
                      <a:avLst/>
                    </a:prstGeom>
                    <a:noFill/>
                    <a:ln>
                      <a:noFill/>
                    </a:ln>
                  </pic:spPr>
                </pic:pic>
              </a:graphicData>
            </a:graphic>
          </wp:inline>
        </w:drawing>
      </w:r>
    </w:p>
    <w:p w14:paraId="1716A8B2">
      <w:pPr>
        <w:pStyle w:val="14"/>
        <w:jc w:val="center"/>
        <w:rPr>
          <w:rFonts w:hint="eastAsia"/>
        </w:rPr>
      </w:pPr>
      <w:bookmarkStart w:id="23" w:name="_Toc226282778"/>
      <w:r>
        <w:rPr>
          <w:rFonts w:hint="eastAsia"/>
        </w:rPr>
        <w:t xml:space="preserve">图表 </w:t>
      </w:r>
      <w:r>
        <w:fldChar w:fldCharType="begin"/>
      </w:r>
      <w:r>
        <w:instrText xml:space="preserve"> STYLEREF 1 \s </w:instrText>
      </w:r>
      <w:r>
        <w:fldChar w:fldCharType="separate"/>
      </w:r>
      <w:r>
        <w:rPr>
          <w:lang/>
        </w:rPr>
        <w:t>2</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2</w:t>
      </w:r>
      <w:r>
        <w:fldChar w:fldCharType="end"/>
      </w:r>
      <w:r>
        <w:rPr>
          <w:rFonts w:hint="eastAsia"/>
        </w:rPr>
        <w:t>：企业优化</w:t>
      </w:r>
      <w:r>
        <w:fldChar w:fldCharType="begin"/>
      </w:r>
      <w:r>
        <w:instrText xml:space="preserve"> XE "</w:instrText>
      </w:r>
      <w:r>
        <w:rPr>
          <w:rFonts w:hint="eastAsia"/>
        </w:rPr>
        <w:instrText xml:space="preserve">企业组件化</w:instrText>
      </w:r>
      <w:r>
        <w:instrText xml:space="preserve">" </w:instrText>
      </w:r>
      <w:r>
        <w:fldChar w:fldCharType="end"/>
      </w:r>
      <w:r>
        <w:rPr>
          <w:rFonts w:hint="eastAsia"/>
        </w:rPr>
        <w:t>的发展阶段</w:t>
      </w:r>
      <w:bookmarkEnd w:id="23"/>
    </w:p>
    <w:p w14:paraId="62BEB23D">
      <w:pPr>
        <w:rPr>
          <w:rFonts w:hint="eastAsia"/>
        </w:rPr>
      </w:pPr>
    </w:p>
    <w:p w14:paraId="00509505">
      <w:pPr>
        <w:pStyle w:val="4"/>
        <w:rPr>
          <w:rFonts w:hint="eastAsia"/>
        </w:rPr>
      </w:pPr>
      <w:r>
        <w:rPr>
          <w:rFonts w:hint="eastAsia"/>
        </w:rPr>
        <w:t>企业需要灵活，需要随需而变；但是企业的成长和发展也需要一定的稳定性，否则就会发生混乱。如何平衡它们之间的矛盾是一个很关键的问题。通过建立组件化的运营平台，可以用稳定的、有限的组件，搭建多样化的企业。好比乐高积木</w:t>
      </w:r>
      <w:r>
        <w:fldChar w:fldCharType="begin"/>
      </w:r>
      <w:r>
        <w:instrText xml:space="preserve"> XE "</w:instrText>
      </w:r>
      <w:r>
        <w:rPr>
          <w:rFonts w:hint="eastAsia"/>
        </w:rPr>
        <w:instrText xml:space="preserve">乐高积木</w:instrText>
      </w:r>
      <w:r>
        <w:instrText xml:space="preserve">" </w:instrText>
      </w:r>
      <w:r>
        <w:fldChar w:fldCharType="end"/>
      </w:r>
      <w:r>
        <w:rPr>
          <w:rFonts w:hint="eastAsia"/>
        </w:rPr>
        <w:t>玩具，使用几个简单的</w:t>
      </w:r>
      <w:r>
        <w:t>塑料积木</w:t>
      </w:r>
      <w:r>
        <w:rPr>
          <w:rFonts w:hint="eastAsia"/>
        </w:rPr>
        <w:t>，就可以搭建出来</w:t>
      </w:r>
      <w:r>
        <w:t>变化无穷的造型</w:t>
      </w:r>
      <w:r>
        <w:rPr>
          <w:rFonts w:hint="eastAsia"/>
        </w:rPr>
        <w:t>。</w:t>
      </w:r>
    </w:p>
    <w:p w14:paraId="61804808">
      <w:pPr>
        <w:pStyle w:val="4"/>
        <w:rPr>
          <w:rFonts w:hint="eastAsia"/>
        </w:rPr>
      </w:pPr>
    </w:p>
    <w:p w14:paraId="630C0901">
      <w:pPr>
        <w:pStyle w:val="4"/>
        <w:rPr>
          <w:rFonts w:hint="eastAsia"/>
        </w:rPr>
      </w:pPr>
      <w:r>
        <w:drawing>
          <wp:inline distT="0" distB="0" distL="114300" distR="114300">
            <wp:extent cx="4046855" cy="2348230"/>
            <wp:effectExtent l="0" t="0" r="4445" b="1270"/>
            <wp:docPr id="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pic:cNvPicPr>
                      <a:picLocks noChangeAspect="1"/>
                    </pic:cNvPicPr>
                  </pic:nvPicPr>
                  <pic:blipFill>
                    <a:blip r:embed="rId10"/>
                    <a:stretch>
                      <a:fillRect/>
                    </a:stretch>
                  </pic:blipFill>
                  <pic:spPr>
                    <a:xfrm>
                      <a:off x="0" y="0"/>
                      <a:ext cx="4046855" cy="2348230"/>
                    </a:xfrm>
                    <a:prstGeom prst="rect">
                      <a:avLst/>
                    </a:prstGeom>
                    <a:noFill/>
                    <a:ln>
                      <a:noFill/>
                    </a:ln>
                  </pic:spPr>
                </pic:pic>
              </a:graphicData>
            </a:graphic>
          </wp:inline>
        </w:drawing>
      </w:r>
    </w:p>
    <w:p w14:paraId="71840356">
      <w:pPr>
        <w:pStyle w:val="14"/>
        <w:jc w:val="center"/>
        <w:rPr>
          <w:rFonts w:hint="eastAsia"/>
        </w:rPr>
      </w:pPr>
      <w:bookmarkStart w:id="24" w:name="_Toc226282779"/>
      <w:r>
        <w:rPr>
          <w:rFonts w:hint="eastAsia"/>
        </w:rPr>
        <w:t xml:space="preserve">图表 </w:t>
      </w:r>
      <w:r>
        <w:fldChar w:fldCharType="begin"/>
      </w:r>
      <w:r>
        <w:instrText xml:space="preserve"> STYLEREF 1 \s </w:instrText>
      </w:r>
      <w:r>
        <w:fldChar w:fldCharType="separate"/>
      </w:r>
      <w:r>
        <w:rPr>
          <w:lang/>
        </w:rPr>
        <w:t>2</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3</w:t>
      </w:r>
      <w:r>
        <w:fldChar w:fldCharType="end"/>
      </w:r>
      <w:r>
        <w:rPr>
          <w:rFonts w:hint="eastAsia"/>
        </w:rPr>
        <w:t>：简单的积木搭建出来多样的造型</w:t>
      </w:r>
      <w:bookmarkEnd w:id="24"/>
    </w:p>
    <w:p w14:paraId="79870C30">
      <w:pPr>
        <w:pStyle w:val="4"/>
        <w:rPr>
          <w:rFonts w:hint="eastAsia"/>
        </w:rPr>
      </w:pPr>
    </w:p>
    <w:p w14:paraId="422B13AF">
      <w:pPr>
        <w:pStyle w:val="4"/>
        <w:rPr>
          <w:rFonts w:hint="eastAsia"/>
          <w:lang w:val="sv-SE"/>
        </w:rPr>
      </w:pPr>
      <w:r>
        <w:rPr>
          <w:rFonts w:hint="eastAsia"/>
        </w:rPr>
        <w:t>成功实现组件化的企业案例：利丰公司</w:t>
      </w:r>
      <w:r>
        <w:fldChar w:fldCharType="begin"/>
      </w:r>
      <w:r>
        <w:instrText xml:space="preserve"> XE "</w:instrText>
      </w:r>
      <w:r>
        <w:rPr>
          <w:rFonts w:hint="eastAsia"/>
        </w:rPr>
        <w:instrText xml:space="preserve">利丰公司</w:instrText>
      </w:r>
      <w:r>
        <w:instrText xml:space="preserve">" </w:instrText>
      </w:r>
      <w:r>
        <w:fldChar w:fldCharType="end"/>
      </w:r>
      <w:r>
        <w:rPr>
          <w:rFonts w:hint="eastAsia"/>
          <w:lang w:val="sv-SE"/>
        </w:rPr>
        <w:t>（Li &amp; Fung）</w:t>
      </w:r>
    </w:p>
    <w:p w14:paraId="0B6529A6">
      <w:pPr>
        <w:pStyle w:val="4"/>
        <w:rPr>
          <w:rFonts w:hint="eastAsia"/>
          <w:lang w:val="sv-SE"/>
        </w:rPr>
      </w:pPr>
      <w:r>
        <w:rPr>
          <w:rFonts w:hint="eastAsia"/>
          <w:lang w:val="sv-SE"/>
        </w:rPr>
        <w:t>——</w:t>
      </w:r>
      <w:r>
        <w:rPr>
          <w:rFonts w:hint="eastAsia"/>
        </w:rPr>
        <w:t>利丰公司</w:t>
      </w:r>
      <w:r>
        <w:fldChar w:fldCharType="begin"/>
      </w:r>
      <w:r>
        <w:instrText xml:space="preserve"> XE "</w:instrText>
      </w:r>
      <w:r>
        <w:rPr>
          <w:rFonts w:hint="eastAsia"/>
        </w:rPr>
        <w:instrText xml:space="preserve">利丰公司</w:instrText>
      </w:r>
      <w:r>
        <w:instrText xml:space="preserve">" </w:instrText>
      </w:r>
      <w:r>
        <w:fldChar w:fldCharType="end"/>
      </w:r>
      <w:r>
        <w:rPr>
          <w:rFonts w:hint="eastAsia"/>
          <w:lang w:val="sv-SE"/>
        </w:rPr>
        <w:t>在服装制造的15个环节中，只负责</w:t>
      </w:r>
      <w:r>
        <w:t>设计、</w:t>
      </w:r>
      <w:r>
        <w:rPr>
          <w:rFonts w:hint="eastAsia"/>
        </w:rPr>
        <w:t>采购、质检等</w:t>
      </w:r>
      <w:r>
        <w:rPr>
          <w:rFonts w:hint="eastAsia"/>
          <w:lang w:val="sv-SE"/>
        </w:rPr>
        <w:t>10个环节，而有意的不负责其中最复杂和投资最大的生产设备和工人管理环节。利丰</w:t>
      </w:r>
      <w:r>
        <w:rPr>
          <w:rFonts w:hint="eastAsia"/>
        </w:rPr>
        <w:t>虽然没有进行生产设施的投资，却</w:t>
      </w:r>
      <w:r>
        <w:rPr>
          <w:rFonts w:hint="eastAsia"/>
          <w:lang w:val="sv-SE"/>
        </w:rPr>
        <w:t>通过合作网络使</w:t>
      </w:r>
      <w:r>
        <w:t>2</w:t>
      </w:r>
      <w:r>
        <w:rPr>
          <w:rFonts w:hint="eastAsia"/>
        </w:rPr>
        <w:t>0多个</w:t>
      </w:r>
      <w:r>
        <w:t>国家的7</w:t>
      </w:r>
      <w:r>
        <w:rPr>
          <w:rFonts w:hint="eastAsia"/>
        </w:rPr>
        <w:t>,</w:t>
      </w:r>
      <w:r>
        <w:t>500家</w:t>
      </w:r>
      <w:r>
        <w:rPr>
          <w:rFonts w:hint="eastAsia"/>
        </w:rPr>
        <w:t>供应商和100万以上的工人为利丰工作。利丰把自己定位成为价值网络</w:t>
      </w:r>
      <w:r>
        <w:fldChar w:fldCharType="begin"/>
      </w:r>
      <w:r>
        <w:instrText xml:space="preserve"> TA </w:instrText>
      </w:r>
      <w:r>
        <w:rPr>
          <w:rFonts w:hint="eastAsia"/>
        </w:rPr>
        <w:instrText xml:space="preserve">\s "价值网络"</w:instrText>
      </w:r>
      <w:r>
        <w:instrText xml:space="preserve"> </w:instrText>
      </w:r>
      <w:r>
        <w:fldChar w:fldCharType="end"/>
      </w:r>
      <w:r>
        <w:rPr>
          <w:rFonts w:hint="eastAsia"/>
        </w:rPr>
        <w:t>的管理者，这个网络可以向全世界的任何一个地方提供</w:t>
      </w:r>
      <w:r>
        <w:t>玩具、服装、配件、</w:t>
      </w:r>
      <w:r>
        <w:rPr>
          <w:rFonts w:hint="eastAsia"/>
        </w:rPr>
        <w:t>箱包等商品。利丰已经把采购、生产、销售、供应链完全组件化，并且在世界范围内选择了外部组件的提供者。组件化不仅使利丰避免了固定资产和资本的限制，从而可以快速发展。并且通过大量外部组件的可选择性，大大提升了公司的灵活性和市场反应能力。组件化使利丰从19世纪初香港的一家小小的贸易商行，发展成为营业额上百亿美元的跨国公司。</w:t>
      </w:r>
    </w:p>
    <w:p w14:paraId="24C93156">
      <w:pPr>
        <w:pStyle w:val="4"/>
        <w:rPr>
          <w:rFonts w:hint="eastAsia"/>
        </w:rPr>
      </w:pPr>
    </w:p>
    <w:p w14:paraId="74CCE60E">
      <w:pPr>
        <w:pStyle w:val="5"/>
        <w:rPr>
          <w:rFonts w:hint="eastAsia"/>
        </w:rPr>
      </w:pPr>
      <w:bookmarkStart w:id="25" w:name="_Toc387757290"/>
      <w:r>
        <w:rPr>
          <w:rFonts w:hint="eastAsia"/>
        </w:rPr>
        <w:t>造就企业的架构</w:t>
      </w:r>
      <w:bookmarkEnd w:id="25"/>
    </w:p>
    <w:p w14:paraId="03701B43">
      <w:pPr>
        <w:pStyle w:val="6"/>
        <w:rPr>
          <w:rFonts w:hint="eastAsia"/>
        </w:rPr>
      </w:pPr>
      <w:bookmarkStart w:id="26" w:name="_Toc387757291"/>
      <w:r>
        <w:rPr>
          <w:rFonts w:hint="eastAsia"/>
        </w:rPr>
        <w:t>架构未来的企业</w:t>
      </w:r>
      <w:bookmarkEnd w:id="26"/>
    </w:p>
    <w:p w14:paraId="53B6A2FF">
      <w:pPr>
        <w:pStyle w:val="4"/>
        <w:rPr>
          <w:rFonts w:hint="eastAsia"/>
        </w:rPr>
      </w:pPr>
      <w:r>
        <w:rPr>
          <w:rFonts w:hint="eastAsia"/>
        </w:rPr>
        <w:t>企业是否能够成功甚至是生存，它的应变能力、转型能力起了重要的作用。意味着企业需要做出企业架构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的调整，甚至抛弃旧的运营方式，重组企业的组织架构、运营流程、考核机制和基础设施；还可能是转换核心能力，从而转向新的行业和领域。</w:t>
      </w:r>
    </w:p>
    <w:p w14:paraId="6DD698FC">
      <w:pPr>
        <w:pStyle w:val="4"/>
        <w:rPr>
          <w:rFonts w:hint="eastAsia"/>
        </w:rPr>
      </w:pPr>
    </w:p>
    <w:p w14:paraId="1415CE24">
      <w:pPr>
        <w:pStyle w:val="4"/>
        <w:rPr>
          <w:rFonts w:hint="eastAsia"/>
        </w:rPr>
      </w:pPr>
      <w:r>
        <w:t>美国管理大师诺埃尔</w:t>
      </w:r>
      <w:r>
        <w:rPr>
          <w:rFonts w:hint="eastAsia"/>
        </w:rPr>
        <w:t>（</w:t>
      </w:r>
      <w:r>
        <w:t>Noel Tichy</w:t>
      </w:r>
      <w:r>
        <w:rPr>
          <w:rFonts w:hint="eastAsia"/>
        </w:rPr>
        <w:t>）最早</w:t>
      </w:r>
      <w:r>
        <w:t>提出</w:t>
      </w:r>
      <w:r>
        <w:rPr>
          <w:rFonts w:hint="eastAsia"/>
        </w:rPr>
        <w:t>了</w:t>
      </w:r>
      <w:r>
        <w:t>企业DNA</w:t>
      </w:r>
      <w:r>
        <w:fldChar w:fldCharType="begin"/>
      </w:r>
      <w:r>
        <w:instrText xml:space="preserve"> XE "企业DNA" </w:instrText>
      </w:r>
      <w:r>
        <w:fldChar w:fldCharType="end"/>
      </w:r>
      <w:r>
        <w:rPr>
          <w:rFonts w:hint="eastAsia"/>
        </w:rPr>
        <w:t>的概念。</w:t>
      </w:r>
      <w:r>
        <w:t>他把企业比喻为一种活的非自然生物体，与生物一样有自己的遗传基因。正是这个基因，决定了企业的基本稳定形态和发展、乃至变异的种种特征。 根据企业DNA的不同特征，企业</w:t>
      </w:r>
      <w:r>
        <w:rPr>
          <w:rFonts w:hint="eastAsia"/>
        </w:rPr>
        <w:t>可以</w:t>
      </w:r>
      <w:r>
        <w:t>分成</w:t>
      </w:r>
      <w:r>
        <w:rPr>
          <w:rFonts w:hint="eastAsia"/>
        </w:rPr>
        <w:t>以下7个类型</w:t>
      </w:r>
      <w:r>
        <w:t>：</w:t>
      </w:r>
    </w:p>
    <w:p w14:paraId="26E7EAD7">
      <w:pPr>
        <w:pStyle w:val="4"/>
      </w:pPr>
      <w:r>
        <w:rPr>
          <w:rFonts w:hint="eastAsia"/>
        </w:rPr>
        <w:t>——前瞻适应</w:t>
      </w:r>
      <w:r>
        <w:t>型企业</w:t>
      </w:r>
      <w:r>
        <w:rPr>
          <w:rFonts w:hint="eastAsia"/>
        </w:rPr>
        <w:t>：</w:t>
      </w:r>
      <w:r>
        <w:t>具有前瞻性</w:t>
      </w:r>
      <w:r>
        <w:rPr>
          <w:rFonts w:hint="eastAsia"/>
        </w:rPr>
        <w:t>眼光</w:t>
      </w:r>
      <w:r>
        <w:t>的企业，经常能对将要发生的变化进行预测，并未雨绸缪地做好准备。非常灵活，能迅速根据外部市场变化进行调整，却始终坚持清晰的经营战略，并围绕它开展业务。</w:t>
      </w:r>
    </w:p>
    <w:p w14:paraId="07775CAF">
      <w:pPr>
        <w:pStyle w:val="4"/>
      </w:pPr>
      <w:r>
        <w:rPr>
          <w:rFonts w:hint="eastAsia"/>
        </w:rPr>
        <w:t>——</w:t>
      </w:r>
      <w:r>
        <w:t>随机应变型企业</w:t>
      </w:r>
      <w:r>
        <w:rPr>
          <w:rFonts w:hint="eastAsia"/>
        </w:rPr>
        <w:t>：虽然</w:t>
      </w:r>
      <w:r>
        <w:t>不能始终做到未雨绸缪，但仍然能在必要时显示出“随机应变”的能力，企业发展</w:t>
      </w:r>
      <w:r>
        <w:rPr>
          <w:rFonts w:hint="eastAsia"/>
        </w:rPr>
        <w:t>尚可，但是容易失去机会。</w:t>
      </w:r>
      <w:r>
        <w:t xml:space="preserve"> </w:t>
      </w:r>
    </w:p>
    <w:p w14:paraId="065AB393">
      <w:pPr>
        <w:pStyle w:val="4"/>
      </w:pPr>
      <w:r>
        <w:rPr>
          <w:rFonts w:hint="eastAsia"/>
        </w:rPr>
        <w:t>——</w:t>
      </w:r>
      <w:r>
        <w:t>军队型企业</w:t>
      </w:r>
      <w:r>
        <w:rPr>
          <w:rFonts w:hint="eastAsia"/>
        </w:rPr>
        <w:t>：</w:t>
      </w:r>
      <w:r>
        <w:t>通常由少数有经验的高层管理团队领航，主要通过企业领导层的意志和远见卓识取得成功。它能够</w:t>
      </w:r>
      <w:r>
        <w:rPr>
          <w:rFonts w:hint="eastAsia"/>
        </w:rPr>
        <w:t>很好的</w:t>
      </w:r>
      <w:r>
        <w:t>执行</w:t>
      </w:r>
      <w:r>
        <w:rPr>
          <w:rFonts w:hint="eastAsia"/>
        </w:rPr>
        <w:t>公司</w:t>
      </w:r>
      <w:r>
        <w:t>战略，</w:t>
      </w:r>
      <w:r>
        <w:rPr>
          <w:rFonts w:hint="eastAsia"/>
        </w:rPr>
        <w:t>但是风险集中在领导战略层面。</w:t>
      </w:r>
      <w:r>
        <w:t xml:space="preserve"> </w:t>
      </w:r>
    </w:p>
    <w:p w14:paraId="27190FA1">
      <w:pPr>
        <w:pStyle w:val="4"/>
      </w:pPr>
      <w:r>
        <w:rPr>
          <w:rFonts w:hint="eastAsia"/>
        </w:rPr>
        <w:t>——</w:t>
      </w:r>
      <w:r>
        <w:t>消极进取型企业</w:t>
      </w:r>
      <w:r>
        <w:rPr>
          <w:rFonts w:hint="eastAsia"/>
        </w:rPr>
        <w:t>：</w:t>
      </w:r>
      <w:r>
        <w:t>决策一致，但无法得到实施的企业。</w:t>
      </w:r>
      <w:r>
        <w:rPr>
          <w:rFonts w:hint="eastAsia"/>
        </w:rPr>
        <w:t>惰性很大，基层往往</w:t>
      </w:r>
      <w:r>
        <w:t>忽视</w:t>
      </w:r>
      <w:r>
        <w:rPr>
          <w:rFonts w:hint="eastAsia"/>
        </w:rPr>
        <w:t>上层</w:t>
      </w:r>
      <w:r>
        <w:t>的指令。管理</w:t>
      </w:r>
      <w:r>
        <w:rPr>
          <w:rFonts w:hint="eastAsia"/>
        </w:rPr>
        <w:t>层需要花费很</w:t>
      </w:r>
      <w:r>
        <w:t>大精力</w:t>
      </w:r>
      <w:r>
        <w:rPr>
          <w:rFonts w:hint="eastAsia"/>
        </w:rPr>
        <w:t>来推动企业前进</w:t>
      </w:r>
      <w:r>
        <w:t xml:space="preserve">。 </w:t>
      </w:r>
    </w:p>
    <w:p w14:paraId="724721D6">
      <w:pPr>
        <w:pStyle w:val="4"/>
      </w:pPr>
      <w:r>
        <w:rPr>
          <w:rFonts w:hint="eastAsia"/>
        </w:rPr>
        <w:t>——间歇</w:t>
      </w:r>
      <w:r>
        <w:t>型企业</w:t>
      </w:r>
      <w:r>
        <w:rPr>
          <w:rFonts w:hint="eastAsia"/>
        </w:rPr>
        <w:t>：</w:t>
      </w:r>
      <w:r>
        <w:t>企业有许多</w:t>
      </w:r>
      <w:r>
        <w:rPr>
          <w:rFonts w:hint="eastAsia"/>
        </w:rPr>
        <w:t>优秀领导，但是各自为政，</w:t>
      </w:r>
      <w:r>
        <w:t>缺乏</w:t>
      </w:r>
      <w:r>
        <w:rPr>
          <w:rFonts w:hint="eastAsia"/>
        </w:rPr>
        <w:t>控制</w:t>
      </w:r>
      <w:r>
        <w:t>和协调</w:t>
      </w:r>
      <w:r>
        <w:rPr>
          <w:rFonts w:hint="eastAsia"/>
        </w:rPr>
        <w:t>机制。当他们目标一致的时候，会取得巨大的成功，但是却经常</w:t>
      </w:r>
      <w:r>
        <w:t>处于失控的</w:t>
      </w:r>
      <w:r>
        <w:rPr>
          <w:rFonts w:hint="eastAsia"/>
        </w:rPr>
        <w:t>状态</w:t>
      </w:r>
      <w:r>
        <w:t xml:space="preserve">。 </w:t>
      </w:r>
    </w:p>
    <w:p w14:paraId="7272981D">
      <w:pPr>
        <w:pStyle w:val="4"/>
      </w:pPr>
      <w:r>
        <w:rPr>
          <w:rFonts w:hint="eastAsia"/>
        </w:rPr>
        <w:t>——</w:t>
      </w:r>
      <w:r>
        <w:t>过度膨胀型企业</w:t>
      </w:r>
      <w:r>
        <w:rPr>
          <w:rFonts w:hint="eastAsia"/>
        </w:rPr>
        <w:t>：</w:t>
      </w:r>
      <w:r>
        <w:t>该企业的扩张超出了</w:t>
      </w:r>
      <w:r>
        <w:rPr>
          <w:rFonts w:hint="eastAsia"/>
        </w:rPr>
        <w:t>运营</w:t>
      </w:r>
      <w:r>
        <w:t>模式的负荷，膨胀过度而运转不灵。管理</w:t>
      </w:r>
      <w:r>
        <w:rPr>
          <w:rFonts w:hint="eastAsia"/>
        </w:rPr>
        <w:t>层</w:t>
      </w:r>
      <w:r>
        <w:t xml:space="preserve">已经无法再有效地控制企业。 </w:t>
      </w:r>
    </w:p>
    <w:p w14:paraId="743579A9">
      <w:pPr>
        <w:pStyle w:val="4"/>
        <w:rPr>
          <w:rFonts w:hint="eastAsia"/>
        </w:rPr>
      </w:pPr>
      <w:r>
        <w:rPr>
          <w:rFonts w:hint="eastAsia"/>
        </w:rPr>
        <w:t>——</w:t>
      </w:r>
      <w:r>
        <w:t>过度管理型企业</w:t>
      </w:r>
      <w:r>
        <w:rPr>
          <w:rFonts w:hint="eastAsia"/>
        </w:rPr>
        <w:t>：</w:t>
      </w:r>
      <w:r>
        <w:t>多层管理</w:t>
      </w:r>
      <w:r>
        <w:rPr>
          <w:rFonts w:hint="eastAsia"/>
        </w:rPr>
        <w:t>，</w:t>
      </w:r>
      <w:r>
        <w:t>官僚作风，效率低下，落后于</w:t>
      </w:r>
      <w:r>
        <w:rPr>
          <w:rFonts w:hint="eastAsia"/>
        </w:rPr>
        <w:t>市场和</w:t>
      </w:r>
      <w:r>
        <w:t>竞争对手。</w:t>
      </w:r>
    </w:p>
    <w:p w14:paraId="32037745">
      <w:pPr>
        <w:pStyle w:val="4"/>
        <w:rPr>
          <w:rFonts w:hint="eastAsia"/>
        </w:rPr>
      </w:pPr>
    </w:p>
    <w:p w14:paraId="47E14688">
      <w:pPr>
        <w:pStyle w:val="4"/>
        <w:rPr>
          <w:rFonts w:hint="eastAsia"/>
        </w:rPr>
      </w:pPr>
      <w:r>
        <w:rPr>
          <w:rFonts w:hint="eastAsia"/>
        </w:rPr>
        <w:t>全球1/3的企业属于</w:t>
      </w:r>
      <w:r>
        <w:t>前</w:t>
      </w:r>
      <w:r>
        <w:rPr>
          <w:rFonts w:hint="eastAsia"/>
        </w:rPr>
        <w:t>3</w:t>
      </w:r>
      <w:r>
        <w:t>类</w:t>
      </w:r>
      <w:r>
        <w:rPr>
          <w:rFonts w:hint="eastAsia"/>
        </w:rPr>
        <w:t>，</w:t>
      </w:r>
      <w:r>
        <w:t>是健康</w:t>
      </w:r>
      <w:r>
        <w:rPr>
          <w:rFonts w:hint="eastAsia"/>
        </w:rPr>
        <w:t>型企业；而</w:t>
      </w:r>
      <w:r>
        <w:t>后</w:t>
      </w:r>
      <w:r>
        <w:rPr>
          <w:rFonts w:hint="eastAsia"/>
        </w:rPr>
        <w:t>4</w:t>
      </w:r>
      <w:r>
        <w:t xml:space="preserve">种被视为不健康。 </w:t>
      </w:r>
      <w:r>
        <w:rPr>
          <w:rFonts w:hint="eastAsia"/>
        </w:rPr>
        <w:t>可以看出前瞻适应型企业将是未来市场的主导者。很多企业都希望能够转变成这种成功的企业。企业的架构就好比是企业的DNA，它决定了企业发展的方向和结果。好在企业架构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的组成和转变有成熟的方法论，本书会介绍如何运用这些理论和工具去架构成功的企业。</w:t>
      </w:r>
    </w:p>
    <w:p w14:paraId="22C9CF38">
      <w:pPr>
        <w:pStyle w:val="4"/>
        <w:rPr>
          <w:rFonts w:hint="eastAsia"/>
        </w:rPr>
      </w:pPr>
    </w:p>
    <w:p w14:paraId="25F1E3F1">
      <w:pPr>
        <w:pStyle w:val="6"/>
      </w:pPr>
      <w:bookmarkStart w:id="27" w:name="_Toc387757292"/>
      <w:r>
        <w:rPr>
          <w:rFonts w:hint="eastAsia"/>
        </w:rPr>
        <w:t>企业架构</w:t>
      </w:r>
      <w:r>
        <w:fldChar w:fldCharType="begin"/>
      </w:r>
      <w:r>
        <w:instrText xml:space="preserve"> TA </w:instrText>
      </w:r>
      <w:r>
        <w:rPr>
          <w:rFonts w:hint="eastAsia"/>
        </w:rPr>
        <w:instrText xml:space="preserve">\l "企业架构" \s "企业架构" \c 1</w:instrText>
      </w:r>
      <w:r>
        <w:instrText xml:space="preserve"> </w:instrText>
      </w:r>
      <w:r>
        <w:fldChar w:fldCharType="end"/>
      </w:r>
      <w:r>
        <w:rPr>
          <w:rFonts w:hint="eastAsia"/>
        </w:rPr>
        <w:t>（</w:t>
      </w:r>
      <w:r>
        <w:t>EA</w:t>
      </w:r>
      <w:r>
        <w:fldChar w:fldCharType="begin"/>
      </w:r>
      <w:r>
        <w:instrText xml:space="preserve"> XE "EA" </w:instrText>
      </w:r>
      <w:r>
        <w:fldChar w:fldCharType="end"/>
      </w:r>
      <w:r>
        <w:rPr>
          <w:rFonts w:hint="eastAsia"/>
        </w:rPr>
        <w:t>）理论介绍</w:t>
      </w:r>
      <w:bookmarkEnd w:id="27"/>
    </w:p>
    <w:p w14:paraId="4712E00B">
      <w:pPr>
        <w:pStyle w:val="4"/>
        <w:rPr>
          <w:rFonts w:hint="eastAsia"/>
        </w:rPr>
      </w:pPr>
      <w:r>
        <w:rPr>
          <w:rFonts w:hint="eastAsia"/>
        </w:rPr>
        <w:t>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是一个对企业多角度、综合的描述，反映了企业的人、流程、技术的组织和安排。对于企业的不同的参与者，提供了不同的视图，用他们易于理解的方式和语言反映企业的状态。企业架构</w:t>
      </w:r>
      <w:r>
        <w:fldChar w:fldCharType="begin"/>
      </w:r>
      <w:r>
        <w:instrText xml:space="preserve"> XE "</w:instrText>
      </w:r>
      <w:r>
        <w:rPr>
          <w:rFonts w:hint="eastAsia"/>
        </w:rPr>
        <w:instrText xml:space="preserve">企业架构</w:instrText>
      </w:r>
      <w:r>
        <w:instrText xml:space="preserve">" </w:instrText>
      </w:r>
      <w:r>
        <w:fldChar w:fldCharType="end"/>
      </w:r>
      <w:r>
        <w:rPr>
          <w:rFonts w:hint="eastAsia"/>
        </w:rPr>
        <w:t>在国内的使用还在比较初级的阶段，没有很明确的定义，以下是不同的专家的相近但是又不相同的定义：</w:t>
      </w:r>
    </w:p>
    <w:p w14:paraId="3268B77B">
      <w:pPr>
        <w:pStyle w:val="4"/>
        <w:rPr>
          <w:rFonts w:hint="eastAsia"/>
        </w:rPr>
      </w:pPr>
    </w:p>
    <w:p w14:paraId="53D509E7">
      <w:pPr>
        <w:pStyle w:val="4"/>
        <w:rPr>
          <w:rFonts w:hint="eastAsia"/>
        </w:rPr>
      </w:pPr>
      <w:r>
        <w:rPr>
          <w:rFonts w:hint="eastAsia"/>
        </w:rPr>
        <w:t>——“企业架构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是定义企业各组成部分如何构建以及它们之间的关系，和它们的设计和演变的原则、规定。”</w:t>
      </w:r>
    </w:p>
    <w:p w14:paraId="56B4B588">
      <w:pPr>
        <w:autoSpaceDE w:val="0"/>
        <w:autoSpaceDN w:val="0"/>
        <w:adjustRightInd w:val="0"/>
        <w:rPr>
          <w:rFonts w:hint="eastAsia" w:ascii="宋体" w:hAnsi="Helvetica" w:cs="宋体"/>
          <w:sz w:val="22"/>
          <w:szCs w:val="22"/>
        </w:rPr>
      </w:pPr>
    </w:p>
    <w:p w14:paraId="72AAD048">
      <w:pPr>
        <w:pStyle w:val="4"/>
        <w:rPr>
          <w:rFonts w:hint="eastAsia"/>
        </w:rPr>
      </w:pPr>
      <w:r>
        <w:rPr>
          <w:rFonts w:hint="eastAsia"/>
        </w:rPr>
        <w:t>——“企业架构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是企业的逻辑蓝图，定义了企业的结构和如何运转，使企业能够达到现有和未来的目标。”</w:t>
      </w:r>
    </w:p>
    <w:p w14:paraId="255D2440">
      <w:pPr>
        <w:autoSpaceDE w:val="0"/>
        <w:autoSpaceDN w:val="0"/>
        <w:adjustRightInd w:val="0"/>
        <w:rPr>
          <w:rFonts w:hint="eastAsia"/>
        </w:rPr>
      </w:pPr>
    </w:p>
    <w:p w14:paraId="475237B9">
      <w:pPr>
        <w:autoSpaceDE w:val="0"/>
        <w:autoSpaceDN w:val="0"/>
        <w:adjustRightInd w:val="0"/>
        <w:rPr>
          <w:rFonts w:hint="eastAsia"/>
        </w:rPr>
      </w:pPr>
      <w:r>
        <w:rPr>
          <w:rFonts w:hint="eastAsia"/>
        </w:rPr>
        <w:t>——“企业架构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是根据企业运营模式的需求而建立的系统化和标准化的业务流程和IT平台设计的方法。”</w:t>
      </w:r>
      <w:r>
        <w:rPr>
          <w:rStyle w:val="43"/>
        </w:rPr>
        <w:footnoteReference w:id="2"/>
      </w:r>
    </w:p>
    <w:p w14:paraId="3560BFD8">
      <w:pPr>
        <w:autoSpaceDE w:val="0"/>
        <w:autoSpaceDN w:val="0"/>
        <w:adjustRightInd w:val="0"/>
        <w:rPr>
          <w:rFonts w:hint="eastAsia" w:ascii="宋体" w:hAnsi="Helvetica" w:cs="宋体"/>
          <w:sz w:val="22"/>
          <w:szCs w:val="22"/>
        </w:rPr>
      </w:pPr>
    </w:p>
    <w:p w14:paraId="3BE422B5">
      <w:pPr>
        <w:pStyle w:val="4"/>
        <w:rPr>
          <w:rFonts w:hint="eastAsia"/>
        </w:rPr>
      </w:pPr>
      <w:r>
        <w:rPr>
          <w:rFonts w:hint="eastAsia"/>
        </w:rPr>
        <w:t>以往企业管理者提到企业架构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时</w:t>
      </w:r>
      <w:r>
        <w:rPr>
          <w:rFonts w:hint="eastAsia"/>
          <w:lang w:val="en-US"/>
        </w:rPr>
        <w:t>，</w:t>
      </w:r>
      <w:r>
        <w:rPr>
          <w:rFonts w:hint="eastAsia"/>
        </w:rPr>
        <w:t>经常会理解成为企业的组织架构</w:t>
      </w:r>
      <w:r>
        <w:rPr>
          <w:rFonts w:hint="eastAsia"/>
          <w:lang w:val="en-US"/>
        </w:rPr>
        <w:t>，</w:t>
      </w:r>
      <w:r>
        <w:rPr>
          <w:rFonts w:hint="eastAsia"/>
        </w:rPr>
        <w:t>或者是流程图。IT人员会把企业架构理解成为IT架构。但是从企业架构的发展趋势看，现在的企业架构已经涵括了业务、组织、技术等多个层面，并且使这些层面协调统一、相互贯通。目前国内企业架构的使用还主要是在IT层面，业务人员还没有开始利用这个工具进行业务运营模式的设计和规划。其实企业架构是一个涵盖业务、IT的全面企业蓝图设计工具，可以帮助企业的管理者了解企业的构成，发现问题并不断的改进。</w:t>
      </w:r>
    </w:p>
    <w:p w14:paraId="6045D861">
      <w:pPr>
        <w:pStyle w:val="4"/>
        <w:rPr>
          <w:rFonts w:hint="eastAsia"/>
        </w:rPr>
      </w:pPr>
    </w:p>
    <w:p w14:paraId="725A8200">
      <w:pPr>
        <w:pStyle w:val="4"/>
        <w:rPr>
          <w:rFonts w:hint="eastAsia"/>
        </w:rPr>
      </w:pPr>
      <w:r>
        <w:rPr>
          <w:rFonts w:hint="eastAsia"/>
        </w:rPr>
        <w:t>很多企业随着业务的发展，建立了很多分割的部门、流程和系统，它们之间无法协调的合作。经常出现部门之间的职责界定不清稀，配合不顺畅；运营的效率较低，很难贯彻公司战略意图；业务和IT部门的沟通不畅，系统功能滞后等等问题。更可怕的是企业没有方法和工具来解决这些问题。根据国际和国内的经验，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的方法是能够有效的解决这样的问题。</w:t>
      </w:r>
    </w:p>
    <w:p w14:paraId="35EEF88F">
      <w:pPr>
        <w:autoSpaceDE w:val="0"/>
        <w:autoSpaceDN w:val="0"/>
        <w:adjustRightInd w:val="0"/>
        <w:rPr>
          <w:rFonts w:hint="eastAsia" w:ascii="宋体" w:hAnsi="Arial" w:cs="宋体"/>
          <w:sz w:val="22"/>
          <w:szCs w:val="22"/>
          <w:lang w:val="zh-CN"/>
        </w:rPr>
      </w:pPr>
    </w:p>
    <w:p w14:paraId="4CC61287">
      <w:pPr>
        <w:pStyle w:val="4"/>
      </w:pPr>
      <w:r>
        <w:rPr>
          <w:rFonts w:hint="eastAsia"/>
        </w:rPr>
        <w:t>架构是一个很早就出现并且被广泛应用的一个概念。早在古希腊时代，</w:t>
      </w:r>
      <w:bookmarkStart w:id="28" w:name="OLE_LINK1"/>
      <w:r>
        <w:rPr>
          <w:rFonts w:hint="eastAsia"/>
        </w:rPr>
        <w:t>维楚维斯</w:t>
      </w:r>
      <w:bookmarkEnd w:id="28"/>
      <w:r>
        <w:fldChar w:fldCharType="begin"/>
      </w:r>
      <w:r>
        <w:instrText xml:space="preserve"> XE "</w:instrText>
      </w:r>
      <w:r>
        <w:rPr>
          <w:rFonts w:hint="eastAsia"/>
        </w:rPr>
        <w:instrText xml:space="preserve">维楚维斯</w:instrText>
      </w:r>
      <w:r>
        <w:instrText xml:space="preserve">" </w:instrText>
      </w:r>
      <w:r>
        <w:fldChar w:fldCharType="end"/>
      </w:r>
      <w:r>
        <w:rPr>
          <w:rFonts w:hint="eastAsia"/>
        </w:rPr>
        <w:t>.波利奥（</w:t>
      </w:r>
      <w:r>
        <w:t>Marcus Vitruvius</w:t>
      </w:r>
      <w:r>
        <w:fldChar w:fldCharType="begin"/>
      </w:r>
      <w:r>
        <w:instrText xml:space="preserve"> XE "Vitruvius" </w:instrText>
      </w:r>
      <w:r>
        <w:fldChar w:fldCharType="end"/>
      </w:r>
      <w:r>
        <w:t xml:space="preserve"> Pollio</w:t>
      </w:r>
      <w:r>
        <w:rPr>
          <w:rFonts w:hint="eastAsia"/>
        </w:rPr>
        <w:t>）所著的</w:t>
      </w:r>
      <w:r>
        <w:t>&lt;&lt;建筑十书&gt;&gt;</w:t>
      </w:r>
      <w:r>
        <w:rPr>
          <w:rFonts w:hint="eastAsia"/>
        </w:rPr>
        <w:t xml:space="preserve"> 中，就论述了对于建筑架构设计的理论，成为有史以来最早的关于建筑架构的著作，维楚维斯也被誉为最早的架构师。</w:t>
      </w:r>
    </w:p>
    <w:p w14:paraId="39F00365">
      <w:pPr>
        <w:autoSpaceDE w:val="0"/>
        <w:autoSpaceDN w:val="0"/>
        <w:adjustRightInd w:val="0"/>
        <w:jc w:val="center"/>
        <w:rPr>
          <w:rFonts w:hint="eastAsia" w:ascii="宋体" w:hAnsi="Helvetica" w:cs="宋体"/>
          <w:sz w:val="22"/>
          <w:szCs w:val="22"/>
          <w:lang w:val="zh-CN"/>
        </w:rPr>
      </w:pPr>
      <w:r>
        <w:rPr>
          <w:rFonts w:hint="eastAsia" w:ascii="宋体" w:hAnsi="Helvetica" w:cs="宋体"/>
          <w:sz w:val="22"/>
          <w:szCs w:val="22"/>
          <w:lang w:val="zh-CN"/>
        </w:rPr>
        <w:drawing>
          <wp:inline distT="0" distB="0" distL="114300" distR="114300">
            <wp:extent cx="3314700" cy="1894205"/>
            <wp:effectExtent l="0" t="0" r="0" b="10795"/>
            <wp:docPr id="1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
                    <pic:cNvPicPr>
                      <a:picLocks noChangeAspect="1"/>
                    </pic:cNvPicPr>
                  </pic:nvPicPr>
                  <pic:blipFill>
                    <a:blip r:embed="rId11"/>
                    <a:stretch>
                      <a:fillRect/>
                    </a:stretch>
                  </pic:blipFill>
                  <pic:spPr>
                    <a:xfrm>
                      <a:off x="0" y="0"/>
                      <a:ext cx="3314700" cy="1894205"/>
                    </a:xfrm>
                    <a:prstGeom prst="rect">
                      <a:avLst/>
                    </a:prstGeom>
                    <a:noFill/>
                    <a:ln>
                      <a:noFill/>
                    </a:ln>
                  </pic:spPr>
                </pic:pic>
              </a:graphicData>
            </a:graphic>
          </wp:inline>
        </w:drawing>
      </w:r>
    </w:p>
    <w:p w14:paraId="7A1855DC">
      <w:pPr>
        <w:pStyle w:val="14"/>
        <w:jc w:val="center"/>
        <w:rPr>
          <w:rFonts w:hint="eastAsia"/>
          <w:lang w:val="zh-CN"/>
        </w:rPr>
      </w:pPr>
      <w:bookmarkStart w:id="29" w:name="_Toc226282780"/>
      <w:r>
        <w:rPr>
          <w:rFonts w:hint="eastAsia" w:ascii="宋体" w:hAnsi="宋体" w:eastAsia="宋体" w:cs="宋体"/>
        </w:rPr>
        <w:t>图表</w:t>
      </w:r>
      <w:r>
        <w:t xml:space="preserve"> </w:t>
      </w:r>
      <w:r>
        <w:fldChar w:fldCharType="begin"/>
      </w:r>
      <w:r>
        <w:instrText xml:space="preserve"> STYLEREF 1 \s </w:instrText>
      </w:r>
      <w:r>
        <w:fldChar w:fldCharType="separate"/>
      </w:r>
      <w:r>
        <w:rPr>
          <w:lang/>
        </w:rPr>
        <w:t>2</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4</w:t>
      </w:r>
      <w:r>
        <w:fldChar w:fldCharType="end"/>
      </w:r>
      <w:r>
        <w:rPr>
          <w:rFonts w:hint="eastAsia" w:ascii="宋体" w:hAnsi="宋体" w:eastAsia="宋体" w:cs="宋体"/>
          <w:lang w:val="zh-CN"/>
        </w:rPr>
        <w:t>：维楚维斯绘制的古希腊建筑架构图</w:t>
      </w:r>
      <w:bookmarkEnd w:id="29"/>
    </w:p>
    <w:p w14:paraId="242A7777">
      <w:pPr>
        <w:pStyle w:val="4"/>
        <w:rPr>
          <w:rFonts w:hint="eastAsia"/>
        </w:rPr>
      </w:pPr>
      <w:r>
        <w:rPr>
          <w:rFonts w:hint="eastAsia"/>
        </w:rPr>
        <w:t>架构设计经过漫长的演变到现在，已经成为现实生活中必不可少的活动。比如要建一栋房子，就需要进行很多的架构设计工作。首先要进行外部架构的效果设计，在客户满意之后，才进一步设计内部结构，以及相配套的包括线路、上下水管道等多方面的设计，就好比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设计的时候，从不同的层次和角度去描述一个企业的特征。</w:t>
      </w:r>
    </w:p>
    <w:p w14:paraId="1A8A9137">
      <w:pPr>
        <w:autoSpaceDE w:val="0"/>
        <w:autoSpaceDN w:val="0"/>
        <w:adjustRightInd w:val="0"/>
        <w:rPr>
          <w:rFonts w:hint="eastAsia" w:ascii="宋体" w:hAnsi="Helvetica" w:cs="宋体"/>
          <w:sz w:val="22"/>
          <w:szCs w:val="22"/>
          <w:lang w:val="zh-CN"/>
        </w:rPr>
      </w:pPr>
    </w:p>
    <w:p w14:paraId="526037C7">
      <w:pPr>
        <w:autoSpaceDE w:val="0"/>
        <w:autoSpaceDN w:val="0"/>
        <w:adjustRightInd w:val="0"/>
        <w:rPr>
          <w:rFonts w:hint="eastAsia" w:ascii="宋体" w:hAnsi="Helvetica" w:cs="宋体"/>
          <w:sz w:val="22"/>
          <w:szCs w:val="22"/>
          <w:lang w:val="zh-CN"/>
        </w:rPr>
      </w:pPr>
    </w:p>
    <w:p w14:paraId="30E1FEC3">
      <w:pPr>
        <w:autoSpaceDE w:val="0"/>
        <w:autoSpaceDN w:val="0"/>
        <w:adjustRightInd w:val="0"/>
        <w:jc w:val="center"/>
        <w:rPr>
          <w:rFonts w:hint="eastAsia" w:ascii="宋体" w:hAnsi="Helvetica" w:cs="宋体"/>
          <w:sz w:val="22"/>
          <w:szCs w:val="22"/>
          <w:lang w:val="zh-CN"/>
        </w:rPr>
      </w:pPr>
      <w:r>
        <w:rPr>
          <w:rFonts w:ascii="宋体" w:hAnsi="Helvetica" w:cs="宋体"/>
          <w:sz w:val="22"/>
          <w:szCs w:val="22"/>
          <w:lang w:val="zh-CN"/>
        </w:rPr>
        <w:drawing>
          <wp:inline distT="0" distB="0" distL="114300" distR="114300">
            <wp:extent cx="3588385" cy="2277110"/>
            <wp:effectExtent l="0" t="0" r="5715" b="8890"/>
            <wp:docPr id="16" name="图片 5" descr="20000201_Half_Bath_Plumbing_page006img001 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descr="20000201_Half_Bath_Plumbing_page006img001 black"/>
                    <pic:cNvPicPr>
                      <a:picLocks noChangeAspect="1"/>
                    </pic:cNvPicPr>
                  </pic:nvPicPr>
                  <pic:blipFill>
                    <a:blip r:embed="rId12"/>
                    <a:stretch>
                      <a:fillRect/>
                    </a:stretch>
                  </pic:blipFill>
                  <pic:spPr>
                    <a:xfrm>
                      <a:off x="0" y="0"/>
                      <a:ext cx="3588385" cy="2277110"/>
                    </a:xfrm>
                    <a:prstGeom prst="rect">
                      <a:avLst/>
                    </a:prstGeom>
                    <a:noFill/>
                    <a:ln>
                      <a:noFill/>
                    </a:ln>
                  </pic:spPr>
                </pic:pic>
              </a:graphicData>
            </a:graphic>
          </wp:inline>
        </w:drawing>
      </w:r>
    </w:p>
    <w:p w14:paraId="49519E8B">
      <w:pPr>
        <w:pStyle w:val="14"/>
        <w:jc w:val="center"/>
        <w:rPr>
          <w:rFonts w:hint="eastAsia"/>
          <w:lang w:val="zh-CN"/>
        </w:rPr>
      </w:pPr>
      <w:bookmarkStart w:id="30" w:name="_Toc226282781"/>
      <w:r>
        <w:rPr>
          <w:rFonts w:hint="eastAsia" w:ascii="宋体" w:hAnsi="宋体" w:eastAsia="宋体" w:cs="宋体"/>
        </w:rPr>
        <w:t>图表</w:t>
      </w:r>
      <w:r>
        <w:t xml:space="preserve"> </w:t>
      </w:r>
      <w:r>
        <w:fldChar w:fldCharType="begin"/>
      </w:r>
      <w:r>
        <w:instrText xml:space="preserve"> STYLEREF 1 \s </w:instrText>
      </w:r>
      <w:r>
        <w:fldChar w:fldCharType="separate"/>
      </w:r>
      <w:r>
        <w:rPr>
          <w:lang/>
        </w:rPr>
        <w:t>2</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5</w:t>
      </w:r>
      <w:r>
        <w:fldChar w:fldCharType="end"/>
      </w:r>
      <w:r>
        <w:rPr>
          <w:rFonts w:hint="eastAsia" w:ascii="宋体" w:hAnsi="宋体" w:eastAsia="宋体" w:cs="宋体"/>
          <w:lang w:val="zh-CN"/>
        </w:rPr>
        <w:t>：建筑管线架构图</w:t>
      </w:r>
      <w:bookmarkEnd w:id="30"/>
    </w:p>
    <w:p w14:paraId="2869F1CC">
      <w:pPr>
        <w:pStyle w:val="4"/>
        <w:rPr>
          <w:rFonts w:hint="eastAsia" w:ascii="宋体" w:hAnsi="Helvetica"/>
        </w:rPr>
      </w:pPr>
      <w:r>
        <w:rPr>
          <w:rFonts w:hint="eastAsia"/>
        </w:rPr>
        <w:t>虽然很多企业在建设和施工的时候，没有架构图就进行是不可思议的事情；但是在企业管理方面，却完全是另外一种情况。很多公司虽然运转了很长的时间，但是一直没有明确的企业架构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和蓝图，或者只有很不系统的流程图和组织架构图，从而导致前面提到的很多运营中的问题。如果这些问题也发生在你的企业里面，不要头痛医头、脚痛医脚，局部的流程改进和系统改造不会起到很好的效果。只有通过企业架构的方法，规划和设计好业务和IT架构，再进行有目标的、持续的改善。</w:t>
      </w:r>
    </w:p>
    <w:p w14:paraId="5D055FF9">
      <w:pPr>
        <w:autoSpaceDE w:val="0"/>
        <w:autoSpaceDN w:val="0"/>
        <w:adjustRightInd w:val="0"/>
        <w:rPr>
          <w:rFonts w:hint="eastAsia" w:ascii="宋体" w:hAnsi="Arial" w:cs="宋体"/>
          <w:sz w:val="22"/>
          <w:szCs w:val="22"/>
        </w:rPr>
      </w:pPr>
    </w:p>
    <w:p w14:paraId="17FA3A98">
      <w:pPr>
        <w:pStyle w:val="4"/>
        <w:rPr>
          <w:rFonts w:hint="eastAsia"/>
        </w:rPr>
      </w:pPr>
      <w:r>
        <w:rPr>
          <w:rFonts w:hint="eastAsia"/>
        </w:rPr>
        <w:t>虽然关于企业架构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的理论已经有不少，但是在与企业实际情况结合，特别是是与中国企业的情况结合的理论却很少。许多企业架构或是过于理论化，难以与实际应用，或是没有实际实施的案例，难于理解。本书的目的是集众多理论的长处，以及国内外众多企业架构实施经验和案例，建立一个即实用又易于理解的架构。由于它涵括了企业业务和技术全方位的内容，所以也可以称之为“企业总体架构框架</w:t>
      </w:r>
      <w:r>
        <w:fldChar w:fldCharType="begin"/>
      </w:r>
      <w:r>
        <w:instrText xml:space="preserve"> TA </w:instrText>
      </w:r>
      <w:r>
        <w:rPr>
          <w:rFonts w:hint="eastAsia"/>
        </w:rPr>
        <w:instrText xml:space="preserve">\l "企业总体架构框架" \s "企业总体架构框架" \c 1</w:instrText>
      </w:r>
      <w:r>
        <w:instrText xml:space="preserve"> </w:instrText>
      </w:r>
      <w:r>
        <w:fldChar w:fldCharType="end"/>
      </w:r>
      <w:r>
        <w:rPr>
          <w:rFonts w:hint="eastAsia"/>
        </w:rPr>
        <w:t>”。下图是企业总体架构的框架图，具体的每一个部分的内容会在后续的章节中介绍。</w:t>
      </w:r>
    </w:p>
    <w:p w14:paraId="489BF8C4">
      <w:pPr>
        <w:pStyle w:val="4"/>
        <w:rPr>
          <w:rFonts w:hint="eastAsia"/>
        </w:rPr>
      </w:pPr>
    </w:p>
    <w:p w14:paraId="00707ECD">
      <w:pPr>
        <w:autoSpaceDE w:val="0"/>
        <w:autoSpaceDN w:val="0"/>
        <w:adjustRightInd w:val="0"/>
        <w:jc w:val="center"/>
        <w:rPr>
          <w:rFonts w:hint="eastAsia"/>
        </w:rPr>
      </w:pPr>
      <w:r>
        <w:drawing>
          <wp:inline distT="0" distB="0" distL="114300" distR="114300">
            <wp:extent cx="2662555" cy="3309620"/>
            <wp:effectExtent l="0" t="0" r="4445" b="5080"/>
            <wp:docPr id="1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6"/>
                    <pic:cNvPicPr>
                      <a:picLocks noChangeAspect="1"/>
                    </pic:cNvPicPr>
                  </pic:nvPicPr>
                  <pic:blipFill>
                    <a:blip r:embed="rId13"/>
                    <a:stretch>
                      <a:fillRect/>
                    </a:stretch>
                  </pic:blipFill>
                  <pic:spPr>
                    <a:xfrm>
                      <a:off x="0" y="0"/>
                      <a:ext cx="2662555" cy="3309620"/>
                    </a:xfrm>
                    <a:prstGeom prst="rect">
                      <a:avLst/>
                    </a:prstGeom>
                    <a:noFill/>
                    <a:ln>
                      <a:noFill/>
                    </a:ln>
                  </pic:spPr>
                </pic:pic>
              </a:graphicData>
            </a:graphic>
          </wp:inline>
        </w:drawing>
      </w:r>
    </w:p>
    <w:p w14:paraId="29A278BA">
      <w:pPr>
        <w:pStyle w:val="14"/>
        <w:jc w:val="center"/>
        <w:rPr>
          <w:rFonts w:hint="eastAsia" w:ascii="宋体" w:hAnsi="Helvetica" w:cs="宋体"/>
          <w:sz w:val="22"/>
          <w:szCs w:val="22"/>
          <w:lang w:val="zh-CN"/>
        </w:rPr>
      </w:pPr>
      <w:bookmarkStart w:id="31" w:name="_Toc226282782"/>
      <w:r>
        <w:rPr>
          <w:rFonts w:hint="eastAsia"/>
        </w:rPr>
        <w:t xml:space="preserve">图表 </w:t>
      </w:r>
      <w:r>
        <w:fldChar w:fldCharType="begin"/>
      </w:r>
      <w:r>
        <w:instrText xml:space="preserve"> STYLEREF 1 \s </w:instrText>
      </w:r>
      <w:r>
        <w:fldChar w:fldCharType="separate"/>
      </w:r>
      <w:r>
        <w:rPr>
          <w:lang/>
        </w:rPr>
        <w:t>2</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6</w:t>
      </w:r>
      <w:r>
        <w:fldChar w:fldCharType="end"/>
      </w:r>
      <w:r>
        <w:rPr>
          <w:rFonts w:hint="eastAsia"/>
        </w:rPr>
        <w:t>：企业总体架构框架的组成部分</w:t>
      </w:r>
      <w:bookmarkEnd w:id="31"/>
    </w:p>
    <w:p w14:paraId="76FCE4AC">
      <w:pPr>
        <w:pStyle w:val="4"/>
      </w:pPr>
      <w:r>
        <w:t>企业</w:t>
      </w:r>
      <w:r>
        <w:rPr>
          <w:rFonts w:hint="eastAsia"/>
        </w:rPr>
        <w:t>总体</w:t>
      </w:r>
      <w:r>
        <w:t>架构</w:t>
      </w:r>
      <w:r>
        <w:rPr>
          <w:rFonts w:hint="eastAsia"/>
        </w:rPr>
        <w:t>框架</w:t>
      </w:r>
      <w:r>
        <w:fldChar w:fldCharType="begin"/>
      </w:r>
      <w:r>
        <w:instrText xml:space="preserve"> TA </w:instrText>
      </w:r>
      <w:r>
        <w:rPr>
          <w:rFonts w:hint="eastAsia"/>
        </w:rPr>
        <w:instrText xml:space="preserve">\s "企业总体架构框架"</w:instrText>
      </w:r>
      <w:r>
        <w:instrText xml:space="preserve"> </w:instrText>
      </w:r>
      <w:r>
        <w:fldChar w:fldCharType="end"/>
      </w:r>
      <w:r>
        <w:rPr>
          <w:rFonts w:hint="eastAsia"/>
        </w:rPr>
        <w:t>（简称企业框架</w:t>
      </w:r>
      <w:r>
        <w:fldChar w:fldCharType="begin"/>
      </w:r>
      <w:r>
        <w:instrText xml:space="preserve"> TA </w:instrText>
      </w:r>
      <w:r>
        <w:rPr>
          <w:rFonts w:hint="eastAsia"/>
        </w:rPr>
        <w:instrText xml:space="preserve">\l "企业框架" \s "企业框架" \c 1</w:instrText>
      </w:r>
      <w:r>
        <w:instrText xml:space="preserve"> </w:instrText>
      </w:r>
      <w:r>
        <w:fldChar w:fldCharType="end"/>
      </w:r>
      <w:r>
        <w:rPr>
          <w:rFonts w:hint="eastAsia"/>
        </w:rPr>
        <w:t>）</w:t>
      </w:r>
      <w:r>
        <w:t>由</w:t>
      </w:r>
      <w:r>
        <w:rPr>
          <w:rFonts w:hint="eastAsia"/>
        </w:rPr>
        <w:t>两大</w:t>
      </w:r>
      <w:r>
        <w:t>部分组成</w:t>
      </w:r>
      <w:r>
        <w:rPr>
          <w:rFonts w:hint="eastAsia"/>
        </w:rPr>
        <w:t>：业务架构（EBA）和IT架构（EITA）组成，包括了从业务组件、流程、组织、分布、绩效、IT等企业各个方面的内容，可以全面的对企业进行设计和规划。</w:t>
      </w:r>
    </w:p>
    <w:p w14:paraId="681B7887">
      <w:pPr>
        <w:pStyle w:val="4"/>
        <w:rPr>
          <w:rFonts w:hint="eastAsia"/>
        </w:rPr>
      </w:pPr>
      <w:r>
        <w:rPr>
          <w:rFonts w:hint="eastAsia"/>
        </w:rPr>
        <w:tab/>
      </w:r>
    </w:p>
    <w:p w14:paraId="366422AC">
      <w:pPr>
        <w:pStyle w:val="4"/>
        <w:rPr>
          <w:rFonts w:hint="eastAsia"/>
        </w:rPr>
      </w:pPr>
      <w:r>
        <w:rPr>
          <w:rFonts w:hint="eastAsia"/>
        </w:rPr>
        <w:t>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必须能够为企业带来价值才有推广的意义。企业架构能够帮助企业解决的问题有：</w:t>
      </w:r>
    </w:p>
    <w:p w14:paraId="6FB780A0">
      <w:pPr>
        <w:pStyle w:val="4"/>
        <w:rPr>
          <w:rStyle w:val="68"/>
          <w:rFonts w:hint="eastAsia" w:ascii="Times New Roman"/>
        </w:rPr>
      </w:pPr>
      <w:r>
        <w:rPr>
          <w:rStyle w:val="68"/>
          <w:rFonts w:hint="eastAsia" w:ascii="Times New Roman"/>
        </w:rPr>
        <w:t>- 帮助企业建立一个全新的业务运营模式，落实企业的既定战略</w:t>
      </w:r>
    </w:p>
    <w:p w14:paraId="79A381CA">
      <w:pPr>
        <w:pStyle w:val="4"/>
        <w:rPr>
          <w:rStyle w:val="68"/>
          <w:rFonts w:hint="eastAsia" w:ascii="Times New Roman"/>
        </w:rPr>
      </w:pPr>
      <w:r>
        <w:rPr>
          <w:rStyle w:val="68"/>
          <w:rFonts w:hint="eastAsia" w:ascii="Times New Roman"/>
        </w:rPr>
        <w:t>- 改进企业的业务流程，使得业务运转得更加高效、降低成本、提高客户满意度</w:t>
      </w:r>
    </w:p>
    <w:p w14:paraId="35A7546E">
      <w:pPr>
        <w:pStyle w:val="4"/>
        <w:rPr>
          <w:rStyle w:val="68"/>
          <w:rFonts w:hint="eastAsia" w:ascii="Times New Roman"/>
        </w:rPr>
      </w:pPr>
      <w:r>
        <w:rPr>
          <w:rStyle w:val="68"/>
          <w:rFonts w:hint="eastAsia" w:ascii="Times New Roman"/>
        </w:rPr>
        <w:t>- 帮助企业分析产生问题的根源并设计改造方案</w:t>
      </w:r>
    </w:p>
    <w:p w14:paraId="68EF2B82">
      <w:pPr>
        <w:pStyle w:val="4"/>
        <w:rPr>
          <w:rStyle w:val="68"/>
          <w:rFonts w:ascii="Times New Roman"/>
        </w:rPr>
      </w:pPr>
      <w:r>
        <w:rPr>
          <w:rStyle w:val="68"/>
          <w:rFonts w:hint="eastAsia" w:ascii="Times New Roman"/>
        </w:rPr>
        <w:t>- 帮助企业高层领导、董事会、股东清晰的理解企业运营的计划、价值和挑战</w:t>
      </w:r>
    </w:p>
    <w:p w14:paraId="2AAADC04">
      <w:pPr>
        <w:pStyle w:val="4"/>
        <w:rPr>
          <w:rStyle w:val="68"/>
          <w:rFonts w:hint="eastAsia" w:ascii="Times New Roman"/>
        </w:rPr>
      </w:pPr>
      <w:r>
        <w:rPr>
          <w:rStyle w:val="68"/>
          <w:rFonts w:hint="eastAsia" w:ascii="Times New Roman"/>
        </w:rPr>
        <w:t>- 帮助各个业务线条的沟通和配合，减少和消除职责重叠或者盲区</w:t>
      </w:r>
    </w:p>
    <w:p w14:paraId="126F0CF4">
      <w:pPr>
        <w:pStyle w:val="4"/>
        <w:rPr>
          <w:rStyle w:val="68"/>
          <w:rFonts w:hint="eastAsia" w:ascii="Times New Roman"/>
        </w:rPr>
      </w:pPr>
      <w:r>
        <w:rPr>
          <w:rStyle w:val="68"/>
          <w:rFonts w:hint="eastAsia" w:ascii="Times New Roman"/>
        </w:rPr>
        <w:t>- 提高与实现最佳的IT投资回报，规避、减少、以至消除由IT项目和IT系统的风险</w:t>
      </w:r>
    </w:p>
    <w:p w14:paraId="1DD7DBF4">
      <w:pPr>
        <w:pStyle w:val="4"/>
        <w:rPr>
          <w:rStyle w:val="68"/>
          <w:rFonts w:hint="eastAsia" w:ascii="Times New Roman"/>
          <w:lang w:val="en-US"/>
        </w:rPr>
      </w:pPr>
    </w:p>
    <w:p w14:paraId="77AB3A5E">
      <w:pPr>
        <w:pStyle w:val="4"/>
        <w:rPr>
          <w:rFonts w:hint="eastAsia"/>
        </w:rPr>
      </w:pPr>
      <w:r>
        <w:rPr>
          <w:rFonts w:hint="eastAsia"/>
        </w:rPr>
        <w:t>如果没有企业架构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就无法从企业层面全面的考虑问题。在企业中单纯的流程改进比较局限，流程优化无法在企业内部达到最优和共享；经常会出现不同业务部门间的割裂，职能重叠效率低下；客户信息和服务不能共享，成本居高不下。在没有企业架构的情况下进行IT设计，容易使IT系统与业务脱节，IT系统会依赖于设计者的行业经验和业务知识，而没有体现业务驱动IT的原则。</w:t>
      </w:r>
    </w:p>
    <w:p w14:paraId="12F3960E">
      <w:pPr>
        <w:pStyle w:val="4"/>
        <w:rPr>
          <w:rFonts w:hint="eastAsia"/>
        </w:rPr>
      </w:pPr>
    </w:p>
    <w:p w14:paraId="161FDFA7">
      <w:pPr>
        <w:pStyle w:val="4"/>
        <w:rPr>
          <w:rFonts w:hint="eastAsia"/>
        </w:rPr>
      </w:pPr>
      <w:r>
        <w:rPr>
          <w:lang w:val="en-US"/>
        </w:rPr>
        <w:pict>
          <v:shape id="_x0000_s6900" o:spid="_x0000_s6900" o:spt="75" type="#_x0000_t75" style="position:absolute;left:0pt;margin-left:288pt;margin-top:3.55pt;height:127.1pt;width:171pt;mso-wrap-distance-bottom:0pt;mso-wrap-distance-left:9pt;mso-wrap-distance-right:9pt;mso-wrap-distance-top:0pt;z-index:251672576;mso-width-relative:page;mso-height-relative:page;" o:ole="t" fillcolor="#7889FB" filled="f" stroked="f" coordsize="21600,21600">
            <v:path/>
            <v:fill on="f" focussize="0,0"/>
            <v:stroke on="f"/>
            <v:imagedata r:id="rId15" o:title=""/>
            <o:lock v:ext="edit"/>
            <w10:wrap type="square"/>
          </v:shape>
          <o:OLEObject Type="Embed" ProgID="" ShapeID="_x0000_s6900" DrawAspect="Content" ObjectID="_1468075725" r:id="rId14">
            <o:LockedField>false</o:LockedField>
          </o:OLEObject>
        </w:pict>
      </w:r>
      <w:r>
        <w:rPr>
          <w:rFonts w:hint="eastAsia"/>
        </w:rPr>
        <w:t>曾经有人统计“98%的矛盾是由于误会产生的”。企业的业务越来越复杂，有很多的部门和众多的岗位。虽然很多企业有业务文档，但是很难找到有用的信息，而且还由于没有更新而与现实相差很远，根本无法体现企业当前的状态。我们经常会看到在建筑工地，工作人员展开一张张蓝色的图纸，研究问题。为什么不是一堆堆文件？因为图纸更加直观。对于传递同样的信息量，图能够比文字更加有效。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图也能够起到相似的作用，使参与讨论的人员对企业的构成一目了然。同时图也很适合企业管理者跳跃的思维方式。文字更适合研究连贯性的主题，比如理论推导性的论文。企业架构是一个系统的、有层次的、图形化的设计工具，可以帮助企业改进业务和运营模式，提高各个部门和流程之间的协调程度，提升对企业战略的支持程度。</w:t>
      </w:r>
    </w:p>
    <w:p w14:paraId="2E6ADCAC">
      <w:pPr>
        <w:pStyle w:val="4"/>
        <w:rPr>
          <w:rFonts w:hint="eastAsia"/>
        </w:rPr>
      </w:pPr>
    </w:p>
    <w:p w14:paraId="2E17DBD8">
      <w:pPr>
        <w:pStyle w:val="6"/>
        <w:numPr>
          <w:ilvl w:val="2"/>
          <w:numId w:val="19"/>
        </w:numPr>
        <w:rPr>
          <w:rFonts w:hint="eastAsia"/>
        </w:rPr>
      </w:pPr>
      <w:bookmarkStart w:id="32" w:name="_Toc387757293"/>
      <w:r>
        <w:rPr>
          <w:rFonts w:hint="eastAsia"/>
        </w:rPr>
        <w:t>企业战略通过架构而实现</w:t>
      </w:r>
      <w:bookmarkEnd w:id="32"/>
    </w:p>
    <w:p w14:paraId="173F6D30">
      <w:pPr>
        <w:pStyle w:val="4"/>
        <w:rPr>
          <w:rFonts w:hint="eastAsia" w:ascii="Arial" w:hAnsi="Arial" w:cs="Arial"/>
        </w:rPr>
      </w:pPr>
      <w:r>
        <w:t>企业战略</w:t>
      </w:r>
      <w:r>
        <w:fldChar w:fldCharType="begin"/>
      </w:r>
      <w:r>
        <w:instrText xml:space="preserve"> XE "企业战略" </w:instrText>
      </w:r>
      <w:r>
        <w:fldChar w:fldCharType="end"/>
      </w:r>
      <w:r>
        <w:t>是指企业为谋求生存和发展而做出的长远性、全局性、关键性的</w:t>
      </w:r>
      <w:r>
        <w:rPr>
          <w:rFonts w:hint="eastAsia"/>
        </w:rPr>
        <w:t>决策和</w:t>
      </w:r>
      <w:r>
        <w:t>方案</w:t>
      </w:r>
      <w:r>
        <w:rPr>
          <w:rFonts w:hint="eastAsia"/>
        </w:rPr>
        <w:t>，</w:t>
      </w:r>
      <w:r>
        <w:rPr>
          <w:rFonts w:ascii="Arial" w:hAnsi="Arial" w:cs="Arial"/>
        </w:rPr>
        <w:t>帮助企业回答</w:t>
      </w:r>
      <w:r>
        <w:rPr>
          <w:rFonts w:hint="eastAsia" w:ascii="Arial" w:hAnsi="Arial" w:cs="Arial"/>
        </w:rPr>
        <w:t>那</w:t>
      </w:r>
      <w:r>
        <w:rPr>
          <w:rFonts w:ascii="Arial" w:hAnsi="Arial" w:cs="Arial"/>
        </w:rPr>
        <w:t>些关键的、方向性的问题。</w:t>
      </w:r>
      <w:r>
        <w:rPr>
          <w:rFonts w:hint="eastAsia" w:ascii="Arial" w:hAnsi="Arial" w:cs="Arial"/>
        </w:rPr>
        <w:t>比</w:t>
      </w:r>
      <w:r>
        <w:rPr>
          <w:rFonts w:ascii="Arial" w:hAnsi="Arial" w:cs="Arial"/>
        </w:rPr>
        <w:t>如“我是谁？”</w:t>
      </w:r>
      <w:r>
        <w:rPr>
          <w:rFonts w:hint="eastAsia" w:ascii="Arial" w:hAnsi="Arial" w:cs="Arial"/>
        </w:rPr>
        <w:t>、</w:t>
      </w:r>
      <w:r>
        <w:rPr>
          <w:rFonts w:ascii="Arial" w:hAnsi="Arial" w:cs="Arial"/>
        </w:rPr>
        <w:t>“我从哪里来？”</w:t>
      </w:r>
      <w:r>
        <w:rPr>
          <w:rFonts w:hint="eastAsia" w:ascii="Arial" w:hAnsi="Arial" w:cs="Arial"/>
        </w:rPr>
        <w:t>、</w:t>
      </w:r>
      <w:r>
        <w:rPr>
          <w:rFonts w:ascii="Arial" w:hAnsi="Arial" w:cs="Arial"/>
        </w:rPr>
        <w:t>“我将到哪里去？”</w:t>
      </w:r>
      <w:r>
        <w:rPr>
          <w:rFonts w:hint="eastAsia" w:ascii="Arial" w:hAnsi="Arial" w:cs="Arial"/>
        </w:rPr>
        <w:t>、</w:t>
      </w:r>
      <w:r>
        <w:rPr>
          <w:rFonts w:ascii="Arial" w:hAnsi="Arial" w:cs="Arial"/>
        </w:rPr>
        <w:t>“我将如何去？”等问题。</w:t>
      </w:r>
      <w:r>
        <w:rPr>
          <w:rFonts w:hint="eastAsia"/>
        </w:rPr>
        <w:t>做一个通俗的比喻，优秀的运动员需要强健的肌肉、灵活的韧带、高超的技巧，而且他们都会选择一个专业，成为田径、球类、或者体操运动员，从而集中精力发展这方面的能力。企业的战略的也是这样，需要选择自己的发展方向。</w:t>
      </w:r>
      <w:r>
        <w:rPr>
          <w:rFonts w:ascii="Arial" w:hAnsi="Arial" w:cs="Arial"/>
        </w:rPr>
        <w:t>企业的经营管理都必须</w:t>
      </w:r>
      <w:r>
        <w:rPr>
          <w:rFonts w:hint="eastAsia" w:ascii="Arial" w:hAnsi="Arial" w:cs="Arial"/>
        </w:rPr>
        <w:t>遵循</w:t>
      </w:r>
      <w:r>
        <w:rPr>
          <w:rFonts w:ascii="Arial" w:hAnsi="Arial" w:cs="Arial"/>
        </w:rPr>
        <w:t>企业战略</w:t>
      </w:r>
      <w:r>
        <w:rPr>
          <w:rFonts w:hint="eastAsia" w:ascii="Arial" w:hAnsi="Arial" w:cs="Arial"/>
        </w:rPr>
        <w:t>的</w:t>
      </w:r>
      <w:r>
        <w:rPr>
          <w:rFonts w:ascii="Arial" w:hAnsi="Arial" w:cs="Arial"/>
        </w:rPr>
        <w:t>方向。任何偏离企业战略的</w:t>
      </w:r>
      <w:r>
        <w:rPr>
          <w:rFonts w:hint="eastAsia" w:ascii="Arial" w:hAnsi="Arial" w:cs="Arial"/>
        </w:rPr>
        <w:t>做法</w:t>
      </w:r>
      <w:r>
        <w:rPr>
          <w:rFonts w:ascii="Arial" w:hAnsi="Arial" w:cs="Arial"/>
        </w:rPr>
        <w:t>，就是</w:t>
      </w:r>
      <w:r>
        <w:rPr>
          <w:rFonts w:hint="eastAsia" w:ascii="Arial" w:hAnsi="Arial" w:cs="Arial"/>
        </w:rPr>
        <w:t>动机和方法</w:t>
      </w:r>
      <w:r>
        <w:rPr>
          <w:rFonts w:ascii="Arial" w:hAnsi="Arial" w:cs="Arial"/>
        </w:rPr>
        <w:t>再好，也是</w:t>
      </w:r>
      <w:r>
        <w:rPr>
          <w:rFonts w:hint="eastAsia" w:ascii="Arial" w:hAnsi="Arial" w:cs="Arial"/>
        </w:rPr>
        <w:t>错误的。</w:t>
      </w:r>
    </w:p>
    <w:p w14:paraId="26ED01CD">
      <w:pPr>
        <w:pStyle w:val="4"/>
        <w:rPr>
          <w:rFonts w:hint="eastAsia"/>
        </w:rPr>
      </w:pPr>
    </w:p>
    <w:p w14:paraId="67B84D6E">
      <w:pPr>
        <w:pStyle w:val="4"/>
        <w:rPr>
          <w:rFonts w:hint="eastAsia"/>
        </w:rPr>
      </w:pPr>
      <w:r>
        <w:rPr>
          <w:rFonts w:hint="eastAsia" w:ascii="宋体" w:hAnsi="Helvetica"/>
        </w:rPr>
        <w:t>企业架构</w:t>
      </w:r>
      <w:r>
        <w:fldChar w:fldCharType="begin"/>
      </w:r>
      <w:r>
        <w:rPr>
          <w:rFonts w:ascii="宋体" w:hAnsi="Helvetica"/>
        </w:rPr>
        <w:instrText xml:space="preserve"> TA </w:instrText>
      </w:r>
      <w:r>
        <w:rPr>
          <w:rFonts w:hint="eastAsia" w:ascii="宋体" w:hAnsi="Helvetica"/>
        </w:rPr>
        <w:instrText xml:space="preserve">\s "企业架构"</w:instrText>
      </w:r>
      <w:r>
        <w:rPr>
          <w:rFonts w:ascii="宋体" w:hAnsi="Helvetica"/>
        </w:rPr>
        <w:instrText xml:space="preserve"> </w:instrText>
      </w:r>
      <w:r>
        <w:rPr>
          <w:rFonts w:ascii="宋体" w:hAnsi="Helvetica"/>
        </w:rPr>
        <w:fldChar w:fldCharType="end"/>
      </w:r>
      <w:r>
        <w:rPr>
          <w:rFonts w:hint="eastAsia" w:ascii="宋体" w:hAnsi="Helvetica"/>
        </w:rPr>
        <w:t>是帮助企业高层管理者实现战略的重要工具。</w:t>
      </w:r>
      <w:r>
        <w:rPr>
          <w:rFonts w:hint="eastAsia"/>
        </w:rPr>
        <w:t>中国的企业家虽然常常能够制定正确的战略</w:t>
      </w:r>
      <w:r>
        <w:rPr>
          <w:rFonts w:hint="eastAsia"/>
          <w:lang w:val="en-US"/>
        </w:rPr>
        <w:t>，</w:t>
      </w:r>
      <w:r>
        <w:rPr>
          <w:rFonts w:hint="eastAsia"/>
        </w:rPr>
        <w:t>但是在战略执行的时候</w:t>
      </w:r>
      <w:r>
        <w:rPr>
          <w:rFonts w:hint="eastAsia"/>
          <w:lang w:val="en-US"/>
        </w:rPr>
        <w:t>，</w:t>
      </w:r>
      <w:r>
        <w:rPr>
          <w:rFonts w:hint="eastAsia"/>
        </w:rPr>
        <w:t>经常会遇到很多困难和问题。对于他们来讲，如何把战略通过业务模式贯彻到企业的日常运作中，成为最为关键的议题。</w:t>
      </w:r>
    </w:p>
    <w:p w14:paraId="59559595">
      <w:pPr>
        <w:pStyle w:val="4"/>
        <w:rPr>
          <w:rFonts w:hint="eastAsia"/>
        </w:rPr>
      </w:pPr>
    </w:p>
    <w:p w14:paraId="405701F2">
      <w:pPr>
        <w:pStyle w:val="4"/>
        <w:rPr>
          <w:rFonts w:hint="eastAsia"/>
        </w:rPr>
      </w:pPr>
      <w:r>
        <w:rPr>
          <w:rFonts w:hint="eastAsia"/>
        </w:rPr>
        <w:t>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的源泉是企业的战略。企业架构主要包括企业业务架构</w:t>
      </w:r>
      <w:r>
        <w:fldChar w:fldCharType="begin"/>
      </w:r>
      <w:r>
        <w:instrText xml:space="preserve"> XE "</w:instrText>
      </w:r>
      <w:r>
        <w:rPr>
          <w:rFonts w:hint="eastAsia"/>
        </w:rPr>
        <w:instrText xml:space="preserve">业务架构</w:instrText>
      </w:r>
      <w:r>
        <w:instrText xml:space="preserve">" </w:instrText>
      </w:r>
      <w:r>
        <w:fldChar w:fldCharType="end"/>
      </w:r>
      <w:r>
        <w:rPr>
          <w:rFonts w:hint="eastAsia"/>
        </w:rPr>
        <w:t>（也称为运营模式</w:t>
      </w:r>
      <w:r>
        <w:fldChar w:fldCharType="begin"/>
      </w:r>
      <w:r>
        <w:instrText xml:space="preserve"> XE "</w:instrText>
      </w:r>
      <w:r>
        <w:rPr>
          <w:rFonts w:hint="eastAsia"/>
        </w:rPr>
        <w:instrText xml:space="preserve">运营模式</w:instrText>
      </w:r>
      <w:r>
        <w:instrText xml:space="preserve">" </w:instrText>
      </w:r>
      <w:r>
        <w:fldChar w:fldCharType="end"/>
      </w:r>
      <w:r>
        <w:rPr>
          <w:rFonts w:hint="eastAsia"/>
        </w:rPr>
        <w:t>）和IT架构。企业架构与企业战略和企业运营环境密切相关。企业战略决定了企业架构的形态，而企业实际的运营环境是在企业架构指导下建立的企业日常的运作。可见企业架构是战略与实际运营之间的桥梁，帮助战略的落地。下面的企业战略、架构、日常运作的关系图，清晰的展示了战略的指导作用和企业架构的桥梁作用。</w:t>
      </w:r>
    </w:p>
    <w:p w14:paraId="16153E00">
      <w:pPr>
        <w:pStyle w:val="4"/>
        <w:rPr>
          <w:rFonts w:hint="eastAsia"/>
        </w:rPr>
      </w:pPr>
    </w:p>
    <w:p w14:paraId="72251568">
      <w:pPr>
        <w:autoSpaceDE w:val="0"/>
        <w:autoSpaceDN w:val="0"/>
        <w:adjustRightInd w:val="0"/>
        <w:jc w:val="center"/>
      </w:pPr>
      <w:r>
        <w:drawing>
          <wp:inline distT="0" distB="0" distL="114300" distR="114300">
            <wp:extent cx="5479415" cy="3583305"/>
            <wp:effectExtent l="0" t="0" r="6985" b="10795"/>
            <wp:docPr id="1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7"/>
                    <pic:cNvPicPr>
                      <a:picLocks noChangeAspect="1"/>
                    </pic:cNvPicPr>
                  </pic:nvPicPr>
                  <pic:blipFill>
                    <a:blip r:embed="rId16"/>
                    <a:stretch>
                      <a:fillRect/>
                    </a:stretch>
                  </pic:blipFill>
                  <pic:spPr>
                    <a:xfrm>
                      <a:off x="0" y="0"/>
                      <a:ext cx="5479415" cy="3583305"/>
                    </a:xfrm>
                    <a:prstGeom prst="rect">
                      <a:avLst/>
                    </a:prstGeom>
                    <a:noFill/>
                    <a:ln>
                      <a:noFill/>
                    </a:ln>
                  </pic:spPr>
                </pic:pic>
              </a:graphicData>
            </a:graphic>
          </wp:inline>
        </w:drawing>
      </w:r>
    </w:p>
    <w:p w14:paraId="3DD33580">
      <w:pPr>
        <w:pStyle w:val="14"/>
        <w:jc w:val="center"/>
        <w:rPr>
          <w:rFonts w:hint="eastAsia"/>
        </w:rPr>
      </w:pPr>
      <w:bookmarkStart w:id="33" w:name="_Toc226282783"/>
      <w:r>
        <w:rPr>
          <w:rFonts w:hint="eastAsia"/>
        </w:rPr>
        <w:t xml:space="preserve">图表 </w:t>
      </w:r>
      <w:r>
        <w:fldChar w:fldCharType="begin"/>
      </w:r>
      <w:r>
        <w:instrText xml:space="preserve"> STYLEREF 1 \s </w:instrText>
      </w:r>
      <w:r>
        <w:fldChar w:fldCharType="separate"/>
      </w:r>
      <w:r>
        <w:rPr>
          <w:lang/>
        </w:rPr>
        <w:t>2</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7</w:t>
      </w:r>
      <w:r>
        <w:fldChar w:fldCharType="end"/>
      </w:r>
      <w:r>
        <w:t>：</w:t>
      </w:r>
      <w:r>
        <w:rPr>
          <w:rFonts w:hint="eastAsia"/>
        </w:rPr>
        <w:t>企业</w:t>
      </w:r>
      <w:r>
        <w:t>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与战略和运营的关系图</w:t>
      </w:r>
      <w:bookmarkEnd w:id="33"/>
    </w:p>
    <w:p w14:paraId="5E0ACDED">
      <w:pPr>
        <w:pStyle w:val="4"/>
        <w:rPr>
          <w:rFonts w:hint="eastAsia"/>
        </w:rPr>
      </w:pPr>
    </w:p>
    <w:p w14:paraId="40C58009">
      <w:pPr>
        <w:pStyle w:val="4"/>
        <w:rPr>
          <w:rFonts w:hint="eastAsia"/>
        </w:rPr>
      </w:pPr>
      <w:r>
        <w:rPr>
          <w:rFonts w:hint="eastAsia"/>
        </w:rPr>
        <w:t>如果把企业比作一个城市，战略就好比城市的定位和发展目标。为了达到城市的目标，需要规划部门设计</w:t>
      </w:r>
      <w:r>
        <w:t>城市的发展方向、规模和布局，</w:t>
      </w:r>
      <w:r>
        <w:rPr>
          <w:rFonts w:hint="eastAsia"/>
        </w:rPr>
        <w:t>计划</w:t>
      </w:r>
      <w:r>
        <w:t>建设</w:t>
      </w:r>
      <w:r>
        <w:rPr>
          <w:rFonts w:hint="eastAsia"/>
        </w:rPr>
        <w:t>项目</w:t>
      </w:r>
      <w:r>
        <w:t>，</w:t>
      </w:r>
      <w:r>
        <w:rPr>
          <w:rFonts w:hint="eastAsia"/>
        </w:rPr>
        <w:t>保证</w:t>
      </w:r>
      <w:r>
        <w:t>城市</w:t>
      </w:r>
      <w:r>
        <w:rPr>
          <w:rFonts w:hint="eastAsia"/>
        </w:rPr>
        <w:t>协调合理的</w:t>
      </w:r>
      <w:r>
        <w:t>建设和发展</w:t>
      </w:r>
      <w:r>
        <w:rPr>
          <w:rFonts w:hint="eastAsia"/>
        </w:rPr>
        <w:t>。 规划确定后，就进入了具体建筑的设计和实施阶段，但是必须符合城市整体规划。企业架构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好比是城市规划，为了支持战略的实现，设计业务和IT架构和它们的实施路线图，指导企业日常的运作。在建立具体的业务能力和开发IT系统的时候，必须遵循企业架构的原则和蓝图，从而保证战略的实现。</w:t>
      </w:r>
    </w:p>
    <w:p w14:paraId="4214167B">
      <w:pPr>
        <w:pStyle w:val="4"/>
        <w:rPr>
          <w:rFonts w:hint="eastAsia"/>
        </w:rPr>
      </w:pPr>
    </w:p>
    <w:p w14:paraId="3EADE744">
      <w:pPr>
        <w:pStyle w:val="4"/>
        <w:rPr>
          <w:rFonts w:hint="eastAsia"/>
        </w:rPr>
      </w:pPr>
      <w:r>
        <w:rPr>
          <w:rFonts w:hint="eastAsia"/>
        </w:rPr>
        <w:t>但是高效的企业架构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和正确的企业战略关注点不相同。首先它们的目标不同：虽然它们都可以改善公司的表现，但是却是从不同的角度出发的。企业架构的改进关注于把同一件事比竞争对手作的更好、更便宜；而战略关注的是与竞争对手作不同的事或者采取不同的方式做事。其次它们的改进手段不同：业务架构的改进通常采取流程改造和优化，应用先进的技术，加强管理等方法获得效率和成本改进的；而战略改进是建立与竞争对手不同的定位和业务活动。</w:t>
      </w:r>
    </w:p>
    <w:p w14:paraId="629F59EE">
      <w:pPr>
        <w:pStyle w:val="4"/>
        <w:rPr>
          <w:rFonts w:hint="eastAsia"/>
        </w:rPr>
      </w:pPr>
    </w:p>
    <w:p w14:paraId="2F022C27">
      <w:pPr>
        <w:pStyle w:val="4"/>
        <w:rPr>
          <w:rFonts w:hint="eastAsia"/>
        </w:rPr>
      </w:pPr>
      <w:r>
        <w:rPr>
          <w:rFonts w:hint="eastAsia"/>
        </w:rPr>
        <w:t>但是随着行业生产力不断的提升，新技术的扩散，业务架构改革的余地会越来越小；而战略的制定需要创造力和远见，发现企业独特的市场定位。但是战略如果没有业务架构</w:t>
      </w:r>
      <w:r>
        <w:fldChar w:fldCharType="begin"/>
      </w:r>
      <w:r>
        <w:instrText xml:space="preserve"> XE "</w:instrText>
      </w:r>
      <w:r>
        <w:rPr>
          <w:rFonts w:hint="eastAsia"/>
        </w:rPr>
        <w:instrText xml:space="preserve">业务架构</w:instrText>
      </w:r>
      <w:r>
        <w:instrText xml:space="preserve">" </w:instrText>
      </w:r>
      <w:r>
        <w:fldChar w:fldCharType="end"/>
      </w:r>
      <w:r>
        <w:rPr>
          <w:rFonts w:hint="eastAsia"/>
        </w:rPr>
        <w:t>的落实，也会成为空中楼阁。总之战略决定作正确的事，而业务架构决定了正确的去做事。它们是相互依赖的两个领域的问题。</w:t>
      </w:r>
    </w:p>
    <w:p w14:paraId="7EDC9BF5">
      <w:pPr>
        <w:pStyle w:val="3"/>
        <w:ind w:leftChars="0"/>
        <w:rPr>
          <w:rFonts w:hint="eastAsia"/>
        </w:rPr>
      </w:pPr>
      <w:r>
        <w:rPr>
          <w:rFonts w:hint="eastAsia"/>
        </w:rPr>
        <w:t>2008和2009年企业将会面临严峻经济环境的挑战。虽然这次全球性经济危机的程度还不能确定，但是能够确定的是企业必须开始转变自己的经验模式，延续旧的运营模式不会取得成功。企业家们必须现在就开始行动，而不是等到问题出现再被动的应对。在通过对2008年底股票表现最好的美国、欧洲和亚洲公司的调查发现，它们共同的特点是注重价值创造，发现新的机会并能够快速行动。它们可以用最少的资源产出最大的价值，优化成本而不是简单的缩减开支，建立差异化优势并且提高灵活性和市场响应能力，并且清晰规划了未来企业发展的模式和方向。</w:t>
      </w:r>
    </w:p>
    <w:p w14:paraId="106EA885">
      <w:pPr>
        <w:pStyle w:val="4"/>
        <w:rPr>
          <w:rFonts w:hint="eastAsia"/>
        </w:rPr>
      </w:pPr>
      <w:r>
        <w:rPr>
          <w:rFonts w:hint="eastAsia"/>
        </w:rPr>
        <w:t>很多企业可能无法渡过本次的经济危机，但是那些企业架构和运营领先的企业却把本次危机当作难得的发展机会。经济危机中的企业首先要做到站稳脚跟，稳健经营。但是为了长远的发展，还需要发现新的机会，改造自己甚至改造整个行业。本书介绍的企业架构理论可以帮助企业管理者们完成这一艰难但是很有意义的转型。</w:t>
      </w:r>
    </w:p>
    <w:p w14:paraId="2E3B5FE6">
      <w:pPr>
        <w:pStyle w:val="4"/>
        <w:rPr>
          <w:rFonts w:hint="eastAsia"/>
        </w:rPr>
      </w:pPr>
    </w:p>
    <w:p w14:paraId="5D2B8EB0">
      <w:pPr>
        <w:pStyle w:val="4"/>
        <w:rPr>
          <w:rFonts w:hint="eastAsia"/>
        </w:rPr>
      </w:pPr>
    </w:p>
    <w:p w14:paraId="73B9022B">
      <w:pPr>
        <w:pStyle w:val="4"/>
        <w:rPr>
          <w:rFonts w:hint="eastAsia"/>
        </w:rPr>
      </w:pPr>
      <w:r>
        <w:rPr>
          <w:lang w:val="en-US"/>
        </w:rPr>
        <mc:AlternateContent>
          <mc:Choice Requires="wps">
            <w:drawing>
              <wp:anchor distT="0" distB="0" distL="114300" distR="114300" simplePos="0" relativeHeight="251674624" behindDoc="0" locked="0" layoutInCell="1" allowOverlap="1">
                <wp:simplePos x="0" y="0"/>
                <wp:positionH relativeFrom="column">
                  <wp:posOffset>-114300</wp:posOffset>
                </wp:positionH>
                <wp:positionV relativeFrom="paragraph">
                  <wp:posOffset>3763010</wp:posOffset>
                </wp:positionV>
                <wp:extent cx="5829300" cy="2743200"/>
                <wp:effectExtent l="4445" t="4445" r="8255" b="8255"/>
                <wp:wrapTopAndBottom/>
                <wp:docPr id="11" name="文本框 4854"/>
                <wp:cNvGraphicFramePr/>
                <a:graphic xmlns:a="http://schemas.openxmlformats.org/drawingml/2006/main">
                  <a:graphicData uri="http://schemas.microsoft.com/office/word/2010/wordprocessingShape">
                    <wps:wsp>
                      <wps:cNvSpPr txBox="1"/>
                      <wps:spPr>
                        <a:xfrm>
                          <a:off x="0" y="0"/>
                          <a:ext cx="5829300" cy="27432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5742A3B">
                            <w:pPr>
                              <w:pStyle w:val="4"/>
                              <w:rPr>
                                <w:rFonts w:hint="eastAsia"/>
                              </w:rPr>
                            </w:pPr>
                            <w:r>
                              <w:rPr>
                                <w:rFonts w:hint="eastAsia"/>
                              </w:rPr>
                              <w:t>本书主要的案例：</w:t>
                            </w:r>
                            <w:r>
                              <w:t>Rent-A-Car</w:t>
                            </w:r>
                            <w:r>
                              <w:rPr>
                                <w:rFonts w:hint="eastAsia"/>
                              </w:rPr>
                              <w:t xml:space="preserve"> 汽车租赁公司</w:t>
                            </w:r>
                          </w:p>
                          <w:p w14:paraId="60A78F7E">
                            <w:pPr>
                              <w:pStyle w:val="4"/>
                              <w:rPr>
                                <w:rFonts w:hint="eastAsia"/>
                              </w:rPr>
                            </w:pPr>
                          </w:p>
                          <w:p w14:paraId="4BF644A9">
                            <w:pPr>
                              <w:pStyle w:val="4"/>
                              <w:rPr>
                                <w:rFonts w:hint="eastAsia"/>
                              </w:rPr>
                            </w:pPr>
                            <w:r>
                              <w:rPr>
                                <w:rFonts w:hint="eastAsia"/>
                              </w:rPr>
                              <w:t>由于企业架构的概念以及相关的很多方法和理论在国内还是很新的概念，为了便于读者理解，本书使用了一个虚拟的企业</w:t>
                            </w:r>
                            <w:r>
                              <w:t>Rent-A-Car</w:t>
                            </w:r>
                            <w:r>
                              <w:rPr>
                                <w:rFonts w:hint="eastAsia"/>
                              </w:rPr>
                              <w:t>汽车租赁公司来解释和举例说明这些概念。这个案例与实际的企业架构项目的发展十分相似，会随着章节的不断深入，从发现问题逐步发展到分析和解决问题，最终建立企业的业务架构，IT架构，实施路线图。</w:t>
                            </w:r>
                          </w:p>
                          <w:p w14:paraId="594AEC7F">
                            <w:pPr>
                              <w:pStyle w:val="4"/>
                              <w:rPr>
                                <w:rFonts w:hint="eastAsia"/>
                              </w:rPr>
                            </w:pPr>
                          </w:p>
                          <w:p w14:paraId="200FAE3F">
                            <w:pPr>
                              <w:pStyle w:val="4"/>
                              <w:rPr>
                                <w:rFonts w:hint="eastAsia"/>
                              </w:rPr>
                            </w:pPr>
                            <w:r>
                              <w:rPr>
                                <w:rFonts w:hint="eastAsia"/>
                              </w:rPr>
                              <w:t>本书的读者会来自各行各业，无法用一个案例说明各个行业的问题；但是解决问题的办法和工具是通用的。如果能够深刻和准确的理解了</w:t>
                            </w:r>
                            <w:r>
                              <w:t>Rent-A-Car</w:t>
                            </w:r>
                            <w:r>
                              <w:rPr>
                                <w:rFonts w:hint="eastAsia"/>
                              </w:rPr>
                              <w:t>案例，就能够把这一整套的方法利用到自己的实际工作和项目当中去。</w:t>
                            </w:r>
                          </w:p>
                          <w:p w14:paraId="5CBDEF6F">
                            <w:pPr>
                              <w:pStyle w:val="4"/>
                              <w:rPr>
                                <w:rFonts w:hint="eastAsia"/>
                              </w:rPr>
                            </w:pPr>
                          </w:p>
                          <w:p w14:paraId="6DDF1748">
                            <w:pPr>
                              <w:pStyle w:val="4"/>
                              <w:rPr>
                                <w:rFonts w:hint="eastAsia"/>
                              </w:rPr>
                            </w:pPr>
                            <w:r>
                              <w:rPr>
                                <w:rFonts w:hint="eastAsia"/>
                              </w:rPr>
                              <w:t>在本书的附录中，会有一些行业的资料和模板供大家参考。如果还有其它的问题也欢迎与本书作者沟通和交流。</w:t>
                            </w:r>
                          </w:p>
                        </w:txbxContent>
                      </wps:txbx>
                      <wps:bodyPr wrap="square" upright="1"/>
                    </wps:wsp>
                  </a:graphicData>
                </a:graphic>
              </wp:anchor>
            </w:drawing>
          </mc:Choice>
          <mc:Fallback>
            <w:pict>
              <v:shape id="文本框 4854" o:spid="_x0000_s1026" o:spt="202" type="#_x0000_t202" style="position:absolute;left:0pt;margin-left:-9pt;margin-top:296.3pt;height:216pt;width:459pt;mso-wrap-distance-bottom:0pt;mso-wrap-distance-top:0pt;z-index:251674624;mso-width-relative:page;mso-height-relative:page;" fillcolor="#FFFFFF" filled="t" stroked="t" coordsize="21600,21600" o:gfxdata="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BtptIn2gAAAAwB&#10;AAAPAAAAAAAAAAEAIAAAACIAAABkcnMvZG93bnJldi54bWxQSwECFAAUAAAACACHTuJAaui+WBkC&#10;AABJBAAADgAAAAAAAAABACAAAAApAQAAZHJzL2Uyb0RvYy54bWxQSwUGAAAAAAYABgBZAQAAtAUA&#10;AAAA&#10;">
                <v:fill on="t" focussize="0,0"/>
                <v:stroke color="#000000" joinstyle="miter"/>
                <v:imagedata o:title=""/>
                <o:lock v:ext="edit" aspectratio="f"/>
                <v:textbox>
                  <w:txbxContent>
                    <w:p w14:paraId="15742A3B">
                      <w:pPr>
                        <w:pStyle w:val="4"/>
                        <w:rPr>
                          <w:rFonts w:hint="eastAsia"/>
                        </w:rPr>
                      </w:pPr>
                      <w:r>
                        <w:rPr>
                          <w:rFonts w:hint="eastAsia"/>
                        </w:rPr>
                        <w:t>本书主要的案例：</w:t>
                      </w:r>
                      <w:r>
                        <w:t>Rent-A-Car</w:t>
                      </w:r>
                      <w:r>
                        <w:rPr>
                          <w:rFonts w:hint="eastAsia"/>
                        </w:rPr>
                        <w:t xml:space="preserve"> 汽车租赁公司</w:t>
                      </w:r>
                    </w:p>
                    <w:p w14:paraId="60A78F7E">
                      <w:pPr>
                        <w:pStyle w:val="4"/>
                        <w:rPr>
                          <w:rFonts w:hint="eastAsia"/>
                        </w:rPr>
                      </w:pPr>
                    </w:p>
                    <w:p w14:paraId="4BF644A9">
                      <w:pPr>
                        <w:pStyle w:val="4"/>
                        <w:rPr>
                          <w:rFonts w:hint="eastAsia"/>
                        </w:rPr>
                      </w:pPr>
                      <w:r>
                        <w:rPr>
                          <w:rFonts w:hint="eastAsia"/>
                        </w:rPr>
                        <w:t>由于企业架构的概念以及相关的很多方法和理论在国内还是很新的概念，为了便于读者理解，本书使用了一个虚拟的企业</w:t>
                      </w:r>
                      <w:r>
                        <w:t>Rent-A-Car</w:t>
                      </w:r>
                      <w:r>
                        <w:rPr>
                          <w:rFonts w:hint="eastAsia"/>
                        </w:rPr>
                        <w:t>汽车租赁公司来解释和举例说明这些概念。这个案例与实际的企业架构项目的发展十分相似，会随着章节的不断深入，从发现问题逐步发展到分析和解决问题，最终建立企业的业务架构，IT架构，实施路线图。</w:t>
                      </w:r>
                    </w:p>
                    <w:p w14:paraId="594AEC7F">
                      <w:pPr>
                        <w:pStyle w:val="4"/>
                        <w:rPr>
                          <w:rFonts w:hint="eastAsia"/>
                        </w:rPr>
                      </w:pPr>
                    </w:p>
                    <w:p w14:paraId="200FAE3F">
                      <w:pPr>
                        <w:pStyle w:val="4"/>
                        <w:rPr>
                          <w:rFonts w:hint="eastAsia"/>
                        </w:rPr>
                      </w:pPr>
                      <w:r>
                        <w:rPr>
                          <w:rFonts w:hint="eastAsia"/>
                        </w:rPr>
                        <w:t>本书的读者会来自各行各业，无法用一个案例说明各个行业的问题；但是解决问题的办法和工具是通用的。如果能够深刻和准确的理解了</w:t>
                      </w:r>
                      <w:r>
                        <w:t>Rent-A-Car</w:t>
                      </w:r>
                      <w:r>
                        <w:rPr>
                          <w:rFonts w:hint="eastAsia"/>
                        </w:rPr>
                        <w:t>案例，就能够把这一整套的方法利用到自己的实际工作和项目当中去。</w:t>
                      </w:r>
                    </w:p>
                    <w:p w14:paraId="5CBDEF6F">
                      <w:pPr>
                        <w:pStyle w:val="4"/>
                        <w:rPr>
                          <w:rFonts w:hint="eastAsia"/>
                        </w:rPr>
                      </w:pPr>
                    </w:p>
                    <w:p w14:paraId="6DDF1748">
                      <w:pPr>
                        <w:pStyle w:val="4"/>
                        <w:rPr>
                          <w:rFonts w:hint="eastAsia"/>
                        </w:rPr>
                      </w:pPr>
                      <w:r>
                        <w:rPr>
                          <w:rFonts w:hint="eastAsia"/>
                        </w:rPr>
                        <w:t>在本书的附录中，会有一些行业的资料和模板供大家参考。如果还有其它的问题也欢迎与本书作者沟通和交流。</w:t>
                      </w:r>
                    </w:p>
                  </w:txbxContent>
                </v:textbox>
                <w10:wrap type="topAndBottom"/>
              </v:shape>
            </w:pict>
          </mc:Fallback>
        </mc:AlternateContent>
      </w:r>
      <w:r>
        <w:br w:type="page"/>
      </w:r>
    </w:p>
    <w:p w14:paraId="78AA65F3">
      <w:pPr>
        <w:pStyle w:val="5"/>
        <w:rPr>
          <w:rFonts w:hint="eastAsia"/>
        </w:rPr>
      </w:pPr>
      <w:bookmarkStart w:id="34" w:name="_Toc387757294"/>
      <w:r>
        <w:rPr>
          <w:rFonts w:hint="eastAsia"/>
        </w:rPr>
        <w:t>案例分析：</w:t>
      </w:r>
      <w:r>
        <w:t>Rent-A-Car</w:t>
      </w:r>
      <w:r>
        <w:rPr>
          <w:rFonts w:hint="eastAsia"/>
        </w:rPr>
        <w:t>公司</w:t>
      </w:r>
      <w:r>
        <w:fldChar w:fldCharType="begin"/>
      </w:r>
      <w:r>
        <w:instrText xml:space="preserve"> XE "Rent-A-Car</w:instrText>
      </w:r>
      <w:r>
        <w:rPr>
          <w:rFonts w:hint="eastAsia"/>
        </w:rPr>
        <w:instrText xml:space="preserve">公司</w:instrText>
      </w:r>
      <w:r>
        <w:instrText xml:space="preserve">" </w:instrText>
      </w:r>
      <w:r>
        <w:fldChar w:fldCharType="end"/>
      </w:r>
      <w:r>
        <w:rPr>
          <w:rFonts w:hint="eastAsia"/>
        </w:rPr>
        <w:t>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项目的背景</w:t>
      </w:r>
      <w:bookmarkEnd w:id="34"/>
    </w:p>
    <w:p w14:paraId="7C4941A6">
      <w:pPr>
        <w:pStyle w:val="4"/>
        <w:rPr>
          <w:rFonts w:hint="eastAsia"/>
        </w:rPr>
      </w:pPr>
      <w:r>
        <w:t>Rent-A-Car</w:t>
      </w:r>
      <w:r>
        <w:rPr>
          <w:rFonts w:hint="eastAsia"/>
        </w:rPr>
        <w:t>是一个全国性的、有着数十年历史的汽车租赁公司。拥有100多家分支机构和营业部，员工2,000多人。但是由于发展过快和市场的激烈竞争，企业管理混乱、一直处于亏损的状态。董事会为了扭转局面，聘请了新的CEO。到了今天，新CEO已经到位一个月多了，和财务、运营、销售、IT、人力等部门的负责人召开了很多会议，试图了解公司的情况。虽然这些负责人都经验丰富，精通业务，但是令他失望的是从各个部门得到的信息或者资料难于理解。它们不仅描述方式不同，术语和口径各异，而且传达的信息不一致。好像一幅残缺的拼图，怎么也无法拼成企业的全图。目前CEO最想要的是一个描述企业全部业务的模型，发现现在企业运营中的问题，设计出全新的指导未来3-5年企业发展的目标和改进计划。CEO想起了他的老朋友亨利，一个在行业工作了多年的咨询专家，来帮助他理顺企业的架构。</w:t>
      </w:r>
    </w:p>
    <w:p w14:paraId="0B3B1ED8">
      <w:pPr>
        <w:pStyle w:val="4"/>
        <w:rPr>
          <w:rFonts w:hint="eastAsia"/>
        </w:rPr>
      </w:pPr>
    </w:p>
    <w:p w14:paraId="12488B8C">
      <w:pPr>
        <w:pStyle w:val="4"/>
        <w:rPr>
          <w:rFonts w:hint="eastAsia"/>
        </w:rPr>
      </w:pPr>
      <w:r>
        <w:rPr>
          <w:rFonts w:hint="eastAsia"/>
        </w:rPr>
        <w:t>CEO说：“亨利，我虽然上任一个多月了，但好像还是处于雾霭中，看不到企业的真实模样，更无法把我的战略思想落实到企业的运营当中。你是否能够帮助我解决这个问题呢？”</w:t>
      </w:r>
    </w:p>
    <w:p w14:paraId="1E9904E5">
      <w:pPr>
        <w:pStyle w:val="4"/>
        <w:rPr>
          <w:rFonts w:hint="eastAsia"/>
        </w:rPr>
      </w:pPr>
      <w:r>
        <w:rPr>
          <w:rFonts w:hint="eastAsia"/>
        </w:rPr>
        <w:t>亨利：“我们以前做过很多类似的咨询，通过使用企业架构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的方法，帮助企业了解自己企业的构成，并且设计未来的发展方向。”</w:t>
      </w:r>
    </w:p>
    <w:p w14:paraId="52E0B306">
      <w:pPr>
        <w:pStyle w:val="4"/>
        <w:rPr>
          <w:rFonts w:hint="eastAsia"/>
        </w:rPr>
      </w:pPr>
      <w:r>
        <w:rPr>
          <w:rFonts w:hint="eastAsia"/>
        </w:rPr>
        <w:t>CEO回答：“企业架构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是什么概念？是否全面直观呢？我不想去研究一个深奥的概念或者报告。”</w:t>
      </w:r>
    </w:p>
    <w:p w14:paraId="1DA6F560">
      <w:pPr>
        <w:pStyle w:val="4"/>
        <w:rPr>
          <w:rFonts w:hint="eastAsia"/>
        </w:rPr>
      </w:pPr>
      <w:r>
        <w:rPr>
          <w:rFonts w:hint="eastAsia"/>
        </w:rPr>
        <w:t>亨利摇了摇手，笑着说：“我最了解你们CEO，没有时间研究高深的理论。企业架构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就好比一张企业的全身照，再加上几张不同部位的X光片，再容易理解不过了。”</w:t>
      </w:r>
    </w:p>
    <w:p w14:paraId="36AC000D">
      <w:pPr>
        <w:pStyle w:val="4"/>
        <w:rPr>
          <w:rFonts w:hint="eastAsia"/>
        </w:rPr>
      </w:pPr>
      <w:r>
        <w:rPr>
          <w:rFonts w:hint="eastAsia"/>
        </w:rPr>
        <w:t>CEO满意的说：“那项目周期和工作任务如何安排呢？”</w:t>
      </w:r>
    </w:p>
    <w:p w14:paraId="5BB45C55">
      <w:pPr>
        <w:pStyle w:val="4"/>
        <w:rPr>
          <w:rFonts w:hint="eastAsia"/>
        </w:rPr>
      </w:pPr>
    </w:p>
    <w:p w14:paraId="1632A383">
      <w:pPr>
        <w:pStyle w:val="4"/>
        <w:rPr>
          <w:rFonts w:hint="eastAsia"/>
        </w:rPr>
      </w:pPr>
      <w:r>
        <w:rPr>
          <w:rFonts w:hint="eastAsia"/>
        </w:rPr>
        <w:t>亨利在纸上一边画，一边讲到：“项目的时间长短和工作量和设计成果的多少相关，从3个月到半年不等。根据你们公司的情况，可以按照这个计划进行。”</w:t>
      </w:r>
    </w:p>
    <w:p w14:paraId="7EBE6137">
      <w:pPr>
        <w:pStyle w:val="4"/>
        <w:rPr>
          <w:rFonts w:hint="eastAsia"/>
        </w:rPr>
      </w:pPr>
    </w:p>
    <w:p w14:paraId="5F5578D3">
      <w:pPr>
        <w:pStyle w:val="4"/>
        <w:rPr>
          <w:rFonts w:hint="eastAsia"/>
        </w:rPr>
      </w:pPr>
    </w:p>
    <w:p w14:paraId="493D2F32">
      <w:pPr>
        <w:pStyle w:val="4"/>
        <w:rPr>
          <w:rFonts w:hint="eastAsia"/>
        </w:rPr>
      </w:pPr>
      <w:r>
        <w:drawing>
          <wp:inline distT="0" distB="0" distL="114300" distR="114300">
            <wp:extent cx="5481320" cy="2147570"/>
            <wp:effectExtent l="0" t="0" r="0" b="11430"/>
            <wp:docPr id="1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8"/>
                    <pic:cNvPicPr>
                      <a:picLocks noChangeAspect="1"/>
                    </pic:cNvPicPr>
                  </pic:nvPicPr>
                  <pic:blipFill>
                    <a:blip r:embed="rId17"/>
                    <a:stretch>
                      <a:fillRect/>
                    </a:stretch>
                  </pic:blipFill>
                  <pic:spPr>
                    <a:xfrm>
                      <a:off x="0" y="0"/>
                      <a:ext cx="5481320" cy="2147570"/>
                    </a:xfrm>
                    <a:prstGeom prst="rect">
                      <a:avLst/>
                    </a:prstGeom>
                    <a:noFill/>
                    <a:ln>
                      <a:noFill/>
                    </a:ln>
                  </pic:spPr>
                </pic:pic>
              </a:graphicData>
            </a:graphic>
          </wp:inline>
        </w:drawing>
      </w:r>
    </w:p>
    <w:p w14:paraId="54490B6D">
      <w:pPr>
        <w:pStyle w:val="14"/>
        <w:jc w:val="center"/>
        <w:rPr>
          <w:rFonts w:hint="eastAsia"/>
        </w:rPr>
      </w:pPr>
      <w:bookmarkStart w:id="35" w:name="_Toc226282784"/>
      <w:r>
        <w:rPr>
          <w:rFonts w:hint="eastAsia"/>
        </w:rPr>
        <w:t xml:space="preserve">图表 </w:t>
      </w:r>
      <w:r>
        <w:fldChar w:fldCharType="begin"/>
      </w:r>
      <w:r>
        <w:instrText xml:space="preserve"> STYLEREF 1 \s </w:instrText>
      </w:r>
      <w:r>
        <w:fldChar w:fldCharType="separate"/>
      </w:r>
      <w:r>
        <w:rPr>
          <w:lang/>
        </w:rPr>
        <w:t>2</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8</w:t>
      </w:r>
      <w:r>
        <w:fldChar w:fldCharType="end"/>
      </w:r>
      <w:r>
        <w:rPr>
          <w:rFonts w:hint="eastAsia"/>
        </w:rPr>
        <w:t>：Rent-A-Car 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项目计划</w:t>
      </w:r>
      <w:bookmarkEnd w:id="35"/>
    </w:p>
    <w:p w14:paraId="7EADCE2B">
      <w:pPr>
        <w:pStyle w:val="4"/>
        <w:rPr>
          <w:rFonts w:hint="eastAsia"/>
        </w:rPr>
      </w:pPr>
      <w:r>
        <w:rPr>
          <w:rFonts w:hint="eastAsia"/>
        </w:rPr>
        <w:t>CEO看过了以后，兴奋的站起来说：“就这么定了，我给你20周的时间和5个全职人员，所有部门支持你的工作，马上就开始企业架构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项目。”</w:t>
      </w:r>
    </w:p>
    <w:p w14:paraId="3C5BE4F9">
      <w:pPr>
        <w:pStyle w:val="4"/>
        <w:rPr>
          <w:rFonts w:hint="eastAsia"/>
        </w:rPr>
      </w:pPr>
    </w:p>
    <w:p w14:paraId="7F34FC98">
      <w:pPr>
        <w:pStyle w:val="4"/>
        <w:rPr>
          <w:rFonts w:hint="eastAsia"/>
        </w:rPr>
      </w:pPr>
    </w:p>
    <w:p w14:paraId="4EBB858D">
      <w:pPr>
        <w:pStyle w:val="14"/>
        <w:jc w:val="both"/>
        <w:rPr>
          <w:rFonts w:hint="eastAsia"/>
        </w:rPr>
      </w:pPr>
    </w:p>
    <w:p w14:paraId="0FF1396E">
      <w:pPr>
        <w:pStyle w:val="2"/>
        <w:rPr>
          <w:lang w:val="zh-CN"/>
        </w:rPr>
      </w:pPr>
      <w:bookmarkStart w:id="36" w:name="_Toc387757295"/>
      <w:r>
        <w:rPr>
          <w:rFonts w:hint="eastAsia"/>
          <w:lang w:val="zh-CN"/>
        </w:rPr>
        <w:t>架构成功企业的第一步——业务架构</w:t>
      </w:r>
      <w:bookmarkEnd w:id="36"/>
    </w:p>
    <w:p w14:paraId="01E418D9">
      <w:pPr>
        <w:pStyle w:val="5"/>
      </w:pPr>
      <w:bookmarkStart w:id="37" w:name="_Hlt118104530"/>
      <w:bookmarkEnd w:id="37"/>
      <w:bookmarkStart w:id="38" w:name="_Toc387757296"/>
      <w:bookmarkStart w:id="39" w:name="_Toc121111920"/>
      <w:r>
        <w:rPr>
          <w:rFonts w:hint="eastAsia"/>
        </w:rPr>
        <w:t xml:space="preserve">什么是企业业务架构（Enterprise </w:t>
      </w:r>
      <w:r>
        <w:t xml:space="preserve">Business </w:t>
      </w:r>
      <w:r>
        <w:rPr>
          <w:rFonts w:hint="eastAsia"/>
        </w:rPr>
        <w:t>Architecture</w:t>
      </w:r>
      <w:r>
        <w:fldChar w:fldCharType="begin"/>
      </w:r>
      <w:r>
        <w:instrText xml:space="preserve"> XE "Business Model" </w:instrText>
      </w:r>
      <w:r>
        <w:fldChar w:fldCharType="end"/>
      </w:r>
      <w:r>
        <w:rPr>
          <w:rFonts w:hint="eastAsia"/>
        </w:rPr>
        <w:t>）</w:t>
      </w:r>
      <w:bookmarkEnd w:id="38"/>
    </w:p>
    <w:p w14:paraId="5BD1F231">
      <w:pPr>
        <w:pStyle w:val="4"/>
        <w:rPr>
          <w:rFonts w:hint="eastAsia"/>
        </w:rPr>
      </w:pPr>
      <w:r>
        <w:rPr>
          <w:rFonts w:hint="eastAsia"/>
        </w:rPr>
        <w:t>企业业务架构（EBA</w:t>
      </w:r>
      <w:r>
        <w:fldChar w:fldCharType="begin"/>
      </w:r>
      <w:r>
        <w:instrText xml:space="preserve"> XE "</w:instrText>
      </w:r>
      <w:r>
        <w:rPr>
          <w:rFonts w:hint="eastAsia"/>
        </w:rPr>
        <w:instrText xml:space="preserve">EBA</w:instrText>
      </w:r>
      <w:r>
        <w:instrText xml:space="preserve">" </w:instrText>
      </w:r>
      <w:r>
        <w:fldChar w:fldCharType="end"/>
      </w:r>
      <w:r>
        <w:rPr>
          <w:rFonts w:hint="eastAsia"/>
        </w:rPr>
        <w:t>）又称为企业运营模式</w:t>
      </w:r>
      <w:r>
        <w:fldChar w:fldCharType="begin"/>
      </w:r>
      <w:r>
        <w:instrText xml:space="preserve"> XE "</w:instrText>
      </w:r>
      <w:r>
        <w:rPr>
          <w:rFonts w:hint="eastAsia"/>
        </w:rPr>
        <w:instrText xml:space="preserve">运营模式</w:instrText>
      </w:r>
      <w:r>
        <w:instrText xml:space="preserve">" </w:instrText>
      </w:r>
      <w:r>
        <w:fldChar w:fldCharType="end"/>
      </w:r>
      <w:r>
        <w:fldChar w:fldCharType="begin"/>
      </w:r>
      <w:r>
        <w:instrText xml:space="preserve"> XE "</w:instrText>
      </w:r>
      <w:r>
        <w:rPr>
          <w:rFonts w:hint="eastAsia"/>
        </w:rPr>
        <w:instrText xml:space="preserve">运营模式</w:instrText>
      </w:r>
      <w:r>
        <w:instrText xml:space="preserve">" </w:instrText>
      </w:r>
      <w:r>
        <w:fldChar w:fldCharType="end"/>
      </w:r>
      <w:r>
        <w:rPr>
          <w:rFonts w:hint="eastAsia"/>
        </w:rPr>
        <w:t>，是企业战略转化为实际日常运营的必经之路。业务架构</w:t>
      </w:r>
      <w:r>
        <w:fldChar w:fldCharType="begin"/>
      </w:r>
      <w:r>
        <w:instrText xml:space="preserve"> XE "</w:instrText>
      </w:r>
      <w:r>
        <w:rPr>
          <w:rFonts w:hint="eastAsia"/>
        </w:rPr>
        <w:instrText xml:space="preserve">业务架构</w:instrText>
      </w:r>
      <w:r>
        <w:instrText xml:space="preserve">" </w:instrText>
      </w:r>
      <w:r>
        <w:fldChar w:fldCharType="end"/>
      </w:r>
      <w:r>
        <w:rPr>
          <w:rFonts w:hint="eastAsia"/>
        </w:rPr>
        <w:t>好比是一个基础平台，是企业相对稳定的核心；企业在业务架构上建立的流程和业务功能能够满足市场、客户不断变化的需求，做到差异化竞争。</w:t>
      </w:r>
    </w:p>
    <w:p w14:paraId="282A4DAF">
      <w:pPr>
        <w:pStyle w:val="4"/>
        <w:rPr>
          <w:rFonts w:hint="eastAsia"/>
        </w:rPr>
      </w:pPr>
    </w:p>
    <w:p w14:paraId="4C69051A">
      <w:pPr>
        <w:pStyle w:val="4"/>
        <w:rPr>
          <w:rFonts w:hint="eastAsia"/>
        </w:rPr>
      </w:pPr>
      <w:r>
        <w:rPr>
          <w:rFonts w:hint="eastAsia"/>
        </w:rPr>
        <w:t>业务架构定义了企业如何创造价值，企业内外部的协作关系，描述了企业如何满足客户需求，进行市场竞争，与合作伙伴合作，建立运营体系，考核绩效等。业务架构是战略决定企业各组成部分如何运转的工具，建立了企业战略与日常运营之间的关联关系。宏观层面的企业战略，需要通过业务架构进行分解，使战略范畴落实到战术范畴。通过运营对战略的支持，才能够达到企业预先设定的业务目标。</w:t>
      </w:r>
    </w:p>
    <w:p w14:paraId="06143467">
      <w:pPr>
        <w:pStyle w:val="4"/>
        <w:rPr>
          <w:rFonts w:hint="eastAsia"/>
        </w:rPr>
      </w:pPr>
    </w:p>
    <w:p w14:paraId="2ECE734A">
      <w:pPr>
        <w:pStyle w:val="4"/>
        <w:rPr>
          <w:rFonts w:hint="eastAsia"/>
        </w:rPr>
      </w:pPr>
      <w:r>
        <w:rPr>
          <w:rFonts w:hint="eastAsia"/>
        </w:rPr>
        <w:t>假设企业的战略目标是降低运营成本20%，实现该战略目标则要对现有的运营模式进行改造。比如可以采用提供网络自助服务，裁减客户服务人员40%；或者改造现有业务处理流程，裁剪20%附加价值低的环节等方案。日常运作的组织、流程、IT系统都应该是在业务架构指导下运转的。如果没有业务架构而直接组织和建立企业的日常运营，就会出现运营与战略脱节、各个业务环节缺乏统一协调等问题。其实所有企业都存在着业务架构</w:t>
      </w:r>
      <w:r>
        <w:fldChar w:fldCharType="begin"/>
      </w:r>
      <w:r>
        <w:instrText xml:space="preserve"> XE "</w:instrText>
      </w:r>
      <w:r>
        <w:rPr>
          <w:rFonts w:hint="eastAsia"/>
        </w:rPr>
        <w:instrText xml:space="preserve">业务架构</w:instrText>
      </w:r>
      <w:r>
        <w:instrText xml:space="preserve">" </w:instrText>
      </w:r>
      <w:r>
        <w:fldChar w:fldCharType="end"/>
      </w:r>
      <w:r>
        <w:rPr>
          <w:rFonts w:hint="eastAsia"/>
        </w:rPr>
        <w:t>，有的是有意识设计的架构，还有很多是无意识的在运用着特定的业务架构。当然精心设计的架构会提高企业的效率和竞争能力，避免企业中很多管理方面的问题。</w:t>
      </w:r>
    </w:p>
    <w:p w14:paraId="12D4EA82">
      <w:pPr>
        <w:pStyle w:val="4"/>
        <w:rPr>
          <w:rFonts w:hint="eastAsia"/>
        </w:rPr>
      </w:pPr>
    </w:p>
    <w:p w14:paraId="63F3E3DA">
      <w:pPr>
        <w:pStyle w:val="5"/>
      </w:pPr>
      <w:bookmarkStart w:id="40" w:name="_Toc387757297"/>
      <w:r>
        <w:rPr>
          <w:rFonts w:hint="eastAsia"/>
        </w:rPr>
        <w:t>企业业务架构</w:t>
      </w:r>
      <w:r>
        <w:fldChar w:fldCharType="begin"/>
      </w:r>
      <w:r>
        <w:instrText xml:space="preserve"> XE "Operating Model" </w:instrText>
      </w:r>
      <w:r>
        <w:fldChar w:fldCharType="end"/>
      </w:r>
      <w:r>
        <w:rPr>
          <w:rFonts w:hint="eastAsia"/>
        </w:rPr>
        <w:t>的内容</w:t>
      </w:r>
      <w:bookmarkEnd w:id="40"/>
    </w:p>
    <w:p w14:paraId="031F4C2A">
      <w:pPr>
        <w:pStyle w:val="6"/>
      </w:pPr>
      <w:bookmarkStart w:id="41" w:name="_Toc387757298"/>
      <w:r>
        <w:rPr>
          <w:rFonts w:hint="eastAsia"/>
        </w:rPr>
        <w:t>定义和范畴</w:t>
      </w:r>
      <w:bookmarkEnd w:id="41"/>
    </w:p>
    <w:p w14:paraId="18F119D9">
      <w:pPr>
        <w:pStyle w:val="4"/>
        <w:rPr>
          <w:rFonts w:hint="eastAsia" w:cs="Helvetica"/>
        </w:rPr>
      </w:pPr>
      <w:r>
        <w:rPr>
          <w:rFonts w:hint="eastAsia"/>
        </w:rPr>
        <w:t>广义的业务架构</w:t>
      </w:r>
      <w:r>
        <w:fldChar w:fldCharType="begin"/>
      </w:r>
      <w:r>
        <w:instrText xml:space="preserve"> XE "</w:instrText>
      </w:r>
      <w:r>
        <w:rPr>
          <w:rFonts w:hint="eastAsia"/>
        </w:rPr>
        <w:instrText xml:space="preserve">业务架构</w:instrText>
      </w:r>
      <w:r>
        <w:instrText xml:space="preserve">" </w:instrText>
      </w:r>
      <w:r>
        <w:fldChar w:fldCharType="end"/>
      </w:r>
      <w:r>
        <w:rPr>
          <w:rFonts w:hint="eastAsia"/>
        </w:rPr>
        <w:t>定义包括了产品、销售、客户服务、财务、人力资源等企业全部的业务功能和职责。</w:t>
      </w:r>
      <w:r>
        <w:rPr>
          <w:rFonts w:hint="eastAsia" w:cs="Helvetica"/>
        </w:rPr>
        <w:t>业务架构</w:t>
      </w:r>
      <w:r>
        <w:rPr>
          <w:rFonts w:hint="eastAsia"/>
        </w:rPr>
        <w:t>是把企业的战略转变成为企业日常运营的目标和形式，明确人员、资金、</w:t>
      </w:r>
      <w:r>
        <w:t>IT</w:t>
      </w:r>
      <w:r>
        <w:rPr>
          <w:rFonts w:hint="eastAsia"/>
        </w:rPr>
        <w:t>、服务等企业资源如何进行部署和分配。一个企业不可能在所有的方面都做得最好。制定企业战略除了选择要做什么，同时也要选择不做什么。很多成功的企业就是根据自身特点，选择了一个发展方向并作到行业领先。战略会决定业务架构的模式，所以业务模式设计时需要明确以下的战略决策：</w:t>
      </w:r>
    </w:p>
    <w:p w14:paraId="654E1395">
      <w:pPr>
        <w:pStyle w:val="4"/>
        <w:rPr>
          <w:rStyle w:val="68"/>
          <w:rFonts w:hint="eastAsia" w:ascii="Times New Roman"/>
        </w:rPr>
      </w:pPr>
      <w:r>
        <w:rPr>
          <w:rStyle w:val="68"/>
          <w:rFonts w:hint="eastAsia" w:ascii="Times New Roman"/>
        </w:rPr>
        <w:t>- 需要开展什么业务？</w:t>
      </w:r>
    </w:p>
    <w:p w14:paraId="40DDD453">
      <w:pPr>
        <w:pStyle w:val="4"/>
        <w:rPr>
          <w:rStyle w:val="68"/>
          <w:rFonts w:hint="eastAsia" w:ascii="Times New Roman"/>
        </w:rPr>
      </w:pPr>
      <w:r>
        <w:rPr>
          <w:rStyle w:val="68"/>
          <w:rFonts w:hint="eastAsia" w:ascii="Times New Roman"/>
        </w:rPr>
        <w:t>- 产品/服务的市场定位，比如是提供最高端还是最低价，或者是最可靠的产品/服务？</w:t>
      </w:r>
    </w:p>
    <w:p w14:paraId="19C4B8E1">
      <w:pPr>
        <w:pStyle w:val="4"/>
        <w:rPr>
          <w:rStyle w:val="68"/>
          <w:rFonts w:hint="eastAsia" w:ascii="Times New Roman"/>
        </w:rPr>
      </w:pPr>
      <w:r>
        <w:rPr>
          <w:rStyle w:val="68"/>
          <w:rFonts w:hint="eastAsia" w:ascii="Times New Roman"/>
        </w:rPr>
        <w:t>- 企业如何竞争，是低成本还是高质量，还是创新？</w:t>
      </w:r>
    </w:p>
    <w:p w14:paraId="77D7D2DE">
      <w:pPr>
        <w:pStyle w:val="4"/>
        <w:rPr>
          <w:rStyle w:val="68"/>
          <w:rFonts w:hint="eastAsia" w:ascii="Times New Roman"/>
        </w:rPr>
      </w:pPr>
      <w:r>
        <w:rPr>
          <w:rStyle w:val="68"/>
          <w:rFonts w:hint="eastAsia" w:ascii="Times New Roman"/>
        </w:rPr>
        <w:t>- 企业战略目标对运营平台能力的要求，具备什么样的生产能力、硬件设施、技术、合作伙伴等？</w:t>
      </w:r>
    </w:p>
    <w:p w14:paraId="6EA4F7DD">
      <w:pPr>
        <w:pStyle w:val="4"/>
        <w:rPr>
          <w:rFonts w:hint="eastAsia"/>
          <w:lang/>
        </w:rPr>
      </w:pPr>
      <w:r>
        <w:rPr>
          <w:rStyle w:val="68"/>
          <w:rFonts w:hint="eastAsia" w:ascii="Times New Roman"/>
        </w:rPr>
        <w:t>- 企业战略对运营平台</w:t>
      </w:r>
      <w:r>
        <w:fldChar w:fldCharType="begin"/>
      </w:r>
      <w:r>
        <w:instrText xml:space="preserve"> XE "</w:instrText>
      </w:r>
      <w:r>
        <w:rPr>
          <w:rFonts w:hint="eastAsia"/>
        </w:rPr>
        <w:instrText xml:space="preserve">运营模式</w:instrText>
      </w:r>
      <w:r>
        <w:instrText xml:space="preserve">" </w:instrText>
      </w:r>
      <w:r>
        <w:rPr>
          <w:rStyle w:val="68"/>
          <w:rFonts w:ascii="Times New Roman"/>
        </w:rPr>
        <w:fldChar w:fldCharType="end"/>
      </w:r>
      <w:r>
        <w:rPr>
          <w:rStyle w:val="68"/>
          <w:rFonts w:hint="eastAsia" w:ascii="Times New Roman"/>
        </w:rPr>
        <w:t>灵活性的要求，比如是否提供客户化的产品，市场反应速度需要多快？</w:t>
      </w:r>
    </w:p>
    <w:p w14:paraId="0830A79A">
      <w:pPr>
        <w:pStyle w:val="4"/>
        <w:rPr>
          <w:rFonts w:hint="eastAsia"/>
        </w:rPr>
      </w:pPr>
    </w:p>
    <w:p w14:paraId="20C7FC40">
      <w:pPr>
        <w:pStyle w:val="4"/>
        <w:rPr>
          <w:rFonts w:hint="eastAsia"/>
        </w:rPr>
      </w:pPr>
      <w:r>
        <w:rPr>
          <w:rFonts w:hint="eastAsia"/>
        </w:rPr>
        <w:t>国内很多公司还没有建立</w:t>
      </w:r>
      <w:r>
        <w:rPr>
          <w:rStyle w:val="68"/>
          <w:rFonts w:hint="eastAsia" w:ascii="Times New Roman"/>
        </w:rPr>
        <w:t>运营模式或者业务架构的体系</w:t>
      </w:r>
      <w:r>
        <w:rPr>
          <w:rFonts w:hint="eastAsia"/>
        </w:rPr>
        <w:t>和方法，</w:t>
      </w:r>
      <w:r>
        <w:rPr>
          <w:rStyle w:val="68"/>
          <w:rFonts w:hint="eastAsia" w:ascii="Times New Roman"/>
        </w:rPr>
        <w:t>盲目的采纳了所谓的行业最佳实践，但是却不适合企业自身的特点。有些企业虽然通过流程改造等方法做了局部的优化，但是没有开展支持企业战略的全面的业务架构</w:t>
      </w:r>
      <w:r>
        <w:fldChar w:fldCharType="begin"/>
      </w:r>
      <w:r>
        <w:instrText xml:space="preserve"> XE "</w:instrText>
      </w:r>
      <w:r>
        <w:rPr>
          <w:rStyle w:val="68"/>
          <w:rFonts w:hint="eastAsia" w:ascii="Times New Roman"/>
        </w:rPr>
        <w:instrText xml:space="preserve">业务架构</w:instrText>
      </w:r>
      <w:r>
        <w:instrText xml:space="preserve">" </w:instrText>
      </w:r>
      <w:r>
        <w:rPr>
          <w:rStyle w:val="68"/>
          <w:rFonts w:ascii="Times New Roman"/>
        </w:rPr>
        <w:fldChar w:fldCharType="end"/>
      </w:r>
      <w:r>
        <w:rPr>
          <w:rStyle w:val="68"/>
          <w:rFonts w:hint="eastAsia" w:ascii="Times New Roman"/>
        </w:rPr>
        <w:t>优化和创新。很多企业试图在各个方面都做到最好，但却分散了精力，没有自身的特点，行业同质化严重。业务战略其实不只是决定什么要做得最好，也要决定什么不必要作的最好。</w:t>
      </w:r>
    </w:p>
    <w:p w14:paraId="6433DB4D">
      <w:pPr>
        <w:pStyle w:val="4"/>
        <w:rPr>
          <w:rFonts w:hint="eastAsia"/>
        </w:rPr>
      </w:pPr>
    </w:p>
    <w:p w14:paraId="35C50E39">
      <w:pPr>
        <w:pStyle w:val="4"/>
        <w:rPr>
          <w:rFonts w:hint="eastAsia"/>
        </w:rPr>
      </w:pPr>
      <w:r>
        <w:rPr>
          <w:rFonts w:hint="eastAsia"/>
        </w:rPr>
        <w:t>在中国现阶段下，很多企业家有很好的战略远景，但是却找不到能够实现远大战略的方法。业务架构</w:t>
      </w:r>
      <w:r>
        <w:fldChar w:fldCharType="begin"/>
      </w:r>
      <w:r>
        <w:instrText xml:space="preserve"> XE "</w:instrText>
      </w:r>
      <w:r>
        <w:rPr>
          <w:rFonts w:hint="eastAsia"/>
        </w:rPr>
        <w:instrText xml:space="preserve">业务架构</w:instrText>
      </w:r>
      <w:r>
        <w:instrText xml:space="preserve">" </w:instrText>
      </w:r>
      <w:r>
        <w:fldChar w:fldCharType="end"/>
      </w:r>
      <w:r>
        <w:rPr>
          <w:rFonts w:hint="eastAsia"/>
        </w:rPr>
        <w:t>其实就是实现企业战略的手段。企业的业务架构</w:t>
      </w:r>
      <w:r>
        <w:fldChar w:fldCharType="begin"/>
      </w:r>
      <w:r>
        <w:instrText xml:space="preserve"> XE "</w:instrText>
      </w:r>
      <w:r>
        <w:rPr>
          <w:rFonts w:hint="eastAsia"/>
        </w:rPr>
        <w:instrText xml:space="preserve">业务架构</w:instrText>
      </w:r>
      <w:r>
        <w:instrText xml:space="preserve">" </w:instrText>
      </w:r>
      <w:r>
        <w:fldChar w:fldCharType="end"/>
      </w:r>
      <w:r>
        <w:rPr>
          <w:rFonts w:hint="eastAsia"/>
        </w:rPr>
        <w:t>包括了以下7个方面的内容：</w:t>
      </w:r>
    </w:p>
    <w:p w14:paraId="09E6FD5B">
      <w:pPr>
        <w:autoSpaceDE w:val="0"/>
        <w:autoSpaceDN w:val="0"/>
        <w:adjustRightInd w:val="0"/>
        <w:spacing w:before="100" w:after="100"/>
        <w:ind w:right="440" w:firstLine="446"/>
        <w:rPr>
          <w:rFonts w:hint="eastAsia" w:ascii="宋体" w:hAnsi="Arial" w:cs="宋体"/>
          <w:sz w:val="22"/>
          <w:szCs w:val="22"/>
          <w:lang w:val="zh-CN"/>
        </w:rPr>
      </w:pPr>
    </w:p>
    <w:p w14:paraId="2B71BD24">
      <w:pPr>
        <w:autoSpaceDE w:val="0"/>
        <w:autoSpaceDN w:val="0"/>
        <w:adjustRightInd w:val="0"/>
        <w:spacing w:before="100" w:after="100"/>
        <w:ind w:right="440"/>
        <w:jc w:val="center"/>
        <w:rPr>
          <w:rFonts w:hint="eastAsia" w:ascii="Arial" w:hAnsi="Arial" w:cs="Arial"/>
          <w:color w:val="000000"/>
          <w:sz w:val="22"/>
          <w:szCs w:val="22"/>
        </w:rPr>
      </w:pPr>
      <w:r>
        <w:drawing>
          <wp:inline distT="0" distB="0" distL="114300" distR="114300">
            <wp:extent cx="3734435" cy="4197350"/>
            <wp:effectExtent l="0" t="0" r="12065" b="6350"/>
            <wp:docPr id="2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9"/>
                    <pic:cNvPicPr>
                      <a:picLocks noChangeAspect="1"/>
                    </pic:cNvPicPr>
                  </pic:nvPicPr>
                  <pic:blipFill>
                    <a:blip r:embed="rId18"/>
                    <a:stretch>
                      <a:fillRect/>
                    </a:stretch>
                  </pic:blipFill>
                  <pic:spPr>
                    <a:xfrm>
                      <a:off x="0" y="0"/>
                      <a:ext cx="3734435" cy="4197350"/>
                    </a:xfrm>
                    <a:prstGeom prst="rect">
                      <a:avLst/>
                    </a:prstGeom>
                    <a:noFill/>
                    <a:ln>
                      <a:noFill/>
                    </a:ln>
                  </pic:spPr>
                </pic:pic>
              </a:graphicData>
            </a:graphic>
          </wp:inline>
        </w:drawing>
      </w:r>
    </w:p>
    <w:p w14:paraId="239F5148">
      <w:pPr>
        <w:pStyle w:val="14"/>
        <w:jc w:val="center"/>
        <w:rPr>
          <w:rFonts w:hint="eastAsia"/>
        </w:rPr>
      </w:pPr>
      <w:bookmarkStart w:id="42" w:name="_Toc226282785"/>
      <w:r>
        <w:rPr>
          <w:rFonts w:hint="eastAsia"/>
        </w:rPr>
        <w:t xml:space="preserve">图表 </w:t>
      </w:r>
      <w:r>
        <w:fldChar w:fldCharType="begin"/>
      </w:r>
      <w:r>
        <w:instrText xml:space="preserve"> STYLEREF 1 \s </w:instrText>
      </w:r>
      <w:r>
        <w:fldChar w:fldCharType="separate"/>
      </w:r>
      <w:r>
        <w:rPr>
          <w:lang/>
        </w:rPr>
        <w:t>3</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1</w:t>
      </w:r>
      <w:r>
        <w:fldChar w:fldCharType="end"/>
      </w:r>
      <w:r>
        <w:rPr>
          <w:rFonts w:hint="eastAsia"/>
        </w:rPr>
        <w:t>：企业业务架构的7个组成部分</w:t>
      </w:r>
      <w:bookmarkEnd w:id="42"/>
    </w:p>
    <w:p w14:paraId="74817B12">
      <w:pPr>
        <w:rPr>
          <w:rFonts w:hint="eastAsia" w:cs="宋体"/>
          <w:color w:val="000000"/>
          <w:sz w:val="22"/>
          <w:szCs w:val="22"/>
          <w:lang w:val="zh-CN"/>
        </w:rPr>
      </w:pPr>
    </w:p>
    <w:p w14:paraId="59F65402">
      <w:pPr>
        <w:rPr>
          <w:rFonts w:hint="eastAsia" w:cs="宋体"/>
          <w:color w:val="000000"/>
          <w:sz w:val="22"/>
          <w:szCs w:val="22"/>
          <w:lang w:val="zh-CN"/>
        </w:rPr>
      </w:pPr>
      <w:r>
        <w:rPr>
          <w:rFonts w:hint="eastAsia" w:cs="宋体"/>
          <w:color w:val="000000"/>
          <w:sz w:val="22"/>
          <w:szCs w:val="22"/>
          <w:lang w:val="zh-CN"/>
        </w:rPr>
        <w:t>虽然业务架构涉及了企业运营过程的方方面面，但是架构设计毕竟是在高层次的工作，是提供方向性的指导，而不是具体设计详细的操作手册或者业务规则，那些工作需要由各个部门在业务架构的指导下分头去完成，但不属于业务架构研究的范畴。</w:t>
      </w:r>
    </w:p>
    <w:p w14:paraId="1DB4CDE1">
      <w:pPr>
        <w:autoSpaceDE w:val="0"/>
        <w:autoSpaceDN w:val="0"/>
        <w:adjustRightInd w:val="0"/>
        <w:spacing w:before="100" w:after="100"/>
        <w:ind w:right="440"/>
        <w:rPr>
          <w:rFonts w:hint="eastAsia" w:ascii="Arial" w:hAnsi="Arial" w:cs="Arial"/>
          <w:color w:val="000000"/>
          <w:sz w:val="22"/>
          <w:szCs w:val="22"/>
        </w:rPr>
      </w:pPr>
    </w:p>
    <w:p w14:paraId="3A85E213">
      <w:pPr>
        <w:pStyle w:val="6"/>
        <w:rPr>
          <w:rFonts w:hint="eastAsia"/>
        </w:rPr>
      </w:pPr>
      <w:bookmarkStart w:id="43" w:name="_Toc387757299"/>
      <w:r>
        <w:rPr>
          <w:rFonts w:hint="eastAsia"/>
        </w:rPr>
        <w:t>业务架构</w:t>
      </w:r>
      <w:r>
        <w:fldChar w:fldCharType="begin"/>
      </w:r>
      <w:r>
        <w:instrText xml:space="preserve"> XE "</w:instrText>
      </w:r>
      <w:r>
        <w:rPr>
          <w:rFonts w:hint="eastAsia"/>
        </w:rPr>
        <w:instrText xml:space="preserve">业务架构</w:instrText>
      </w:r>
      <w:r>
        <w:instrText xml:space="preserve">" </w:instrText>
      </w:r>
      <w:r>
        <w:fldChar w:fldCharType="end"/>
      </w:r>
      <w:r>
        <w:rPr>
          <w:rFonts w:hint="eastAsia"/>
        </w:rPr>
        <w:t>的对日常运营的指导</w:t>
      </w:r>
      <w:bookmarkEnd w:id="43"/>
    </w:p>
    <w:p w14:paraId="29BB3CE3">
      <w:pPr>
        <w:pStyle w:val="4"/>
        <w:rPr>
          <w:rFonts w:hint="eastAsia"/>
        </w:rPr>
      </w:pPr>
      <w:r>
        <w:rPr>
          <w:rFonts w:hint="eastAsia"/>
        </w:rPr>
        <w:t>当企业设计完整的业务架构后，就能够从以下这些方面来指导企业的日常的业务运营：</w:t>
      </w:r>
    </w:p>
    <w:p w14:paraId="2050E08F">
      <w:pPr>
        <w:pStyle w:val="4"/>
        <w:rPr>
          <w:rStyle w:val="68"/>
          <w:rFonts w:hint="eastAsia" w:ascii="Times New Roman"/>
        </w:rPr>
      </w:pPr>
      <w:r>
        <w:rPr>
          <w:rStyle w:val="68"/>
          <w:rFonts w:hint="eastAsia" w:ascii="Times New Roman"/>
        </w:rPr>
        <w:t>——产能：需要提供多少产能？比计划的产能高、低，或者合适。如何提供需要的产能？产能采用大批量还是小批量来实现，是否使用加班还是轮班，是否需要扩大产能和设施？</w:t>
      </w:r>
    </w:p>
    <w:p w14:paraId="6F71B5D3">
      <w:pPr>
        <w:pStyle w:val="4"/>
        <w:rPr>
          <w:rStyle w:val="68"/>
          <w:rFonts w:hint="eastAsia" w:ascii="Times New Roman"/>
        </w:rPr>
      </w:pPr>
      <w:r>
        <w:rPr>
          <w:rStyle w:val="68"/>
          <w:rFonts w:hint="eastAsia" w:ascii="Times New Roman"/>
        </w:rPr>
        <w:t>设施：集中的大型的设施还是分散的小型的设施。设施的分布的依据？产品、流程环节还是地域？接近客户设置还是接近原材料产地和劳力？</w:t>
      </w:r>
    </w:p>
    <w:p w14:paraId="596A0E4D">
      <w:pPr>
        <w:pStyle w:val="4"/>
        <w:rPr>
          <w:rStyle w:val="68"/>
          <w:rFonts w:hint="eastAsia" w:ascii="Times New Roman"/>
        </w:rPr>
      </w:pPr>
      <w:r>
        <w:rPr>
          <w:rStyle w:val="68"/>
          <w:rFonts w:hint="eastAsia" w:ascii="Times New Roman"/>
        </w:rPr>
        <w:t>——技术：人力密集型还是自动化，实施采购软件还是自己开发，在技术应用上是跟随者还是领导者，在哪些方面领先？</w:t>
      </w:r>
    </w:p>
    <w:p w14:paraId="1146A874">
      <w:pPr>
        <w:pStyle w:val="4"/>
        <w:rPr>
          <w:rStyle w:val="68"/>
          <w:rFonts w:hint="eastAsia" w:ascii="Times New Roman"/>
        </w:rPr>
      </w:pPr>
      <w:r>
        <w:rPr>
          <w:rStyle w:val="68"/>
          <w:rFonts w:hint="eastAsia" w:ascii="Times New Roman"/>
        </w:rPr>
        <w:t>——内外包：自己制造还是外购？考虑成本、技能培养和积累、依赖型。与合作伙伴现在或者未来是否有业务重叠？是否想要控制合作伙伴？成为紧密合作伙伴还是一般商业关系？</w:t>
      </w:r>
    </w:p>
    <w:p w14:paraId="10B43F55">
      <w:pPr>
        <w:pStyle w:val="4"/>
        <w:rPr>
          <w:rStyle w:val="68"/>
          <w:rFonts w:hint="eastAsia" w:ascii="Times New Roman"/>
        </w:rPr>
      </w:pPr>
      <w:r>
        <w:rPr>
          <w:rStyle w:val="68"/>
          <w:rFonts w:hint="eastAsia" w:ascii="Times New Roman"/>
        </w:rPr>
        <w:t>——人力：员工选择条件和技能要求，如何进行培训，培训什么内容？如何聘用和保留人员？</w:t>
      </w:r>
    </w:p>
    <w:p w14:paraId="3821E6AF">
      <w:pPr>
        <w:pStyle w:val="4"/>
        <w:rPr>
          <w:rStyle w:val="68"/>
          <w:rFonts w:hint="eastAsia" w:ascii="Times New Roman"/>
        </w:rPr>
      </w:pPr>
      <w:r>
        <w:rPr>
          <w:rStyle w:val="68"/>
          <w:rFonts w:hint="eastAsia" w:ascii="Times New Roman"/>
        </w:rPr>
        <w:t>——生产安排和控制：库存的种类是原材料、半成品、成品？派发任务还是主动申请任务？</w:t>
      </w:r>
    </w:p>
    <w:p w14:paraId="10738A8C">
      <w:pPr>
        <w:pStyle w:val="4"/>
        <w:rPr>
          <w:rStyle w:val="68"/>
          <w:rFonts w:hint="eastAsia" w:ascii="Times New Roman"/>
        </w:rPr>
      </w:pPr>
      <w:r>
        <w:rPr>
          <w:rStyle w:val="68"/>
          <w:rFonts w:hint="eastAsia" w:ascii="Times New Roman"/>
        </w:rPr>
        <w:t>——质量体系：如何保证质量？采用什么质量保障体系？如何使员工支持和参与。采用集中的“质量管理部门”，还是采用分布式的、全员质量文化的方式；</w:t>
      </w:r>
    </w:p>
    <w:p w14:paraId="323FAAB1">
      <w:pPr>
        <w:pStyle w:val="4"/>
        <w:rPr>
          <w:rStyle w:val="68"/>
          <w:rFonts w:hint="eastAsia" w:ascii="Times New Roman"/>
        </w:rPr>
      </w:pPr>
      <w:r>
        <w:rPr>
          <w:rStyle w:val="68"/>
          <w:rFonts w:hint="eastAsia" w:ascii="Times New Roman"/>
        </w:rPr>
        <w:t>——组织方面：如何进行组织管控，如何安排员工岗位和汇报线，报酬和待遇、利润分享计划、奖金、计件薪酬、特别班次补贴等的安排。</w:t>
      </w:r>
    </w:p>
    <w:p w14:paraId="38D41638">
      <w:pPr>
        <w:tabs>
          <w:tab w:val="left" w:pos="4395"/>
        </w:tabs>
        <w:autoSpaceDE w:val="0"/>
        <w:autoSpaceDN w:val="0"/>
        <w:adjustRightInd w:val="0"/>
        <w:rPr>
          <w:rFonts w:hint="eastAsia" w:ascii="Arial" w:hAnsi="Arial" w:cs="Arial"/>
          <w:color w:val="000000"/>
          <w:sz w:val="22"/>
          <w:szCs w:val="22"/>
        </w:rPr>
      </w:pPr>
    </w:p>
    <w:p w14:paraId="2F1E5432">
      <w:pPr>
        <w:pStyle w:val="6"/>
      </w:pPr>
      <w:bookmarkStart w:id="44" w:name="_Toc387757300"/>
      <w:r>
        <w:rPr>
          <w:rFonts w:hint="eastAsia"/>
        </w:rPr>
        <w:t>组织保障</w:t>
      </w:r>
      <w:bookmarkEnd w:id="44"/>
    </w:p>
    <w:p w14:paraId="5C95857D">
      <w:pPr>
        <w:pStyle w:val="4"/>
        <w:rPr>
          <w:rFonts w:hint="eastAsia"/>
        </w:rPr>
      </w:pPr>
      <w:r>
        <w:rPr>
          <w:rFonts w:hint="eastAsia"/>
        </w:rPr>
        <w:t>在理解业务架构</w:t>
      </w:r>
      <w:r>
        <w:fldChar w:fldCharType="begin"/>
      </w:r>
      <w:r>
        <w:instrText xml:space="preserve"> XE "</w:instrText>
      </w:r>
      <w:r>
        <w:rPr>
          <w:rFonts w:hint="eastAsia"/>
        </w:rPr>
        <w:instrText xml:space="preserve">业务架构</w:instrText>
      </w:r>
      <w:r>
        <w:instrText xml:space="preserve">" </w:instrText>
      </w:r>
      <w:r>
        <w:fldChar w:fldCharType="end"/>
      </w:r>
      <w:r>
        <w:rPr>
          <w:rFonts w:hint="eastAsia"/>
        </w:rPr>
        <w:t>的重要性之后，企业的管理者需要作的是建立一个常设的运营部门来负责这项重要的任务。在公司的业务决策的过程中，要使用业务架构来讨论、理解和解决问题。一般在最初的建立阶段，咨询公司或者外部专家可以帮助企业建立整个体系。在后续的企业运转中，需要具有丰富经验、业务能力强、掌握正确方法的人员来负责企业运营的创新和不断改进。业务架构团队应由以下的人员组成：</w:t>
      </w:r>
    </w:p>
    <w:p w14:paraId="17498664">
      <w:pPr>
        <w:pStyle w:val="4"/>
        <w:rPr>
          <w:rFonts w:hint="eastAsia"/>
        </w:rPr>
      </w:pPr>
    </w:p>
    <w:tbl>
      <w:tblPr>
        <w:tblStyle w:val="35"/>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0"/>
        <w:gridCol w:w="7229"/>
      </w:tblGrid>
      <w:tr w14:paraId="44568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620" w:type="dxa"/>
            <w:shd w:val="clear" w:color="auto" w:fill="F3F3F3"/>
            <w:noWrap w:val="0"/>
            <w:vAlign w:val="top"/>
          </w:tcPr>
          <w:p w14:paraId="0BAF9FBB">
            <w:pPr>
              <w:pStyle w:val="4"/>
              <w:rPr>
                <w:rFonts w:hint="eastAsia"/>
              </w:rPr>
            </w:pPr>
            <w:r>
              <w:rPr>
                <w:rFonts w:hint="eastAsia"/>
              </w:rPr>
              <w:t>人员</w:t>
            </w:r>
          </w:p>
        </w:tc>
        <w:tc>
          <w:tcPr>
            <w:tcW w:w="7229" w:type="dxa"/>
            <w:shd w:val="clear" w:color="auto" w:fill="F3F3F3"/>
            <w:noWrap w:val="0"/>
            <w:vAlign w:val="top"/>
          </w:tcPr>
          <w:p w14:paraId="7F3B8B6E">
            <w:pPr>
              <w:pStyle w:val="4"/>
              <w:rPr>
                <w:rFonts w:hint="eastAsia"/>
              </w:rPr>
            </w:pPr>
            <w:r>
              <w:rPr>
                <w:rFonts w:hint="eastAsia"/>
              </w:rPr>
              <w:t>职责</w:t>
            </w:r>
          </w:p>
        </w:tc>
      </w:tr>
      <w:tr w14:paraId="2B6A3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620" w:type="dxa"/>
            <w:shd w:val="clear" w:color="auto" w:fill="auto"/>
            <w:noWrap w:val="0"/>
            <w:vAlign w:val="top"/>
          </w:tcPr>
          <w:p w14:paraId="46B90987">
            <w:pPr>
              <w:pStyle w:val="4"/>
              <w:rPr>
                <w:rFonts w:hint="eastAsia"/>
              </w:rPr>
            </w:pPr>
            <w:r>
              <w:rPr>
                <w:rFonts w:hint="eastAsia"/>
              </w:rPr>
              <w:t>负责人</w:t>
            </w:r>
          </w:p>
        </w:tc>
        <w:tc>
          <w:tcPr>
            <w:tcW w:w="7229" w:type="dxa"/>
            <w:shd w:val="clear" w:color="auto" w:fill="auto"/>
            <w:noWrap w:val="0"/>
            <w:vAlign w:val="top"/>
          </w:tcPr>
          <w:p w14:paraId="293BDCF2">
            <w:pPr>
              <w:pStyle w:val="4"/>
              <w:rPr>
                <w:rFonts w:hint="eastAsia"/>
              </w:rPr>
            </w:pPr>
            <w:r>
              <w:rPr>
                <w:rFonts w:hint="eastAsia"/>
              </w:rPr>
              <w:t>一般由主管公司运营的领导负责，提供所需的资源，协调各部门之间的关系，确认设计的成果，推动项目的开展。</w:t>
            </w:r>
          </w:p>
        </w:tc>
      </w:tr>
      <w:tr w14:paraId="6AF20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620" w:type="dxa"/>
            <w:shd w:val="clear" w:color="auto" w:fill="auto"/>
            <w:noWrap w:val="0"/>
            <w:vAlign w:val="top"/>
          </w:tcPr>
          <w:p w14:paraId="5CB72FCA">
            <w:pPr>
              <w:pStyle w:val="4"/>
              <w:rPr>
                <w:rFonts w:hint="eastAsia"/>
              </w:rPr>
            </w:pPr>
            <w:r>
              <w:rPr>
                <w:rFonts w:hint="eastAsia"/>
              </w:rPr>
              <w:t>首席业务架构师</w:t>
            </w:r>
          </w:p>
        </w:tc>
        <w:tc>
          <w:tcPr>
            <w:tcW w:w="7229" w:type="dxa"/>
            <w:shd w:val="clear" w:color="auto" w:fill="auto"/>
            <w:noWrap w:val="0"/>
            <w:vAlign w:val="top"/>
          </w:tcPr>
          <w:p w14:paraId="026BA647">
            <w:pPr>
              <w:pStyle w:val="4"/>
              <w:rPr>
                <w:rFonts w:hint="eastAsia"/>
              </w:rPr>
            </w:pPr>
            <w:r>
              <w:rPr>
                <w:rFonts w:hint="eastAsia"/>
              </w:rPr>
              <w:t>对公司的整体业务架构</w:t>
            </w:r>
            <w:r>
              <w:fldChar w:fldCharType="begin"/>
            </w:r>
            <w:r>
              <w:instrText xml:space="preserve"> XE "</w:instrText>
            </w:r>
            <w:r>
              <w:rPr>
                <w:rFonts w:hint="eastAsia"/>
              </w:rPr>
              <w:instrText xml:space="preserve">业务架构</w:instrText>
            </w:r>
            <w:r>
              <w:instrText xml:space="preserve">" </w:instrText>
            </w:r>
            <w:r>
              <w:fldChar w:fldCharType="end"/>
            </w:r>
            <w:r>
              <w:rPr>
                <w:rFonts w:hint="eastAsia"/>
              </w:rPr>
              <w:t>的设计和维护负责，确定工作方法，领导设计团队，解决工作中的实际问题。</w:t>
            </w:r>
          </w:p>
        </w:tc>
      </w:tr>
      <w:tr w14:paraId="127D9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620" w:type="dxa"/>
            <w:shd w:val="clear" w:color="auto" w:fill="auto"/>
            <w:noWrap w:val="0"/>
            <w:vAlign w:val="top"/>
          </w:tcPr>
          <w:p w14:paraId="3717D804">
            <w:pPr>
              <w:pStyle w:val="4"/>
              <w:rPr>
                <w:rFonts w:hint="eastAsia"/>
              </w:rPr>
            </w:pPr>
            <w:r>
              <w:rPr>
                <w:rFonts w:hint="eastAsia"/>
              </w:rPr>
              <w:t>业务分析员</w:t>
            </w:r>
          </w:p>
        </w:tc>
        <w:tc>
          <w:tcPr>
            <w:tcW w:w="7229" w:type="dxa"/>
            <w:shd w:val="clear" w:color="auto" w:fill="auto"/>
            <w:noWrap w:val="0"/>
            <w:vAlign w:val="top"/>
          </w:tcPr>
          <w:p w14:paraId="539AAA6E">
            <w:pPr>
              <w:pStyle w:val="4"/>
              <w:rPr>
                <w:rFonts w:hint="eastAsia"/>
              </w:rPr>
            </w:pPr>
            <w:r>
              <w:rPr>
                <w:rFonts w:hint="eastAsia"/>
              </w:rPr>
              <w:t>运用公司规定的方法，进行具体的业务领域的分析和设计。根据能力的不同，可以分为流程、组织、IT等不同的领域。</w:t>
            </w:r>
          </w:p>
        </w:tc>
      </w:tr>
      <w:tr w14:paraId="4B002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620" w:type="dxa"/>
            <w:shd w:val="clear" w:color="auto" w:fill="auto"/>
            <w:noWrap w:val="0"/>
            <w:vAlign w:val="top"/>
          </w:tcPr>
          <w:p w14:paraId="19E1018E">
            <w:pPr>
              <w:pStyle w:val="4"/>
              <w:rPr>
                <w:rFonts w:hint="eastAsia"/>
              </w:rPr>
            </w:pPr>
            <w:r>
              <w:rPr>
                <w:rFonts w:hint="eastAsia"/>
              </w:rPr>
              <w:t>专家</w:t>
            </w:r>
          </w:p>
        </w:tc>
        <w:tc>
          <w:tcPr>
            <w:tcW w:w="7229" w:type="dxa"/>
            <w:shd w:val="clear" w:color="auto" w:fill="auto"/>
            <w:noWrap w:val="0"/>
            <w:vAlign w:val="top"/>
          </w:tcPr>
          <w:p w14:paraId="4D66BD0F">
            <w:pPr>
              <w:pStyle w:val="4"/>
              <w:rPr>
                <w:rFonts w:hint="eastAsia"/>
              </w:rPr>
            </w:pPr>
            <w:r>
              <w:rPr>
                <w:rFonts w:hint="eastAsia"/>
              </w:rPr>
              <w:t>可以是公司内部或者外部的专家，提供行业和运营的专业知识，提出建议性的意见，审核和评估设计方案。</w:t>
            </w:r>
          </w:p>
        </w:tc>
      </w:tr>
    </w:tbl>
    <w:p w14:paraId="4C4DD0B4">
      <w:pPr>
        <w:tabs>
          <w:tab w:val="left" w:pos="4395"/>
        </w:tabs>
        <w:autoSpaceDE w:val="0"/>
        <w:autoSpaceDN w:val="0"/>
        <w:adjustRightInd w:val="0"/>
        <w:ind w:left="504"/>
        <w:rPr>
          <w:rFonts w:hint="eastAsia" w:ascii="Arial" w:hAnsi="Arial" w:cs="Arial"/>
          <w:color w:val="000000"/>
          <w:sz w:val="22"/>
          <w:szCs w:val="22"/>
        </w:rPr>
      </w:pPr>
    </w:p>
    <w:p w14:paraId="44F4F856">
      <w:pPr>
        <w:tabs>
          <w:tab w:val="left" w:pos="4395"/>
        </w:tabs>
        <w:autoSpaceDE w:val="0"/>
        <w:autoSpaceDN w:val="0"/>
        <w:adjustRightInd w:val="0"/>
        <w:ind w:left="504"/>
        <w:rPr>
          <w:rFonts w:hint="eastAsia" w:ascii="Arial" w:hAnsi="Arial" w:cs="Arial"/>
          <w:color w:val="000000"/>
          <w:sz w:val="22"/>
          <w:szCs w:val="22"/>
        </w:rPr>
      </w:pPr>
    </w:p>
    <w:p w14:paraId="232FD20E">
      <w:pPr>
        <w:pStyle w:val="5"/>
        <w:rPr>
          <w:rFonts w:hint="eastAsia"/>
        </w:rPr>
      </w:pPr>
      <w:bookmarkStart w:id="45" w:name="_Toc387757301"/>
      <w:r>
        <w:rPr>
          <w:rFonts w:hint="eastAsia"/>
        </w:rPr>
        <w:t>业务架构7个组成部分的设计方法</w:t>
      </w:r>
      <w:bookmarkEnd w:id="45"/>
    </w:p>
    <w:p w14:paraId="0E76FE10">
      <w:pPr>
        <w:pStyle w:val="4"/>
        <w:rPr>
          <w:rFonts w:hint="eastAsia"/>
        </w:rPr>
      </w:pPr>
      <w:r>
        <w:rPr>
          <w:rFonts w:hint="eastAsia"/>
        </w:rPr>
        <w:t>企业的业务架构</w:t>
      </w:r>
      <w:r>
        <w:fldChar w:fldCharType="begin"/>
      </w:r>
      <w:r>
        <w:instrText xml:space="preserve"> XE "</w:instrText>
      </w:r>
      <w:r>
        <w:rPr>
          <w:rFonts w:hint="eastAsia"/>
        </w:rPr>
        <w:instrText xml:space="preserve">业务架构</w:instrText>
      </w:r>
      <w:r>
        <w:instrText xml:space="preserve">" </w:instrText>
      </w:r>
      <w:r>
        <w:fldChar w:fldCharType="end"/>
      </w:r>
      <w:r>
        <w:rPr>
          <w:rFonts w:hint="eastAsia"/>
        </w:rPr>
        <w:t>包括了业务组件</w:t>
      </w:r>
      <w:r>
        <w:fldChar w:fldCharType="begin"/>
      </w:r>
      <w:r>
        <w:instrText xml:space="preserve"> XE "业务组件" </w:instrText>
      </w:r>
      <w:r>
        <w:fldChar w:fldCharType="end"/>
      </w:r>
      <w:r>
        <w:rPr>
          <w:rFonts w:hint="eastAsia"/>
        </w:rPr>
        <w:t>、流程、组件分布、内外包模型、组织架构、绩效考核、架构管理7个方面的内容。其中业务组件是进行其它要素和模型设计的基础，是公司业务架构设计的首要工作。本书介绍的方法是基于组件化的业务架构设计方法，注重于使用业务组件进行流程、分布模式、组织等的系统化的设计，使他们能够相互协调和配合。业务组件就好比是企业建设的部件，会在流程设计、组件分布、组织架构设计当中使用。在实际的流程、组织等项目中，还有很多其它的设计方法。这些方法可以与本书介绍的方法结合使用或者相互替换，需要根据企业和项目的情况来决定。</w:t>
      </w:r>
    </w:p>
    <w:p w14:paraId="58663C5A">
      <w:pPr>
        <w:pStyle w:val="4"/>
        <w:rPr>
          <w:rFonts w:hint="eastAsia"/>
        </w:rPr>
      </w:pPr>
    </w:p>
    <w:p w14:paraId="45E4D74C">
      <w:pPr>
        <w:pStyle w:val="7"/>
        <w:numPr>
          <w:ilvl w:val="3"/>
          <w:numId w:val="2"/>
        </w:numPr>
        <w:rPr>
          <w:rFonts w:hint="eastAsia"/>
        </w:rPr>
      </w:pPr>
      <w:r>
        <w:fldChar w:fldCharType="begin"/>
      </w:r>
      <w:r>
        <w:instrText xml:space="preserve"> XE "</w:instrText>
      </w:r>
      <w:r>
        <w:rPr>
          <w:rFonts w:hint="eastAsia"/>
        </w:rPr>
        <w:instrText xml:space="preserve">CBM</w:instrText>
      </w:r>
      <w:r>
        <w:instrText xml:space="preserve">" </w:instrText>
      </w:r>
      <w:r>
        <w:fldChar w:fldCharType="end"/>
      </w:r>
      <w:r>
        <w:rPr>
          <w:rFonts w:hint="eastAsia"/>
        </w:rPr>
        <w:t>业务组件</w:t>
      </w:r>
      <w:r>
        <w:fldChar w:fldCharType="begin"/>
      </w:r>
      <w:r>
        <w:instrText xml:space="preserve"> XE "业务组件" </w:instrText>
      </w:r>
      <w:r>
        <w:fldChar w:fldCharType="end"/>
      </w:r>
      <w:r>
        <w:rPr>
          <w:rFonts w:hint="eastAsia"/>
        </w:rPr>
        <w:t>模型</w:t>
      </w:r>
      <w:r>
        <w:fldChar w:fldCharType="begin"/>
      </w:r>
      <w:r>
        <w:instrText xml:space="preserve"> XE "</w:instrText>
      </w:r>
      <w:r>
        <w:rPr>
          <w:rFonts w:hint="eastAsia"/>
        </w:rPr>
        <w:instrText xml:space="preserve">业务组件模型</w:instrText>
      </w:r>
      <w:r>
        <w:instrText xml:space="preserve">" </w:instrText>
      </w:r>
      <w:r>
        <w:fldChar w:fldCharType="end"/>
      </w:r>
      <w:r>
        <w:rPr>
          <w:rFonts w:hint="eastAsia"/>
        </w:rPr>
        <w:t xml:space="preserve"> </w:t>
      </w:r>
      <w:r>
        <w:t>–</w:t>
      </w:r>
      <w:r>
        <w:rPr>
          <w:rFonts w:hint="eastAsia"/>
        </w:rPr>
        <w:t xml:space="preserve"> </w:t>
      </w:r>
      <w:r>
        <w:t>CBM</w:t>
      </w:r>
    </w:p>
    <w:p w14:paraId="7C565B4E">
      <w:pPr>
        <w:pStyle w:val="4"/>
        <w:rPr>
          <w:rFonts w:hint="eastAsia"/>
        </w:rPr>
      </w:pPr>
      <w:r>
        <w:rPr>
          <w:rFonts w:hint="eastAsia"/>
          <w:lang w:val="en-US"/>
        </w:rPr>
        <w:t>CBM</w:t>
      </w:r>
      <w:r>
        <w:fldChar w:fldCharType="begin"/>
      </w:r>
      <w:r>
        <w:rPr>
          <w:lang w:val="en-US"/>
        </w:rPr>
        <w:instrText xml:space="preserve"> XE "</w:instrText>
      </w:r>
      <w:r>
        <w:rPr>
          <w:rFonts w:hint="eastAsia"/>
          <w:lang w:val="en-US"/>
        </w:rPr>
        <w:instrText xml:space="preserve">CBM</w:instrText>
      </w:r>
      <w:r>
        <w:rPr>
          <w:lang w:val="en-US"/>
        </w:rPr>
        <w:instrText xml:space="preserve">" </w:instrText>
      </w:r>
      <w:r>
        <w:fldChar w:fldCharType="end"/>
      </w:r>
      <w:r>
        <w:rPr>
          <w:rFonts w:hint="eastAsia"/>
        </w:rPr>
        <w:t>是</w:t>
      </w:r>
      <w:r>
        <w:rPr>
          <w:rFonts w:hint="eastAsia"/>
          <w:lang w:val="en-US"/>
        </w:rPr>
        <w:t xml:space="preserve"> Component Based Modeling</w:t>
      </w:r>
      <w:r>
        <w:fldChar w:fldCharType="begin"/>
      </w:r>
      <w:r>
        <w:rPr>
          <w:lang w:val="en-US"/>
        </w:rPr>
        <w:instrText xml:space="preserve"> XE "</w:instrText>
      </w:r>
      <w:r>
        <w:rPr>
          <w:rFonts w:hint="eastAsia"/>
          <w:lang w:val="en-US"/>
        </w:rPr>
        <w:instrText xml:space="preserve">Component Based Modeling</w:instrText>
      </w:r>
      <w:r>
        <w:rPr>
          <w:lang w:val="en-US"/>
        </w:rPr>
        <w:instrText xml:space="preserve">" </w:instrText>
      </w:r>
      <w:r>
        <w:fldChar w:fldCharType="end"/>
      </w:r>
      <w:r>
        <w:rPr>
          <w:rFonts w:hint="eastAsia"/>
          <w:lang w:val="en-US"/>
        </w:rPr>
        <w:t xml:space="preserve"> </w:t>
      </w:r>
      <w:r>
        <w:rPr>
          <w:rFonts w:hint="eastAsia"/>
        </w:rPr>
        <w:t>的缩写</w:t>
      </w:r>
      <w:r>
        <w:rPr>
          <w:rFonts w:hint="eastAsia"/>
          <w:lang w:val="en-US"/>
        </w:rPr>
        <w:t>，</w:t>
      </w:r>
      <w:r>
        <w:rPr>
          <w:rFonts w:hint="eastAsia"/>
        </w:rPr>
        <w:t>直译就是</w:t>
      </w:r>
      <w:r>
        <w:rPr>
          <w:rFonts w:hint="eastAsia"/>
          <w:lang w:val="en-US"/>
        </w:rPr>
        <w:t>“</w:t>
      </w:r>
      <w:r>
        <w:rPr>
          <w:rFonts w:hint="eastAsia"/>
        </w:rPr>
        <w:t>业务组件</w:t>
      </w:r>
      <w:r>
        <w:fldChar w:fldCharType="begin"/>
      </w:r>
      <w:r>
        <w:rPr>
          <w:lang w:val="en-US"/>
        </w:rPr>
        <w:instrText xml:space="preserve"> XE "</w:instrText>
      </w:r>
      <w:r>
        <w:instrText xml:space="preserve">业务组件</w:instrText>
      </w:r>
      <w:r>
        <w:rPr>
          <w:lang w:val="en-US"/>
        </w:rPr>
        <w:instrText xml:space="preserve">" </w:instrText>
      </w:r>
      <w:r>
        <w:fldChar w:fldCharType="end"/>
      </w:r>
      <w:r>
        <w:rPr>
          <w:rFonts w:hint="eastAsia"/>
        </w:rPr>
        <w:t>建模</w:t>
      </w:r>
      <w:r>
        <w:rPr>
          <w:rFonts w:hint="eastAsia"/>
          <w:lang w:val="en-US"/>
        </w:rPr>
        <w:t>”</w:t>
      </w:r>
      <w:r>
        <w:rPr>
          <w:rFonts w:hint="eastAsia"/>
        </w:rPr>
        <w:t>。组件化就是把企业的产品、销售、采购、生产、财务等业务功能转变为业务模块</w:t>
      </w:r>
      <w:r>
        <w:rPr>
          <w:rFonts w:hint="eastAsia"/>
          <w:lang w:val="en-US"/>
        </w:rPr>
        <w:t>，</w:t>
      </w:r>
      <w:r>
        <w:rPr>
          <w:rFonts w:hint="eastAsia"/>
        </w:rPr>
        <w:t>即业务组件。</w:t>
      </w:r>
      <w:r>
        <w:rPr>
          <w:rFonts w:hint="eastAsia"/>
          <w:lang w:val="en-US"/>
        </w:rPr>
        <w:t>CBM</w:t>
      </w:r>
      <w:r>
        <w:rPr>
          <w:rFonts w:hint="eastAsia"/>
        </w:rPr>
        <w:t>是通过企业功能组件化的方式对企业重新定义和组合的过程</w:t>
      </w:r>
      <w:r>
        <w:rPr>
          <w:rFonts w:hint="eastAsia"/>
          <w:lang w:val="en-US"/>
        </w:rPr>
        <w:t>，</w:t>
      </w:r>
      <w:r>
        <w:rPr>
          <w:rFonts w:hint="eastAsia"/>
        </w:rPr>
        <w:t xml:space="preserve">在一张图上就可以直观的显示出企业的业务蓝图。但CBM不仅仅是企业高层次的描述，而是一个内容丰富的业务模型设计工具。它采用了一个全新的视角 </w:t>
      </w:r>
      <w:r>
        <w:t>–</w:t>
      </w:r>
      <w:r>
        <w:rPr>
          <w:rFonts w:hint="eastAsia"/>
        </w:rPr>
        <w:t xml:space="preserve"> 组件化的方式对企业进行分析和设计。</w:t>
      </w:r>
    </w:p>
    <w:p w14:paraId="48B84DBB">
      <w:pPr>
        <w:pStyle w:val="4"/>
        <w:rPr>
          <w:rFonts w:hint="eastAsia"/>
        </w:rPr>
      </w:pPr>
    </w:p>
    <w:p w14:paraId="259C26AD">
      <w:pPr>
        <w:pStyle w:val="7"/>
        <w:rPr>
          <w:rFonts w:hint="eastAsia"/>
        </w:rPr>
      </w:pPr>
      <w:r>
        <w:rPr>
          <w:rFonts w:hint="eastAsia"/>
        </w:rPr>
        <w:t>业务组件模型</w:t>
      </w:r>
    </w:p>
    <w:p w14:paraId="7E575222">
      <w:pPr>
        <w:pStyle w:val="4"/>
        <w:rPr>
          <w:rFonts w:hint="eastAsia"/>
        </w:rPr>
      </w:pPr>
      <w:r>
        <w:rPr>
          <w:rFonts w:hint="eastAsia"/>
        </w:rPr>
        <w:t>组件化的业务模型是一张业务架构</w:t>
      </w:r>
      <w:r>
        <w:fldChar w:fldCharType="begin"/>
      </w:r>
      <w:r>
        <w:instrText xml:space="preserve"> XE "</w:instrText>
      </w:r>
      <w:r>
        <w:rPr>
          <w:rFonts w:hint="eastAsia"/>
        </w:rPr>
        <w:instrText xml:space="preserve">业务架构</w:instrText>
      </w:r>
      <w:r>
        <w:instrText xml:space="preserve">" </w:instrText>
      </w:r>
      <w:r>
        <w:fldChar w:fldCharType="end"/>
      </w:r>
      <w:r>
        <w:rPr>
          <w:rFonts w:hint="eastAsia"/>
        </w:rPr>
        <w:t>图，使企业管理层能够同一层面上进行业务决策。每个业务组件</w:t>
      </w:r>
      <w:r>
        <w:fldChar w:fldCharType="begin"/>
      </w:r>
      <w:r>
        <w:instrText xml:space="preserve"> XE "业务组件" </w:instrText>
      </w:r>
      <w:r>
        <w:fldChar w:fldCharType="end"/>
      </w:r>
      <w:r>
        <w:rPr>
          <w:rFonts w:hint="eastAsia"/>
        </w:rPr>
        <w:t>有自己的边界，提供特定的业务服务，也使用其它业务组件的服务。组件拥有自己的资源、人力、技术和能力去为企业创造价值。下图是以Rent-A-Car公司</w:t>
      </w:r>
      <w:r>
        <w:fldChar w:fldCharType="begin"/>
      </w:r>
      <w:r>
        <w:instrText xml:space="preserve"> XE "Rent-A-Car</w:instrText>
      </w:r>
      <w:r>
        <w:rPr>
          <w:rFonts w:hint="eastAsia"/>
        </w:rPr>
        <w:instrText xml:space="preserve">公司</w:instrText>
      </w:r>
      <w:r>
        <w:instrText xml:space="preserve">" </w:instrText>
      </w:r>
      <w:r>
        <w:fldChar w:fldCharType="end"/>
      </w:r>
      <w:r>
        <w:rPr>
          <w:rFonts w:hint="eastAsia"/>
        </w:rPr>
        <w:t>为例的CBM总图。CBM图可以有多层。最高层面的是总图，总图一般又可以分解为2层和3层CBM活动图。</w:t>
      </w:r>
    </w:p>
    <w:p w14:paraId="71BB44EB">
      <w:pPr>
        <w:pStyle w:val="4"/>
        <w:rPr>
          <w:rFonts w:hint="eastAsia"/>
        </w:rPr>
      </w:pPr>
    </w:p>
    <w:p w14:paraId="0FBDD819">
      <w:pPr>
        <w:autoSpaceDE w:val="0"/>
        <w:autoSpaceDN w:val="0"/>
        <w:adjustRightInd w:val="0"/>
        <w:spacing w:before="100" w:after="100"/>
        <w:ind w:right="440"/>
        <w:rPr>
          <w:rFonts w:hint="eastAsia" w:ascii="宋体" w:hAnsi="Arial" w:cs="宋体"/>
          <w:sz w:val="22"/>
          <w:szCs w:val="22"/>
        </w:rPr>
      </w:pPr>
      <w:r>
        <w:drawing>
          <wp:inline distT="0" distB="0" distL="114300" distR="114300">
            <wp:extent cx="5480685" cy="3557270"/>
            <wp:effectExtent l="0" t="0" r="5715" b="0"/>
            <wp:docPr id="2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0"/>
                    <pic:cNvPicPr>
                      <a:picLocks noChangeAspect="1"/>
                    </pic:cNvPicPr>
                  </pic:nvPicPr>
                  <pic:blipFill>
                    <a:blip r:embed="rId19"/>
                    <a:stretch>
                      <a:fillRect/>
                    </a:stretch>
                  </pic:blipFill>
                  <pic:spPr>
                    <a:xfrm>
                      <a:off x="0" y="0"/>
                      <a:ext cx="5480685" cy="3557270"/>
                    </a:xfrm>
                    <a:prstGeom prst="rect">
                      <a:avLst/>
                    </a:prstGeom>
                    <a:noFill/>
                    <a:ln>
                      <a:noFill/>
                    </a:ln>
                  </pic:spPr>
                </pic:pic>
              </a:graphicData>
            </a:graphic>
          </wp:inline>
        </w:drawing>
      </w:r>
    </w:p>
    <w:p w14:paraId="021B29A9">
      <w:pPr>
        <w:pStyle w:val="14"/>
        <w:jc w:val="center"/>
        <w:rPr>
          <w:rFonts w:hint="eastAsia"/>
        </w:rPr>
      </w:pPr>
      <w:bookmarkStart w:id="46" w:name="_Toc226282786"/>
      <w:r>
        <w:rPr>
          <w:rFonts w:hint="eastAsia"/>
        </w:rPr>
        <w:t xml:space="preserve">图表 </w:t>
      </w:r>
      <w:r>
        <w:fldChar w:fldCharType="begin"/>
      </w:r>
      <w:r>
        <w:instrText xml:space="preserve"> STYLEREF 1 \s </w:instrText>
      </w:r>
      <w:r>
        <w:fldChar w:fldCharType="separate"/>
      </w:r>
      <w:r>
        <w:rPr>
          <w:lang/>
        </w:rPr>
        <w:t>3</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2</w:t>
      </w:r>
      <w:r>
        <w:fldChar w:fldCharType="end"/>
      </w:r>
      <w:r>
        <w:rPr>
          <w:rFonts w:hint="eastAsia"/>
        </w:rPr>
        <w:t>：</w:t>
      </w:r>
      <w:r>
        <w:t>Rent-A-Car</w:t>
      </w:r>
      <w:r>
        <w:rPr>
          <w:rFonts w:hint="eastAsia"/>
        </w:rPr>
        <w:t>公司</w:t>
      </w:r>
      <w:r>
        <w:fldChar w:fldCharType="begin"/>
      </w:r>
      <w:r>
        <w:instrText xml:space="preserve"> XE "Rent-A-Car</w:instrText>
      </w:r>
      <w:r>
        <w:rPr>
          <w:rFonts w:hint="eastAsia"/>
        </w:rPr>
        <w:instrText xml:space="preserve">公司</w:instrText>
      </w:r>
      <w:r>
        <w:instrText xml:space="preserve">" </w:instrText>
      </w:r>
      <w:r>
        <w:fldChar w:fldCharType="end"/>
      </w:r>
      <w:r>
        <w:rPr>
          <w:rFonts w:hint="eastAsia"/>
        </w:rPr>
        <w:t>CBM业务组件总图</w:t>
      </w:r>
      <w:bookmarkEnd w:id="46"/>
    </w:p>
    <w:p w14:paraId="2A646129">
      <w:pPr>
        <w:pStyle w:val="4"/>
        <w:rPr>
          <w:rFonts w:hint="eastAsia"/>
        </w:rPr>
      </w:pPr>
      <w:r>
        <w:fldChar w:fldCharType="begin"/>
      </w:r>
      <w:r>
        <w:rPr>
          <w:lang w:val="en-US"/>
        </w:rPr>
        <w:instrText xml:space="preserve"> XE "</w:instrText>
      </w:r>
      <w:r>
        <w:rPr>
          <w:rFonts w:hint="eastAsia"/>
          <w:lang w:val="en-US"/>
        </w:rPr>
        <w:instrText xml:space="preserve">CBM</w:instrText>
      </w:r>
      <w:r>
        <w:rPr>
          <w:lang w:val="en-US"/>
        </w:rPr>
        <w:instrText xml:space="preserve">" </w:instrText>
      </w:r>
      <w:r>
        <w:fldChar w:fldCharType="end"/>
      </w:r>
      <w:r>
        <w:rPr>
          <w:rFonts w:hint="eastAsia"/>
          <w:lang w:val="en-US"/>
        </w:rPr>
        <w:t>CBM</w:t>
      </w:r>
      <w:r>
        <w:rPr>
          <w:rFonts w:hint="eastAsia"/>
        </w:rPr>
        <w:t>总图中纵向是职能层次</w:t>
      </w:r>
      <w:r>
        <w:rPr>
          <w:rFonts w:hint="eastAsia"/>
          <w:lang w:val="en-US"/>
        </w:rPr>
        <w:t>（Accountability Level），</w:t>
      </w:r>
      <w:r>
        <w:rPr>
          <w:rFonts w:hint="eastAsia"/>
        </w:rPr>
        <w:t>分为战略规划</w:t>
      </w:r>
      <w:r>
        <w:rPr>
          <w:rFonts w:hint="eastAsia"/>
          <w:lang w:val="en-US"/>
        </w:rPr>
        <w:t>（Direct）</w:t>
      </w:r>
      <w:r>
        <w:rPr>
          <w:rFonts w:hint="eastAsia"/>
        </w:rPr>
        <w:t>、管理控制</w:t>
      </w:r>
      <w:r>
        <w:rPr>
          <w:rFonts w:hint="eastAsia"/>
          <w:lang w:val="en-US"/>
        </w:rPr>
        <w:t>（Control）</w:t>
      </w:r>
      <w:r>
        <w:rPr>
          <w:rFonts w:hint="eastAsia"/>
        </w:rPr>
        <w:t>、执行操作</w:t>
      </w:r>
      <w:r>
        <w:rPr>
          <w:rFonts w:hint="eastAsia"/>
          <w:lang w:val="en-US"/>
        </w:rPr>
        <w:t>（Execute）</w:t>
      </w:r>
      <w:r>
        <w:rPr>
          <w:rFonts w:hint="eastAsia"/>
        </w:rPr>
        <w:t>三个层次。不同的层次代表企业不同层次的职能：</w:t>
      </w:r>
    </w:p>
    <w:p w14:paraId="573E528C">
      <w:pPr>
        <w:pStyle w:val="4"/>
        <w:rPr>
          <w:rStyle w:val="68"/>
          <w:rFonts w:hint="eastAsia" w:ascii="Times New Roman"/>
        </w:rPr>
      </w:pPr>
      <w:r>
        <w:rPr>
          <w:rStyle w:val="68"/>
          <w:rFonts w:hint="eastAsia" w:ascii="Times New Roman"/>
        </w:rPr>
        <w:t>——战略规划是属于公司高层管理者负责的范畴，主要明确战略发展方向，建立总体的方针政策，调配资源，管理和指导各个业务板块；</w:t>
      </w:r>
    </w:p>
    <w:p w14:paraId="191A39E8">
      <w:pPr>
        <w:pStyle w:val="4"/>
        <w:rPr>
          <w:rStyle w:val="68"/>
          <w:rFonts w:hint="eastAsia" w:ascii="Times New Roman"/>
        </w:rPr>
      </w:pPr>
      <w:r>
        <w:rPr>
          <w:rStyle w:val="68"/>
          <w:rFonts w:hint="eastAsia" w:ascii="Times New Roman"/>
        </w:rPr>
        <w:t>——管理控制是中层经理进行的管理活动，主要是企业部门经理和分支机构主管。他们负责把战略落实到日常的运营当中，监控和管理业务指标和企业员工；</w:t>
      </w:r>
    </w:p>
    <w:p w14:paraId="7CD6F18B">
      <w:pPr>
        <w:pStyle w:val="4"/>
        <w:rPr>
          <w:rStyle w:val="68"/>
          <w:rFonts w:hint="eastAsia" w:ascii="Times New Roman"/>
        </w:rPr>
      </w:pPr>
      <w:r>
        <w:rPr>
          <w:rStyle w:val="68"/>
          <w:rFonts w:hint="eastAsia" w:ascii="Times New Roman"/>
        </w:rPr>
        <w:t>——执行操作是进行具体操作的员工，从事本组件负责的业务功能，处理业务请求和业务数据，注重作业效率和处理能力。典型的岗位有销售代表、操作人员、工程师等。</w:t>
      </w:r>
    </w:p>
    <w:p w14:paraId="5EE42324">
      <w:pPr>
        <w:pStyle w:val="4"/>
        <w:rPr>
          <w:rStyle w:val="68"/>
          <w:rFonts w:hint="eastAsia" w:ascii="Times New Roman"/>
        </w:rPr>
      </w:pPr>
    </w:p>
    <w:p w14:paraId="23BE2348">
      <w:pPr>
        <w:pStyle w:val="4"/>
        <w:rPr>
          <w:rFonts w:hint="eastAsia"/>
        </w:rPr>
      </w:pPr>
      <w:r>
        <w:fldChar w:fldCharType="begin"/>
      </w:r>
      <w:r>
        <w:rPr>
          <w:lang w:val="en-AU"/>
        </w:rPr>
        <w:instrText xml:space="preserve"> XE "</w:instrText>
      </w:r>
      <w:r>
        <w:rPr>
          <w:rFonts w:hint="eastAsia"/>
          <w:lang w:val="en-AU"/>
        </w:rPr>
        <w:instrText xml:space="preserve">CBM</w:instrText>
      </w:r>
      <w:r>
        <w:rPr>
          <w:lang w:val="en-AU"/>
        </w:rPr>
        <w:instrText xml:space="preserve">" </w:instrText>
      </w:r>
      <w:r>
        <w:fldChar w:fldCharType="end"/>
      </w:r>
      <w:r>
        <w:rPr>
          <w:rFonts w:hint="eastAsia"/>
          <w:lang w:val="en-US"/>
        </w:rPr>
        <w:t>CBM总</w:t>
      </w:r>
      <w:r>
        <w:rPr>
          <w:rFonts w:hint="eastAsia"/>
        </w:rPr>
        <w:t>图中横向是企业的业务能力</w:t>
      </w:r>
      <w:r>
        <w:fldChar w:fldCharType="begin"/>
      </w:r>
      <w:r>
        <w:rPr>
          <w:lang w:val="en-AU"/>
        </w:rPr>
        <w:instrText xml:space="preserve"> XE "</w:instrText>
      </w:r>
      <w:r>
        <w:rPr>
          <w:rFonts w:hint="eastAsia"/>
        </w:rPr>
        <w:instrText xml:space="preserve">业务能力</w:instrText>
      </w:r>
      <w:r>
        <w:rPr>
          <w:lang w:val="en-AU"/>
        </w:rPr>
        <w:instrText xml:space="preserve">" </w:instrText>
      </w:r>
      <w:r>
        <w:fldChar w:fldCharType="end"/>
      </w:r>
      <w:r>
        <w:rPr>
          <w:rFonts w:hint="eastAsia"/>
          <w:lang w:val="en-AU"/>
        </w:rPr>
        <w:t>（Business Competencies），</w:t>
      </w:r>
      <w:r>
        <w:rPr>
          <w:rFonts w:hint="eastAsia"/>
        </w:rPr>
        <w:t>即企业创造价值的能力。管理、设计、采购、制造、销售等是一般企业都需要的能力。业务能力的划分能够帮助企业明确不同业务单元的功能，划分它们的边界，制定它们的关联关系。可以确保所有的工作有人在做，而且没有人在做重复的工作。这对于业务架构的设计是很重要的。虽然这只是一些最基本的原则，但是在很多国内的企业中却无法实现。</w:t>
      </w:r>
    </w:p>
    <w:p w14:paraId="35DF5FDF">
      <w:pPr>
        <w:pStyle w:val="4"/>
        <w:rPr>
          <w:rFonts w:hint="eastAsia"/>
        </w:rPr>
      </w:pPr>
    </w:p>
    <w:p w14:paraId="7BE3C086">
      <w:pPr>
        <w:pStyle w:val="4"/>
        <w:rPr>
          <w:rFonts w:hint="eastAsia"/>
        </w:rPr>
      </w:pPr>
      <w:r>
        <w:rPr>
          <w:rFonts w:hint="eastAsia"/>
        </w:rPr>
        <w:t>由于不同行业的企业业务能力和活动有很大差别，所以每个行业都有自己CBM图。以下列举了银行业的CBM总图。</w:t>
      </w:r>
    </w:p>
    <w:p w14:paraId="2AB63FC8">
      <w:pPr>
        <w:autoSpaceDE w:val="0"/>
        <w:autoSpaceDN w:val="0"/>
        <w:adjustRightInd w:val="0"/>
        <w:spacing w:before="100" w:after="100"/>
        <w:ind w:right="440"/>
        <w:jc w:val="both"/>
        <w:rPr>
          <w:rFonts w:hint="eastAsia"/>
        </w:rPr>
      </w:pPr>
      <w:r>
        <w:drawing>
          <wp:inline distT="0" distB="0" distL="114300" distR="114300">
            <wp:extent cx="5485130" cy="3923030"/>
            <wp:effectExtent l="0" t="0" r="1270" b="1270"/>
            <wp:docPr id="2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1"/>
                    <pic:cNvPicPr>
                      <a:picLocks noChangeAspect="1"/>
                    </pic:cNvPicPr>
                  </pic:nvPicPr>
                  <pic:blipFill>
                    <a:blip r:embed="rId20"/>
                    <a:stretch>
                      <a:fillRect/>
                    </a:stretch>
                  </pic:blipFill>
                  <pic:spPr>
                    <a:xfrm>
                      <a:off x="0" y="0"/>
                      <a:ext cx="5485130" cy="3923030"/>
                    </a:xfrm>
                    <a:prstGeom prst="rect">
                      <a:avLst/>
                    </a:prstGeom>
                    <a:noFill/>
                    <a:ln>
                      <a:noFill/>
                    </a:ln>
                  </pic:spPr>
                </pic:pic>
              </a:graphicData>
            </a:graphic>
          </wp:inline>
        </w:drawing>
      </w:r>
    </w:p>
    <w:p w14:paraId="5D4ADCB5">
      <w:pPr>
        <w:pStyle w:val="14"/>
        <w:jc w:val="center"/>
        <w:rPr>
          <w:rFonts w:hint="eastAsia" w:ascii="宋体" w:cs="宋体"/>
          <w:sz w:val="22"/>
          <w:szCs w:val="22"/>
          <w:lang w:val="zh-CN"/>
        </w:rPr>
      </w:pPr>
      <w:bookmarkStart w:id="47" w:name="_Toc226282787"/>
      <w:r>
        <w:rPr>
          <w:rFonts w:hint="eastAsia"/>
        </w:rPr>
        <w:t xml:space="preserve">图表 </w:t>
      </w:r>
      <w:r>
        <w:fldChar w:fldCharType="begin"/>
      </w:r>
      <w:r>
        <w:instrText xml:space="preserve"> STYLEREF 1 \s </w:instrText>
      </w:r>
      <w:r>
        <w:fldChar w:fldCharType="separate"/>
      </w:r>
      <w:r>
        <w:rPr>
          <w:lang/>
        </w:rPr>
        <w:t>3</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3</w:t>
      </w:r>
      <w:r>
        <w:fldChar w:fldCharType="end"/>
      </w:r>
      <w:r>
        <w:rPr>
          <w:rFonts w:hint="eastAsia"/>
        </w:rPr>
        <w:t>：银行行业业务组件</w:t>
      </w:r>
      <w:r>
        <w:fldChar w:fldCharType="begin"/>
      </w:r>
      <w:r>
        <w:instrText xml:space="preserve"> XE "业务组件" </w:instrText>
      </w:r>
      <w:r>
        <w:fldChar w:fldCharType="end"/>
      </w:r>
      <w:r>
        <w:rPr>
          <w:rFonts w:hint="eastAsia"/>
        </w:rPr>
        <w:t>CBM总图</w:t>
      </w:r>
      <w:bookmarkEnd w:id="47"/>
    </w:p>
    <w:p w14:paraId="36DDBF89">
      <w:pPr>
        <w:pStyle w:val="4"/>
        <w:rPr>
          <w:rFonts w:hint="eastAsia"/>
        </w:rPr>
      </w:pPr>
      <w:r>
        <w:rPr>
          <w:lang w:bidi="sa-IN"/>
        </w:rPr>
        <mc:AlternateContent>
          <mc:Choice Requires="wps">
            <w:drawing>
              <wp:anchor distT="180340" distB="0" distL="114300" distR="114300" simplePos="0" relativeHeight="251662336" behindDoc="0" locked="0" layoutInCell="1" allowOverlap="1">
                <wp:simplePos x="0" y="0"/>
                <wp:positionH relativeFrom="column">
                  <wp:posOffset>4229100</wp:posOffset>
                </wp:positionH>
                <wp:positionV relativeFrom="paragraph">
                  <wp:posOffset>257810</wp:posOffset>
                </wp:positionV>
                <wp:extent cx="1828800" cy="1786890"/>
                <wp:effectExtent l="4445" t="4445" r="84455" b="88265"/>
                <wp:wrapSquare wrapText="bothSides"/>
                <wp:docPr id="4" name="矩形 3039"/>
                <wp:cNvGraphicFramePr/>
                <a:graphic xmlns:a="http://schemas.openxmlformats.org/drawingml/2006/main">
                  <a:graphicData uri="http://schemas.microsoft.com/office/word/2010/wordprocessingShape">
                    <wps:wsp>
                      <wps:cNvSpPr/>
                      <wps:spPr>
                        <a:xfrm>
                          <a:off x="0" y="0"/>
                          <a:ext cx="1828800" cy="1786890"/>
                        </a:xfrm>
                        <a:prstGeom prst="rect">
                          <a:avLst/>
                        </a:prstGeom>
                        <a:solidFill>
                          <a:srgbClr val="FFFFFF"/>
                        </a:solidFill>
                        <a:ln w="9525" cap="flat" cmpd="sng">
                          <a:solidFill>
                            <a:srgbClr val="000000"/>
                          </a:solidFill>
                          <a:prstDash val="solid"/>
                          <a:miter/>
                          <a:headEnd type="none" w="med" len="med"/>
                          <a:tailEnd type="none" w="med" len="med"/>
                        </a:ln>
                        <a:effectLst>
                          <a:outerShdw dist="107763" dir="2699999" algn="ctr" rotWithShape="0">
                            <a:srgbClr val="808080">
                              <a:alpha val="50000"/>
                            </a:srgbClr>
                          </a:outerShdw>
                        </a:effectLst>
                      </wps:spPr>
                      <wps:txbx>
                        <w:txbxContent>
                          <w:p w14:paraId="4D1A55B8">
                            <w:pPr>
                              <w:rPr>
                                <w:rFonts w:hint="eastAsia" w:ascii="宋体" w:hAnsi="Arial" w:cs="宋体"/>
                                <w:sz w:val="22"/>
                                <w:szCs w:val="22"/>
                                <w:lang w:val="zh-CN"/>
                              </w:rPr>
                            </w:pPr>
                            <w:r>
                              <w:rPr>
                                <w:rFonts w:hint="eastAsia" w:ascii="宋体" w:hAnsi="Arial" w:cs="宋体"/>
                                <w:sz w:val="22"/>
                                <w:szCs w:val="22"/>
                                <w:lang w:val="zh-CN"/>
                              </w:rPr>
                              <w:t>从业务组件的特点可以看出与SOA的特征完全相符。所以业务组件化正是SOA进程的开始。彻底的SOA并不仅仅是IT的改造，而是从业务架构改造入手，会得到更加显著的成效。</w:t>
                            </w:r>
                          </w:p>
                          <w:p w14:paraId="5EA17BA6">
                            <w:pPr>
                              <w:rPr>
                                <w:rFonts w:hint="eastAsia"/>
                              </w:rPr>
                            </w:pPr>
                          </w:p>
                        </w:txbxContent>
                      </wps:txbx>
                      <wps:bodyPr wrap="square" upright="1"/>
                    </wps:wsp>
                  </a:graphicData>
                </a:graphic>
              </wp:anchor>
            </w:drawing>
          </mc:Choice>
          <mc:Fallback>
            <w:pict>
              <v:rect id="矩形 3039" o:spid="_x0000_s1026" o:spt="1" style="position:absolute;left:0pt;margin-left:333pt;margin-top:20.3pt;height:140.7pt;width:144pt;mso-wrap-distance-bottom:0pt;mso-wrap-distance-left:9pt;mso-wrap-distance-right:9pt;mso-wrap-distance-top:14.2pt;z-index:251662336;mso-width-relative:page;mso-height-relative:page;" fillcolor="#FFFFFF" filled="t" stroked="t" coordsize="21600,21600" o:gfxdata="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GgffXXZAAAACgEAAA8AAAAAAAAAAQAgAAAAIgAAAGRycy9kb3ducmV2LnhtbFBLAQIUABQAAAAI&#10;AIdO4kB24GODXgIAAOMEAAAOAAAAAAAAAAEAIAAAACgBAABkcnMvZTJvRG9jLnhtbFBLBQYAAAAA&#10;BgAGAFkBAAD4BQAAAAA=&#10;">
                <v:fill on="t" focussize="0,0"/>
                <v:stroke color="#000000" joinstyle="miter"/>
                <v:imagedata o:title=""/>
                <o:lock v:ext="edit" aspectratio="f"/>
                <v:shadow on="t" color="#808080" opacity="32768f" offset="6pt,6pt" origin="0f,0f" matrix="65536f,0f,0f,65536f"/>
                <v:textbox>
                  <w:txbxContent>
                    <w:p w14:paraId="4D1A55B8">
                      <w:pPr>
                        <w:rPr>
                          <w:rFonts w:hint="eastAsia" w:ascii="宋体" w:hAnsi="Arial" w:cs="宋体"/>
                          <w:sz w:val="22"/>
                          <w:szCs w:val="22"/>
                          <w:lang w:val="zh-CN"/>
                        </w:rPr>
                      </w:pPr>
                      <w:r>
                        <w:rPr>
                          <w:rFonts w:hint="eastAsia" w:ascii="宋体" w:hAnsi="Arial" w:cs="宋体"/>
                          <w:sz w:val="22"/>
                          <w:szCs w:val="22"/>
                          <w:lang w:val="zh-CN"/>
                        </w:rPr>
                        <w:t>从业务组件的特点可以看出与SOA的特征完全相符。所以业务组件化正是SOA进程的开始。彻底的SOA并不仅仅是IT的改造，而是从业务架构改造入手，会得到更加显著的成效。</w:t>
                      </w:r>
                    </w:p>
                    <w:p w14:paraId="5EA17BA6">
                      <w:pPr>
                        <w:rPr>
                          <w:rFonts w:hint="eastAsia"/>
                        </w:rPr>
                      </w:pPr>
                    </w:p>
                  </w:txbxContent>
                </v:textbox>
                <w10:wrap type="square"/>
              </v:rect>
            </w:pict>
          </mc:Fallback>
        </mc:AlternateContent>
      </w:r>
      <w:r>
        <w:rPr>
          <w:rFonts w:hint="eastAsia"/>
        </w:rPr>
        <w:t>上图是根据上百家银行的情况总结出来的，具有广泛的代表性。CBM图的设计过程是首先定义企业级的业务能力泳道图，再细分每个泳道里的详细的能力，把详细的能力按照战略、管理、操作划分层次，最后定义组件的范围和属性。IBM全球咨询公司已经事先设计好各个行业的CBM模版，企业在设计的时候，不用从头开始。只需要以本行业CBM模版为基础进行客户化，来适应企业自身的特点。在根据我们的经验，对于国内的企业而言客户化的内容也不超过20%。</w:t>
      </w:r>
    </w:p>
    <w:p w14:paraId="16D70D4C">
      <w:pPr>
        <w:rPr>
          <w:rFonts w:hint="eastAsia"/>
        </w:rPr>
      </w:pPr>
    </w:p>
    <w:p w14:paraId="7FEC1C0E">
      <w:pPr>
        <w:pStyle w:val="7"/>
        <w:rPr>
          <w:rFonts w:hint="eastAsia"/>
        </w:rPr>
      </w:pPr>
      <w:r>
        <w:rPr>
          <w:rFonts w:hint="eastAsia"/>
        </w:rPr>
        <w:t>什么是业务组件（Business Component）</w:t>
      </w:r>
    </w:p>
    <w:p w14:paraId="19CE2B5C">
      <w:pPr>
        <w:pStyle w:val="4"/>
        <w:rPr>
          <w:rFonts w:hint="eastAsia"/>
        </w:rPr>
      </w:pPr>
      <w:r>
        <w:t>业务组件</w:t>
      </w:r>
      <w:r>
        <w:fldChar w:fldCharType="begin"/>
      </w:r>
      <w:r>
        <w:instrText xml:space="preserve"> XE "业务组件" </w:instrText>
      </w:r>
      <w:r>
        <w:fldChar w:fldCharType="end"/>
      </w:r>
      <w:r>
        <w:rPr>
          <w:rFonts w:hint="eastAsia"/>
        </w:rPr>
        <w:t>可以比喻称为建立</w:t>
      </w:r>
      <w:r>
        <w:t>企业</w:t>
      </w:r>
      <w:r>
        <w:rPr>
          <w:rFonts w:hint="eastAsia"/>
        </w:rPr>
        <w:t>的积木或者部件。一般的企业根据业务的复杂程度，会有100至200个业务组件，涵盖了企业所有的业务活动</w:t>
      </w:r>
      <w:r>
        <w:fldChar w:fldCharType="begin"/>
      </w:r>
      <w:r>
        <w:instrText xml:space="preserve"> XE "</w:instrText>
      </w:r>
      <w:r>
        <w:rPr>
          <w:rFonts w:hint="eastAsia"/>
        </w:rPr>
        <w:instrText xml:space="preserve">业务活动</w:instrText>
      </w:r>
      <w:r>
        <w:instrText xml:space="preserve">" </w:instrText>
      </w:r>
      <w:r>
        <w:fldChar w:fldCharType="end"/>
      </w:r>
      <w:r>
        <w:rPr>
          <w:rFonts w:hint="eastAsia"/>
        </w:rPr>
        <w:t>。组件内部的活动在企业范围内要做到全面且不重复（M</w:t>
      </w:r>
      <w:r>
        <w:t xml:space="preserve">utually </w:t>
      </w:r>
      <w:r>
        <w:rPr>
          <w:rFonts w:hint="eastAsia"/>
        </w:rPr>
        <w:t>E</w:t>
      </w:r>
      <w:r>
        <w:t xml:space="preserve">xclusive and </w:t>
      </w:r>
      <w:r>
        <w:rPr>
          <w:rFonts w:hint="eastAsia"/>
        </w:rPr>
        <w:t>C</w:t>
      </w:r>
      <w:r>
        <w:t xml:space="preserve">ollectively </w:t>
      </w:r>
      <w:r>
        <w:rPr>
          <w:rFonts w:hint="eastAsia"/>
        </w:rPr>
        <w:t>E</w:t>
      </w:r>
      <w:r>
        <w:t>xhaustive</w:t>
      </w:r>
      <w:r>
        <w:rPr>
          <w:rFonts w:hint="eastAsia"/>
        </w:rPr>
        <w:t>）。企业所有的业务活动必须而且只能归属于某一个组件。如果其它组件也需要相似的服务，只能通过标准的调用方式来使用，而不能重新再定义一次这个活动。这种调用就成为了一个服务，这就是SOA理念在业务层面的体现。</w:t>
      </w:r>
    </w:p>
    <w:p w14:paraId="61496902">
      <w:pPr>
        <w:pStyle w:val="4"/>
        <w:rPr>
          <w:rFonts w:hint="eastAsia"/>
        </w:rPr>
      </w:pPr>
    </w:p>
    <w:p w14:paraId="22CA88C5">
      <w:pPr>
        <w:pStyle w:val="4"/>
        <w:rPr>
          <w:rFonts w:hint="eastAsia"/>
        </w:rPr>
      </w:pPr>
      <w:r>
        <w:rPr>
          <w:rFonts w:hint="eastAsia"/>
        </w:rPr>
        <w:t>每个业务组件都有自己的业务目标、一系列紧密关联的业务活动、人力、技术、财务等资源、管理的方法以及能够向外提供的服务。业务组件</w:t>
      </w:r>
      <w:r>
        <w:t>能够独立</w:t>
      </w:r>
      <w:r>
        <w:rPr>
          <w:rFonts w:hint="eastAsia"/>
        </w:rPr>
        <w:t>的进行</w:t>
      </w:r>
      <w:r>
        <w:t>运作</w:t>
      </w:r>
      <w:r>
        <w:rPr>
          <w:rFonts w:hint="eastAsia"/>
        </w:rPr>
        <w:t>，即可以由企业内部完成也可以外包。下图详细说明了组件的各个组成部分。</w:t>
      </w:r>
    </w:p>
    <w:p w14:paraId="160FBAE5">
      <w:pPr>
        <w:pStyle w:val="4"/>
      </w:pPr>
    </w:p>
    <w:p w14:paraId="3DE52C2A">
      <w:pPr>
        <w:pStyle w:val="4"/>
        <w:rPr>
          <w:rFonts w:hint="eastAsia"/>
        </w:rPr>
      </w:pPr>
    </w:p>
    <w:p w14:paraId="7302B05C">
      <w:pPr>
        <w:autoSpaceDE w:val="0"/>
        <w:autoSpaceDN w:val="0"/>
        <w:adjustRightInd w:val="0"/>
        <w:spacing w:before="100" w:after="100"/>
        <w:ind w:right="440"/>
        <w:rPr>
          <w:rFonts w:ascii="宋体" w:hAnsi="Arial" w:cs="宋体"/>
          <w:sz w:val="22"/>
          <w:szCs w:val="22"/>
          <w:lang w:val="zh-CN"/>
        </w:rPr>
      </w:pPr>
      <w:r>
        <w:drawing>
          <wp:inline distT="0" distB="0" distL="114300" distR="114300">
            <wp:extent cx="5478145" cy="1744345"/>
            <wp:effectExtent l="0" t="0" r="8255" b="8255"/>
            <wp:docPr id="2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2"/>
                    <pic:cNvPicPr>
                      <a:picLocks noChangeAspect="1"/>
                    </pic:cNvPicPr>
                  </pic:nvPicPr>
                  <pic:blipFill>
                    <a:blip r:embed="rId21"/>
                    <a:stretch>
                      <a:fillRect/>
                    </a:stretch>
                  </pic:blipFill>
                  <pic:spPr>
                    <a:xfrm>
                      <a:off x="0" y="0"/>
                      <a:ext cx="5478145" cy="1744345"/>
                    </a:xfrm>
                    <a:prstGeom prst="rect">
                      <a:avLst/>
                    </a:prstGeom>
                    <a:noFill/>
                    <a:ln>
                      <a:noFill/>
                    </a:ln>
                  </pic:spPr>
                </pic:pic>
              </a:graphicData>
            </a:graphic>
          </wp:inline>
        </w:drawing>
      </w:r>
    </w:p>
    <w:p w14:paraId="0FF0EBCC">
      <w:pPr>
        <w:pStyle w:val="14"/>
        <w:jc w:val="center"/>
        <w:rPr>
          <w:rFonts w:hint="eastAsia"/>
        </w:rPr>
      </w:pPr>
      <w:bookmarkStart w:id="48" w:name="_Toc226282788"/>
      <w:r>
        <w:rPr>
          <w:rFonts w:hint="eastAsia"/>
        </w:rPr>
        <w:t xml:space="preserve">图表 </w:t>
      </w:r>
      <w:r>
        <w:fldChar w:fldCharType="begin"/>
      </w:r>
      <w:r>
        <w:instrText xml:space="preserve"> STYLEREF 1 \s </w:instrText>
      </w:r>
      <w:r>
        <w:fldChar w:fldCharType="separate"/>
      </w:r>
      <w:r>
        <w:rPr>
          <w:lang/>
        </w:rPr>
        <w:t>3</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4</w:t>
      </w:r>
      <w:r>
        <w:fldChar w:fldCharType="end"/>
      </w:r>
      <w:r>
        <w:rPr>
          <w:rFonts w:hint="eastAsia"/>
        </w:rPr>
        <w:t>：业务组件内部的组成部分</w:t>
      </w:r>
      <w:bookmarkEnd w:id="48"/>
    </w:p>
    <w:p w14:paraId="0E43873A">
      <w:pPr>
        <w:rPr>
          <w:rFonts w:hint="eastAsia" w:ascii="宋体" w:hAnsi="Arial" w:cs="宋体"/>
          <w:sz w:val="22"/>
          <w:szCs w:val="22"/>
          <w:lang w:val="zh-CN"/>
        </w:rPr>
      </w:pPr>
    </w:p>
    <w:p w14:paraId="2A99CE3A">
      <w:pPr>
        <w:pStyle w:val="4"/>
        <w:rPr>
          <w:rFonts w:hint="eastAsia"/>
        </w:rPr>
      </w:pPr>
      <w:r>
        <w:rPr>
          <w:rFonts w:hint="eastAsia"/>
        </w:rPr>
        <w:t>CBM业务组件的定义模版可以在CBM总图的基础上，详细描述组件的价值、活动、资源、考核、IT支持等信息。由于业务组件是企业架构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设计中基础性的工作，清晰的的定义会给后续的流程、组织、分布模式、IT系统等的设计工作打下坚实的基础。</w:t>
      </w:r>
    </w:p>
    <w:p w14:paraId="7895C990">
      <w:pPr>
        <w:pStyle w:val="4"/>
        <w:rPr>
          <w:rFonts w:hint="eastAsia"/>
        </w:rPr>
      </w:pP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5"/>
        <w:gridCol w:w="2986"/>
        <w:gridCol w:w="2986"/>
      </w:tblGrid>
      <w:tr w14:paraId="3B0FA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5971" w:type="dxa"/>
            <w:gridSpan w:val="2"/>
            <w:shd w:val="clear" w:color="auto" w:fill="E0E0E0"/>
            <w:noWrap w:val="0"/>
            <w:vAlign w:val="top"/>
          </w:tcPr>
          <w:p w14:paraId="14DBDA48">
            <w:pPr>
              <w:rPr>
                <w:rFonts w:hint="eastAsia" w:cs="宋体"/>
                <w:b/>
                <w:bCs/>
                <w:color w:val="000000"/>
                <w:sz w:val="22"/>
                <w:szCs w:val="22"/>
                <w:lang w:val="zh-CN"/>
              </w:rPr>
            </w:pPr>
            <w:r>
              <w:rPr>
                <w:rFonts w:hint="eastAsia" w:cs="宋体"/>
                <w:b/>
                <w:bCs/>
                <w:color w:val="000000"/>
                <w:sz w:val="22"/>
                <w:szCs w:val="22"/>
                <w:lang w:val="zh-CN"/>
              </w:rPr>
              <w:t>业务价值</w:t>
            </w:r>
          </w:p>
        </w:tc>
        <w:tc>
          <w:tcPr>
            <w:tcW w:w="2986" w:type="dxa"/>
            <w:shd w:val="clear" w:color="auto" w:fill="E0E0E0"/>
            <w:noWrap w:val="0"/>
            <w:vAlign w:val="top"/>
          </w:tcPr>
          <w:p w14:paraId="6B036FCE">
            <w:pPr>
              <w:rPr>
                <w:rFonts w:hint="eastAsia" w:cs="宋体"/>
                <w:b/>
                <w:bCs/>
                <w:color w:val="000000"/>
                <w:sz w:val="22"/>
                <w:szCs w:val="22"/>
                <w:lang w:val="zh-CN"/>
              </w:rPr>
            </w:pPr>
            <w:r>
              <w:rPr>
                <w:rFonts w:hint="eastAsia" w:cs="宋体"/>
                <w:b/>
                <w:bCs/>
                <w:color w:val="000000"/>
                <w:sz w:val="22"/>
                <w:szCs w:val="22"/>
                <w:lang w:val="zh-CN"/>
              </w:rPr>
              <w:t>主要考核KPI</w:t>
            </w:r>
            <w:r>
              <w:fldChar w:fldCharType="begin"/>
            </w:r>
            <w:r>
              <w:instrText xml:space="preserve"> XE "</w:instrText>
            </w:r>
            <w:r>
              <w:rPr>
                <w:rFonts w:hint="eastAsia" w:cs="宋体"/>
                <w:b/>
                <w:bCs/>
                <w:color w:val="000000"/>
                <w:sz w:val="22"/>
                <w:szCs w:val="22"/>
                <w:lang w:val="zh-CN"/>
              </w:rPr>
              <w:instrText xml:space="preserve">KPI</w:instrText>
            </w:r>
            <w:r>
              <w:instrText xml:space="preserve">" </w:instrText>
            </w:r>
            <w:r>
              <w:rPr>
                <w:rFonts w:cs="宋体"/>
                <w:b/>
                <w:bCs/>
                <w:color w:val="000000"/>
                <w:sz w:val="22"/>
                <w:szCs w:val="22"/>
                <w:lang w:val="zh-CN"/>
              </w:rPr>
              <w:fldChar w:fldCharType="end"/>
            </w:r>
            <w:r>
              <w:rPr>
                <w:rFonts w:hint="eastAsia" w:cs="宋体"/>
                <w:b/>
                <w:bCs/>
                <w:color w:val="000000"/>
                <w:sz w:val="22"/>
                <w:szCs w:val="22"/>
                <w:lang w:val="zh-CN"/>
              </w:rPr>
              <w:t>指标</w:t>
            </w:r>
          </w:p>
        </w:tc>
      </w:tr>
      <w:tr w14:paraId="0532A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5971" w:type="dxa"/>
            <w:gridSpan w:val="2"/>
            <w:tcBorders>
              <w:bottom w:val="single" w:color="auto" w:sz="4" w:space="0"/>
            </w:tcBorders>
            <w:shd w:val="clear" w:color="auto" w:fill="auto"/>
            <w:noWrap w:val="0"/>
            <w:vAlign w:val="top"/>
          </w:tcPr>
          <w:p w14:paraId="19572829">
            <w:pPr>
              <w:pStyle w:val="4"/>
            </w:pPr>
            <w:r>
              <w:rPr>
                <w:rFonts w:hint="eastAsia"/>
              </w:rPr>
              <w:t>在企业中创作的价值</w:t>
            </w:r>
            <w:r>
              <w:t>…</w:t>
            </w:r>
          </w:p>
          <w:p w14:paraId="14173194">
            <w:pPr>
              <w:pStyle w:val="4"/>
              <w:rPr>
                <w:rFonts w:hint="eastAsia"/>
              </w:rPr>
            </w:pPr>
          </w:p>
        </w:tc>
        <w:tc>
          <w:tcPr>
            <w:tcW w:w="2986" w:type="dxa"/>
            <w:tcBorders>
              <w:bottom w:val="single" w:color="auto" w:sz="4" w:space="0"/>
            </w:tcBorders>
            <w:shd w:val="clear" w:color="auto" w:fill="auto"/>
            <w:noWrap w:val="0"/>
            <w:vAlign w:val="top"/>
          </w:tcPr>
          <w:p w14:paraId="51D91121">
            <w:pPr>
              <w:pStyle w:val="4"/>
            </w:pPr>
            <w:r>
              <w:rPr>
                <w:rFonts w:hint="eastAsia"/>
              </w:rPr>
              <w:t>KPI 1</w:t>
            </w:r>
          </w:p>
          <w:p w14:paraId="11C01DD5">
            <w:pPr>
              <w:pStyle w:val="4"/>
              <w:rPr>
                <w:rFonts w:hint="eastAsia"/>
              </w:rPr>
            </w:pPr>
            <w:r>
              <w:rPr>
                <w:rFonts w:hint="eastAsia"/>
              </w:rPr>
              <w:t xml:space="preserve">KPI 2 </w:t>
            </w:r>
            <w:r>
              <w:t>…</w:t>
            </w:r>
          </w:p>
        </w:tc>
      </w:tr>
      <w:tr w14:paraId="0FC13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2985" w:type="dxa"/>
            <w:shd w:val="clear" w:color="auto" w:fill="E0E0E0"/>
            <w:noWrap w:val="0"/>
            <w:vAlign w:val="top"/>
          </w:tcPr>
          <w:p w14:paraId="002DC716">
            <w:pPr>
              <w:rPr>
                <w:rFonts w:hint="eastAsia" w:cs="宋体"/>
                <w:b/>
                <w:bCs/>
                <w:color w:val="000000"/>
                <w:sz w:val="22"/>
                <w:szCs w:val="22"/>
                <w:lang w:val="zh-CN"/>
              </w:rPr>
            </w:pPr>
            <w:r>
              <w:rPr>
                <w:rFonts w:hint="eastAsia" w:cs="宋体"/>
                <w:b/>
                <w:bCs/>
                <w:color w:val="000000"/>
                <w:sz w:val="22"/>
                <w:szCs w:val="22"/>
                <w:lang w:val="zh-CN"/>
              </w:rPr>
              <w:t>2-3级活动</w:t>
            </w:r>
          </w:p>
        </w:tc>
        <w:tc>
          <w:tcPr>
            <w:tcW w:w="2986" w:type="dxa"/>
            <w:shd w:val="clear" w:color="auto" w:fill="E0E0E0"/>
            <w:noWrap w:val="0"/>
            <w:vAlign w:val="top"/>
          </w:tcPr>
          <w:p w14:paraId="0D9A9EC7">
            <w:pPr>
              <w:rPr>
                <w:rFonts w:cs="宋体"/>
                <w:b/>
                <w:bCs/>
                <w:color w:val="000000"/>
                <w:sz w:val="22"/>
                <w:szCs w:val="22"/>
                <w:lang w:val="zh-CN"/>
              </w:rPr>
            </w:pPr>
            <w:r>
              <w:rPr>
                <w:rFonts w:hint="eastAsia" w:cs="宋体"/>
                <w:b/>
                <w:bCs/>
                <w:color w:val="000000"/>
                <w:sz w:val="22"/>
                <w:szCs w:val="22"/>
                <w:lang w:val="zh-CN"/>
              </w:rPr>
              <w:t>资源和成本预测</w:t>
            </w:r>
          </w:p>
        </w:tc>
        <w:tc>
          <w:tcPr>
            <w:tcW w:w="2986" w:type="dxa"/>
            <w:shd w:val="clear" w:color="auto" w:fill="E0E0E0"/>
            <w:noWrap w:val="0"/>
            <w:vAlign w:val="top"/>
          </w:tcPr>
          <w:p w14:paraId="219D5A45">
            <w:pPr>
              <w:rPr>
                <w:rFonts w:cs="宋体"/>
                <w:b/>
                <w:bCs/>
                <w:color w:val="000000"/>
                <w:sz w:val="22"/>
                <w:szCs w:val="22"/>
                <w:lang w:val="zh-CN"/>
              </w:rPr>
            </w:pPr>
            <w:r>
              <w:rPr>
                <w:rFonts w:hint="eastAsia" w:cs="宋体"/>
                <w:b/>
                <w:bCs/>
                <w:color w:val="000000"/>
                <w:sz w:val="22"/>
                <w:szCs w:val="22"/>
                <w:lang w:val="zh-CN"/>
              </w:rPr>
              <w:t>内外包</w:t>
            </w:r>
            <w:r>
              <w:rPr>
                <w:rFonts w:cs="宋体"/>
                <w:b/>
                <w:bCs/>
                <w:color w:val="000000"/>
                <w:sz w:val="22"/>
                <w:szCs w:val="22"/>
                <w:lang w:val="zh-CN"/>
              </w:rPr>
              <w:t xml:space="preserve"> </w:t>
            </w:r>
          </w:p>
        </w:tc>
      </w:tr>
      <w:tr w14:paraId="079A5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2985" w:type="dxa"/>
            <w:tcBorders>
              <w:bottom w:val="single" w:color="auto" w:sz="4" w:space="0"/>
            </w:tcBorders>
            <w:shd w:val="clear" w:color="auto" w:fill="auto"/>
            <w:noWrap w:val="0"/>
            <w:vAlign w:val="top"/>
          </w:tcPr>
          <w:p w14:paraId="427AAF82">
            <w:pPr>
              <w:pStyle w:val="4"/>
            </w:pPr>
            <w:r>
              <w:rPr>
                <w:rFonts w:hint="eastAsia"/>
              </w:rPr>
              <w:t>2级活动</w:t>
            </w:r>
          </w:p>
          <w:p w14:paraId="39B4EE74">
            <w:pPr>
              <w:pStyle w:val="4"/>
              <w:rPr>
                <w:rFonts w:hint="eastAsia"/>
              </w:rPr>
            </w:pPr>
            <w:r>
              <w:rPr>
                <w:rFonts w:hint="eastAsia"/>
              </w:rPr>
              <w:t>3级活动</w:t>
            </w:r>
            <w:r>
              <w:t>…</w:t>
            </w:r>
          </w:p>
          <w:p w14:paraId="6EA212CA">
            <w:pPr>
              <w:pStyle w:val="4"/>
              <w:rPr>
                <w:rFonts w:hint="eastAsia"/>
              </w:rPr>
            </w:pPr>
          </w:p>
        </w:tc>
        <w:tc>
          <w:tcPr>
            <w:tcW w:w="2986" w:type="dxa"/>
            <w:tcBorders>
              <w:bottom w:val="single" w:color="auto" w:sz="4" w:space="0"/>
            </w:tcBorders>
            <w:shd w:val="clear" w:color="auto" w:fill="auto"/>
            <w:noWrap w:val="0"/>
            <w:vAlign w:val="top"/>
          </w:tcPr>
          <w:p w14:paraId="26E9A244">
            <w:pPr>
              <w:pStyle w:val="4"/>
            </w:pPr>
            <w:r>
              <w:t>1-3</w:t>
            </w:r>
            <w:r>
              <w:rPr>
                <w:rFonts w:hint="eastAsia"/>
              </w:rPr>
              <w:t>年资源计划</w:t>
            </w:r>
            <w:r>
              <w:t>…</w:t>
            </w:r>
          </w:p>
          <w:p w14:paraId="3A03BFAC">
            <w:pPr>
              <w:pStyle w:val="4"/>
            </w:pPr>
            <w:r>
              <w:t>1-3</w:t>
            </w:r>
            <w:r>
              <w:rPr>
                <w:rFonts w:hint="eastAsia"/>
              </w:rPr>
              <w:t>年成本预测</w:t>
            </w:r>
            <w:r>
              <w:t>…</w:t>
            </w:r>
          </w:p>
        </w:tc>
        <w:tc>
          <w:tcPr>
            <w:tcW w:w="2986" w:type="dxa"/>
            <w:tcBorders>
              <w:bottom w:val="single" w:color="auto" w:sz="4" w:space="0"/>
            </w:tcBorders>
            <w:shd w:val="clear" w:color="auto" w:fill="auto"/>
            <w:noWrap w:val="0"/>
            <w:vAlign w:val="top"/>
          </w:tcPr>
          <w:p w14:paraId="1C101151">
            <w:pPr>
              <w:pStyle w:val="4"/>
              <w:rPr>
                <w:rFonts w:hint="eastAsia"/>
              </w:rPr>
            </w:pPr>
            <w:r>
              <w:rPr>
                <w:rFonts w:hint="eastAsia"/>
              </w:rPr>
              <w:t>内外包的原则</w:t>
            </w:r>
            <w:r>
              <w:t>…</w:t>
            </w:r>
          </w:p>
          <w:p w14:paraId="7F3D3953">
            <w:pPr>
              <w:pStyle w:val="4"/>
              <w:rPr>
                <w:rFonts w:hint="eastAsia"/>
              </w:rPr>
            </w:pPr>
            <w:r>
              <w:rPr>
                <w:rFonts w:hint="eastAsia"/>
              </w:rPr>
              <w:t>是否内外包</w:t>
            </w:r>
          </w:p>
        </w:tc>
      </w:tr>
      <w:tr w14:paraId="36BEE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2985" w:type="dxa"/>
            <w:shd w:val="clear" w:color="auto" w:fill="E0E0E0"/>
            <w:noWrap w:val="0"/>
            <w:vAlign w:val="top"/>
          </w:tcPr>
          <w:p w14:paraId="528882D3">
            <w:pPr>
              <w:rPr>
                <w:rFonts w:hint="eastAsia" w:cs="宋体"/>
                <w:b/>
                <w:bCs/>
                <w:color w:val="000000"/>
                <w:sz w:val="22"/>
                <w:szCs w:val="22"/>
                <w:lang w:val="zh-CN"/>
              </w:rPr>
            </w:pPr>
            <w:r>
              <w:rPr>
                <w:rFonts w:hint="eastAsia" w:cs="宋体"/>
                <w:b/>
                <w:bCs/>
                <w:color w:val="000000"/>
                <w:sz w:val="22"/>
                <w:szCs w:val="22"/>
                <w:lang w:val="zh-CN"/>
              </w:rPr>
              <w:t>服务</w:t>
            </w:r>
          </w:p>
        </w:tc>
        <w:tc>
          <w:tcPr>
            <w:tcW w:w="2986" w:type="dxa"/>
            <w:shd w:val="clear" w:color="auto" w:fill="E0E0E0"/>
            <w:noWrap w:val="0"/>
            <w:vAlign w:val="top"/>
          </w:tcPr>
          <w:p w14:paraId="6AEF0AA0">
            <w:pPr>
              <w:rPr>
                <w:rFonts w:cs="宋体"/>
                <w:b/>
                <w:bCs/>
                <w:color w:val="000000"/>
                <w:sz w:val="22"/>
                <w:szCs w:val="22"/>
                <w:lang w:val="zh-CN"/>
              </w:rPr>
            </w:pPr>
            <w:r>
              <w:rPr>
                <w:rFonts w:cs="宋体"/>
                <w:b/>
                <w:bCs/>
                <w:color w:val="000000"/>
                <w:sz w:val="22"/>
                <w:szCs w:val="22"/>
                <w:lang w:val="zh-CN"/>
              </w:rPr>
              <w:t>IT</w:t>
            </w:r>
            <w:r>
              <w:rPr>
                <w:rFonts w:hint="eastAsia" w:cs="宋体"/>
                <w:b/>
                <w:bCs/>
                <w:color w:val="000000"/>
                <w:sz w:val="22"/>
                <w:szCs w:val="22"/>
                <w:lang w:val="zh-CN"/>
              </w:rPr>
              <w:t>应用</w:t>
            </w:r>
          </w:p>
        </w:tc>
        <w:tc>
          <w:tcPr>
            <w:tcW w:w="2986" w:type="dxa"/>
            <w:shd w:val="clear" w:color="auto" w:fill="E0E0E0"/>
            <w:noWrap w:val="0"/>
            <w:vAlign w:val="top"/>
          </w:tcPr>
          <w:p w14:paraId="25D5481D">
            <w:pPr>
              <w:rPr>
                <w:rFonts w:cs="宋体"/>
                <w:b/>
                <w:bCs/>
                <w:color w:val="000000"/>
                <w:sz w:val="22"/>
                <w:szCs w:val="22"/>
                <w:lang w:val="zh-CN"/>
              </w:rPr>
            </w:pPr>
            <w:r>
              <w:rPr>
                <w:rFonts w:cs="宋体"/>
                <w:b/>
                <w:bCs/>
                <w:color w:val="000000"/>
                <w:sz w:val="22"/>
                <w:szCs w:val="22"/>
                <w:lang w:val="zh-CN"/>
              </w:rPr>
              <w:t xml:space="preserve">IT </w:t>
            </w:r>
            <w:r>
              <w:rPr>
                <w:rFonts w:hint="eastAsia" w:cs="宋体"/>
                <w:b/>
                <w:bCs/>
                <w:color w:val="000000"/>
                <w:sz w:val="22"/>
                <w:szCs w:val="22"/>
                <w:lang w:val="zh-CN"/>
              </w:rPr>
              <w:t>基础设施</w:t>
            </w:r>
          </w:p>
        </w:tc>
      </w:tr>
      <w:tr w14:paraId="72708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2985" w:type="dxa"/>
            <w:shd w:val="clear" w:color="auto" w:fill="auto"/>
            <w:noWrap w:val="0"/>
            <w:vAlign w:val="top"/>
          </w:tcPr>
          <w:p w14:paraId="20BABA5F">
            <w:pPr>
              <w:pStyle w:val="4"/>
              <w:rPr>
                <w:rFonts w:hint="eastAsia"/>
              </w:rPr>
            </w:pPr>
            <w:r>
              <w:rPr>
                <w:rFonts w:hint="eastAsia"/>
              </w:rPr>
              <w:t>组件提供的服务</w:t>
            </w:r>
          </w:p>
          <w:p w14:paraId="112ED5B5">
            <w:pPr>
              <w:pStyle w:val="4"/>
              <w:rPr>
                <w:rFonts w:hint="eastAsia"/>
              </w:rPr>
            </w:pPr>
            <w:r>
              <w:rPr>
                <w:rFonts w:hint="eastAsia"/>
              </w:rPr>
              <w:t>组件需要的服务</w:t>
            </w:r>
          </w:p>
        </w:tc>
        <w:tc>
          <w:tcPr>
            <w:tcW w:w="2986" w:type="dxa"/>
            <w:shd w:val="clear" w:color="auto" w:fill="auto"/>
            <w:noWrap w:val="0"/>
            <w:vAlign w:val="top"/>
          </w:tcPr>
          <w:p w14:paraId="3EEBD181">
            <w:pPr>
              <w:pStyle w:val="4"/>
            </w:pPr>
            <w:r>
              <w:rPr>
                <w:rFonts w:hint="eastAsia"/>
              </w:rPr>
              <w:t>应用系统</w:t>
            </w:r>
            <w:r>
              <w:t>1</w:t>
            </w:r>
          </w:p>
          <w:p w14:paraId="099EA187">
            <w:pPr>
              <w:pStyle w:val="4"/>
              <w:rPr>
                <w:rFonts w:ascii="宋体" w:hAnsi="宋体"/>
                <w:color w:val="7889FB"/>
                <w:sz w:val="16"/>
                <w:szCs w:val="24"/>
              </w:rPr>
            </w:pPr>
            <w:r>
              <w:rPr>
                <w:rFonts w:hint="eastAsia"/>
              </w:rPr>
              <w:t>应用系统</w:t>
            </w:r>
            <w:r>
              <w:t>2...</w:t>
            </w:r>
          </w:p>
        </w:tc>
        <w:tc>
          <w:tcPr>
            <w:tcW w:w="2986" w:type="dxa"/>
            <w:shd w:val="clear" w:color="auto" w:fill="auto"/>
            <w:noWrap w:val="0"/>
            <w:vAlign w:val="top"/>
          </w:tcPr>
          <w:p w14:paraId="3DE763BD">
            <w:pPr>
              <w:pStyle w:val="4"/>
            </w:pPr>
            <w:r>
              <w:rPr>
                <w:rFonts w:hint="eastAsia"/>
              </w:rPr>
              <w:t>服务器、网络、数据库</w:t>
            </w:r>
            <w:r>
              <w:t>...</w:t>
            </w:r>
          </w:p>
        </w:tc>
      </w:tr>
    </w:tbl>
    <w:p w14:paraId="2CC2A180">
      <w:pPr>
        <w:pStyle w:val="14"/>
        <w:jc w:val="center"/>
        <w:rPr>
          <w:rFonts w:hint="eastAsia"/>
        </w:rPr>
      </w:pPr>
      <w:bookmarkStart w:id="49" w:name="_Toc226282789"/>
      <w:r>
        <w:rPr>
          <w:rFonts w:hint="eastAsia"/>
        </w:rPr>
        <w:t xml:space="preserve">图表 </w:t>
      </w:r>
      <w:r>
        <w:fldChar w:fldCharType="begin"/>
      </w:r>
      <w:r>
        <w:instrText xml:space="preserve"> STYLEREF 1 \s </w:instrText>
      </w:r>
      <w:r>
        <w:fldChar w:fldCharType="separate"/>
      </w:r>
      <w:r>
        <w:rPr>
          <w:lang/>
        </w:rPr>
        <w:t>3</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5</w:t>
      </w:r>
      <w:r>
        <w:fldChar w:fldCharType="end"/>
      </w:r>
      <w:r>
        <w:rPr>
          <w:rFonts w:hint="eastAsia"/>
        </w:rPr>
        <w:t>：CBM业务组件定义模版</w:t>
      </w:r>
      <w:bookmarkEnd w:id="49"/>
    </w:p>
    <w:p w14:paraId="470E4A29">
      <w:pPr>
        <w:rPr>
          <w:rFonts w:hint="eastAsia"/>
        </w:rPr>
      </w:pPr>
    </w:p>
    <w:p w14:paraId="50E6F835">
      <w:pPr>
        <w:rPr>
          <w:rFonts w:hint="eastAsia" w:ascii="宋体" w:hAnsi="Arial" w:cs="宋体"/>
          <w:sz w:val="22"/>
          <w:szCs w:val="22"/>
          <w:lang w:val="zh-CN"/>
        </w:rPr>
      </w:pPr>
      <w:r>
        <w:rPr>
          <w:rFonts w:hint="eastAsia" w:ascii="宋体" w:hAnsi="Arial" w:cs="宋体"/>
          <w:sz w:val="22"/>
          <w:szCs w:val="22"/>
          <w:lang w:val="zh-CN"/>
        </w:rPr>
        <w:t>业务组件</w:t>
      </w:r>
      <w:r>
        <w:fldChar w:fldCharType="begin"/>
      </w:r>
      <w:r>
        <w:instrText xml:space="preserve"> XE "业务组件" </w:instrText>
      </w:r>
      <w:r>
        <w:rPr>
          <w:rFonts w:ascii="宋体" w:hAnsi="Arial" w:cs="宋体"/>
          <w:sz w:val="22"/>
          <w:szCs w:val="22"/>
          <w:lang w:val="zh-CN"/>
        </w:rPr>
        <w:fldChar w:fldCharType="end"/>
      </w:r>
      <w:r>
        <w:rPr>
          <w:rFonts w:hint="eastAsia" w:ascii="宋体" w:hAnsi="Arial" w:cs="宋体"/>
          <w:sz w:val="22"/>
          <w:szCs w:val="22"/>
          <w:lang w:val="zh-CN"/>
        </w:rPr>
        <w:t>的特点：</w:t>
      </w:r>
    </w:p>
    <w:p w14:paraId="3CC2598E">
      <w:pPr>
        <w:pStyle w:val="4"/>
        <w:rPr>
          <w:rStyle w:val="68"/>
          <w:rFonts w:hint="eastAsia" w:ascii="Times New Roman"/>
        </w:rPr>
      </w:pPr>
      <w:r>
        <w:rPr>
          <w:rStyle w:val="68"/>
          <w:rFonts w:hint="eastAsia" w:ascii="Times New Roman"/>
        </w:rPr>
        <w:t>——业务组件是独立的业务模块，在企业系统中承担特定的职责。组件可以是企业自己完成或者由合作伙伴完成。企业组件化</w:t>
      </w:r>
      <w:r>
        <w:fldChar w:fldCharType="begin"/>
      </w:r>
      <w:r>
        <w:instrText xml:space="preserve"> XE "</w:instrText>
      </w:r>
      <w:r>
        <w:rPr>
          <w:rFonts w:hint="eastAsia"/>
        </w:rPr>
        <w:instrText xml:space="preserve">企业组件化</w:instrText>
      </w:r>
      <w:r>
        <w:instrText xml:space="preserve">" </w:instrText>
      </w:r>
      <w:r>
        <w:rPr>
          <w:rStyle w:val="68"/>
          <w:rFonts w:ascii="Times New Roman"/>
        </w:rPr>
        <w:fldChar w:fldCharType="end"/>
      </w:r>
      <w:r>
        <w:rPr>
          <w:rStyle w:val="68"/>
          <w:rFonts w:hint="eastAsia" w:ascii="Times New Roman"/>
        </w:rPr>
        <w:t>的过程也是内部和外部专业化的过程，企业可以通过组件化建立价值网络</w:t>
      </w:r>
      <w:r>
        <w:fldChar w:fldCharType="begin"/>
      </w:r>
      <w:r>
        <w:instrText xml:space="preserve"> XE "</w:instrText>
      </w:r>
      <w:r>
        <w:rPr>
          <w:rFonts w:hint="eastAsia"/>
        </w:rPr>
        <w:instrText xml:space="preserve">价值网络</w:instrText>
      </w:r>
      <w:r>
        <w:instrText xml:space="preserve">" </w:instrText>
      </w:r>
      <w:r>
        <w:rPr>
          <w:rStyle w:val="68"/>
          <w:rFonts w:ascii="Times New Roman"/>
        </w:rPr>
        <w:fldChar w:fldCharType="end"/>
      </w:r>
      <w:r>
        <w:rPr>
          <w:rStyle w:val="68"/>
          <w:rFonts w:hint="eastAsia" w:ascii="Times New Roman"/>
        </w:rPr>
        <w:t>，重复利用外部资源来提升自己的竞争力；</w:t>
      </w:r>
    </w:p>
    <w:p w14:paraId="37995407">
      <w:pPr>
        <w:pStyle w:val="4"/>
        <w:rPr>
          <w:rStyle w:val="68"/>
          <w:rFonts w:hint="eastAsia" w:ascii="Times New Roman"/>
        </w:rPr>
      </w:pPr>
      <w:r>
        <w:rPr>
          <w:rStyle w:val="68"/>
          <w:rFonts w:hint="eastAsia" w:ascii="Times New Roman"/>
        </w:rPr>
        <w:t>——组件内部各个活动之间是紧密关联的，而与外部其它组件的关联程度较低。所以组件是可以独立运作的，使得专业化分工和外包成为可能；</w:t>
      </w:r>
    </w:p>
    <w:p w14:paraId="61ED24D6">
      <w:pPr>
        <w:pStyle w:val="4"/>
        <w:rPr>
          <w:rStyle w:val="68"/>
          <w:rFonts w:hint="eastAsia" w:ascii="Times New Roman"/>
        </w:rPr>
      </w:pPr>
      <w:r>
        <w:rPr>
          <w:rStyle w:val="68"/>
          <w:rFonts w:hint="eastAsia" w:ascii="Times New Roman"/>
        </w:rPr>
        <w:t>——每个业务组件</w:t>
      </w:r>
      <w:r>
        <w:fldChar w:fldCharType="begin"/>
      </w:r>
      <w:r>
        <w:instrText xml:space="preserve"> XE "业务组件" </w:instrText>
      </w:r>
      <w:r>
        <w:rPr>
          <w:rStyle w:val="68"/>
          <w:rFonts w:ascii="Times New Roman"/>
        </w:rPr>
        <w:fldChar w:fldCharType="end"/>
      </w:r>
      <w:r>
        <w:rPr>
          <w:rStyle w:val="68"/>
          <w:rFonts w:hint="eastAsia" w:ascii="Times New Roman"/>
        </w:rPr>
        <w:t>的输入和输出都高度标准化。组件不能够直接使用其它组件内部的活动或者资源，只能根据组件之间的标准接口提出服务请求而获得所需的服务；</w:t>
      </w:r>
    </w:p>
    <w:p w14:paraId="39FADAE6">
      <w:pPr>
        <w:pStyle w:val="4"/>
        <w:rPr>
          <w:rStyle w:val="68"/>
          <w:rFonts w:hint="eastAsia" w:ascii="Times New Roman"/>
        </w:rPr>
      </w:pPr>
      <w:r>
        <w:rPr>
          <w:rStyle w:val="68"/>
          <w:rFonts w:hint="eastAsia" w:ascii="Times New Roman"/>
        </w:rPr>
        <w:t>——组件一般都拥有自己的资源，完成特定的活动提供价值的时候也会消耗资源。也存在没有资源的组件，它们只能通过调用其它组件的方法来完成自己的功能。</w:t>
      </w:r>
    </w:p>
    <w:p w14:paraId="272E237C">
      <w:pPr>
        <w:rPr>
          <w:rFonts w:hint="eastAsia" w:ascii="宋体" w:hAnsi="Arial" w:cs="宋体"/>
          <w:sz w:val="22"/>
          <w:szCs w:val="22"/>
          <w:lang w:val="zh-CN"/>
        </w:rPr>
      </w:pPr>
    </w:p>
    <w:p w14:paraId="62E1F352">
      <w:pPr>
        <w:pStyle w:val="4"/>
      </w:pPr>
      <w:r>
        <w:rPr>
          <w:rFonts w:hint="eastAsia"/>
        </w:rPr>
        <w:t>在前面提到过企业的战略要注重特定的领域，发展目标是在某些方面做得最好，而不是什么都想做得最好。在运营层面，企业需要明确支持战略重点的业务组件</w:t>
      </w:r>
      <w:r>
        <w:fldChar w:fldCharType="begin"/>
      </w:r>
      <w:r>
        <w:instrText xml:space="preserve"> XE "业务组件" </w:instrText>
      </w:r>
      <w:r>
        <w:fldChar w:fldCharType="end"/>
      </w:r>
      <w:r>
        <w:rPr>
          <w:rFonts w:hint="eastAsia"/>
        </w:rPr>
        <w:t>，集中精力和资源把它们做到最具竞争力。在对国际领先企业的调查中发现那些成功的企业只关注少数几个“专业”化的组件，并且在行业作得最好，从而得到了比一般企业更高的回报。下面的章节会介绍发现那些战略性的业务组件（也称为“热点组件”）的方法。</w:t>
      </w:r>
    </w:p>
    <w:p w14:paraId="376940AA">
      <w:pPr>
        <w:pStyle w:val="4"/>
        <w:rPr>
          <w:rFonts w:hint="eastAsia"/>
        </w:rPr>
      </w:pPr>
    </w:p>
    <w:p w14:paraId="614B4F62">
      <w:pPr>
        <w:pStyle w:val="7"/>
        <w:rPr>
          <w:rFonts w:hint="eastAsia"/>
        </w:rPr>
      </w:pPr>
      <w:r>
        <w:rPr>
          <w:rFonts w:hint="eastAsia"/>
        </w:rPr>
        <w:t>业务组件中活动</w:t>
      </w:r>
      <w:r>
        <w:fldChar w:fldCharType="begin"/>
      </w:r>
      <w:r>
        <w:instrText xml:space="preserve"> XE "业务组件" </w:instrText>
      </w:r>
      <w:r>
        <w:fldChar w:fldCharType="end"/>
      </w:r>
      <w:r>
        <w:rPr>
          <w:rFonts w:hint="eastAsia"/>
        </w:rPr>
        <w:t>的定义</w:t>
      </w:r>
    </w:p>
    <w:p w14:paraId="6046BB0A">
      <w:pPr>
        <w:pStyle w:val="4"/>
        <w:rPr>
          <w:rFonts w:hint="eastAsia"/>
        </w:rPr>
      </w:pPr>
      <w:r>
        <w:rPr>
          <w:rFonts w:hint="eastAsia"/>
        </w:rPr>
        <w:t>组件的功能是由它的活动体现的，所以活动是组件最主要的组成部分。在图表3-3和3-4中的业务组件</w:t>
      </w:r>
      <w:r>
        <w:fldChar w:fldCharType="begin"/>
      </w:r>
      <w:r>
        <w:instrText xml:space="preserve"> XE "业务组件" </w:instrText>
      </w:r>
      <w:r>
        <w:fldChar w:fldCharType="end"/>
      </w:r>
      <w:r>
        <w:rPr>
          <w:rFonts w:hint="eastAsia"/>
        </w:rPr>
        <w:t>是企业级组件，或称为一级组件。一级组件是由多个二级活动组成；二级活动又可以分解为更详细的三级活动。如果把企业比喻成一辆汽车，一级组件就是发动机、轮胎、制动等部件；二级活动就好比组成发动机的</w:t>
      </w:r>
      <w:r>
        <w:t>曲轴</w:t>
      </w:r>
      <w:r>
        <w:rPr>
          <w:rFonts w:hint="eastAsia"/>
        </w:rPr>
        <w:t>、供油、点火等部分；而三级活动则是更细小的零部件。组件的三级活动，就会与流程设计</w:t>
      </w:r>
      <w:r>
        <w:fldChar w:fldCharType="begin"/>
      </w:r>
      <w:r>
        <w:instrText xml:space="preserve"> XE "</w:instrText>
      </w:r>
      <w:r>
        <w:rPr>
          <w:rStyle w:val="68"/>
          <w:rFonts w:hint="eastAsia" w:ascii="Times New Roman"/>
        </w:rPr>
        <w:instrText xml:space="preserve">流程设计</w:instrText>
      </w:r>
      <w:r>
        <w:instrText xml:space="preserve">" </w:instrText>
      </w:r>
      <w:r>
        <w:fldChar w:fldCharType="end"/>
      </w:r>
      <w:r>
        <w:rPr>
          <w:rFonts w:hint="eastAsia"/>
        </w:rPr>
        <w:t>中的活动相吻合。所谓流程就是为了完成一个特定的业务目标而把多个活动组合起来而形成的。活动就是设计流程时的零件，把这些零件组装起来就能够形成各式各样的流程。</w:t>
      </w:r>
    </w:p>
    <w:p w14:paraId="6911C085">
      <w:pPr>
        <w:pStyle w:val="4"/>
        <w:rPr>
          <w:rFonts w:hint="eastAsia"/>
        </w:rPr>
      </w:pPr>
    </w:p>
    <w:p w14:paraId="6A3A4480">
      <w:pPr>
        <w:pStyle w:val="4"/>
        <w:rPr>
          <w:rFonts w:hint="eastAsia"/>
        </w:rPr>
      </w:pPr>
      <w:r>
        <w:drawing>
          <wp:inline distT="0" distB="0" distL="114300" distR="114300">
            <wp:extent cx="5480685" cy="2820035"/>
            <wp:effectExtent l="0" t="0" r="0" b="0"/>
            <wp:docPr id="2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3"/>
                    <pic:cNvPicPr>
                      <a:picLocks noChangeAspect="1"/>
                    </pic:cNvPicPr>
                  </pic:nvPicPr>
                  <pic:blipFill>
                    <a:blip r:embed="rId22"/>
                    <a:stretch>
                      <a:fillRect/>
                    </a:stretch>
                  </pic:blipFill>
                  <pic:spPr>
                    <a:xfrm>
                      <a:off x="0" y="0"/>
                      <a:ext cx="5480685" cy="2820035"/>
                    </a:xfrm>
                    <a:prstGeom prst="rect">
                      <a:avLst/>
                    </a:prstGeom>
                    <a:noFill/>
                    <a:ln>
                      <a:noFill/>
                    </a:ln>
                  </pic:spPr>
                </pic:pic>
              </a:graphicData>
            </a:graphic>
          </wp:inline>
        </w:drawing>
      </w:r>
    </w:p>
    <w:p w14:paraId="342A8D0C">
      <w:pPr>
        <w:pStyle w:val="14"/>
        <w:jc w:val="center"/>
        <w:rPr>
          <w:rFonts w:hint="eastAsia"/>
        </w:rPr>
      </w:pPr>
      <w:bookmarkStart w:id="50" w:name="_Toc226282790"/>
      <w:r>
        <w:rPr>
          <w:rFonts w:hint="eastAsia"/>
        </w:rPr>
        <w:t xml:space="preserve">图表 </w:t>
      </w:r>
      <w:r>
        <w:fldChar w:fldCharType="begin"/>
      </w:r>
      <w:r>
        <w:instrText xml:space="preserve"> STYLEREF 1 \s </w:instrText>
      </w:r>
      <w:r>
        <w:fldChar w:fldCharType="separate"/>
      </w:r>
      <w:r>
        <w:rPr>
          <w:lang/>
        </w:rPr>
        <w:t>3</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6</w:t>
      </w:r>
      <w:r>
        <w:fldChar w:fldCharType="end"/>
      </w:r>
      <w:r>
        <w:rPr>
          <w:rFonts w:hint="eastAsia"/>
        </w:rPr>
        <w:t>：CBM的业务活动</w:t>
      </w:r>
      <w:r>
        <w:fldChar w:fldCharType="begin"/>
      </w:r>
      <w:r>
        <w:instrText xml:space="preserve"> XE "</w:instrText>
      </w:r>
      <w:r>
        <w:rPr>
          <w:rFonts w:hint="eastAsia"/>
        </w:rPr>
        <w:instrText xml:space="preserve">业务活动</w:instrText>
      </w:r>
      <w:r>
        <w:instrText xml:space="preserve">" </w:instrText>
      </w:r>
      <w:r>
        <w:fldChar w:fldCharType="end"/>
      </w:r>
      <w:r>
        <w:rPr>
          <w:rFonts w:hint="eastAsia"/>
        </w:rPr>
        <w:t>与流程的活动的关系</w:t>
      </w:r>
      <w:bookmarkEnd w:id="50"/>
    </w:p>
    <w:p w14:paraId="4999A18B">
      <w:pPr>
        <w:pStyle w:val="4"/>
        <w:rPr>
          <w:rFonts w:hint="eastAsia"/>
        </w:rPr>
      </w:pPr>
    </w:p>
    <w:p w14:paraId="31C19C9D">
      <w:pPr>
        <w:pStyle w:val="4"/>
        <w:rPr>
          <w:rFonts w:hint="eastAsia"/>
        </w:rPr>
      </w:pPr>
      <w:r>
        <w:rPr>
          <w:rFonts w:hint="eastAsia"/>
        </w:rPr>
        <w:t>在CBM定义中，工作量最大的是定义组件内部的业务活动</w:t>
      </w:r>
      <w:r>
        <w:fldChar w:fldCharType="begin"/>
      </w:r>
      <w:r>
        <w:instrText xml:space="preserve"> XE "</w:instrText>
      </w:r>
      <w:r>
        <w:rPr>
          <w:rFonts w:hint="eastAsia"/>
        </w:rPr>
        <w:instrText xml:space="preserve">业务活动</w:instrText>
      </w:r>
      <w:r>
        <w:instrText xml:space="preserve">" </w:instrText>
      </w:r>
      <w:r>
        <w:fldChar w:fldCharType="end"/>
      </w:r>
      <w:r>
        <w:rPr>
          <w:rFonts w:hint="eastAsia"/>
        </w:rPr>
        <w:t>。下表是以Rent-A-Car CBM总图中的客户服务组件为例，进行二、三级活动的分解。</w:t>
      </w:r>
    </w:p>
    <w:tbl>
      <w:tblPr>
        <w:tblStyle w:val="35"/>
        <w:tblW w:w="8670" w:type="dxa"/>
        <w:tblInd w:w="78" w:type="dxa"/>
        <w:tblLayout w:type="fixed"/>
        <w:tblCellMar>
          <w:top w:w="0" w:type="dxa"/>
          <w:left w:w="108" w:type="dxa"/>
          <w:bottom w:w="0" w:type="dxa"/>
          <w:right w:w="108" w:type="dxa"/>
        </w:tblCellMar>
      </w:tblPr>
      <w:tblGrid>
        <w:gridCol w:w="570"/>
        <w:gridCol w:w="1440"/>
        <w:gridCol w:w="1440"/>
        <w:gridCol w:w="2160"/>
        <w:gridCol w:w="3060"/>
      </w:tblGrid>
      <w:tr w14:paraId="46A150ED">
        <w:tblPrEx>
          <w:tblCellMar>
            <w:top w:w="0" w:type="dxa"/>
            <w:left w:w="108" w:type="dxa"/>
            <w:bottom w:w="0" w:type="dxa"/>
            <w:right w:w="108" w:type="dxa"/>
          </w:tblCellMar>
        </w:tblPrEx>
        <w:trPr>
          <w:wBefore w:w="0" w:type="dxa"/>
          <w:wAfter w:w="0" w:type="dxa"/>
          <w:trHeight w:val="228" w:hRule="atLeast"/>
        </w:trPr>
        <w:tc>
          <w:tcPr>
            <w:tcW w:w="2010" w:type="dxa"/>
            <w:gridSpan w:val="2"/>
            <w:tcBorders>
              <w:top w:val="single" w:color="auto" w:sz="6" w:space="0"/>
              <w:left w:val="single" w:color="auto" w:sz="6" w:space="0"/>
              <w:right w:val="single" w:color="auto" w:sz="6" w:space="0"/>
            </w:tcBorders>
            <w:noWrap w:val="0"/>
            <w:vAlign w:val="top"/>
          </w:tcPr>
          <w:p w14:paraId="1E96F973">
            <w:pPr>
              <w:pStyle w:val="4"/>
              <w:rPr>
                <w:rFonts w:hint="eastAsia"/>
              </w:rPr>
            </w:pPr>
            <w:r>
              <w:rPr>
                <w:rFonts w:hint="eastAsia"/>
              </w:rPr>
              <w:t>业务组件</w:t>
            </w:r>
            <w:r>
              <w:fldChar w:fldCharType="begin"/>
            </w:r>
            <w:r>
              <w:instrText xml:space="preserve"> XE "业务组件" </w:instrText>
            </w:r>
            <w:r>
              <w:fldChar w:fldCharType="end"/>
            </w:r>
          </w:p>
        </w:tc>
        <w:tc>
          <w:tcPr>
            <w:tcW w:w="1440" w:type="dxa"/>
            <w:tcBorders>
              <w:top w:val="single" w:color="auto" w:sz="6" w:space="0"/>
              <w:left w:val="single" w:color="auto" w:sz="6" w:space="0"/>
              <w:right w:val="single" w:color="auto" w:sz="6" w:space="0"/>
            </w:tcBorders>
            <w:noWrap w:val="0"/>
            <w:vAlign w:val="center"/>
          </w:tcPr>
          <w:p w14:paraId="64E13E97">
            <w:pPr>
              <w:pStyle w:val="4"/>
              <w:rPr>
                <w:rFonts w:hint="eastAsia"/>
              </w:rPr>
            </w:pPr>
            <w:r>
              <w:rPr>
                <w:rFonts w:hint="eastAsia"/>
              </w:rPr>
              <w:t>二级活动</w:t>
            </w:r>
          </w:p>
        </w:tc>
        <w:tc>
          <w:tcPr>
            <w:tcW w:w="2160" w:type="dxa"/>
            <w:tcBorders>
              <w:top w:val="single" w:color="auto" w:sz="6" w:space="0"/>
              <w:left w:val="single" w:color="auto" w:sz="6" w:space="0"/>
              <w:bottom w:val="single" w:color="auto" w:sz="6" w:space="0"/>
              <w:right w:val="single" w:color="auto" w:sz="6" w:space="0"/>
            </w:tcBorders>
            <w:noWrap w:val="0"/>
            <w:vAlign w:val="center"/>
          </w:tcPr>
          <w:p w14:paraId="5E8DF00E">
            <w:pPr>
              <w:pStyle w:val="4"/>
              <w:rPr>
                <w:rFonts w:hint="eastAsia"/>
              </w:rPr>
            </w:pPr>
            <w:r>
              <w:rPr>
                <w:rFonts w:hint="eastAsia"/>
              </w:rPr>
              <w:t>三级活动</w:t>
            </w:r>
          </w:p>
        </w:tc>
        <w:tc>
          <w:tcPr>
            <w:tcW w:w="3060" w:type="dxa"/>
            <w:tcBorders>
              <w:top w:val="single" w:color="auto" w:sz="6" w:space="0"/>
              <w:left w:val="single" w:color="auto" w:sz="6" w:space="0"/>
              <w:bottom w:val="single" w:color="auto" w:sz="6" w:space="0"/>
              <w:right w:val="single" w:color="auto" w:sz="6" w:space="0"/>
            </w:tcBorders>
            <w:noWrap w:val="0"/>
            <w:vAlign w:val="center"/>
          </w:tcPr>
          <w:p w14:paraId="48E19837">
            <w:pPr>
              <w:pStyle w:val="4"/>
              <w:rPr>
                <w:rFonts w:hint="eastAsia"/>
              </w:rPr>
            </w:pPr>
            <w:r>
              <w:rPr>
                <w:rFonts w:hint="eastAsia"/>
              </w:rPr>
              <w:t>三级活动解释</w:t>
            </w:r>
          </w:p>
        </w:tc>
      </w:tr>
      <w:tr w14:paraId="73A8EFBE">
        <w:tblPrEx>
          <w:tblCellMar>
            <w:top w:w="0" w:type="dxa"/>
            <w:left w:w="108" w:type="dxa"/>
            <w:bottom w:w="0" w:type="dxa"/>
            <w:right w:w="108" w:type="dxa"/>
          </w:tblCellMar>
        </w:tblPrEx>
        <w:trPr>
          <w:wBefore w:w="0" w:type="dxa"/>
          <w:wAfter w:w="0" w:type="dxa"/>
          <w:trHeight w:val="228" w:hRule="atLeast"/>
        </w:trPr>
        <w:tc>
          <w:tcPr>
            <w:tcW w:w="570" w:type="dxa"/>
            <w:vMerge w:val="restart"/>
            <w:tcBorders>
              <w:top w:val="single" w:color="auto" w:sz="6" w:space="0"/>
              <w:left w:val="single" w:color="auto" w:sz="6" w:space="0"/>
              <w:right w:val="single" w:color="auto" w:sz="6" w:space="0"/>
            </w:tcBorders>
            <w:noWrap w:val="0"/>
            <w:textDirection w:val="tbRlV"/>
            <w:vAlign w:val="top"/>
          </w:tcPr>
          <w:p w14:paraId="18C5F2ED">
            <w:pPr>
              <w:pStyle w:val="4"/>
            </w:pPr>
            <w:r>
              <w:rPr>
                <w:rFonts w:hint="eastAsia"/>
              </w:rPr>
              <w:t>客户服务</w:t>
            </w:r>
          </w:p>
          <w:p w14:paraId="6D9B47F7">
            <w:pPr>
              <w:pStyle w:val="4"/>
            </w:pPr>
          </w:p>
        </w:tc>
        <w:tc>
          <w:tcPr>
            <w:tcW w:w="1440" w:type="dxa"/>
            <w:vMerge w:val="restart"/>
            <w:tcBorders>
              <w:top w:val="single" w:color="auto" w:sz="6" w:space="0"/>
              <w:left w:val="single" w:color="auto" w:sz="6" w:space="0"/>
              <w:right w:val="single" w:color="auto" w:sz="6" w:space="0"/>
            </w:tcBorders>
            <w:noWrap w:val="0"/>
            <w:vAlign w:val="center"/>
          </w:tcPr>
          <w:p w14:paraId="0C211A8F">
            <w:pPr>
              <w:pStyle w:val="4"/>
              <w:rPr>
                <w:rFonts w:hint="eastAsia"/>
              </w:rPr>
            </w:pPr>
            <w:r>
              <w:rPr>
                <w:rFonts w:hint="eastAsia"/>
              </w:rPr>
              <w:t>组件定义：</w:t>
            </w:r>
          </w:p>
          <w:p w14:paraId="40E936D8">
            <w:pPr>
              <w:pStyle w:val="4"/>
            </w:pPr>
            <w:r>
              <w:rPr>
                <w:rFonts w:hint="eastAsia"/>
              </w:rPr>
              <w:t>管理公司与客户和合作方的客服活动</w:t>
            </w:r>
          </w:p>
          <w:p w14:paraId="383E2467">
            <w:pPr>
              <w:pStyle w:val="4"/>
            </w:pPr>
          </w:p>
        </w:tc>
        <w:tc>
          <w:tcPr>
            <w:tcW w:w="1440" w:type="dxa"/>
            <w:vMerge w:val="restart"/>
            <w:tcBorders>
              <w:top w:val="single" w:color="auto" w:sz="6" w:space="0"/>
              <w:left w:val="single" w:color="auto" w:sz="6" w:space="0"/>
              <w:right w:val="single" w:color="auto" w:sz="6" w:space="0"/>
            </w:tcBorders>
            <w:noWrap w:val="0"/>
            <w:vAlign w:val="center"/>
          </w:tcPr>
          <w:p w14:paraId="7A4E523A">
            <w:pPr>
              <w:pStyle w:val="4"/>
              <w:rPr>
                <w:rFonts w:hint="eastAsia"/>
              </w:rPr>
            </w:pPr>
            <w:r>
              <w:rPr>
                <w:rFonts w:hint="eastAsia"/>
              </w:rPr>
              <w:t>发起客服</w:t>
            </w:r>
          </w:p>
          <w:p w14:paraId="3F1D6AFB">
            <w:pPr>
              <w:pStyle w:val="4"/>
            </w:pPr>
            <w:r>
              <w:rPr>
                <w:rFonts w:hint="eastAsia"/>
              </w:rPr>
              <w:t>活动</w:t>
            </w:r>
          </w:p>
        </w:tc>
        <w:tc>
          <w:tcPr>
            <w:tcW w:w="2160" w:type="dxa"/>
            <w:tcBorders>
              <w:top w:val="single" w:color="auto" w:sz="6" w:space="0"/>
              <w:left w:val="single" w:color="auto" w:sz="6" w:space="0"/>
              <w:bottom w:val="single" w:color="auto" w:sz="6" w:space="0"/>
              <w:right w:val="single" w:color="auto" w:sz="6" w:space="0"/>
            </w:tcBorders>
            <w:noWrap w:val="0"/>
            <w:vAlign w:val="center"/>
          </w:tcPr>
          <w:p w14:paraId="27FD5A9B">
            <w:pPr>
              <w:pStyle w:val="4"/>
            </w:pPr>
            <w:r>
              <w:rPr>
                <w:rFonts w:hint="eastAsia"/>
              </w:rPr>
              <w:t>公司发起客服活动</w:t>
            </w:r>
          </w:p>
        </w:tc>
        <w:tc>
          <w:tcPr>
            <w:tcW w:w="3060" w:type="dxa"/>
            <w:tcBorders>
              <w:top w:val="single" w:color="auto" w:sz="6" w:space="0"/>
              <w:left w:val="single" w:color="auto" w:sz="6" w:space="0"/>
              <w:bottom w:val="single" w:color="auto" w:sz="6" w:space="0"/>
              <w:right w:val="single" w:color="auto" w:sz="6" w:space="0"/>
            </w:tcBorders>
            <w:noWrap w:val="0"/>
            <w:vAlign w:val="center"/>
          </w:tcPr>
          <w:p w14:paraId="7A598C1B">
            <w:pPr>
              <w:pStyle w:val="4"/>
            </w:pPr>
            <w:r>
              <w:rPr>
                <w:rFonts w:hint="eastAsia"/>
              </w:rPr>
              <w:t>公司主动联系客户或合作方，包括准备清单、活动内容、发起等</w:t>
            </w:r>
          </w:p>
        </w:tc>
      </w:tr>
      <w:tr w14:paraId="3F750926">
        <w:tblPrEx>
          <w:tblCellMar>
            <w:top w:w="0" w:type="dxa"/>
            <w:left w:w="108" w:type="dxa"/>
            <w:bottom w:w="0" w:type="dxa"/>
            <w:right w:w="108" w:type="dxa"/>
          </w:tblCellMar>
        </w:tblPrEx>
        <w:trPr>
          <w:wBefore w:w="0" w:type="dxa"/>
          <w:wAfter w:w="0" w:type="dxa"/>
          <w:trHeight w:val="228" w:hRule="atLeast"/>
        </w:trPr>
        <w:tc>
          <w:tcPr>
            <w:tcW w:w="570" w:type="dxa"/>
            <w:vMerge w:val="continue"/>
            <w:tcBorders>
              <w:left w:val="single" w:color="auto" w:sz="6" w:space="0"/>
              <w:right w:val="single" w:color="auto" w:sz="6" w:space="0"/>
            </w:tcBorders>
            <w:noWrap w:val="0"/>
            <w:vAlign w:val="top"/>
          </w:tcPr>
          <w:p w14:paraId="45F92B6F">
            <w:pPr>
              <w:pStyle w:val="4"/>
            </w:pPr>
          </w:p>
        </w:tc>
        <w:tc>
          <w:tcPr>
            <w:tcW w:w="1440" w:type="dxa"/>
            <w:vMerge w:val="continue"/>
            <w:tcBorders>
              <w:left w:val="single" w:color="auto" w:sz="6" w:space="0"/>
              <w:right w:val="single" w:color="auto" w:sz="6" w:space="0"/>
            </w:tcBorders>
            <w:noWrap w:val="0"/>
            <w:vAlign w:val="top"/>
          </w:tcPr>
          <w:p w14:paraId="76B896A1">
            <w:pPr>
              <w:pStyle w:val="4"/>
            </w:pPr>
          </w:p>
        </w:tc>
        <w:tc>
          <w:tcPr>
            <w:tcW w:w="1440" w:type="dxa"/>
            <w:vMerge w:val="continue"/>
            <w:tcBorders>
              <w:left w:val="single" w:color="auto" w:sz="6" w:space="0"/>
              <w:bottom w:val="single" w:color="auto" w:sz="6" w:space="0"/>
              <w:right w:val="single" w:color="auto" w:sz="6" w:space="0"/>
            </w:tcBorders>
            <w:noWrap w:val="0"/>
            <w:vAlign w:val="top"/>
          </w:tcPr>
          <w:p w14:paraId="5A30B889">
            <w:pPr>
              <w:pStyle w:val="4"/>
            </w:pPr>
          </w:p>
        </w:tc>
        <w:tc>
          <w:tcPr>
            <w:tcW w:w="2160" w:type="dxa"/>
            <w:tcBorders>
              <w:top w:val="single" w:color="auto" w:sz="6" w:space="0"/>
              <w:left w:val="single" w:color="auto" w:sz="6" w:space="0"/>
              <w:bottom w:val="single" w:color="auto" w:sz="6" w:space="0"/>
              <w:right w:val="single" w:color="auto" w:sz="6" w:space="0"/>
            </w:tcBorders>
            <w:noWrap w:val="0"/>
            <w:vAlign w:val="center"/>
          </w:tcPr>
          <w:p w14:paraId="2A347875">
            <w:pPr>
              <w:pStyle w:val="4"/>
            </w:pPr>
            <w:r>
              <w:rPr>
                <w:rFonts w:hint="eastAsia"/>
              </w:rPr>
              <w:t>跟踪潜在客户</w:t>
            </w:r>
          </w:p>
        </w:tc>
        <w:tc>
          <w:tcPr>
            <w:tcW w:w="3060" w:type="dxa"/>
            <w:tcBorders>
              <w:top w:val="single" w:color="auto" w:sz="6" w:space="0"/>
              <w:left w:val="single" w:color="auto" w:sz="6" w:space="0"/>
              <w:bottom w:val="single" w:color="auto" w:sz="6" w:space="0"/>
              <w:right w:val="single" w:color="auto" w:sz="6" w:space="0"/>
            </w:tcBorders>
            <w:noWrap w:val="0"/>
            <w:vAlign w:val="center"/>
          </w:tcPr>
          <w:p w14:paraId="7099FDDA">
            <w:pPr>
              <w:pStyle w:val="4"/>
            </w:pPr>
            <w:r>
              <w:rPr>
                <w:rFonts w:hint="eastAsia"/>
              </w:rPr>
              <w:t>通过对潜在客户的跟踪发现</w:t>
            </w:r>
            <w:r>
              <w:t>/</w:t>
            </w:r>
            <w:r>
              <w:rPr>
                <w:rFonts w:hint="eastAsia"/>
              </w:rPr>
              <w:t>促进销售机会</w:t>
            </w:r>
          </w:p>
        </w:tc>
      </w:tr>
      <w:tr w14:paraId="2F9FEBAD">
        <w:tblPrEx>
          <w:tblCellMar>
            <w:top w:w="0" w:type="dxa"/>
            <w:left w:w="108" w:type="dxa"/>
            <w:bottom w:w="0" w:type="dxa"/>
            <w:right w:w="108" w:type="dxa"/>
          </w:tblCellMar>
        </w:tblPrEx>
        <w:trPr>
          <w:wBefore w:w="0" w:type="dxa"/>
          <w:wAfter w:w="0" w:type="dxa"/>
          <w:trHeight w:val="228" w:hRule="atLeast"/>
        </w:trPr>
        <w:tc>
          <w:tcPr>
            <w:tcW w:w="570" w:type="dxa"/>
            <w:vMerge w:val="continue"/>
            <w:tcBorders>
              <w:left w:val="single" w:color="auto" w:sz="6" w:space="0"/>
              <w:right w:val="single" w:color="auto" w:sz="6" w:space="0"/>
            </w:tcBorders>
            <w:noWrap w:val="0"/>
            <w:vAlign w:val="top"/>
          </w:tcPr>
          <w:p w14:paraId="347D15FB">
            <w:pPr>
              <w:pStyle w:val="4"/>
            </w:pPr>
          </w:p>
        </w:tc>
        <w:tc>
          <w:tcPr>
            <w:tcW w:w="1440" w:type="dxa"/>
            <w:vMerge w:val="continue"/>
            <w:tcBorders>
              <w:left w:val="single" w:color="auto" w:sz="6" w:space="0"/>
              <w:right w:val="single" w:color="auto" w:sz="6" w:space="0"/>
            </w:tcBorders>
            <w:noWrap w:val="0"/>
            <w:vAlign w:val="top"/>
          </w:tcPr>
          <w:p w14:paraId="507C6158">
            <w:pPr>
              <w:pStyle w:val="4"/>
            </w:pPr>
          </w:p>
        </w:tc>
        <w:tc>
          <w:tcPr>
            <w:tcW w:w="1440" w:type="dxa"/>
            <w:vMerge w:val="restart"/>
            <w:tcBorders>
              <w:top w:val="single" w:color="auto" w:sz="6" w:space="0"/>
              <w:left w:val="single" w:color="auto" w:sz="6" w:space="0"/>
              <w:right w:val="single" w:color="auto" w:sz="6" w:space="0"/>
            </w:tcBorders>
            <w:noWrap w:val="0"/>
            <w:vAlign w:val="center"/>
          </w:tcPr>
          <w:p w14:paraId="70A57603">
            <w:pPr>
              <w:pStyle w:val="4"/>
            </w:pPr>
            <w:r>
              <w:rPr>
                <w:rFonts w:hint="eastAsia"/>
              </w:rPr>
              <w:t>接受服务请求</w:t>
            </w:r>
          </w:p>
        </w:tc>
        <w:tc>
          <w:tcPr>
            <w:tcW w:w="2160" w:type="dxa"/>
            <w:tcBorders>
              <w:top w:val="single" w:color="auto" w:sz="6" w:space="0"/>
              <w:left w:val="single" w:color="auto" w:sz="6" w:space="0"/>
              <w:bottom w:val="single" w:color="auto" w:sz="6" w:space="0"/>
              <w:right w:val="single" w:color="auto" w:sz="6" w:space="0"/>
            </w:tcBorders>
            <w:noWrap w:val="0"/>
            <w:vAlign w:val="center"/>
          </w:tcPr>
          <w:p w14:paraId="76BC0A06">
            <w:pPr>
              <w:pStyle w:val="4"/>
            </w:pPr>
            <w:r>
              <w:rPr>
                <w:rFonts w:hint="eastAsia"/>
              </w:rPr>
              <w:t>接受和回复客户服务</w:t>
            </w:r>
          </w:p>
        </w:tc>
        <w:tc>
          <w:tcPr>
            <w:tcW w:w="3060" w:type="dxa"/>
            <w:tcBorders>
              <w:top w:val="single" w:color="auto" w:sz="6" w:space="0"/>
              <w:left w:val="single" w:color="auto" w:sz="6" w:space="0"/>
              <w:bottom w:val="single" w:color="auto" w:sz="6" w:space="0"/>
              <w:right w:val="single" w:color="auto" w:sz="6" w:space="0"/>
            </w:tcBorders>
            <w:noWrap w:val="0"/>
            <w:vAlign w:val="center"/>
          </w:tcPr>
          <w:p w14:paraId="3C73646C">
            <w:pPr>
              <w:pStyle w:val="4"/>
            </w:pPr>
            <w:r>
              <w:rPr>
                <w:rFonts w:hint="eastAsia"/>
              </w:rPr>
              <w:t>接受客户来自各渠道的活动请求，了解客户的需要</w:t>
            </w:r>
          </w:p>
        </w:tc>
      </w:tr>
      <w:tr w14:paraId="3FCDB1D0">
        <w:tblPrEx>
          <w:tblCellMar>
            <w:top w:w="0" w:type="dxa"/>
            <w:left w:w="108" w:type="dxa"/>
            <w:bottom w:w="0" w:type="dxa"/>
            <w:right w:w="108" w:type="dxa"/>
          </w:tblCellMar>
        </w:tblPrEx>
        <w:trPr>
          <w:wBefore w:w="0" w:type="dxa"/>
          <w:wAfter w:w="0" w:type="dxa"/>
          <w:trHeight w:val="228" w:hRule="atLeast"/>
        </w:trPr>
        <w:tc>
          <w:tcPr>
            <w:tcW w:w="570" w:type="dxa"/>
            <w:vMerge w:val="continue"/>
            <w:tcBorders>
              <w:left w:val="single" w:color="auto" w:sz="6" w:space="0"/>
              <w:right w:val="single" w:color="auto" w:sz="6" w:space="0"/>
            </w:tcBorders>
            <w:noWrap w:val="0"/>
            <w:vAlign w:val="top"/>
          </w:tcPr>
          <w:p w14:paraId="44BE44AD">
            <w:pPr>
              <w:pStyle w:val="4"/>
            </w:pPr>
          </w:p>
        </w:tc>
        <w:tc>
          <w:tcPr>
            <w:tcW w:w="1440" w:type="dxa"/>
            <w:vMerge w:val="continue"/>
            <w:tcBorders>
              <w:left w:val="single" w:color="auto" w:sz="6" w:space="0"/>
              <w:right w:val="single" w:color="auto" w:sz="6" w:space="0"/>
            </w:tcBorders>
            <w:noWrap w:val="0"/>
            <w:vAlign w:val="top"/>
          </w:tcPr>
          <w:p w14:paraId="31C20409">
            <w:pPr>
              <w:pStyle w:val="4"/>
            </w:pPr>
          </w:p>
        </w:tc>
        <w:tc>
          <w:tcPr>
            <w:tcW w:w="1440" w:type="dxa"/>
            <w:vMerge w:val="continue"/>
            <w:tcBorders>
              <w:left w:val="single" w:color="auto" w:sz="6" w:space="0"/>
              <w:right w:val="single" w:color="auto" w:sz="6" w:space="0"/>
            </w:tcBorders>
            <w:noWrap w:val="0"/>
            <w:vAlign w:val="top"/>
          </w:tcPr>
          <w:p w14:paraId="1F90BD15">
            <w:pPr>
              <w:pStyle w:val="4"/>
            </w:pPr>
          </w:p>
        </w:tc>
        <w:tc>
          <w:tcPr>
            <w:tcW w:w="2160" w:type="dxa"/>
            <w:tcBorders>
              <w:top w:val="single" w:color="auto" w:sz="6" w:space="0"/>
              <w:left w:val="single" w:color="auto" w:sz="6" w:space="0"/>
              <w:bottom w:val="single" w:color="auto" w:sz="6" w:space="0"/>
              <w:right w:val="single" w:color="auto" w:sz="6" w:space="0"/>
            </w:tcBorders>
            <w:noWrap w:val="0"/>
            <w:vAlign w:val="center"/>
          </w:tcPr>
          <w:p w14:paraId="715139D3">
            <w:pPr>
              <w:pStyle w:val="4"/>
            </w:pPr>
            <w:r>
              <w:rPr>
                <w:rFonts w:hint="eastAsia"/>
              </w:rPr>
              <w:t>分配客户的服务请求</w:t>
            </w:r>
          </w:p>
        </w:tc>
        <w:tc>
          <w:tcPr>
            <w:tcW w:w="3060" w:type="dxa"/>
            <w:tcBorders>
              <w:top w:val="single" w:color="auto" w:sz="6" w:space="0"/>
              <w:left w:val="single" w:color="auto" w:sz="6" w:space="0"/>
              <w:bottom w:val="single" w:color="auto" w:sz="6" w:space="0"/>
              <w:right w:val="single" w:color="auto" w:sz="6" w:space="0"/>
            </w:tcBorders>
            <w:noWrap w:val="0"/>
            <w:vAlign w:val="center"/>
          </w:tcPr>
          <w:p w14:paraId="3D4B1A05">
            <w:pPr>
              <w:pStyle w:val="4"/>
            </w:pPr>
            <w:r>
              <w:rPr>
                <w:rFonts w:hint="eastAsia"/>
              </w:rPr>
              <w:t>根据规则将活动分类，分配到合适的资源，并触发相应后续活动</w:t>
            </w:r>
          </w:p>
        </w:tc>
      </w:tr>
      <w:tr w14:paraId="5DB5036C">
        <w:tblPrEx>
          <w:tblCellMar>
            <w:top w:w="0" w:type="dxa"/>
            <w:left w:w="108" w:type="dxa"/>
            <w:bottom w:w="0" w:type="dxa"/>
            <w:right w:w="108" w:type="dxa"/>
          </w:tblCellMar>
        </w:tblPrEx>
        <w:trPr>
          <w:wBefore w:w="0" w:type="dxa"/>
          <w:wAfter w:w="0" w:type="dxa"/>
          <w:trHeight w:val="228" w:hRule="atLeast"/>
        </w:trPr>
        <w:tc>
          <w:tcPr>
            <w:tcW w:w="570" w:type="dxa"/>
            <w:vMerge w:val="continue"/>
            <w:tcBorders>
              <w:left w:val="single" w:color="auto" w:sz="6" w:space="0"/>
              <w:right w:val="single" w:color="auto" w:sz="6" w:space="0"/>
            </w:tcBorders>
            <w:noWrap w:val="0"/>
            <w:vAlign w:val="top"/>
          </w:tcPr>
          <w:p w14:paraId="4ED2434D">
            <w:pPr>
              <w:pStyle w:val="4"/>
            </w:pPr>
          </w:p>
        </w:tc>
        <w:tc>
          <w:tcPr>
            <w:tcW w:w="1440" w:type="dxa"/>
            <w:vMerge w:val="continue"/>
            <w:tcBorders>
              <w:left w:val="single" w:color="auto" w:sz="6" w:space="0"/>
              <w:right w:val="single" w:color="auto" w:sz="6" w:space="0"/>
            </w:tcBorders>
            <w:noWrap w:val="0"/>
            <w:vAlign w:val="top"/>
          </w:tcPr>
          <w:p w14:paraId="7194BBC7">
            <w:pPr>
              <w:pStyle w:val="4"/>
            </w:pPr>
          </w:p>
        </w:tc>
        <w:tc>
          <w:tcPr>
            <w:tcW w:w="1440" w:type="dxa"/>
            <w:vMerge w:val="continue"/>
            <w:tcBorders>
              <w:left w:val="single" w:color="auto" w:sz="6" w:space="0"/>
              <w:bottom w:val="single" w:color="auto" w:sz="6" w:space="0"/>
              <w:right w:val="single" w:color="auto" w:sz="6" w:space="0"/>
            </w:tcBorders>
            <w:noWrap w:val="0"/>
            <w:vAlign w:val="top"/>
          </w:tcPr>
          <w:p w14:paraId="5637A098">
            <w:pPr>
              <w:pStyle w:val="4"/>
            </w:pPr>
          </w:p>
        </w:tc>
        <w:tc>
          <w:tcPr>
            <w:tcW w:w="2160" w:type="dxa"/>
            <w:tcBorders>
              <w:top w:val="single" w:color="auto" w:sz="6" w:space="0"/>
              <w:left w:val="single" w:color="auto" w:sz="6" w:space="0"/>
              <w:bottom w:val="single" w:color="auto" w:sz="6" w:space="0"/>
              <w:right w:val="single" w:color="auto" w:sz="6" w:space="0"/>
            </w:tcBorders>
            <w:noWrap w:val="0"/>
            <w:vAlign w:val="center"/>
          </w:tcPr>
          <w:p w14:paraId="5EBE835C">
            <w:pPr>
              <w:pStyle w:val="4"/>
            </w:pPr>
            <w:r>
              <w:rPr>
                <w:rFonts w:hint="eastAsia"/>
              </w:rPr>
              <w:t>记录客户服务活动信息</w:t>
            </w:r>
          </w:p>
        </w:tc>
        <w:tc>
          <w:tcPr>
            <w:tcW w:w="3060" w:type="dxa"/>
            <w:tcBorders>
              <w:top w:val="single" w:color="auto" w:sz="6" w:space="0"/>
              <w:left w:val="single" w:color="auto" w:sz="6" w:space="0"/>
              <w:bottom w:val="single" w:color="auto" w:sz="6" w:space="0"/>
              <w:right w:val="single" w:color="auto" w:sz="6" w:space="0"/>
            </w:tcBorders>
            <w:noWrap w:val="0"/>
            <w:vAlign w:val="center"/>
          </w:tcPr>
          <w:p w14:paraId="23E6A3EC">
            <w:pPr>
              <w:pStyle w:val="4"/>
            </w:pPr>
            <w:r>
              <w:rPr>
                <w:rFonts w:hint="eastAsia"/>
              </w:rPr>
              <w:t>记录活动（客户）的关联方，期间，状态，结果等信息</w:t>
            </w:r>
          </w:p>
        </w:tc>
      </w:tr>
      <w:tr w14:paraId="72EAB9AF">
        <w:tblPrEx>
          <w:tblCellMar>
            <w:top w:w="0" w:type="dxa"/>
            <w:left w:w="108" w:type="dxa"/>
            <w:bottom w:w="0" w:type="dxa"/>
            <w:right w:w="108" w:type="dxa"/>
          </w:tblCellMar>
        </w:tblPrEx>
        <w:trPr>
          <w:wBefore w:w="0" w:type="dxa"/>
          <w:wAfter w:w="0" w:type="dxa"/>
          <w:trHeight w:val="252" w:hRule="atLeast"/>
        </w:trPr>
        <w:tc>
          <w:tcPr>
            <w:tcW w:w="570" w:type="dxa"/>
            <w:vMerge w:val="continue"/>
            <w:tcBorders>
              <w:left w:val="single" w:color="auto" w:sz="6" w:space="0"/>
              <w:right w:val="single" w:color="auto" w:sz="6" w:space="0"/>
            </w:tcBorders>
            <w:noWrap w:val="0"/>
            <w:vAlign w:val="top"/>
          </w:tcPr>
          <w:p w14:paraId="06C6F312">
            <w:pPr>
              <w:pStyle w:val="4"/>
            </w:pPr>
          </w:p>
        </w:tc>
        <w:tc>
          <w:tcPr>
            <w:tcW w:w="1440" w:type="dxa"/>
            <w:vMerge w:val="continue"/>
            <w:tcBorders>
              <w:left w:val="single" w:color="auto" w:sz="6" w:space="0"/>
              <w:right w:val="single" w:color="auto" w:sz="6" w:space="0"/>
            </w:tcBorders>
            <w:noWrap w:val="0"/>
            <w:vAlign w:val="top"/>
          </w:tcPr>
          <w:p w14:paraId="06BDF72B">
            <w:pPr>
              <w:pStyle w:val="4"/>
            </w:pPr>
          </w:p>
        </w:tc>
        <w:tc>
          <w:tcPr>
            <w:tcW w:w="1440" w:type="dxa"/>
            <w:vMerge w:val="restart"/>
            <w:tcBorders>
              <w:top w:val="single" w:color="auto" w:sz="6" w:space="0"/>
              <w:left w:val="single" w:color="auto" w:sz="6" w:space="0"/>
              <w:right w:val="single" w:color="auto" w:sz="6" w:space="0"/>
            </w:tcBorders>
            <w:noWrap w:val="0"/>
            <w:vAlign w:val="center"/>
          </w:tcPr>
          <w:p w14:paraId="43774738">
            <w:pPr>
              <w:pStyle w:val="4"/>
            </w:pPr>
            <w:r>
              <w:rPr>
                <w:rFonts w:hint="eastAsia"/>
              </w:rPr>
              <w:t>管理客户满意度</w:t>
            </w:r>
          </w:p>
        </w:tc>
        <w:tc>
          <w:tcPr>
            <w:tcW w:w="2160" w:type="dxa"/>
            <w:tcBorders>
              <w:top w:val="single" w:color="auto" w:sz="6" w:space="0"/>
              <w:left w:val="single" w:color="auto" w:sz="6" w:space="0"/>
              <w:bottom w:val="single" w:color="auto" w:sz="6" w:space="0"/>
              <w:right w:val="single" w:color="auto" w:sz="6" w:space="0"/>
            </w:tcBorders>
            <w:noWrap w:val="0"/>
            <w:vAlign w:val="center"/>
          </w:tcPr>
          <w:p w14:paraId="0A63BBB1">
            <w:pPr>
              <w:pStyle w:val="4"/>
            </w:pPr>
            <w:r>
              <w:rPr>
                <w:rFonts w:hint="eastAsia"/>
              </w:rPr>
              <w:t>调查客户满意度</w:t>
            </w:r>
          </w:p>
        </w:tc>
        <w:tc>
          <w:tcPr>
            <w:tcW w:w="3060" w:type="dxa"/>
            <w:tcBorders>
              <w:top w:val="single" w:color="auto" w:sz="6" w:space="0"/>
              <w:left w:val="single" w:color="auto" w:sz="6" w:space="0"/>
              <w:bottom w:val="single" w:color="auto" w:sz="6" w:space="0"/>
              <w:right w:val="single" w:color="auto" w:sz="6" w:space="0"/>
            </w:tcBorders>
            <w:noWrap w:val="0"/>
            <w:vAlign w:val="center"/>
          </w:tcPr>
          <w:p w14:paraId="0058C7A5">
            <w:pPr>
              <w:pStyle w:val="4"/>
            </w:pPr>
            <w:r>
              <w:rPr>
                <w:rFonts w:hint="eastAsia"/>
              </w:rPr>
              <w:t>制定客户满意度调查清单和分析结果</w:t>
            </w:r>
          </w:p>
        </w:tc>
      </w:tr>
      <w:tr w14:paraId="5DE3050A">
        <w:tblPrEx>
          <w:tblCellMar>
            <w:top w:w="0" w:type="dxa"/>
            <w:left w:w="108" w:type="dxa"/>
            <w:bottom w:w="0" w:type="dxa"/>
            <w:right w:w="108" w:type="dxa"/>
          </w:tblCellMar>
        </w:tblPrEx>
        <w:trPr>
          <w:wBefore w:w="0" w:type="dxa"/>
          <w:wAfter w:w="0" w:type="dxa"/>
          <w:trHeight w:val="228" w:hRule="atLeast"/>
        </w:trPr>
        <w:tc>
          <w:tcPr>
            <w:tcW w:w="570" w:type="dxa"/>
            <w:vMerge w:val="continue"/>
            <w:tcBorders>
              <w:left w:val="single" w:color="auto" w:sz="6" w:space="0"/>
              <w:bottom w:val="single" w:color="auto" w:sz="6" w:space="0"/>
              <w:right w:val="single" w:color="auto" w:sz="6" w:space="0"/>
            </w:tcBorders>
            <w:noWrap w:val="0"/>
            <w:vAlign w:val="top"/>
          </w:tcPr>
          <w:p w14:paraId="7A950ED9">
            <w:pPr>
              <w:pStyle w:val="4"/>
            </w:pPr>
          </w:p>
        </w:tc>
        <w:tc>
          <w:tcPr>
            <w:tcW w:w="1440" w:type="dxa"/>
            <w:vMerge w:val="continue"/>
            <w:tcBorders>
              <w:left w:val="single" w:color="auto" w:sz="6" w:space="0"/>
              <w:bottom w:val="single" w:color="auto" w:sz="6" w:space="0"/>
              <w:right w:val="single" w:color="auto" w:sz="6" w:space="0"/>
            </w:tcBorders>
            <w:noWrap w:val="0"/>
            <w:vAlign w:val="top"/>
          </w:tcPr>
          <w:p w14:paraId="59EE4CFD">
            <w:pPr>
              <w:pStyle w:val="4"/>
            </w:pPr>
          </w:p>
        </w:tc>
        <w:tc>
          <w:tcPr>
            <w:tcW w:w="1440" w:type="dxa"/>
            <w:vMerge w:val="continue"/>
            <w:tcBorders>
              <w:left w:val="single" w:color="auto" w:sz="6" w:space="0"/>
              <w:bottom w:val="single" w:color="auto" w:sz="6" w:space="0"/>
              <w:right w:val="single" w:color="auto" w:sz="6" w:space="0"/>
            </w:tcBorders>
            <w:noWrap w:val="0"/>
            <w:vAlign w:val="top"/>
          </w:tcPr>
          <w:p w14:paraId="16AD1184">
            <w:pPr>
              <w:pStyle w:val="4"/>
            </w:pPr>
          </w:p>
        </w:tc>
        <w:tc>
          <w:tcPr>
            <w:tcW w:w="2160" w:type="dxa"/>
            <w:tcBorders>
              <w:top w:val="single" w:color="auto" w:sz="6" w:space="0"/>
              <w:left w:val="single" w:color="auto" w:sz="6" w:space="0"/>
              <w:bottom w:val="single" w:color="auto" w:sz="6" w:space="0"/>
              <w:right w:val="single" w:color="auto" w:sz="6" w:space="0"/>
            </w:tcBorders>
            <w:noWrap w:val="0"/>
            <w:vAlign w:val="center"/>
          </w:tcPr>
          <w:p w14:paraId="52C80230">
            <w:pPr>
              <w:pStyle w:val="4"/>
            </w:pPr>
            <w:r>
              <w:rPr>
                <w:rFonts w:hint="eastAsia"/>
              </w:rPr>
              <w:t>跟踪投诉</w:t>
            </w:r>
          </w:p>
        </w:tc>
        <w:tc>
          <w:tcPr>
            <w:tcW w:w="3060" w:type="dxa"/>
            <w:tcBorders>
              <w:top w:val="single" w:color="auto" w:sz="6" w:space="0"/>
              <w:left w:val="single" w:color="auto" w:sz="6" w:space="0"/>
              <w:bottom w:val="single" w:color="auto" w:sz="6" w:space="0"/>
              <w:right w:val="single" w:color="auto" w:sz="6" w:space="0"/>
            </w:tcBorders>
            <w:noWrap w:val="0"/>
            <w:vAlign w:val="center"/>
          </w:tcPr>
          <w:p w14:paraId="306538AB">
            <w:pPr>
              <w:pStyle w:val="4"/>
            </w:pPr>
            <w:r>
              <w:rPr>
                <w:rFonts w:hint="eastAsia"/>
              </w:rPr>
              <w:t>跟踪投诉事件（日期，处理人，结果等）</w:t>
            </w:r>
          </w:p>
        </w:tc>
      </w:tr>
    </w:tbl>
    <w:p w14:paraId="166086F5">
      <w:pPr>
        <w:pStyle w:val="14"/>
        <w:jc w:val="center"/>
        <w:rPr>
          <w:rFonts w:hint="eastAsia"/>
        </w:rPr>
      </w:pPr>
      <w:bookmarkStart w:id="51" w:name="_Toc226282791"/>
      <w:r>
        <w:rPr>
          <w:rFonts w:hint="eastAsia"/>
        </w:rPr>
        <w:t xml:space="preserve">图表 </w:t>
      </w:r>
      <w:r>
        <w:fldChar w:fldCharType="begin"/>
      </w:r>
      <w:r>
        <w:instrText xml:space="preserve"> STYLEREF 1 \s </w:instrText>
      </w:r>
      <w:r>
        <w:fldChar w:fldCharType="separate"/>
      </w:r>
      <w:r>
        <w:rPr>
          <w:lang/>
        </w:rPr>
        <w:t>3</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7</w:t>
      </w:r>
      <w:r>
        <w:fldChar w:fldCharType="end"/>
      </w:r>
      <w:r>
        <w:rPr>
          <w:rFonts w:hint="eastAsia"/>
        </w:rPr>
        <w:t>：Rent-A-Car客户服务组件二、三级活动分解</w:t>
      </w:r>
      <w:bookmarkEnd w:id="51"/>
    </w:p>
    <w:p w14:paraId="35A19BA8">
      <w:pPr>
        <w:rPr>
          <w:rFonts w:hint="eastAsia"/>
        </w:rPr>
      </w:pPr>
    </w:p>
    <w:p w14:paraId="48EE8C96">
      <w:pPr>
        <w:pStyle w:val="4"/>
        <w:rPr>
          <w:rFonts w:hint="eastAsia"/>
        </w:rPr>
      </w:pPr>
      <w:r>
        <w:rPr>
          <w:rFonts w:hint="eastAsia"/>
        </w:rPr>
        <w:t>一般企业有100个左右的一级业务组件</w:t>
      </w:r>
      <w:r>
        <w:fldChar w:fldCharType="begin"/>
      </w:r>
      <w:r>
        <w:instrText xml:space="preserve"> XE "业务组件" </w:instrText>
      </w:r>
      <w:r>
        <w:fldChar w:fldCharType="end"/>
      </w:r>
      <w:r>
        <w:rPr>
          <w:rFonts w:hint="eastAsia"/>
        </w:rPr>
        <w:t>，当分解到二、三级活动的时候工作量会变得很大。假设每个组件有3-5个二级活动</w:t>
      </w:r>
      <w:r>
        <w:fldChar w:fldCharType="begin"/>
      </w:r>
      <w:r>
        <w:instrText xml:space="preserve"> XE "</w:instrText>
      </w:r>
      <w:r>
        <w:rPr>
          <w:rFonts w:hint="eastAsia"/>
        </w:rPr>
        <w:instrText xml:space="preserve">二级活动</w:instrText>
      </w:r>
      <w:r>
        <w:instrText xml:space="preserve">" </w:instrText>
      </w:r>
      <w:r>
        <w:fldChar w:fldCharType="end"/>
      </w:r>
      <w:r>
        <w:rPr>
          <w:rFonts w:hint="eastAsia"/>
        </w:rPr>
        <w:t>，10-15个三级活动，那么就会有300-500个二级活动和1,000-1,500个三级活动</w:t>
      </w:r>
      <w:r>
        <w:fldChar w:fldCharType="begin"/>
      </w:r>
      <w:r>
        <w:instrText xml:space="preserve"> XE "</w:instrText>
      </w:r>
      <w:r>
        <w:rPr>
          <w:rFonts w:hint="eastAsia"/>
        </w:rPr>
        <w:instrText xml:space="preserve">三级活动</w:instrText>
      </w:r>
      <w:r>
        <w:instrText xml:space="preserve">" </w:instrText>
      </w:r>
      <w:r>
        <w:fldChar w:fldCharType="end"/>
      </w:r>
      <w:r>
        <w:rPr>
          <w:rFonts w:hint="eastAsia"/>
        </w:rPr>
        <w:t>，加在一起二、三级活动会有2,000个左右。虽然工作量很大，但是对于理清企业的运营情况是十分必要的。在流程、组织、IT系统等的设计过程中，主要使用的就是二、三级活动。</w:t>
      </w:r>
    </w:p>
    <w:p w14:paraId="233883D3">
      <w:pPr>
        <w:pStyle w:val="4"/>
        <w:rPr>
          <w:rFonts w:hint="eastAsia"/>
        </w:rPr>
      </w:pPr>
    </w:p>
    <w:p w14:paraId="67C9E581">
      <w:pPr>
        <w:pStyle w:val="7"/>
        <w:rPr>
          <w:rFonts w:hint="eastAsia"/>
        </w:rPr>
      </w:pPr>
      <w:r>
        <w:rPr>
          <w:rFonts w:hint="eastAsia"/>
        </w:rPr>
        <w:t>业务组件模型</w:t>
      </w:r>
      <w:r>
        <w:t>CBM</w:t>
      </w:r>
      <w:r>
        <w:fldChar w:fldCharType="begin"/>
      </w:r>
      <w:r>
        <w:instrText xml:space="preserve"> XE "</w:instrText>
      </w:r>
      <w:r>
        <w:rPr>
          <w:rFonts w:hint="eastAsia"/>
        </w:rPr>
        <w:instrText xml:space="preserve">CBM</w:instrText>
      </w:r>
      <w:r>
        <w:instrText xml:space="preserve">" </w:instrText>
      </w:r>
      <w:r>
        <w:fldChar w:fldCharType="end"/>
      </w:r>
      <w:r>
        <w:rPr>
          <w:rFonts w:hint="eastAsia"/>
        </w:rPr>
        <w:t>的应用</w:t>
      </w:r>
    </w:p>
    <w:p w14:paraId="39AEDBFE">
      <w:pPr>
        <w:pStyle w:val="4"/>
        <w:rPr>
          <w:rStyle w:val="68"/>
          <w:rFonts w:hint="eastAsia" w:ascii="Times New Roman"/>
        </w:rPr>
      </w:pPr>
      <w:r>
        <w:rPr>
          <w:rFonts w:hint="eastAsia"/>
        </w:rPr>
        <w:t>CBM在战略分析、架构设计、SOA设计等方面有广泛的用途。以下只列举了部分应用，在本书后续的章节中会继续讲述CBM在设计组织、属地</w:t>
      </w:r>
      <w:r>
        <w:rPr>
          <w:rStyle w:val="68"/>
          <w:rFonts w:hint="eastAsia" w:ascii="Times New Roman"/>
        </w:rPr>
        <w:t>模型、内外包模型等中的使用方法。</w:t>
      </w:r>
      <w:r>
        <w:rPr>
          <w:rFonts w:hint="eastAsia"/>
        </w:rPr>
        <w:t>在本章节的案例分析里，也说明和讲解了如何在业务架构</w:t>
      </w:r>
      <w:r>
        <w:fldChar w:fldCharType="begin"/>
      </w:r>
      <w:r>
        <w:instrText xml:space="preserve"> XE "</w:instrText>
      </w:r>
      <w:r>
        <w:rPr>
          <w:rFonts w:hint="eastAsia"/>
        </w:rPr>
        <w:instrText xml:space="preserve">业务架构</w:instrText>
      </w:r>
      <w:r>
        <w:instrText xml:space="preserve">" </w:instrText>
      </w:r>
      <w:r>
        <w:fldChar w:fldCharType="end"/>
      </w:r>
      <w:r>
        <w:rPr>
          <w:rFonts w:hint="eastAsia"/>
        </w:rPr>
        <w:t>设计中使用CBM。</w:t>
      </w:r>
    </w:p>
    <w:p w14:paraId="1525B101">
      <w:pPr>
        <w:pStyle w:val="4"/>
        <w:rPr>
          <w:rFonts w:hint="eastAsia"/>
        </w:rPr>
      </w:pPr>
    </w:p>
    <w:p w14:paraId="715406BB">
      <w:pPr>
        <w:pStyle w:val="4"/>
        <w:rPr>
          <w:rStyle w:val="68"/>
          <w:rFonts w:hint="eastAsia" w:ascii="Times New Roman"/>
        </w:rPr>
      </w:pPr>
      <w:r>
        <w:rPr>
          <w:rStyle w:val="68"/>
          <w:rFonts w:hint="eastAsia" w:ascii="Times New Roman"/>
        </w:rPr>
        <w:t>——战略分析：</w:t>
      </w:r>
    </w:p>
    <w:p w14:paraId="21B3827B">
      <w:pPr>
        <w:pStyle w:val="4"/>
        <w:rPr>
          <w:rStyle w:val="68"/>
          <w:rFonts w:hint="eastAsia" w:ascii="Times New Roman"/>
        </w:rPr>
      </w:pPr>
      <w:r>
        <w:rPr>
          <w:rStyle w:val="68"/>
          <w:rFonts w:hint="eastAsia" w:ascii="Times New Roman"/>
        </w:rPr>
        <w:t>CBM可以作为战略分析的工具。在战略决策过程中，综合分析和考虑每个组件的竞争力、灵活性、成本等条件，可以发现战略性的业务组件，也成为“热点”组件</w:t>
      </w:r>
      <w:r>
        <w:fldChar w:fldCharType="begin"/>
      </w:r>
      <w:r>
        <w:instrText xml:space="preserve"> XE "业务组件" </w:instrText>
      </w:r>
      <w:r>
        <w:rPr>
          <w:rStyle w:val="68"/>
          <w:rFonts w:ascii="Times New Roman"/>
        </w:rPr>
        <w:fldChar w:fldCharType="end"/>
      </w:r>
      <w:r>
        <w:rPr>
          <w:rStyle w:val="68"/>
          <w:rFonts w:hint="eastAsia" w:ascii="Times New Roman"/>
        </w:rPr>
        <w:t>，作为企业重点发展和投入的方向。比如在</w:t>
      </w:r>
      <w:r>
        <w:rPr>
          <w:rStyle w:val="68"/>
          <w:rFonts w:ascii="Times New Roman"/>
        </w:rPr>
        <w:t>Rent-A-Car</w:t>
      </w:r>
      <w:r>
        <w:rPr>
          <w:rStyle w:val="68"/>
          <w:rFonts w:hint="eastAsia" w:ascii="Times New Roman"/>
        </w:rPr>
        <w:t>公司</w:t>
      </w:r>
      <w:r>
        <w:fldChar w:fldCharType="begin"/>
      </w:r>
      <w:r>
        <w:instrText xml:space="preserve"> XE "Rent-A-Car</w:instrText>
      </w:r>
      <w:r>
        <w:rPr>
          <w:rFonts w:hint="eastAsia"/>
        </w:rPr>
        <w:instrText xml:space="preserve">公司</w:instrText>
      </w:r>
      <w:r>
        <w:instrText xml:space="preserve">" </w:instrText>
      </w:r>
      <w:r>
        <w:rPr>
          <w:rStyle w:val="68"/>
          <w:rFonts w:ascii="Times New Roman"/>
        </w:rPr>
        <w:fldChar w:fldCharType="end"/>
      </w:r>
      <w:r>
        <w:rPr>
          <w:rStyle w:val="68"/>
          <w:rFonts w:hint="eastAsia" w:ascii="Times New Roman"/>
        </w:rPr>
        <w:t>的CBM图中，深色标出的就是该公司确定的“热点”组件，是公司未来战略发展的重点。</w:t>
      </w:r>
    </w:p>
    <w:p w14:paraId="67629C67">
      <w:pPr>
        <w:pStyle w:val="4"/>
        <w:rPr>
          <w:rFonts w:hint="eastAsia"/>
        </w:rPr>
      </w:pPr>
    </w:p>
    <w:p w14:paraId="3226D965">
      <w:pPr>
        <w:pStyle w:val="4"/>
        <w:rPr>
          <w:rStyle w:val="68"/>
          <w:rFonts w:hint="eastAsia" w:ascii="Times New Roman"/>
        </w:rPr>
      </w:pPr>
      <w:r>
        <w:rPr>
          <w:rStyle w:val="68"/>
          <w:rFonts w:hint="eastAsia" w:ascii="Times New Roman"/>
        </w:rPr>
        <w:t>——业务模式转型：</w:t>
      </w:r>
    </w:p>
    <w:p w14:paraId="0D63DD61">
      <w:pPr>
        <w:pStyle w:val="4"/>
        <w:rPr>
          <w:rFonts w:hint="eastAsia"/>
        </w:rPr>
      </w:pPr>
      <w:r>
        <w:rPr>
          <w:rFonts w:hint="eastAsia"/>
        </w:rPr>
        <w:t>在IBM全球CEO调查中发现，2/3的CEO都在考虑业务模式转型的问题。企业可以利用CBM分析运营活动，设计未来组件化的企业。利用</w:t>
      </w:r>
      <w:r>
        <w:t>众多</w:t>
      </w:r>
      <w:r>
        <w:rPr>
          <w:rFonts w:hint="eastAsia"/>
        </w:rPr>
        <w:t>合作伙伴建立企业价值网络</w:t>
      </w:r>
      <w:r>
        <w:fldChar w:fldCharType="begin"/>
      </w:r>
      <w:r>
        <w:instrText xml:space="preserve"> XE "</w:instrText>
      </w:r>
      <w:r>
        <w:rPr>
          <w:rFonts w:hint="eastAsia"/>
        </w:rPr>
        <w:instrText xml:space="preserve">价值网络</w:instrText>
      </w:r>
      <w:r>
        <w:instrText xml:space="preserve">" </w:instrText>
      </w:r>
      <w:r>
        <w:fldChar w:fldCharType="end"/>
      </w:r>
      <w:r>
        <w:rPr>
          <w:rFonts w:hint="eastAsia"/>
        </w:rPr>
        <w:t>，而不是自己</w:t>
      </w:r>
      <w:r>
        <w:t>拥有</w:t>
      </w:r>
      <w:r>
        <w:rPr>
          <w:rFonts w:hint="eastAsia"/>
        </w:rPr>
        <w:t>全部</w:t>
      </w:r>
      <w:r>
        <w:t>资源</w:t>
      </w:r>
      <w:r>
        <w:rPr>
          <w:rFonts w:hint="eastAsia"/>
        </w:rPr>
        <w:t>。改造企业落后的业务模式，进行行业模式、收入模式或企业模式的创新，从而在新一轮的竞争中处于领先的优势。</w:t>
      </w:r>
    </w:p>
    <w:p w14:paraId="06B6DF3C">
      <w:pPr>
        <w:pStyle w:val="4"/>
        <w:rPr>
          <w:rFonts w:hint="eastAsia"/>
        </w:rPr>
      </w:pPr>
    </w:p>
    <w:p w14:paraId="7BEF0D7E">
      <w:pPr>
        <w:pStyle w:val="4"/>
        <w:rPr>
          <w:rStyle w:val="68"/>
          <w:rFonts w:hint="eastAsia" w:ascii="Times New Roman" w:hAnsi="Times New Roman"/>
        </w:rPr>
      </w:pPr>
      <w:r>
        <w:rPr>
          <w:rStyle w:val="68"/>
          <w:rFonts w:hint="eastAsia" w:ascii="Times New Roman"/>
        </w:rPr>
        <w:t>——流程设计</w:t>
      </w:r>
      <w:r>
        <w:fldChar w:fldCharType="begin"/>
      </w:r>
      <w:r>
        <w:instrText xml:space="preserve"> XE "</w:instrText>
      </w:r>
      <w:r>
        <w:rPr>
          <w:rStyle w:val="68"/>
          <w:rFonts w:hint="eastAsia" w:ascii="Times New Roman"/>
        </w:rPr>
        <w:instrText xml:space="preserve">流程设计</w:instrText>
      </w:r>
      <w:r>
        <w:instrText xml:space="preserve">" </w:instrText>
      </w:r>
      <w:r>
        <w:rPr>
          <w:rStyle w:val="68"/>
          <w:rFonts w:ascii="Times New Roman"/>
        </w:rPr>
        <w:fldChar w:fldCharType="end"/>
      </w:r>
      <w:r>
        <w:rPr>
          <w:rStyle w:val="68"/>
          <w:rFonts w:hint="eastAsia" w:ascii="Times New Roman"/>
        </w:rPr>
        <w:t>：</w:t>
      </w:r>
    </w:p>
    <w:p w14:paraId="372056B4">
      <w:pPr>
        <w:pStyle w:val="4"/>
        <w:rPr>
          <w:rStyle w:val="68"/>
          <w:rFonts w:hint="eastAsia" w:ascii="Times New Roman" w:hAnsi="Times New Roman"/>
          <w:lang w:val="zh-CN" w:eastAsia="zh-CN"/>
        </w:rPr>
      </w:pPr>
      <w:r>
        <w:rPr>
          <w:rFonts w:hint="eastAsia"/>
        </w:rPr>
        <w:t>CBM可以帮助流程改进设计，</w:t>
      </w:r>
      <w:r>
        <w:rPr>
          <w:rStyle w:val="68"/>
          <w:rFonts w:hint="eastAsia" w:ascii="Times New Roman"/>
        </w:rPr>
        <w:t>发现效率改进和降低成本的机会，理顺跨部门的业务流程从而达到企业级的流程最优。</w:t>
      </w:r>
      <w:r>
        <w:rPr>
          <w:rFonts w:hint="eastAsia"/>
        </w:rPr>
        <w:t>以往的流程再造（BPR）的方法，只是在局部和部门内部的优化。由于缺乏各部门之间的沟通和企业层面的协调，造成了很多职能重叠和浪费，流程之间的共享和交互能力低。虽然单个流程做到最优了，企业整体确没能得到优化，可能还更加增加了成本。在基于CBM的流程设计中，三级活动是建立企业流程的零件库。不同的业务流程是把三级活动组合起来而形成的，充分的体现了“组件化”的概念。企业可以通过拼装三级活动，快速生成各式各样的流程，应对市场和客户的变化，而企业内部相对稳定，达到内部专业化，外部差异化的目的。</w:t>
      </w:r>
    </w:p>
    <w:p w14:paraId="3F3B0006">
      <w:pPr>
        <w:pStyle w:val="4"/>
        <w:rPr>
          <w:rFonts w:hint="eastAsia"/>
        </w:rPr>
      </w:pPr>
    </w:p>
    <w:p w14:paraId="0BBB47CF">
      <w:pPr>
        <w:pStyle w:val="4"/>
        <w:rPr>
          <w:rStyle w:val="68"/>
          <w:rFonts w:hint="eastAsia" w:ascii="Times New Roman" w:hAnsi="Times New Roman"/>
        </w:rPr>
      </w:pPr>
      <w:r>
        <w:rPr>
          <w:rStyle w:val="68"/>
          <w:rFonts w:hint="eastAsia" w:ascii="Times New Roman"/>
        </w:rPr>
        <w:t>——支持SOA系统设计：</w:t>
      </w:r>
    </w:p>
    <w:p w14:paraId="35652CBF">
      <w:pPr>
        <w:pStyle w:val="4"/>
        <w:rPr>
          <w:rFonts w:hint="eastAsia"/>
        </w:rPr>
      </w:pPr>
      <w:r>
        <w:rPr>
          <w:rFonts w:hint="eastAsia"/>
        </w:rPr>
        <w:t>CBM还可以作为IT需求的提供者，特别是在建立面向服务架构SOA的IT系统时，CBM能够从业务角度提出对IT系统的业务需求。CBM的热点图分析，可以</w:t>
      </w:r>
      <w:r>
        <w:rPr>
          <w:rStyle w:val="68"/>
          <w:rFonts w:hint="eastAsia" w:ascii="Times New Roman"/>
        </w:rPr>
        <w:t>根据业务的重点明确IT的战略。业务组件</w:t>
      </w:r>
      <w:r>
        <w:fldChar w:fldCharType="begin"/>
      </w:r>
      <w:r>
        <w:instrText xml:space="preserve"> XE "业务组件" </w:instrText>
      </w:r>
      <w:r>
        <w:rPr>
          <w:rStyle w:val="68"/>
          <w:rFonts w:ascii="Times New Roman"/>
        </w:rPr>
        <w:fldChar w:fldCharType="end"/>
      </w:r>
      <w:r>
        <w:rPr>
          <w:rStyle w:val="68"/>
          <w:rFonts w:hint="eastAsia" w:ascii="Times New Roman"/>
        </w:rPr>
        <w:t>化也支持了IT系统组件化的工作，能够充分利于现有的IT投资，建立灵活并具有扩展性的IT系统。CBM还可以发现业务组件的服务提供和服务需求，进行SOA服务开发。在第六章中会有详细的使用CBM建设基于SOA的IT系统的介绍。</w:t>
      </w:r>
    </w:p>
    <w:p w14:paraId="4D81E356">
      <w:pPr>
        <w:tabs>
          <w:tab w:val="left" w:pos="4395"/>
        </w:tabs>
        <w:autoSpaceDE w:val="0"/>
        <w:autoSpaceDN w:val="0"/>
        <w:adjustRightInd w:val="0"/>
        <w:ind w:left="504"/>
        <w:rPr>
          <w:rFonts w:hint="eastAsia" w:ascii="Arial" w:hAnsi="Arial" w:cs="Arial"/>
          <w:color w:val="000000"/>
          <w:sz w:val="22"/>
          <w:szCs w:val="22"/>
        </w:rPr>
      </w:pPr>
    </w:p>
    <w:p w14:paraId="19ACFD46">
      <w:pPr>
        <w:tabs>
          <w:tab w:val="left" w:pos="4395"/>
        </w:tabs>
        <w:autoSpaceDE w:val="0"/>
        <w:autoSpaceDN w:val="0"/>
        <w:adjustRightInd w:val="0"/>
        <w:rPr>
          <w:rFonts w:hint="eastAsia" w:ascii="Arial" w:hAnsi="Arial" w:cs="Arial"/>
          <w:color w:val="000000"/>
          <w:sz w:val="22"/>
          <w:szCs w:val="22"/>
        </w:rPr>
      </w:pPr>
    </w:p>
    <w:p w14:paraId="6899799E">
      <w:pPr>
        <w:pStyle w:val="6"/>
        <w:rPr>
          <w:rFonts w:hint="eastAsia"/>
        </w:rPr>
      </w:pPr>
      <w:bookmarkStart w:id="52" w:name="_Toc387757302"/>
      <w:r>
        <w:rPr>
          <w:rFonts w:hint="eastAsia"/>
        </w:rPr>
        <w:t>业务流程（</w:t>
      </w:r>
      <w:r>
        <w:t>Process</w:t>
      </w:r>
      <w:r>
        <w:rPr>
          <w:rFonts w:hint="eastAsia"/>
        </w:rPr>
        <w:t>）</w:t>
      </w:r>
      <w:bookmarkEnd w:id="52"/>
    </w:p>
    <w:p w14:paraId="1306DD02">
      <w:pPr>
        <w:pStyle w:val="4"/>
        <w:rPr>
          <w:rFonts w:hint="eastAsia"/>
        </w:rPr>
      </w:pPr>
      <w:r>
        <w:rPr>
          <w:rFonts w:hint="eastAsia"/>
        </w:rPr>
        <w:t>流程设计</w:t>
      </w:r>
      <w:r>
        <w:fldChar w:fldCharType="begin"/>
      </w:r>
      <w:r>
        <w:instrText xml:space="preserve"> XE "</w:instrText>
      </w:r>
      <w:r>
        <w:rPr>
          <w:rStyle w:val="68"/>
          <w:rFonts w:hint="eastAsia" w:ascii="Times New Roman"/>
        </w:rPr>
        <w:instrText xml:space="preserve">流程设计</w:instrText>
      </w:r>
      <w:r>
        <w:instrText xml:space="preserve">" </w:instrText>
      </w:r>
      <w:r>
        <w:fldChar w:fldCharType="end"/>
      </w:r>
      <w:r>
        <w:rPr>
          <w:rFonts w:hint="eastAsia"/>
        </w:rPr>
        <w:t>的方法有很多，比较著名的有6 Sigma，BPR，BPM等。很多企业和咨询公司也在实践中总结了自己的流程设计的方法论。本书主要以应用比较多的基于BPM的流程设计方法，并结合CBM组件化的理念进行介绍。</w:t>
      </w:r>
    </w:p>
    <w:p w14:paraId="2B29D43E">
      <w:pPr>
        <w:pStyle w:val="4"/>
        <w:rPr>
          <w:rFonts w:hint="eastAsia"/>
        </w:rPr>
      </w:pPr>
    </w:p>
    <w:p w14:paraId="0CD50B78">
      <w:pPr>
        <w:pStyle w:val="7"/>
        <w:rPr>
          <w:rFonts w:hint="eastAsia"/>
        </w:rPr>
      </w:pPr>
      <w:r>
        <w:rPr>
          <w:rFonts w:hint="eastAsia"/>
        </w:rPr>
        <w:t>流程设计方法的演变</w:t>
      </w:r>
    </w:p>
    <w:p w14:paraId="37356BF5">
      <w:pPr>
        <w:pStyle w:val="4"/>
        <w:rPr>
          <w:rFonts w:hint="eastAsia"/>
        </w:rPr>
      </w:pPr>
      <w:r>
        <w:rPr>
          <w:rFonts w:hint="eastAsia"/>
        </w:rPr>
        <w:t>著名的企业管理大师</w:t>
      </w:r>
      <w:r>
        <w:t>迈克尔·哈默(Michael Hammer)</w:t>
      </w:r>
      <w:r>
        <w:fldChar w:fldCharType="begin"/>
      </w:r>
      <w:r>
        <w:instrText xml:space="preserve"> XE "迈克尔·哈默(Michael Hammer)" </w:instrText>
      </w:r>
      <w:r>
        <w:fldChar w:fldCharType="end"/>
      </w:r>
      <w:r>
        <w:t xml:space="preserve"> </w:t>
      </w:r>
      <w:r>
        <w:rPr>
          <w:rFonts w:hint="eastAsia"/>
        </w:rPr>
        <w:t>，流程再造BPR的创始人，</w:t>
      </w:r>
      <w:r>
        <w:t>1990年在《哈佛商业评论》上发表了一篇名为《再造：不是自动化，而是重新开始》的文章，率先提出企业</w:t>
      </w:r>
      <w:r>
        <w:rPr>
          <w:rFonts w:hint="eastAsia"/>
        </w:rPr>
        <w:t>流程</w:t>
      </w:r>
      <w:r>
        <w:t>再造的思想</w:t>
      </w:r>
      <w:r>
        <w:rPr>
          <w:rFonts w:hint="eastAsia"/>
        </w:rPr>
        <w:t>，认为企业如果想要得到重生，就需要根据客户和市场的情况重新设计业务流程。BPR</w:t>
      </w:r>
      <w:r>
        <w:t>追求企业突破性</w:t>
      </w:r>
      <w:r>
        <w:rPr>
          <w:rFonts w:hint="eastAsia"/>
        </w:rPr>
        <w:t>的</w:t>
      </w:r>
      <w:r>
        <w:t>提高</w:t>
      </w:r>
      <w:r>
        <w:rPr>
          <w:rFonts w:hint="eastAsia"/>
        </w:rPr>
        <w:t>，其</w:t>
      </w:r>
      <w:r>
        <w:t>核心是流程</w:t>
      </w:r>
      <w:r>
        <w:rPr>
          <w:rFonts w:hint="eastAsia"/>
        </w:rPr>
        <w:t>的</w:t>
      </w:r>
      <w:r>
        <w:t>重</w:t>
      </w:r>
      <w:r>
        <w:rPr>
          <w:rFonts w:hint="eastAsia"/>
        </w:rPr>
        <w:t>新设计，</w:t>
      </w:r>
      <w:r>
        <w:t>强调彻底性、根本性</w:t>
      </w:r>
      <w:r>
        <w:rPr>
          <w:rFonts w:hint="eastAsia"/>
        </w:rPr>
        <w:t>的变革。但是BPR的实际结果并不是很理想。</w:t>
      </w:r>
      <w:r>
        <w:t>哈默</w:t>
      </w:r>
      <w:r>
        <w:rPr>
          <w:rFonts w:hint="eastAsia"/>
        </w:rPr>
        <w:t>本人也承认</w:t>
      </w:r>
      <w:r>
        <w:t>50%到70%</w:t>
      </w:r>
      <w:r>
        <w:rPr>
          <w:rFonts w:hint="eastAsia"/>
        </w:rPr>
        <w:t>的流程</w:t>
      </w:r>
      <w:r>
        <w:t>再造的</w:t>
      </w:r>
      <w:r>
        <w:rPr>
          <w:rFonts w:hint="eastAsia"/>
        </w:rPr>
        <w:t>项目</w:t>
      </w:r>
      <w:r>
        <w:t>都没有达到预期的效果，或者说是失败了</w:t>
      </w:r>
      <w:r>
        <w:rPr>
          <w:rFonts w:hint="eastAsia"/>
        </w:rPr>
        <w:t>。作为一种全新的业务改造理论，</w:t>
      </w:r>
      <w:r>
        <w:t>BPR</w:t>
      </w:r>
      <w:r>
        <w:fldChar w:fldCharType="begin"/>
      </w:r>
      <w:r>
        <w:instrText xml:space="preserve"> XE "BPR" </w:instrText>
      </w:r>
      <w:r>
        <w:fldChar w:fldCharType="end"/>
      </w:r>
      <w:r>
        <w:rPr>
          <w:rFonts w:hint="eastAsia"/>
        </w:rPr>
        <w:t>还不</w:t>
      </w:r>
      <w:r>
        <w:t>成熟，方法体系</w:t>
      </w:r>
      <w:r>
        <w:rPr>
          <w:rFonts w:hint="eastAsia"/>
        </w:rPr>
        <w:t>和</w:t>
      </w:r>
      <w:r>
        <w:t>分析工具</w:t>
      </w:r>
      <w:r>
        <w:rPr>
          <w:rFonts w:hint="eastAsia"/>
        </w:rPr>
        <w:t>也不健全</w:t>
      </w:r>
      <w:r>
        <w:t>，</w:t>
      </w:r>
      <w:r>
        <w:rPr>
          <w:rFonts w:hint="eastAsia"/>
        </w:rPr>
        <w:t>特别是没有考虑到人的因素使</w:t>
      </w:r>
      <w:r>
        <w:t>BPR在实践中</w:t>
      </w:r>
      <w:r>
        <w:rPr>
          <w:rFonts w:hint="eastAsia"/>
        </w:rPr>
        <w:t>出现了问题</w:t>
      </w:r>
      <w:r>
        <w:t>。</w:t>
      </w:r>
    </w:p>
    <w:p w14:paraId="73F76ECA">
      <w:pPr>
        <w:pStyle w:val="4"/>
        <w:rPr>
          <w:rFonts w:hint="eastAsia"/>
        </w:rPr>
      </w:pPr>
    </w:p>
    <w:p w14:paraId="65748040">
      <w:pPr>
        <w:pStyle w:val="4"/>
        <w:rPr>
          <w:rFonts w:hint="eastAsia"/>
        </w:rPr>
      </w:pPr>
      <w:r>
        <w:rPr>
          <w:rFonts w:hint="eastAsia"/>
        </w:rPr>
        <w:t>经过总结经验企业认识到</w:t>
      </w:r>
      <w:r>
        <w:t>即使实施了流程</w:t>
      </w:r>
      <w:r>
        <w:rPr>
          <w:rFonts w:hint="eastAsia"/>
        </w:rPr>
        <w:t>再造</w:t>
      </w:r>
      <w:r>
        <w:t>，也必须经过一段很长时间的调整与改进，才能达到目</w:t>
      </w:r>
      <w:r>
        <w:rPr>
          <w:rFonts w:hint="eastAsia"/>
        </w:rPr>
        <w:t>标。进行流程再造</w:t>
      </w:r>
      <w:r>
        <w:t>的企业犹如完成一次质的飞跃，</w:t>
      </w:r>
      <w:r>
        <w:rPr>
          <w:rFonts w:hint="eastAsia"/>
        </w:rPr>
        <w:t>但是</w:t>
      </w:r>
      <w:r>
        <w:t>巩固</w:t>
      </w:r>
      <w:r>
        <w:rPr>
          <w:rFonts w:hint="eastAsia"/>
        </w:rPr>
        <w:t>改造的</w:t>
      </w:r>
      <w:r>
        <w:t>成果还需要企业进行持续的流程管理</w:t>
      </w:r>
      <w:r>
        <w:rPr>
          <w:rFonts w:hint="eastAsia"/>
        </w:rPr>
        <w:t>。那些没有</w:t>
      </w:r>
      <w:r>
        <w:t>进行流程</w:t>
      </w:r>
      <w:r>
        <w:rPr>
          <w:rFonts w:hint="eastAsia"/>
        </w:rPr>
        <w:t>再造</w:t>
      </w:r>
      <w:r>
        <w:t>的企业也可以</w:t>
      </w:r>
      <w:r>
        <w:rPr>
          <w:rFonts w:hint="eastAsia"/>
        </w:rPr>
        <w:t>通过</w:t>
      </w:r>
      <w:r>
        <w:t>流程的优化和规范</w:t>
      </w:r>
      <w:r>
        <w:rPr>
          <w:rFonts w:hint="eastAsia"/>
        </w:rPr>
        <w:t>化，逐步</w:t>
      </w:r>
      <w:r>
        <w:t>来提高企业的经营能力和竞争能力</w:t>
      </w:r>
      <w:r>
        <w:rPr>
          <w:rFonts w:hint="eastAsia"/>
        </w:rPr>
        <w:t xml:space="preserve">，这就是流程管理（Business Process Management </w:t>
      </w:r>
      <w:r>
        <w:t>–</w:t>
      </w:r>
      <w:r>
        <w:rPr>
          <w:rFonts w:hint="eastAsia"/>
        </w:rPr>
        <w:t xml:space="preserve"> BPM</w:t>
      </w:r>
      <w:r>
        <w:fldChar w:fldCharType="begin"/>
      </w:r>
      <w:r>
        <w:instrText xml:space="preserve"> XE "</w:instrText>
      </w:r>
      <w:r>
        <w:rPr>
          <w:rFonts w:hint="eastAsia"/>
        </w:rPr>
        <w:instrText xml:space="preserve">BPM</w:instrText>
      </w:r>
      <w:r>
        <w:instrText xml:space="preserve">" </w:instrText>
      </w:r>
      <w:r>
        <w:fldChar w:fldCharType="end"/>
      </w:r>
      <w:r>
        <w:rPr>
          <w:rFonts w:hint="eastAsia"/>
        </w:rPr>
        <w:t>）的主要理念。</w:t>
      </w:r>
    </w:p>
    <w:p w14:paraId="4AAB1AFA">
      <w:pPr>
        <w:pStyle w:val="4"/>
        <w:rPr>
          <w:rFonts w:hint="eastAsia"/>
        </w:rPr>
      </w:pPr>
    </w:p>
    <w:p w14:paraId="5B463333">
      <w:pPr>
        <w:pStyle w:val="4"/>
        <w:rPr>
          <w:rFonts w:hint="eastAsia"/>
        </w:rPr>
      </w:pPr>
      <w:r>
        <w:t>流程管理是依据</w:t>
      </w:r>
      <w:r>
        <w:rPr>
          <w:rFonts w:hint="eastAsia"/>
        </w:rPr>
        <w:t>业务</w:t>
      </w:r>
      <w:r>
        <w:t>活动与其所服务的经营目标之间的关系，对企业内部的流程、职责等进行设计和安排，以保证所完成的任何一个活动都能最大限度</w:t>
      </w:r>
      <w:r>
        <w:rPr>
          <w:rFonts w:hint="eastAsia"/>
        </w:rPr>
        <w:t>的支持</w:t>
      </w:r>
      <w:r>
        <w:t>企业最终</w:t>
      </w:r>
      <w:r>
        <w:rPr>
          <w:rFonts w:hint="eastAsia"/>
        </w:rPr>
        <w:t>的</w:t>
      </w:r>
      <w:r>
        <w:t>价值目标。流程管理</w:t>
      </w:r>
      <w:r>
        <w:rPr>
          <w:rFonts w:hint="eastAsia"/>
        </w:rPr>
        <w:t>的内容有</w:t>
      </w:r>
      <w:r>
        <w:t>：</w:t>
      </w:r>
    </w:p>
    <w:p w14:paraId="0F3C2588">
      <w:pPr>
        <w:pStyle w:val="4"/>
        <w:rPr>
          <w:rFonts w:hint="eastAsia"/>
        </w:rPr>
      </w:pPr>
      <w:r>
        <w:rPr>
          <w:rFonts w:hint="eastAsia"/>
        </w:rPr>
        <w:t>——</w:t>
      </w:r>
      <w:r>
        <w:t>流程规范：整理企业流程，界定流程各环节内容及各环节间</w:t>
      </w:r>
      <w:r>
        <w:rPr>
          <w:rFonts w:hint="eastAsia"/>
        </w:rPr>
        <w:t>关联</w:t>
      </w:r>
      <w:r>
        <w:t>关系，形成业务的无缝衔接</w:t>
      </w:r>
      <w:r>
        <w:rPr>
          <w:rFonts w:hint="eastAsia"/>
        </w:rPr>
        <w:t>；</w:t>
      </w:r>
    </w:p>
    <w:p w14:paraId="00D8B9D9">
      <w:pPr>
        <w:pStyle w:val="4"/>
        <w:rPr>
          <w:rFonts w:hint="eastAsia"/>
        </w:rPr>
      </w:pPr>
      <w:r>
        <w:rPr>
          <w:rFonts w:hint="eastAsia"/>
        </w:rPr>
        <w:t>——</w:t>
      </w:r>
      <w:r>
        <w:t>流程优化：企业流程的持续优化过程，持续审视企业的流程</w:t>
      </w:r>
      <w:r>
        <w:rPr>
          <w:rFonts w:hint="eastAsia"/>
        </w:rPr>
        <w:t>并进行</w:t>
      </w:r>
      <w:r>
        <w:t>优化流程。不断自我完善和强化企业的流程体系</w:t>
      </w:r>
      <w:r>
        <w:rPr>
          <w:rFonts w:hint="eastAsia"/>
        </w:rPr>
        <w:t xml:space="preserve">。 </w:t>
      </w:r>
    </w:p>
    <w:p w14:paraId="3F2AC8CE">
      <w:pPr>
        <w:pStyle w:val="4"/>
        <w:rPr>
          <w:rFonts w:hint="eastAsia"/>
        </w:rPr>
      </w:pPr>
    </w:p>
    <w:p w14:paraId="4D42C551">
      <w:pPr>
        <w:pStyle w:val="4"/>
        <w:rPr>
          <w:rFonts w:hint="eastAsia"/>
        </w:rPr>
      </w:pPr>
      <w:r>
        <w:t>流程管理</w:t>
      </w:r>
      <w:r>
        <w:rPr>
          <w:rFonts w:hint="eastAsia"/>
        </w:rPr>
        <w:t>的生命周期主要有流程设计</w:t>
      </w:r>
      <w:r>
        <w:fldChar w:fldCharType="begin"/>
      </w:r>
      <w:r>
        <w:instrText xml:space="preserve"> XE "</w:instrText>
      </w:r>
      <w:r>
        <w:rPr>
          <w:rStyle w:val="68"/>
          <w:rFonts w:hint="eastAsia" w:ascii="Times New Roman"/>
        </w:rPr>
        <w:instrText xml:space="preserve">流程设计</w:instrText>
      </w:r>
      <w:r>
        <w:instrText xml:space="preserve">" </w:instrText>
      </w:r>
      <w:r>
        <w:fldChar w:fldCharType="end"/>
      </w:r>
      <w:r>
        <w:rPr>
          <w:rFonts w:hint="eastAsia"/>
        </w:rPr>
        <w:t>、建模、执行、监控、优化五个阶段。</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9"/>
        <w:gridCol w:w="7618"/>
      </w:tblGrid>
      <w:tr w14:paraId="631B4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368" w:type="dxa"/>
            <w:shd w:val="clear" w:color="auto" w:fill="auto"/>
            <w:noWrap w:val="0"/>
            <w:vAlign w:val="top"/>
          </w:tcPr>
          <w:p w14:paraId="181F1098">
            <w:pPr>
              <w:pStyle w:val="64"/>
              <w:ind w:left="240"/>
              <w:rPr>
                <w:rFonts w:hint="eastAsia"/>
              </w:rPr>
            </w:pPr>
            <w:r>
              <w:rPr>
                <w:rFonts w:hint="eastAsia" w:ascii="宋体" w:hAnsi="宋体" w:eastAsia="宋体" w:cs="宋体"/>
              </w:rPr>
              <w:t>阶段</w:t>
            </w:r>
          </w:p>
        </w:tc>
        <w:tc>
          <w:tcPr>
            <w:tcW w:w="7877" w:type="dxa"/>
            <w:shd w:val="clear" w:color="auto" w:fill="auto"/>
            <w:noWrap w:val="0"/>
            <w:vAlign w:val="top"/>
          </w:tcPr>
          <w:p w14:paraId="57BF683B">
            <w:pPr>
              <w:pStyle w:val="64"/>
              <w:ind w:left="240"/>
              <w:jc w:val="center"/>
              <w:rPr>
                <w:rFonts w:hint="eastAsia"/>
              </w:rPr>
            </w:pPr>
            <w:r>
              <w:rPr>
                <w:rFonts w:hint="eastAsia" w:ascii="宋体" w:hAnsi="宋体" w:eastAsia="宋体" w:cs="宋体"/>
              </w:rPr>
              <w:t>描述</w:t>
            </w:r>
          </w:p>
        </w:tc>
      </w:tr>
      <w:tr w14:paraId="4502C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368" w:type="dxa"/>
            <w:shd w:val="clear" w:color="auto" w:fill="auto"/>
            <w:noWrap w:val="0"/>
            <w:vAlign w:val="top"/>
          </w:tcPr>
          <w:p w14:paraId="44AA5F61">
            <w:pPr>
              <w:pStyle w:val="64"/>
              <w:ind w:left="240"/>
              <w:rPr>
                <w:rFonts w:hint="eastAsia"/>
              </w:rPr>
            </w:pPr>
            <w:r>
              <w:rPr>
                <w:rFonts w:hint="eastAsia" w:ascii="宋体" w:hAnsi="宋体" w:eastAsia="宋体" w:cs="宋体"/>
              </w:rPr>
              <w:t>设计</w:t>
            </w:r>
          </w:p>
        </w:tc>
        <w:tc>
          <w:tcPr>
            <w:tcW w:w="7877" w:type="dxa"/>
            <w:shd w:val="clear" w:color="auto" w:fill="auto"/>
            <w:noWrap w:val="0"/>
            <w:vAlign w:val="top"/>
          </w:tcPr>
          <w:p w14:paraId="2DAFA826">
            <w:pPr>
              <w:pStyle w:val="64"/>
              <w:ind w:left="240"/>
              <w:rPr>
                <w:rFonts w:hint="eastAsia"/>
                <w:lang w:eastAsia="zh-CN"/>
              </w:rPr>
            </w:pPr>
            <w:r>
              <w:rPr>
                <w:rFonts w:hint="eastAsia" w:ascii="宋体" w:hAnsi="宋体" w:eastAsia="宋体" w:cs="宋体"/>
                <w:lang w:eastAsia="zh-CN"/>
              </w:rPr>
              <w:t>绘制现有流程和设计未来流程，定义流程中的岗位，信息传递，标准操作手册（</w:t>
            </w:r>
            <w:r>
              <w:rPr>
                <w:rFonts w:hint="eastAsia"/>
                <w:lang w:eastAsia="zh-CN"/>
              </w:rPr>
              <w:t>SOP</w:t>
            </w:r>
            <w:r>
              <w:rPr>
                <w:rFonts w:hint="eastAsia" w:ascii="宋体" w:hAnsi="宋体" w:eastAsia="宋体" w:cs="宋体"/>
                <w:lang w:eastAsia="zh-CN"/>
              </w:rPr>
              <w:t>），服务水平协议（SLA），业务的交接方式等。从监管、市场、竞争多个方面发现流程中的改进点。</w:t>
            </w:r>
          </w:p>
        </w:tc>
      </w:tr>
      <w:tr w14:paraId="180BCF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368" w:type="dxa"/>
            <w:shd w:val="clear" w:color="auto" w:fill="auto"/>
            <w:noWrap w:val="0"/>
            <w:vAlign w:val="top"/>
          </w:tcPr>
          <w:p w14:paraId="000C5647">
            <w:pPr>
              <w:pStyle w:val="64"/>
              <w:ind w:left="240"/>
              <w:rPr>
                <w:rFonts w:hint="eastAsia"/>
                <w:lang w:eastAsia="zh-CN"/>
              </w:rPr>
            </w:pPr>
            <w:r>
              <w:rPr>
                <w:rFonts w:hint="eastAsia" w:ascii="宋体" w:hAnsi="宋体" w:eastAsia="宋体" w:cs="宋体"/>
                <w:lang w:eastAsia="zh-CN"/>
              </w:rPr>
              <w:t>模拟</w:t>
            </w:r>
          </w:p>
        </w:tc>
        <w:tc>
          <w:tcPr>
            <w:tcW w:w="7877" w:type="dxa"/>
            <w:shd w:val="clear" w:color="auto" w:fill="auto"/>
            <w:noWrap w:val="0"/>
            <w:vAlign w:val="top"/>
          </w:tcPr>
          <w:p w14:paraId="5C988296">
            <w:pPr>
              <w:pStyle w:val="64"/>
              <w:ind w:left="240"/>
              <w:rPr>
                <w:rFonts w:hint="eastAsia"/>
              </w:rPr>
            </w:pPr>
            <w:r>
              <w:rPr>
                <w:rFonts w:hint="eastAsia" w:ascii="宋体" w:hAnsi="宋体" w:eastAsia="宋体" w:cs="宋体"/>
                <w:lang w:eastAsia="zh-CN"/>
              </w:rPr>
              <w:t>通过不同的场景，测试新设计的流程，比如改变原材料成本，提高办公租金等变量，发现流程的运作情况。</w:t>
            </w:r>
            <w:r>
              <w:rPr>
                <w:rFonts w:hint="eastAsia" w:ascii="宋体" w:hAnsi="宋体" w:eastAsia="宋体" w:cs="宋体"/>
              </w:rPr>
              <w:t>也可以进行假设测试（</w:t>
            </w:r>
            <w:r>
              <w:rPr>
                <w:rFonts w:hint="eastAsia"/>
              </w:rPr>
              <w:t>what-if-analysis</w:t>
            </w:r>
            <w:r>
              <w:rPr>
                <w:rFonts w:hint="eastAsia" w:ascii="宋体" w:hAnsi="宋体" w:eastAsia="宋体" w:cs="宋体"/>
              </w:rPr>
              <w:t>），比如</w:t>
            </w:r>
            <w:r>
              <w:rPr>
                <w:rFonts w:hint="eastAsia" w:ascii="宋体" w:hAnsi="宋体" w:eastAsia="宋体" w:cs="宋体"/>
                <w:lang w:eastAsia="zh-CN"/>
              </w:rPr>
              <w:t>所有人都</w:t>
            </w:r>
            <w:r>
              <w:rPr>
                <w:rFonts w:hint="eastAsia" w:ascii="宋体" w:hAnsi="宋体" w:eastAsia="宋体" w:cs="宋体"/>
              </w:rPr>
              <w:t>处理相同的工作，</w:t>
            </w:r>
            <w:r>
              <w:rPr>
                <w:rFonts w:hint="eastAsia" w:ascii="宋体" w:hAnsi="宋体" w:eastAsia="宋体" w:cs="宋体"/>
                <w:lang w:eastAsia="zh-CN"/>
              </w:rPr>
              <w:t>或者</w:t>
            </w:r>
            <w:r>
              <w:rPr>
                <w:rFonts w:hint="eastAsia"/>
              </w:rPr>
              <w:t>70%</w:t>
            </w:r>
            <w:r>
              <w:rPr>
                <w:rFonts w:hint="eastAsia" w:ascii="宋体" w:hAnsi="宋体" w:eastAsia="宋体" w:cs="宋体"/>
              </w:rPr>
              <w:t>的人</w:t>
            </w:r>
            <w:r>
              <w:rPr>
                <w:rFonts w:hint="eastAsia" w:ascii="宋体" w:hAnsi="宋体" w:eastAsia="宋体" w:cs="宋体"/>
                <w:lang w:eastAsia="zh-CN"/>
              </w:rPr>
              <w:t>处理相同的工作</w:t>
            </w:r>
            <w:r>
              <w:rPr>
                <w:rFonts w:hint="eastAsia" w:ascii="宋体" w:hAnsi="宋体" w:eastAsia="宋体" w:cs="宋体"/>
              </w:rPr>
              <w:t>等。</w:t>
            </w:r>
          </w:p>
        </w:tc>
      </w:tr>
      <w:tr w14:paraId="414E2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368" w:type="dxa"/>
            <w:shd w:val="clear" w:color="auto" w:fill="auto"/>
            <w:noWrap w:val="0"/>
            <w:vAlign w:val="top"/>
          </w:tcPr>
          <w:p w14:paraId="096542F4">
            <w:pPr>
              <w:pStyle w:val="64"/>
              <w:ind w:left="240"/>
              <w:rPr>
                <w:rFonts w:hint="eastAsia"/>
              </w:rPr>
            </w:pPr>
            <w:r>
              <w:rPr>
                <w:rFonts w:hint="eastAsia" w:ascii="宋体" w:hAnsi="宋体" w:eastAsia="宋体" w:cs="宋体"/>
              </w:rPr>
              <w:t>执行</w:t>
            </w:r>
          </w:p>
        </w:tc>
        <w:tc>
          <w:tcPr>
            <w:tcW w:w="7877" w:type="dxa"/>
            <w:shd w:val="clear" w:color="auto" w:fill="auto"/>
            <w:noWrap w:val="0"/>
            <w:vAlign w:val="top"/>
          </w:tcPr>
          <w:p w14:paraId="53C65C42">
            <w:pPr>
              <w:pStyle w:val="64"/>
              <w:ind w:left="240"/>
              <w:rPr>
                <w:rFonts w:hint="eastAsia"/>
                <w:lang w:eastAsia="zh-CN"/>
              </w:rPr>
            </w:pPr>
            <w:r>
              <w:rPr>
                <w:rFonts w:hint="eastAsia" w:ascii="宋体" w:hAnsi="宋体" w:eastAsia="宋体" w:cs="宋体"/>
                <w:lang w:eastAsia="zh-CN"/>
              </w:rPr>
              <w:t>流程的运行需要系统支持，可以购买软件或者自主开发系统。通常流程不能完全自动化，需要人工处理和系统处理相结合，但是会降低效率和时效。对于工作量大的环节，建议最大程度的实现自动化处理。最新的流程引擎和规则引擎技术能够帮助建立比较灵活的流程。流程图可以转换成为流程语言，比如</w:t>
            </w:r>
            <w:r>
              <w:rPr>
                <w:rFonts w:hint="eastAsia"/>
                <w:lang w:eastAsia="zh-CN"/>
              </w:rPr>
              <w:t>BPEL</w:t>
            </w:r>
            <w:r>
              <w:rPr>
                <w:rFonts w:hint="eastAsia" w:ascii="宋体" w:hAnsi="宋体" w:eastAsia="宋体" w:cs="宋体"/>
                <w:lang w:eastAsia="zh-CN"/>
              </w:rPr>
              <w:t>，系统可以自动执行；在流程中的业务规则可以设置在规则引擎软件中，系统就可以代替人工做出事先设定好的业务决策。</w:t>
            </w:r>
          </w:p>
        </w:tc>
      </w:tr>
      <w:tr w14:paraId="29D1C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368" w:type="dxa"/>
            <w:shd w:val="clear" w:color="auto" w:fill="auto"/>
            <w:noWrap w:val="0"/>
            <w:vAlign w:val="top"/>
          </w:tcPr>
          <w:p w14:paraId="24F75BF0">
            <w:pPr>
              <w:pStyle w:val="64"/>
              <w:ind w:left="240"/>
              <w:rPr>
                <w:rFonts w:hint="eastAsia"/>
              </w:rPr>
            </w:pPr>
            <w:r>
              <w:rPr>
                <w:rFonts w:hint="eastAsia" w:ascii="宋体" w:hAnsi="宋体" w:eastAsia="宋体" w:cs="宋体"/>
              </w:rPr>
              <w:t>监控</w:t>
            </w:r>
          </w:p>
        </w:tc>
        <w:tc>
          <w:tcPr>
            <w:tcW w:w="7877" w:type="dxa"/>
            <w:shd w:val="clear" w:color="auto" w:fill="auto"/>
            <w:noWrap w:val="0"/>
            <w:vAlign w:val="top"/>
          </w:tcPr>
          <w:p w14:paraId="758F2351">
            <w:pPr>
              <w:pStyle w:val="64"/>
              <w:ind w:left="240"/>
              <w:rPr>
                <w:rFonts w:hint="eastAsia" w:eastAsia="宋体"/>
                <w:lang w:eastAsia="zh-CN"/>
              </w:rPr>
            </w:pPr>
            <w:r>
              <w:rPr>
                <w:rFonts w:hint="eastAsia" w:eastAsia="宋体"/>
                <w:lang w:eastAsia="zh-CN"/>
              </w:rPr>
              <w:t>统计特定流程的运营数据，评估其性能是否达到目标。比如监控客户订货流程，跟踪订单到达，配送产品、收款等各个流程环节的情况，发现流程运转中的问题。好的IT系统会提供足够的流程数据，支持流程分析。很多时候企业不仅监控自己的流程，还会监控合作伙伴的流程，帮助它们提高效率，改善最终客户的感受。</w:t>
            </w:r>
          </w:p>
        </w:tc>
      </w:tr>
      <w:tr w14:paraId="35F7A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368" w:type="dxa"/>
            <w:shd w:val="clear" w:color="auto" w:fill="auto"/>
            <w:noWrap w:val="0"/>
            <w:vAlign w:val="top"/>
          </w:tcPr>
          <w:p w14:paraId="2BAEF7F4">
            <w:pPr>
              <w:pStyle w:val="64"/>
              <w:ind w:left="240"/>
              <w:rPr>
                <w:rFonts w:hint="eastAsia"/>
              </w:rPr>
            </w:pPr>
            <w:r>
              <w:rPr>
                <w:rFonts w:hint="eastAsia" w:ascii="宋体" w:hAnsi="宋体" w:eastAsia="宋体" w:cs="宋体"/>
              </w:rPr>
              <w:t>优化</w:t>
            </w:r>
          </w:p>
        </w:tc>
        <w:tc>
          <w:tcPr>
            <w:tcW w:w="7877" w:type="dxa"/>
            <w:shd w:val="clear" w:color="auto" w:fill="auto"/>
            <w:noWrap w:val="0"/>
            <w:vAlign w:val="top"/>
          </w:tcPr>
          <w:p w14:paraId="4ABE1179">
            <w:pPr>
              <w:pStyle w:val="64"/>
              <w:ind w:left="240"/>
              <w:rPr>
                <w:rFonts w:hint="eastAsia" w:eastAsia="宋体"/>
                <w:lang w:eastAsia="zh-CN"/>
              </w:rPr>
            </w:pPr>
            <w:r>
              <w:rPr>
                <w:rFonts w:hint="eastAsia" w:eastAsia="宋体"/>
                <w:lang w:eastAsia="zh-CN"/>
              </w:rPr>
              <w:t>从模拟或者监控阶段发现流程存在的问题后，提出成本降低、效率提高的改进想法，反馈到设计阶段，从而开始了新的流程管理的周期。</w:t>
            </w:r>
          </w:p>
        </w:tc>
      </w:tr>
    </w:tbl>
    <w:p w14:paraId="0969F713">
      <w:pPr>
        <w:pStyle w:val="14"/>
        <w:jc w:val="center"/>
        <w:rPr>
          <w:rFonts w:hint="eastAsia"/>
        </w:rPr>
      </w:pPr>
      <w:bookmarkStart w:id="53" w:name="_Toc226282792"/>
      <w:r>
        <w:rPr>
          <w:rFonts w:hint="eastAsia"/>
        </w:rPr>
        <w:t xml:space="preserve">图表 </w:t>
      </w:r>
      <w:r>
        <w:fldChar w:fldCharType="begin"/>
      </w:r>
      <w:r>
        <w:instrText xml:space="preserve"> STYLEREF 1 \s </w:instrText>
      </w:r>
      <w:r>
        <w:fldChar w:fldCharType="separate"/>
      </w:r>
      <w:r>
        <w:rPr>
          <w:lang/>
        </w:rPr>
        <w:t>3</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8</w:t>
      </w:r>
      <w:r>
        <w:fldChar w:fldCharType="end"/>
      </w:r>
      <w:r>
        <w:rPr>
          <w:rFonts w:hint="eastAsia"/>
        </w:rPr>
        <w:t>：BPM</w:t>
      </w:r>
      <w:r>
        <w:fldChar w:fldCharType="begin"/>
      </w:r>
      <w:r>
        <w:instrText xml:space="preserve"> XE "</w:instrText>
      </w:r>
      <w:r>
        <w:rPr>
          <w:rFonts w:hint="eastAsia"/>
        </w:rPr>
        <w:instrText xml:space="preserve">BPM</w:instrText>
      </w:r>
      <w:r>
        <w:instrText xml:space="preserve">" </w:instrText>
      </w:r>
      <w:r>
        <w:fldChar w:fldCharType="end"/>
      </w:r>
      <w:r>
        <w:rPr>
          <w:rFonts w:hint="eastAsia"/>
        </w:rPr>
        <w:t>生命周期的五个阶段</w:t>
      </w:r>
      <w:bookmarkEnd w:id="53"/>
    </w:p>
    <w:p w14:paraId="7237BE33">
      <w:pPr>
        <w:pStyle w:val="4"/>
        <w:rPr>
          <w:rFonts w:hint="eastAsia"/>
        </w:rPr>
      </w:pPr>
      <w:r>
        <w:rPr>
          <w:rFonts w:hint="eastAsia"/>
        </w:rPr>
        <w:t>流程是企业自动化的起点，IT的很多需求都来自流程的设计。定义好了流程只是完成了第一步，更多的时间和精力是把纸面的流程通过IT系统实施推广，使整个企业都采用新的流程来进行业务运作。很多企业对流程有一些管理，但是处于很初级的阶段，大多是使用</w:t>
      </w:r>
      <w:r>
        <w:t>ppt</w:t>
      </w:r>
      <w:r>
        <w:rPr>
          <w:rFonts w:hint="eastAsia"/>
        </w:rPr>
        <w:t>、</w:t>
      </w:r>
      <w:r>
        <w:t>visio</w:t>
      </w:r>
      <w:r>
        <w:rPr>
          <w:rFonts w:hint="eastAsia"/>
        </w:rPr>
        <w:t>来设计和记录流程，缺乏对流程设计、运行有效的控制和工具，需要建立流程建模和监控的机制。流程的修改也不能是随意的，而要在流程的架构设计、流程设计、流程实施、维护和优化等方面都建立系统的控制手段。</w:t>
      </w:r>
    </w:p>
    <w:p w14:paraId="5CBEB0EE">
      <w:pPr>
        <w:pStyle w:val="4"/>
        <w:rPr>
          <w:rFonts w:hint="eastAsia"/>
        </w:rPr>
      </w:pPr>
    </w:p>
    <w:p w14:paraId="09BE0A31">
      <w:pPr>
        <w:pStyle w:val="7"/>
        <w:rPr>
          <w:rFonts w:hint="eastAsia"/>
        </w:rPr>
      </w:pPr>
      <w:r>
        <w:rPr>
          <w:rFonts w:hint="eastAsia"/>
        </w:rPr>
        <w:t>流程设计标准</w:t>
      </w:r>
    </w:p>
    <w:p w14:paraId="43D431B8">
      <w:pPr>
        <w:pStyle w:val="4"/>
        <w:rPr>
          <w:rFonts w:hint="eastAsia"/>
        </w:rPr>
      </w:pPr>
      <w:r>
        <w:rPr>
          <w:rFonts w:hint="eastAsia"/>
        </w:rPr>
        <w:t>在进行流程设计的时候，制定统一的流程层级和设计标准十分重要。由于设计流程是一个团队合作的过程，如果没有标准，就会陷入混乱。根据详细程度，流程可以分为0级到3级4个层次，也使用有1-4级的，概念是一样的。0级流程是最高层次的业务流程，3级是详细到具体的业务活动</w:t>
      </w:r>
      <w:r>
        <w:fldChar w:fldCharType="begin"/>
      </w:r>
      <w:r>
        <w:instrText xml:space="preserve"> XE "</w:instrText>
      </w:r>
      <w:r>
        <w:rPr>
          <w:rFonts w:hint="eastAsia"/>
        </w:rPr>
        <w:instrText xml:space="preserve">业务活动</w:instrText>
      </w:r>
      <w:r>
        <w:instrText xml:space="preserve">" </w:instrText>
      </w:r>
      <w:r>
        <w:fldChar w:fldCharType="end"/>
      </w:r>
      <w:r>
        <w:rPr>
          <w:rFonts w:hint="eastAsia"/>
        </w:rPr>
        <w:t>，比3级更详细则是流程说明或者标准作业手册（SOP）。下图列举了Rent-A-Car公司</w:t>
      </w:r>
      <w:r>
        <w:fldChar w:fldCharType="begin"/>
      </w:r>
      <w:r>
        <w:instrText xml:space="preserve"> XE "Rent-A-Car</w:instrText>
      </w:r>
      <w:r>
        <w:rPr>
          <w:rFonts w:hint="eastAsia"/>
        </w:rPr>
        <w:instrText xml:space="preserve">公司</w:instrText>
      </w:r>
      <w:r>
        <w:instrText xml:space="preserve">" </w:instrText>
      </w:r>
      <w:r>
        <w:fldChar w:fldCharType="end"/>
      </w:r>
      <w:r>
        <w:rPr>
          <w:rFonts w:hint="eastAsia"/>
        </w:rPr>
        <w:t>租赁业务的0-3级流程：</w:t>
      </w:r>
    </w:p>
    <w:p w14:paraId="4C5B695E">
      <w:pPr>
        <w:pStyle w:val="4"/>
        <w:rPr>
          <w:rFonts w:hint="eastAsia"/>
        </w:rPr>
      </w:pPr>
    </w:p>
    <w:p w14:paraId="159D67F8">
      <w:pPr>
        <w:pStyle w:val="4"/>
        <w:rPr>
          <w:rFonts w:hint="eastAsia"/>
        </w:rPr>
      </w:pPr>
      <w:r>
        <w:drawing>
          <wp:inline distT="0" distB="0" distL="114300" distR="114300">
            <wp:extent cx="5485130" cy="2974340"/>
            <wp:effectExtent l="0" t="0" r="1270" b="10160"/>
            <wp:docPr id="2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4"/>
                    <pic:cNvPicPr>
                      <a:picLocks noChangeAspect="1"/>
                    </pic:cNvPicPr>
                  </pic:nvPicPr>
                  <pic:blipFill>
                    <a:blip r:embed="rId23"/>
                    <a:stretch>
                      <a:fillRect/>
                    </a:stretch>
                  </pic:blipFill>
                  <pic:spPr>
                    <a:xfrm>
                      <a:off x="0" y="0"/>
                      <a:ext cx="5485130" cy="2974340"/>
                    </a:xfrm>
                    <a:prstGeom prst="rect">
                      <a:avLst/>
                    </a:prstGeom>
                    <a:noFill/>
                    <a:ln>
                      <a:noFill/>
                    </a:ln>
                  </pic:spPr>
                </pic:pic>
              </a:graphicData>
            </a:graphic>
          </wp:inline>
        </w:drawing>
      </w:r>
    </w:p>
    <w:p w14:paraId="79C8D053">
      <w:pPr>
        <w:pStyle w:val="14"/>
        <w:jc w:val="center"/>
        <w:rPr>
          <w:rFonts w:hint="eastAsia"/>
        </w:rPr>
      </w:pPr>
      <w:bookmarkStart w:id="54" w:name="_Toc226282793"/>
      <w:r>
        <w:rPr>
          <w:rFonts w:hint="eastAsia"/>
        </w:rPr>
        <w:t xml:space="preserve">图表 </w:t>
      </w:r>
      <w:r>
        <w:fldChar w:fldCharType="begin"/>
      </w:r>
      <w:r>
        <w:instrText xml:space="preserve"> STYLEREF 1 \s </w:instrText>
      </w:r>
      <w:r>
        <w:fldChar w:fldCharType="separate"/>
      </w:r>
      <w:r>
        <w:rPr>
          <w:lang/>
        </w:rPr>
        <w:t>3</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9</w:t>
      </w:r>
      <w:r>
        <w:fldChar w:fldCharType="end"/>
      </w:r>
      <w:r>
        <w:rPr>
          <w:rFonts w:hint="eastAsia"/>
        </w:rPr>
        <w:t>：Rent-A-Car公司</w:t>
      </w:r>
      <w:r>
        <w:fldChar w:fldCharType="begin"/>
      </w:r>
      <w:r>
        <w:instrText xml:space="preserve"> XE "Rent-A-Car</w:instrText>
      </w:r>
      <w:r>
        <w:rPr>
          <w:rFonts w:hint="eastAsia"/>
        </w:rPr>
        <w:instrText xml:space="preserve">公司</w:instrText>
      </w:r>
      <w:r>
        <w:instrText xml:space="preserve">" </w:instrText>
      </w:r>
      <w:r>
        <w:fldChar w:fldCharType="end"/>
      </w:r>
      <w:r>
        <w:rPr>
          <w:rFonts w:hint="eastAsia"/>
        </w:rPr>
        <w:t>0-3级流程举例</w:t>
      </w:r>
      <w:bookmarkEnd w:id="54"/>
    </w:p>
    <w:p w14:paraId="7D1B401C">
      <w:pPr>
        <w:pStyle w:val="4"/>
        <w:rPr>
          <w:rFonts w:hint="eastAsia"/>
        </w:rPr>
      </w:pPr>
    </w:p>
    <w:p w14:paraId="7558CBDC">
      <w:pPr>
        <w:pStyle w:val="4"/>
        <w:rPr>
          <w:rFonts w:hint="eastAsia"/>
        </w:rPr>
      </w:pPr>
      <w:r>
        <w:rPr>
          <w:rFonts w:hint="eastAsia"/>
        </w:rPr>
        <w:t>流程设计所使用的符号体系也有很多，下面介绍的是比较常见的一些流程符合的定义：</w:t>
      </w:r>
    </w:p>
    <w:p w14:paraId="33C7441E">
      <w:pPr>
        <w:pStyle w:val="4"/>
        <w:rPr>
          <w:rFonts w:hint="eastAsia"/>
        </w:rPr>
      </w:pPr>
    </w:p>
    <w:p w14:paraId="6CBC03B8">
      <w:pPr>
        <w:autoSpaceDE w:val="0"/>
        <w:autoSpaceDN w:val="0"/>
        <w:adjustRightInd w:val="0"/>
        <w:ind w:left="-180" w:leftChars="-75"/>
        <w:rPr>
          <w:rFonts w:hint="eastAsia" w:ascii="宋体" w:hAnsi="Arial" w:cs="宋体"/>
          <w:sz w:val="22"/>
          <w:szCs w:val="22"/>
          <w:lang w:val="zh-CN"/>
        </w:rPr>
      </w:pPr>
      <w:r>
        <w:drawing>
          <wp:inline distT="0" distB="0" distL="114300" distR="114300">
            <wp:extent cx="6057900" cy="2818130"/>
            <wp:effectExtent l="0" t="0" r="0" b="1270"/>
            <wp:docPr id="2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5"/>
                    <pic:cNvPicPr>
                      <a:picLocks noChangeAspect="1"/>
                    </pic:cNvPicPr>
                  </pic:nvPicPr>
                  <pic:blipFill>
                    <a:blip r:embed="rId24"/>
                    <a:stretch>
                      <a:fillRect/>
                    </a:stretch>
                  </pic:blipFill>
                  <pic:spPr>
                    <a:xfrm>
                      <a:off x="0" y="0"/>
                      <a:ext cx="6057900" cy="2818130"/>
                    </a:xfrm>
                    <a:prstGeom prst="rect">
                      <a:avLst/>
                    </a:prstGeom>
                    <a:noFill/>
                    <a:ln>
                      <a:noFill/>
                    </a:ln>
                  </pic:spPr>
                </pic:pic>
              </a:graphicData>
            </a:graphic>
          </wp:inline>
        </w:drawing>
      </w:r>
    </w:p>
    <w:p w14:paraId="63A8634C">
      <w:pPr>
        <w:pStyle w:val="14"/>
        <w:jc w:val="center"/>
        <w:rPr>
          <w:rFonts w:hint="eastAsia"/>
        </w:rPr>
      </w:pPr>
      <w:bookmarkStart w:id="55" w:name="_Toc226282794"/>
      <w:r>
        <w:rPr>
          <w:rFonts w:hint="eastAsia"/>
        </w:rPr>
        <w:t xml:space="preserve">图表 </w:t>
      </w:r>
      <w:r>
        <w:fldChar w:fldCharType="begin"/>
      </w:r>
      <w:r>
        <w:instrText xml:space="preserve"> STYLEREF 1 \s </w:instrText>
      </w:r>
      <w:r>
        <w:fldChar w:fldCharType="separate"/>
      </w:r>
      <w:r>
        <w:rPr>
          <w:lang/>
        </w:rPr>
        <w:t>3</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10</w:t>
      </w:r>
      <w:r>
        <w:fldChar w:fldCharType="end"/>
      </w:r>
      <w:r>
        <w:rPr>
          <w:rFonts w:hint="eastAsia"/>
        </w:rPr>
        <w:t>：流程设计标准图例</w:t>
      </w:r>
      <w:bookmarkEnd w:id="55"/>
    </w:p>
    <w:p w14:paraId="6F5101A0">
      <w:pPr>
        <w:pStyle w:val="4"/>
        <w:rPr>
          <w:rFonts w:hint="eastAsia"/>
        </w:rPr>
      </w:pPr>
      <w:r>
        <w:rPr>
          <w:rFonts w:hint="eastAsia"/>
        </w:rPr>
        <w:t>当然不同的流程设计</w:t>
      </w:r>
      <w:r>
        <w:fldChar w:fldCharType="begin"/>
      </w:r>
      <w:r>
        <w:instrText xml:space="preserve"> XE "</w:instrText>
      </w:r>
      <w:r>
        <w:rPr>
          <w:rStyle w:val="68"/>
          <w:rFonts w:hint="eastAsia" w:ascii="Times New Roman"/>
        </w:rPr>
        <w:instrText xml:space="preserve">流程设计</w:instrText>
      </w:r>
      <w:r>
        <w:instrText xml:space="preserve">" </w:instrText>
      </w:r>
      <w:r>
        <w:fldChar w:fldCharType="end"/>
      </w:r>
      <w:r>
        <w:rPr>
          <w:rFonts w:hint="eastAsia"/>
        </w:rPr>
        <w:t>方法的流程层次和表达方式也不相同。本章会对SIPOC、BPMN作一个简单的介绍。不同的流程设计都有自己的特点，最重要的是能够被企业各个方面的人员掌握，有设计工具支持，能够进行有效的沟通。</w:t>
      </w:r>
    </w:p>
    <w:p w14:paraId="486DAB6A">
      <w:pPr>
        <w:rPr>
          <w:rFonts w:hint="eastAsia"/>
        </w:rPr>
      </w:pPr>
    </w:p>
    <w:p w14:paraId="3E742EA9">
      <w:pPr>
        <w:pStyle w:val="7"/>
        <w:rPr>
          <w:rFonts w:hint="eastAsia"/>
        </w:rPr>
      </w:pPr>
      <w:r>
        <w:rPr>
          <w:rFonts w:hint="eastAsia"/>
        </w:rPr>
        <w:t>流程设计方法</w:t>
      </w:r>
    </w:p>
    <w:p w14:paraId="6A171700">
      <w:pPr>
        <w:pStyle w:val="8"/>
        <w:rPr>
          <w:rFonts w:hint="eastAsia"/>
        </w:rPr>
      </w:pPr>
      <w:r>
        <w:rPr>
          <w:rFonts w:hint="eastAsia"/>
        </w:rPr>
        <w:t>基于目标的流程设计方法</w:t>
      </w:r>
    </w:p>
    <w:p w14:paraId="57FE7E1F">
      <w:pPr>
        <w:pStyle w:val="3"/>
        <w:ind w:left="240"/>
        <w:rPr>
          <w:rFonts w:hint="eastAsia"/>
        </w:rPr>
      </w:pPr>
    </w:p>
    <w:p w14:paraId="14E8270B">
      <w:pPr>
        <w:pStyle w:val="3"/>
        <w:ind w:left="240"/>
        <w:rPr>
          <w:rFonts w:hint="eastAsia"/>
        </w:rPr>
      </w:pPr>
      <w:r>
        <w:drawing>
          <wp:inline distT="0" distB="0" distL="114300" distR="114300">
            <wp:extent cx="3848100" cy="2400300"/>
            <wp:effectExtent l="0" t="0" r="0" b="0"/>
            <wp:docPr id="27"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6"/>
                    <pic:cNvPicPr>
                      <a:picLocks noChangeAspect="1"/>
                    </pic:cNvPicPr>
                  </pic:nvPicPr>
                  <pic:blipFill>
                    <a:blip r:embed="rId25"/>
                    <a:stretch>
                      <a:fillRect/>
                    </a:stretch>
                  </pic:blipFill>
                  <pic:spPr>
                    <a:xfrm>
                      <a:off x="0" y="0"/>
                      <a:ext cx="3848100" cy="2400300"/>
                    </a:xfrm>
                    <a:prstGeom prst="rect">
                      <a:avLst/>
                    </a:prstGeom>
                    <a:noFill/>
                    <a:ln>
                      <a:noFill/>
                    </a:ln>
                  </pic:spPr>
                </pic:pic>
              </a:graphicData>
            </a:graphic>
          </wp:inline>
        </w:drawing>
      </w:r>
    </w:p>
    <w:p w14:paraId="51D8D289">
      <w:pPr>
        <w:pStyle w:val="14"/>
        <w:jc w:val="center"/>
        <w:rPr>
          <w:rFonts w:hint="eastAsia"/>
        </w:rPr>
      </w:pPr>
      <w:bookmarkStart w:id="56" w:name="_Toc226282795"/>
      <w:r>
        <w:rPr>
          <w:rFonts w:hint="eastAsia"/>
        </w:rPr>
        <w:t xml:space="preserve">图表 </w:t>
      </w:r>
      <w:r>
        <w:fldChar w:fldCharType="begin"/>
      </w:r>
      <w:r>
        <w:instrText xml:space="preserve"> STYLEREF 1 \s </w:instrText>
      </w:r>
      <w:r>
        <w:fldChar w:fldCharType="separate"/>
      </w:r>
      <w:r>
        <w:rPr>
          <w:lang/>
        </w:rPr>
        <w:t>3</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11</w:t>
      </w:r>
      <w:r>
        <w:fldChar w:fldCharType="end"/>
      </w:r>
      <w:r>
        <w:rPr>
          <w:rFonts w:hint="eastAsia"/>
        </w:rPr>
        <w:t>：基于目标的流程设计方式</w:t>
      </w:r>
      <w:bookmarkEnd w:id="56"/>
    </w:p>
    <w:p w14:paraId="3485C2F8">
      <w:pPr>
        <w:rPr>
          <w:rFonts w:hint="eastAsia"/>
        </w:rPr>
      </w:pPr>
    </w:p>
    <w:p w14:paraId="79A8CED9">
      <w:pPr>
        <w:pStyle w:val="4"/>
        <w:rPr>
          <w:rFonts w:hint="eastAsia"/>
        </w:rPr>
      </w:pPr>
      <w:r>
        <w:rPr>
          <w:rFonts w:hint="eastAsia"/>
        </w:rPr>
        <w:t>很少有企业没有现有流程，所以流程设计的开始是选择需要改进或者重新设计的流程，即确定工作范围。之后需要与流程的属主部门明确未来流程的目标是什么。我们得到的答案可能是几个在现有运营状况上改进的流程指标</w:t>
      </w:r>
      <w:r>
        <w:fldChar w:fldCharType="begin"/>
      </w:r>
      <w:r>
        <w:instrText xml:space="preserve"> XE "</w:instrText>
      </w:r>
      <w:r>
        <w:rPr>
          <w:rFonts w:hint="eastAsia"/>
        </w:rPr>
        <w:instrText xml:space="preserve">流程指标</w:instrText>
      </w:r>
      <w:r>
        <w:instrText xml:space="preserve">" </w:instrText>
      </w:r>
      <w:r>
        <w:fldChar w:fldCharType="end"/>
      </w:r>
      <w:r>
        <w:rPr>
          <w:rFonts w:hint="eastAsia"/>
        </w:rPr>
        <w:t>，比如：</w:t>
      </w:r>
    </w:p>
    <w:p w14:paraId="4FE8EC66">
      <w:pPr>
        <w:pStyle w:val="4"/>
        <w:rPr>
          <w:rStyle w:val="68"/>
          <w:rFonts w:hint="eastAsia" w:ascii="Times New Roman"/>
        </w:rPr>
      </w:pPr>
      <w:r>
        <w:rPr>
          <w:rStyle w:val="68"/>
          <w:rFonts w:hint="eastAsia" w:ascii="Times New Roman"/>
        </w:rPr>
        <w:t>- 目标1：提高处理能力10%</w:t>
      </w:r>
    </w:p>
    <w:p w14:paraId="45F7A2F9">
      <w:pPr>
        <w:pStyle w:val="4"/>
        <w:rPr>
          <w:rStyle w:val="68"/>
          <w:rFonts w:hint="eastAsia" w:ascii="Times New Roman"/>
        </w:rPr>
      </w:pPr>
      <w:r>
        <w:rPr>
          <w:rStyle w:val="68"/>
          <w:rFonts w:hint="eastAsia" w:ascii="Times New Roman"/>
        </w:rPr>
        <w:t>- 目标2：降低人力成本10%</w:t>
      </w:r>
    </w:p>
    <w:p w14:paraId="4AED6B70">
      <w:pPr>
        <w:pStyle w:val="4"/>
        <w:rPr>
          <w:rStyle w:val="68"/>
          <w:rFonts w:hint="eastAsia" w:ascii="Times New Roman"/>
        </w:rPr>
      </w:pPr>
      <w:r>
        <w:rPr>
          <w:rStyle w:val="68"/>
          <w:rFonts w:hint="eastAsia" w:ascii="Times New Roman"/>
        </w:rPr>
        <w:t>- 目标3：客户满意度提高20%</w:t>
      </w:r>
    </w:p>
    <w:p w14:paraId="5F2EF8F0">
      <w:pPr>
        <w:pStyle w:val="4"/>
        <w:rPr>
          <w:rFonts w:hint="eastAsia"/>
        </w:rPr>
      </w:pPr>
    </w:p>
    <w:p w14:paraId="148CFBDA">
      <w:pPr>
        <w:pStyle w:val="4"/>
        <w:rPr>
          <w:rStyle w:val="68"/>
          <w:rFonts w:hint="eastAsia" w:ascii="Times New Roman"/>
        </w:rPr>
      </w:pPr>
      <w:r>
        <w:rPr>
          <w:rFonts w:hint="eastAsia"/>
        </w:rPr>
        <w:t>部门A关心目标1；而部门B关心目标2，3。根据公司战略，需要明确它们的优先级。假设经过讨论，认为目标1，2 高于目标3。现在需要对以上宏观和高层次的目标进行分解，使它们与流程中的活动和指标相匹配。</w:t>
      </w:r>
      <w:r>
        <w:rPr>
          <w:rStyle w:val="68"/>
          <w:rFonts w:hint="eastAsia" w:ascii="Times New Roman"/>
        </w:rPr>
        <w:t>目标1可以分解为以下子目标：</w:t>
      </w:r>
    </w:p>
    <w:p w14:paraId="0587D934">
      <w:pPr>
        <w:pStyle w:val="4"/>
        <w:rPr>
          <w:rStyle w:val="68"/>
          <w:rFonts w:hint="eastAsia" w:ascii="Times New Roman"/>
        </w:rPr>
      </w:pPr>
      <w:r>
        <w:rPr>
          <w:rStyle w:val="68"/>
          <w:rFonts w:hint="eastAsia" w:ascii="Times New Roman"/>
        </w:rPr>
        <w:t>- 目标1.1：5%的业务采用客户自助式处理方式；</w:t>
      </w:r>
    </w:p>
    <w:p w14:paraId="742CA227">
      <w:pPr>
        <w:pStyle w:val="4"/>
        <w:rPr>
          <w:rStyle w:val="68"/>
          <w:rFonts w:hint="eastAsia" w:ascii="Times New Roman"/>
        </w:rPr>
      </w:pPr>
      <w:r>
        <w:rPr>
          <w:rStyle w:val="68"/>
          <w:rFonts w:hint="eastAsia" w:ascii="Times New Roman"/>
        </w:rPr>
        <w:t>- 目标1.2：20%的业务无需人工处理，直接由系统处理；</w:t>
      </w:r>
    </w:p>
    <w:p w14:paraId="663DA935">
      <w:pPr>
        <w:pStyle w:val="4"/>
        <w:rPr>
          <w:rStyle w:val="68"/>
          <w:rFonts w:hint="eastAsia" w:ascii="Times New Roman"/>
        </w:rPr>
      </w:pPr>
      <w:r>
        <w:rPr>
          <w:rStyle w:val="68"/>
          <w:rFonts w:hint="eastAsia" w:ascii="Times New Roman"/>
        </w:rPr>
        <w:t>- 目标1.3：标准作业件的平均处理时间从25分钟降低至20分钟。</w:t>
      </w:r>
    </w:p>
    <w:p w14:paraId="5F3DA4D9">
      <w:pPr>
        <w:pStyle w:val="4"/>
        <w:rPr>
          <w:rFonts w:hint="eastAsia"/>
        </w:rPr>
      </w:pPr>
    </w:p>
    <w:p w14:paraId="03B76A8B">
      <w:pPr>
        <w:pStyle w:val="4"/>
        <w:rPr>
          <w:rFonts w:hint="eastAsia"/>
        </w:rPr>
      </w:pPr>
      <w:r>
        <w:rPr>
          <w:rFonts w:hint="eastAsia"/>
        </w:rPr>
        <w:t>目标2可以分解为：</w:t>
      </w:r>
    </w:p>
    <w:p w14:paraId="37104559">
      <w:pPr>
        <w:pStyle w:val="4"/>
        <w:rPr>
          <w:rStyle w:val="68"/>
          <w:rFonts w:hint="eastAsia" w:ascii="Times New Roman"/>
        </w:rPr>
      </w:pPr>
      <w:r>
        <w:rPr>
          <w:rStyle w:val="68"/>
          <w:rFonts w:hint="eastAsia" w:ascii="Times New Roman"/>
        </w:rPr>
        <w:t>- 目标2.1：集中文档处理操作，减少分支机构现有档案管理人员；</w:t>
      </w:r>
    </w:p>
    <w:p w14:paraId="5A6911A1">
      <w:pPr>
        <w:pStyle w:val="4"/>
        <w:rPr>
          <w:rStyle w:val="68"/>
          <w:rFonts w:hint="eastAsia" w:ascii="Times New Roman"/>
        </w:rPr>
      </w:pPr>
      <w:r>
        <w:rPr>
          <w:rStyle w:val="68"/>
          <w:rFonts w:hint="eastAsia" w:ascii="Times New Roman"/>
        </w:rPr>
        <w:t>- 目标2.2：外包配送工作，取消现有的配送岗位；</w:t>
      </w:r>
    </w:p>
    <w:p w14:paraId="113016EE">
      <w:pPr>
        <w:pStyle w:val="4"/>
        <w:rPr>
          <w:rStyle w:val="68"/>
          <w:rFonts w:hint="eastAsia" w:ascii="Times New Roman"/>
        </w:rPr>
      </w:pPr>
      <w:r>
        <w:rPr>
          <w:rStyle w:val="68"/>
          <w:rFonts w:hint="eastAsia" w:ascii="Times New Roman"/>
        </w:rPr>
        <w:t>- 目标2.3：新的电话中心设置在人力成本低的地区，降低现有人员工资水平。</w:t>
      </w:r>
    </w:p>
    <w:p w14:paraId="361F449C">
      <w:pPr>
        <w:pStyle w:val="4"/>
        <w:rPr>
          <w:rFonts w:hint="eastAsia"/>
        </w:rPr>
      </w:pPr>
    </w:p>
    <w:p w14:paraId="12407011">
      <w:pPr>
        <w:pStyle w:val="4"/>
        <w:rPr>
          <w:rFonts w:hint="eastAsia"/>
        </w:rPr>
      </w:pPr>
      <w:r>
        <w:rPr>
          <w:rFonts w:hint="eastAsia"/>
        </w:rPr>
        <w:t>在目标分解的过程中，可以发现有些底层的目标可以支持多个高层次的目标。比如目标1.1不仅支持目标1，而且还支持目标2，可以成为改进的重点。有了这些目标之后，可以进行不同层级的流程的设计。流程有多种的表现方式，比如泳道图、SIPOC图、UML图等。使用的工具也有很多，可以用Microsoft Office PowerPoint，Viso，或者IBM Websphere Process Modeler等专业的流程建模和模拟软件。</w:t>
      </w:r>
    </w:p>
    <w:p w14:paraId="1B33B587">
      <w:pPr>
        <w:pStyle w:val="4"/>
        <w:rPr>
          <w:rFonts w:hint="eastAsia"/>
        </w:rPr>
      </w:pPr>
    </w:p>
    <w:p w14:paraId="4CA03BF1">
      <w:pPr>
        <w:pStyle w:val="4"/>
        <w:rPr>
          <w:rFonts w:hint="eastAsia"/>
        </w:rPr>
      </w:pPr>
      <w:r>
        <w:rPr>
          <w:rFonts w:hint="eastAsia"/>
        </w:rPr>
        <w:t>在流程设计</w:t>
      </w:r>
      <w:r>
        <w:fldChar w:fldCharType="begin"/>
      </w:r>
      <w:r>
        <w:instrText xml:space="preserve"> XE "</w:instrText>
      </w:r>
      <w:r>
        <w:rPr>
          <w:rStyle w:val="68"/>
          <w:rFonts w:hint="eastAsia" w:ascii="Times New Roman"/>
        </w:rPr>
        <w:instrText xml:space="preserve">流程设计</w:instrText>
      </w:r>
      <w:r>
        <w:instrText xml:space="preserve">" </w:instrText>
      </w:r>
      <w:r>
        <w:fldChar w:fldCharType="end"/>
      </w:r>
      <w:r>
        <w:rPr>
          <w:rFonts w:hint="eastAsia"/>
        </w:rPr>
        <w:t>的过程中，需要考虑业务组件模型、业务组件分布模型、内外包模型、现有业务流程中的问题、对未来业务发展的设想等因素。当然流程设计和以上这些模型的设计是相互交互的，可能会发生由于流程设计的原因，而对这些模型进行调整的情况。重要的是需要对业务架构设计的各个方面的设计成果之间保持一致，而不要发生冲突或者遗漏的情况。所以业务架构涉及的7个方面的管理和沟通也是一个很重要的工作，是属于第六章介绍的架构管理的范畴。</w:t>
      </w:r>
    </w:p>
    <w:p w14:paraId="52B78EB5">
      <w:pPr>
        <w:pStyle w:val="4"/>
        <w:rPr>
          <w:rFonts w:hint="eastAsia"/>
        </w:rPr>
      </w:pPr>
    </w:p>
    <w:p w14:paraId="5C4CE872">
      <w:pPr>
        <w:pStyle w:val="4"/>
        <w:rPr>
          <w:rFonts w:hint="eastAsia"/>
        </w:rPr>
      </w:pPr>
      <w:r>
        <w:rPr>
          <w:rFonts w:hint="eastAsia"/>
        </w:rPr>
        <w:t>在设计好未来的流程之后，下一个问题是如何评估这些流程是否达到了预计的目标？可以通过建立业务模型 （Business Case）或者流程模拟软件来预测新流程的效果。预测结论的准确性的前提条件是流程得到了全面的实施。设计和评估是一个反复的过程，通过不断改进和调整，可以逐步使流程设计</w:t>
      </w:r>
      <w:r>
        <w:fldChar w:fldCharType="begin"/>
      </w:r>
      <w:r>
        <w:instrText xml:space="preserve"> XE "</w:instrText>
      </w:r>
      <w:r>
        <w:rPr>
          <w:rStyle w:val="68"/>
          <w:rFonts w:hint="eastAsia" w:ascii="Times New Roman"/>
        </w:rPr>
        <w:instrText xml:space="preserve">流程设计</w:instrText>
      </w:r>
      <w:r>
        <w:instrText xml:space="preserve">" </w:instrText>
      </w:r>
      <w:r>
        <w:fldChar w:fldCharType="end"/>
      </w:r>
      <w:r>
        <w:rPr>
          <w:rFonts w:hint="eastAsia"/>
        </w:rPr>
        <w:t>与业务目标更加接近。</w:t>
      </w:r>
    </w:p>
    <w:p w14:paraId="533D3861">
      <w:pPr>
        <w:pStyle w:val="4"/>
        <w:rPr>
          <w:rFonts w:hint="eastAsia"/>
        </w:rPr>
      </w:pPr>
    </w:p>
    <w:p w14:paraId="0BBE777F">
      <w:pPr>
        <w:pStyle w:val="8"/>
        <w:rPr>
          <w:rFonts w:hint="eastAsia"/>
        </w:rPr>
      </w:pPr>
      <w:r>
        <w:rPr>
          <w:rFonts w:hint="eastAsia"/>
        </w:rPr>
        <w:t>BPMN流程管理理论</w:t>
      </w:r>
    </w:p>
    <w:p w14:paraId="35F840DA">
      <w:pPr>
        <w:pStyle w:val="4"/>
        <w:rPr>
          <w:rFonts w:hint="eastAsia"/>
        </w:rPr>
      </w:pPr>
      <w:r>
        <w:rPr>
          <w:rFonts w:hint="eastAsia"/>
        </w:rPr>
        <w:t>前面介绍过</w:t>
      </w:r>
      <w:r>
        <w:t>BPM</w:t>
      </w:r>
      <w:r>
        <w:rPr>
          <w:rFonts w:hint="eastAsia"/>
        </w:rPr>
        <w:t>是不断改进企业的流程方法，其中也有流程设计</w:t>
      </w:r>
      <w:r>
        <w:fldChar w:fldCharType="begin"/>
      </w:r>
      <w:r>
        <w:instrText xml:space="preserve"> XE "</w:instrText>
      </w:r>
      <w:r>
        <w:rPr>
          <w:rStyle w:val="68"/>
          <w:rFonts w:hint="eastAsia" w:ascii="Times New Roman"/>
        </w:rPr>
        <w:instrText xml:space="preserve">流程设计</w:instrText>
      </w:r>
      <w:r>
        <w:instrText xml:space="preserve">" </w:instrText>
      </w:r>
      <w:r>
        <w:fldChar w:fldCharType="end"/>
      </w:r>
      <w:r>
        <w:rPr>
          <w:rFonts w:hint="eastAsia"/>
        </w:rPr>
        <w:t>、建模、模拟等方面的工作。BPMN</w:t>
      </w:r>
      <w:r>
        <w:fldChar w:fldCharType="begin"/>
      </w:r>
      <w:r>
        <w:instrText xml:space="preserve"> XE "</w:instrText>
      </w:r>
      <w:r>
        <w:rPr>
          <w:rFonts w:hint="eastAsia"/>
        </w:rPr>
        <w:instrText xml:space="preserve">BPMN</w:instrText>
      </w:r>
      <w:r>
        <w:instrText xml:space="preserve">" </w:instrText>
      </w:r>
      <w:r>
        <w:fldChar w:fldCharType="end"/>
      </w:r>
      <w:r>
        <w:rPr>
          <w:rFonts w:hint="eastAsia"/>
        </w:rPr>
        <w:t>（</w:t>
      </w:r>
      <w:r>
        <w:t>Business Process Modeling Notation</w:t>
      </w:r>
      <w:r>
        <w:rPr>
          <w:rFonts w:hint="eastAsia"/>
        </w:rPr>
        <w:t>）是其中流程设计的标准，可以统一企业各方面流程的设计和管理。BPMN支持业务人员设计流程，IT人员实施流程，管理人员管理和监控流程，成为连接业务和IT的桥梁。BPMN有自己一套的流程设计图利，包括开始、结束、事件、活动、连接等，这里就不一一举例了，具体的标准可以查阅相关书籍或网站</w:t>
      </w:r>
      <w:r>
        <w:rPr>
          <w:rStyle w:val="43"/>
        </w:rPr>
        <w:footnoteReference w:id="3"/>
      </w:r>
      <w:r>
        <w:rPr>
          <w:rFonts w:hint="eastAsia"/>
        </w:rPr>
        <w:t>。下图是一个使用BPMN标准设计的流程图。</w:t>
      </w:r>
    </w:p>
    <w:p w14:paraId="76CFE7E0">
      <w:pPr>
        <w:pStyle w:val="4"/>
        <w:rPr>
          <w:rFonts w:hint="eastAsia"/>
        </w:rPr>
      </w:pPr>
      <w:r>
        <w:drawing>
          <wp:inline distT="0" distB="0" distL="114300" distR="114300">
            <wp:extent cx="5482590" cy="2776855"/>
            <wp:effectExtent l="0" t="0" r="0" b="0"/>
            <wp:docPr id="2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7"/>
                    <pic:cNvPicPr>
                      <a:picLocks noChangeAspect="1"/>
                    </pic:cNvPicPr>
                  </pic:nvPicPr>
                  <pic:blipFill>
                    <a:blip r:embed="rId26"/>
                    <a:stretch>
                      <a:fillRect/>
                    </a:stretch>
                  </pic:blipFill>
                  <pic:spPr>
                    <a:xfrm>
                      <a:off x="0" y="0"/>
                      <a:ext cx="5482590" cy="2776855"/>
                    </a:xfrm>
                    <a:prstGeom prst="rect">
                      <a:avLst/>
                    </a:prstGeom>
                    <a:noFill/>
                    <a:ln>
                      <a:noFill/>
                    </a:ln>
                  </pic:spPr>
                </pic:pic>
              </a:graphicData>
            </a:graphic>
          </wp:inline>
        </w:drawing>
      </w:r>
    </w:p>
    <w:p w14:paraId="4287ADAB">
      <w:pPr>
        <w:pStyle w:val="14"/>
        <w:jc w:val="center"/>
        <w:rPr>
          <w:rFonts w:hint="eastAsia"/>
        </w:rPr>
      </w:pPr>
      <w:bookmarkStart w:id="57" w:name="_Toc226282796"/>
      <w:r>
        <w:rPr>
          <w:rFonts w:hint="eastAsia"/>
        </w:rPr>
        <w:t xml:space="preserve">图表 </w:t>
      </w:r>
      <w:r>
        <w:fldChar w:fldCharType="begin"/>
      </w:r>
      <w:r>
        <w:instrText xml:space="preserve"> STYLEREF 1 \s </w:instrText>
      </w:r>
      <w:r>
        <w:fldChar w:fldCharType="separate"/>
      </w:r>
      <w:r>
        <w:rPr>
          <w:lang/>
        </w:rPr>
        <w:t>3</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12</w:t>
      </w:r>
      <w:r>
        <w:fldChar w:fldCharType="end"/>
      </w:r>
      <w:r>
        <w:rPr>
          <w:rFonts w:hint="eastAsia"/>
        </w:rPr>
        <w:t>：BPMN流程图举例</w:t>
      </w:r>
      <w:bookmarkEnd w:id="57"/>
    </w:p>
    <w:p w14:paraId="4B488897">
      <w:pPr>
        <w:pStyle w:val="4"/>
      </w:pPr>
    </w:p>
    <w:p w14:paraId="6DA1AF61">
      <w:pPr>
        <w:pStyle w:val="4"/>
        <w:rPr>
          <w:rFonts w:hint="eastAsia"/>
        </w:rPr>
      </w:pPr>
      <w:r>
        <w:rPr>
          <w:rFonts w:hint="eastAsia"/>
        </w:rPr>
        <w:t>利用BPMN最大的一个特点是流程图可以转换成为业务流程执行语言</w:t>
      </w:r>
      <w:r>
        <w:t>BPEL</w:t>
      </w:r>
      <w:r>
        <w:rPr>
          <w:rFonts w:hint="eastAsia"/>
        </w:rPr>
        <w:t>（</w:t>
      </w:r>
      <w:r>
        <w:t>Business Process Execution Language</w:t>
      </w:r>
      <w:r>
        <w:rPr>
          <w:rFonts w:hint="eastAsia"/>
        </w:rPr>
        <w:t>），可以被IT系统自动执行。在SOA架构中，</w:t>
      </w:r>
      <w:r>
        <w:t>BPEL</w:t>
      </w:r>
      <w:r>
        <w:rPr>
          <w:rFonts w:hint="eastAsia"/>
        </w:rPr>
        <w:t>（也</w:t>
      </w:r>
      <w:r>
        <w:t>曾被称作WSBPEL和BPEL4WS</w:t>
      </w:r>
      <w:r>
        <w:rPr>
          <w:rFonts w:hint="eastAsia"/>
        </w:rPr>
        <w:t>）</w:t>
      </w:r>
      <w:r>
        <w:t>已经成为编排</w:t>
      </w:r>
      <w:r>
        <w:rPr>
          <w:rFonts w:hint="eastAsia"/>
        </w:rPr>
        <w:t>SOA</w:t>
      </w:r>
      <w:r>
        <w:t>服务和管理业务流程执行的事实标准</w:t>
      </w:r>
      <w:r>
        <w:rPr>
          <w:rFonts w:hint="eastAsia"/>
        </w:rPr>
        <w:t>，多种流程图都可以转换成</w:t>
      </w:r>
      <w:r>
        <w:t>BPEL</w:t>
      </w:r>
      <w:r>
        <w:rPr>
          <w:rFonts w:hint="eastAsia"/>
        </w:rPr>
        <w:t>语言。BPEL记录了企业流程步骤，并且使用Web Service实现信息的输入和输出。</w:t>
      </w:r>
      <w:r>
        <w:t>通过BPEL，SOA可以对服务化的业务系统实现自动化的处理和调用，从而实现更灵活、更经济、更高效</w:t>
      </w:r>
      <w:r>
        <w:rPr>
          <w:rFonts w:hint="eastAsia"/>
        </w:rPr>
        <w:t>的</w:t>
      </w:r>
      <w:r>
        <w:t>管理业务流程。</w:t>
      </w:r>
      <w:r>
        <w:rPr>
          <w:rFonts w:hint="eastAsia"/>
        </w:rPr>
        <w:t>很多流程软件都支持BPEL的生成和执行，以下是流程图转化为BPEL语言的一个例子：</w:t>
      </w:r>
    </w:p>
    <w:p w14:paraId="3F747715">
      <w:pPr>
        <w:pStyle w:val="4"/>
        <w:rPr>
          <w:rFonts w:hint="eastAsia"/>
        </w:rPr>
      </w:pPr>
    </w:p>
    <w:p w14:paraId="277B5F33">
      <w:pPr>
        <w:pStyle w:val="4"/>
      </w:pPr>
      <w:r>
        <w:drawing>
          <wp:inline distT="0" distB="0" distL="114300" distR="114300">
            <wp:extent cx="5480685" cy="3604895"/>
            <wp:effectExtent l="0" t="0" r="0" b="1905"/>
            <wp:docPr id="29"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8"/>
                    <pic:cNvPicPr>
                      <a:picLocks noChangeAspect="1"/>
                    </pic:cNvPicPr>
                  </pic:nvPicPr>
                  <pic:blipFill>
                    <a:blip r:embed="rId27"/>
                    <a:stretch>
                      <a:fillRect/>
                    </a:stretch>
                  </pic:blipFill>
                  <pic:spPr>
                    <a:xfrm>
                      <a:off x="0" y="0"/>
                      <a:ext cx="5480685" cy="3604895"/>
                    </a:xfrm>
                    <a:prstGeom prst="rect">
                      <a:avLst/>
                    </a:prstGeom>
                    <a:noFill/>
                    <a:ln>
                      <a:noFill/>
                    </a:ln>
                  </pic:spPr>
                </pic:pic>
              </a:graphicData>
            </a:graphic>
          </wp:inline>
        </w:drawing>
      </w:r>
    </w:p>
    <w:p w14:paraId="1F45BAD5">
      <w:pPr>
        <w:pStyle w:val="4"/>
        <w:rPr>
          <w:rFonts w:hint="eastAsia"/>
        </w:rPr>
      </w:pPr>
    </w:p>
    <w:p w14:paraId="338B4D41">
      <w:pPr>
        <w:pStyle w:val="4"/>
        <w:rPr>
          <w:rFonts w:hint="eastAsia"/>
        </w:rPr>
      </w:pPr>
    </w:p>
    <w:p w14:paraId="546B0CB1">
      <w:pPr>
        <w:pStyle w:val="8"/>
        <w:rPr>
          <w:rFonts w:hint="eastAsia"/>
        </w:rPr>
      </w:pPr>
      <w:r>
        <w:t>SIPOC</w:t>
      </w:r>
      <w:r>
        <w:rPr>
          <w:rFonts w:hint="eastAsia"/>
        </w:rPr>
        <w:t>流程设计方法</w:t>
      </w:r>
    </w:p>
    <w:p w14:paraId="41DEC264">
      <w:pPr>
        <w:pStyle w:val="4"/>
        <w:rPr>
          <w:rFonts w:hint="eastAsia"/>
        </w:rPr>
      </w:pPr>
      <w:r>
        <w:rPr>
          <w:rFonts w:hint="eastAsia"/>
        </w:rPr>
        <w:t>在六西格玛（</w:t>
      </w:r>
      <w:r>
        <w:rPr>
          <w:rFonts w:hint="eastAsia"/>
          <w:lang w:val="en-US"/>
        </w:rPr>
        <w:t>6 Sigma</w:t>
      </w:r>
      <w:r>
        <w:rPr>
          <w:rFonts w:hint="eastAsia"/>
        </w:rPr>
        <w:t xml:space="preserve">）中，经常会使用的流程设计和改造的方法是——SIPOC。 </w:t>
      </w:r>
    </w:p>
    <w:p w14:paraId="0F0463C6">
      <w:pPr>
        <w:pStyle w:val="4"/>
        <w:rPr>
          <w:rFonts w:hint="eastAsia"/>
        </w:rPr>
      </w:pPr>
      <w:r>
        <w:rPr>
          <w:rFonts w:hint="eastAsia"/>
        </w:rPr>
        <w:t>SIPOC</w:t>
      </w:r>
      <w:r>
        <w:t xml:space="preserve"> </w:t>
      </w:r>
      <w:r>
        <w:fldChar w:fldCharType="begin"/>
      </w:r>
      <w:r>
        <w:instrText xml:space="preserve"> XE "</w:instrText>
      </w:r>
      <w:r>
        <w:rPr>
          <w:rFonts w:hint="eastAsia"/>
        </w:rPr>
        <w:instrText xml:space="preserve">SIPOC</w:instrText>
      </w:r>
      <w:r>
        <w:instrText xml:space="preserve">" </w:instrText>
      </w:r>
      <w:r>
        <w:fldChar w:fldCharType="end"/>
      </w:r>
      <w:r>
        <w:rPr>
          <w:rFonts w:hint="eastAsia"/>
        </w:rPr>
        <w:t>是五个字母的简称组合而成的，它们是：</w:t>
      </w:r>
    </w:p>
    <w:p w14:paraId="271A268C">
      <w:pPr>
        <w:pStyle w:val="4"/>
        <w:rPr>
          <w:rStyle w:val="68"/>
          <w:rFonts w:ascii="Times New Roman"/>
        </w:rPr>
      </w:pPr>
      <w:r>
        <w:rPr>
          <w:rStyle w:val="68"/>
          <w:rFonts w:hint="eastAsia" w:ascii="Times New Roman"/>
        </w:rPr>
        <w:t>- S：Supplier / 供应者：</w:t>
      </w:r>
      <w:r>
        <w:rPr>
          <w:rStyle w:val="68"/>
          <w:rFonts w:ascii="Times New Roman"/>
        </w:rPr>
        <w:t>向核心流程提供关键信息、材料或其它资源的</w:t>
      </w:r>
      <w:r>
        <w:rPr>
          <w:rStyle w:val="68"/>
          <w:rFonts w:hint="eastAsia" w:ascii="Times New Roman"/>
        </w:rPr>
        <w:t>实体</w:t>
      </w:r>
      <w:r>
        <w:rPr>
          <w:rStyle w:val="68"/>
          <w:rFonts w:ascii="Times New Roman"/>
        </w:rPr>
        <w:t>。</w:t>
      </w:r>
      <w:r>
        <w:rPr>
          <w:rStyle w:val="68"/>
          <w:rFonts w:hint="eastAsia" w:ascii="Times New Roman"/>
        </w:rPr>
        <w:t>由于</w:t>
      </w:r>
      <w:r>
        <w:rPr>
          <w:rStyle w:val="68"/>
          <w:rFonts w:ascii="Times New Roman"/>
        </w:rPr>
        <w:t>流程可能会有为数众多的供应</w:t>
      </w:r>
      <w:r>
        <w:rPr>
          <w:rStyle w:val="68"/>
          <w:rFonts w:hint="eastAsia" w:ascii="Times New Roman"/>
        </w:rPr>
        <w:t>者</w:t>
      </w:r>
      <w:r>
        <w:rPr>
          <w:rStyle w:val="68"/>
          <w:rFonts w:ascii="Times New Roman"/>
        </w:rPr>
        <w:t>，</w:t>
      </w:r>
      <w:r>
        <w:rPr>
          <w:rStyle w:val="68"/>
          <w:rFonts w:hint="eastAsia" w:ascii="Times New Roman"/>
        </w:rPr>
        <w:t>只需要列出</w:t>
      </w:r>
      <w:r>
        <w:rPr>
          <w:rStyle w:val="68"/>
          <w:rFonts w:ascii="Times New Roman"/>
        </w:rPr>
        <w:t>提供关键</w:t>
      </w:r>
      <w:r>
        <w:rPr>
          <w:rStyle w:val="68"/>
          <w:rFonts w:hint="eastAsia" w:ascii="Times New Roman"/>
        </w:rPr>
        <w:t>资源</w:t>
      </w:r>
      <w:r>
        <w:rPr>
          <w:rStyle w:val="68"/>
          <w:rFonts w:ascii="Times New Roman"/>
        </w:rPr>
        <w:t>的供应</w:t>
      </w:r>
      <w:r>
        <w:rPr>
          <w:rStyle w:val="68"/>
          <w:rFonts w:hint="eastAsia" w:ascii="Times New Roman"/>
        </w:rPr>
        <w:t>者</w:t>
      </w:r>
      <w:r>
        <w:rPr>
          <w:rStyle w:val="68"/>
          <w:rFonts w:ascii="Times New Roman"/>
        </w:rPr>
        <w:t>。</w:t>
      </w:r>
    </w:p>
    <w:p w14:paraId="0E2552BA">
      <w:pPr>
        <w:pStyle w:val="4"/>
        <w:rPr>
          <w:rStyle w:val="68"/>
          <w:rFonts w:hint="eastAsia" w:ascii="Times New Roman"/>
        </w:rPr>
      </w:pPr>
      <w:r>
        <w:rPr>
          <w:rStyle w:val="68"/>
          <w:rFonts w:hint="eastAsia" w:ascii="Times New Roman"/>
        </w:rPr>
        <w:t>- I：Input / 输入：</w:t>
      </w:r>
      <w:r>
        <w:rPr>
          <w:rStyle w:val="68"/>
          <w:rFonts w:ascii="Times New Roman"/>
        </w:rPr>
        <w:t>供应</w:t>
      </w:r>
      <w:r>
        <w:rPr>
          <w:rStyle w:val="68"/>
          <w:rFonts w:hint="eastAsia" w:ascii="Times New Roman"/>
        </w:rPr>
        <w:t>者输入的</w:t>
      </w:r>
      <w:r>
        <w:rPr>
          <w:rStyle w:val="68"/>
          <w:rFonts w:ascii="Times New Roman"/>
        </w:rPr>
        <w:t>资源</w:t>
      </w:r>
      <w:r>
        <w:rPr>
          <w:rStyle w:val="68"/>
          <w:rFonts w:hint="eastAsia" w:ascii="Times New Roman"/>
        </w:rPr>
        <w:t>，</w:t>
      </w:r>
      <w:r>
        <w:rPr>
          <w:rStyle w:val="68"/>
          <w:rFonts w:ascii="Times New Roman"/>
        </w:rPr>
        <w:t>要明确</w:t>
      </w:r>
      <w:r>
        <w:rPr>
          <w:rStyle w:val="68"/>
          <w:rFonts w:hint="eastAsia" w:ascii="Times New Roman"/>
        </w:rPr>
        <w:t>的说明输入资源的要求</w:t>
      </w:r>
      <w:r>
        <w:rPr>
          <w:rStyle w:val="68"/>
          <w:rFonts w:ascii="Times New Roman"/>
        </w:rPr>
        <w:t>，例如输入的某种标准</w:t>
      </w:r>
      <w:r>
        <w:rPr>
          <w:rStyle w:val="68"/>
          <w:rFonts w:hint="eastAsia" w:ascii="Times New Roman"/>
        </w:rPr>
        <w:t>的</w:t>
      </w:r>
      <w:r>
        <w:rPr>
          <w:rStyle w:val="68"/>
          <w:rFonts w:ascii="Times New Roman"/>
        </w:rPr>
        <w:t>材料，输入的某种</w:t>
      </w:r>
      <w:r>
        <w:rPr>
          <w:rStyle w:val="68"/>
          <w:rFonts w:hint="eastAsia" w:ascii="Times New Roman"/>
        </w:rPr>
        <w:t>类型的</w:t>
      </w:r>
      <w:r>
        <w:rPr>
          <w:rStyle w:val="68"/>
          <w:rFonts w:ascii="Times New Roman"/>
        </w:rPr>
        <w:t>信息等。</w:t>
      </w:r>
    </w:p>
    <w:p w14:paraId="75E3B35C">
      <w:pPr>
        <w:pStyle w:val="4"/>
        <w:rPr>
          <w:rStyle w:val="68"/>
          <w:rFonts w:hint="eastAsia" w:ascii="Times New Roman"/>
        </w:rPr>
      </w:pPr>
      <w:r>
        <w:rPr>
          <w:rStyle w:val="68"/>
          <w:rFonts w:hint="eastAsia" w:ascii="Times New Roman"/>
        </w:rPr>
        <w:t>- P：Process / 流程：</w:t>
      </w:r>
      <w:r>
        <w:rPr>
          <w:rStyle w:val="68"/>
          <w:rFonts w:ascii="Times New Roman"/>
        </w:rPr>
        <w:t>使输入</w:t>
      </w:r>
      <w:r>
        <w:rPr>
          <w:rStyle w:val="68"/>
          <w:rFonts w:hint="eastAsia" w:ascii="Times New Roman"/>
        </w:rPr>
        <w:t>转化为</w:t>
      </w:r>
      <w:r>
        <w:rPr>
          <w:rStyle w:val="68"/>
          <w:rFonts w:ascii="Times New Roman"/>
        </w:rPr>
        <w:t>输出的一组活动，</w:t>
      </w:r>
      <w:r>
        <w:rPr>
          <w:rStyle w:val="68"/>
          <w:rFonts w:hint="eastAsia" w:ascii="Times New Roman"/>
        </w:rPr>
        <w:t>企业</w:t>
      </w:r>
      <w:r>
        <w:rPr>
          <w:rStyle w:val="68"/>
          <w:rFonts w:ascii="Times New Roman"/>
        </w:rPr>
        <w:t>通过</w:t>
      </w:r>
      <w:r>
        <w:rPr>
          <w:rStyle w:val="68"/>
          <w:rFonts w:hint="eastAsia" w:ascii="Times New Roman"/>
        </w:rPr>
        <w:t>一系列的活动</w:t>
      </w:r>
      <w:r>
        <w:rPr>
          <w:rStyle w:val="68"/>
          <w:rFonts w:ascii="Times New Roman"/>
        </w:rPr>
        <w:t>使输入</w:t>
      </w:r>
      <w:r>
        <w:rPr>
          <w:rStyle w:val="68"/>
          <w:rFonts w:hint="eastAsia" w:ascii="Times New Roman"/>
        </w:rPr>
        <w:t>的内容</w:t>
      </w:r>
      <w:r>
        <w:rPr>
          <w:rStyle w:val="68"/>
          <w:rFonts w:ascii="Times New Roman"/>
        </w:rPr>
        <w:t>增加价值</w:t>
      </w:r>
      <w:r>
        <w:rPr>
          <w:rStyle w:val="68"/>
          <w:rFonts w:hint="eastAsia" w:ascii="Times New Roman"/>
        </w:rPr>
        <w:t>，成为输出</w:t>
      </w:r>
      <w:r>
        <w:rPr>
          <w:rStyle w:val="68"/>
          <w:rFonts w:ascii="Times New Roman"/>
        </w:rPr>
        <w:t>。</w:t>
      </w:r>
    </w:p>
    <w:p w14:paraId="5ECFF89E">
      <w:pPr>
        <w:pStyle w:val="4"/>
        <w:rPr>
          <w:rStyle w:val="68"/>
          <w:rFonts w:hint="eastAsia" w:ascii="Times New Roman"/>
        </w:rPr>
      </w:pPr>
      <w:r>
        <w:rPr>
          <w:rStyle w:val="68"/>
          <w:rFonts w:hint="eastAsia" w:ascii="Times New Roman"/>
        </w:rPr>
        <w:t>- O：Output / 输出：</w:t>
      </w:r>
      <w:r>
        <w:rPr>
          <w:rStyle w:val="68"/>
          <w:rFonts w:ascii="Times New Roman"/>
        </w:rPr>
        <w:t>流程的</w:t>
      </w:r>
      <w:r>
        <w:rPr>
          <w:rStyle w:val="68"/>
          <w:rFonts w:hint="eastAsia" w:ascii="Times New Roman"/>
        </w:rPr>
        <w:t>产出</w:t>
      </w:r>
      <w:r>
        <w:rPr>
          <w:rStyle w:val="68"/>
          <w:rFonts w:ascii="Times New Roman"/>
        </w:rPr>
        <w:t>即产品。输出也可能是多样的，但</w:t>
      </w:r>
      <w:r>
        <w:rPr>
          <w:rStyle w:val="68"/>
          <w:rFonts w:hint="eastAsia" w:ascii="Times New Roman"/>
        </w:rPr>
        <w:t>只需要列出主要和关键的成果</w:t>
      </w:r>
      <w:r>
        <w:rPr>
          <w:rStyle w:val="68"/>
          <w:rFonts w:ascii="Times New Roman"/>
        </w:rPr>
        <w:t>。</w:t>
      </w:r>
    </w:p>
    <w:p w14:paraId="46CFD8F9">
      <w:pPr>
        <w:pStyle w:val="4"/>
        <w:rPr>
          <w:rStyle w:val="68"/>
          <w:rFonts w:hint="eastAsia" w:ascii="Times New Roman"/>
        </w:rPr>
      </w:pPr>
      <w:r>
        <w:rPr>
          <w:rStyle w:val="68"/>
          <w:rFonts w:hint="eastAsia" w:ascii="Times New Roman"/>
        </w:rPr>
        <w:t>- C：Customer / 客户：</w:t>
      </w:r>
      <w:r>
        <w:rPr>
          <w:rStyle w:val="68"/>
          <w:rFonts w:ascii="Times New Roman"/>
        </w:rPr>
        <w:t>接受输出的人、组织或流程，不仅指外部顾客，而且包括内部顾客，例如材料供应流程的内部顾客就是生产部门，生产部门的内部顾客就是营销部门。</w:t>
      </w:r>
    </w:p>
    <w:p w14:paraId="67582D4B">
      <w:pPr>
        <w:pStyle w:val="4"/>
        <w:rPr>
          <w:rFonts w:hint="eastAsia"/>
        </w:rPr>
      </w:pPr>
    </w:p>
    <w:p w14:paraId="099FC034">
      <w:pPr>
        <w:pStyle w:val="4"/>
        <w:rPr>
          <w:rFonts w:hint="eastAsia"/>
          <w:lang w:bidi="sa-IN"/>
        </w:rPr>
      </w:pPr>
      <w:r>
        <w:rPr>
          <w:rFonts w:hint="eastAsia"/>
        </w:rPr>
        <w:t>SIPOC图是一个高层次的流程设计图，它包括了流程的输入输出、供应者、客户、和流程的步骤5方面的信息。设计的过程是首先画出流程的各个步骤，再设计出流程的主要输出物，以及这些输出的使用者和后续流程；之后再识别流程的输入和输入的要求；最后发现输入物的提供者，可以是前续流程、IT系统、供应商等等。SIPOC图</w:t>
      </w:r>
      <w:r>
        <w:rPr>
          <w:lang w:bidi="sa-IN"/>
        </w:rPr>
        <w:t>能展示出一组跨越职能部门界限的</w:t>
      </w:r>
      <w:r>
        <w:rPr>
          <w:rFonts w:hint="eastAsia"/>
          <w:lang w:bidi="sa-IN"/>
        </w:rPr>
        <w:t>流程，</w:t>
      </w:r>
      <w:r>
        <w:rPr>
          <w:lang w:bidi="sa-IN"/>
        </w:rPr>
        <w:t>可以用一</w:t>
      </w:r>
      <w:r>
        <w:rPr>
          <w:rFonts w:hint="eastAsia"/>
          <w:lang w:bidi="sa-IN"/>
        </w:rPr>
        <w:t>张图</w:t>
      </w:r>
      <w:r>
        <w:rPr>
          <w:lang w:bidi="sa-IN"/>
        </w:rPr>
        <w:t>来勾勒</w:t>
      </w:r>
      <w:r>
        <w:rPr>
          <w:rFonts w:hint="eastAsia"/>
          <w:lang w:bidi="sa-IN"/>
        </w:rPr>
        <w:t>整个企业或者业务部门的</w:t>
      </w:r>
      <w:r>
        <w:rPr>
          <w:lang w:bidi="sa-IN"/>
        </w:rPr>
        <w:t>流程</w:t>
      </w:r>
      <w:r>
        <w:rPr>
          <w:rFonts w:hint="eastAsia"/>
          <w:lang w:bidi="sa-IN"/>
        </w:rPr>
        <w:t>。下图中的1至5个步骤体现了以上描述的</w:t>
      </w:r>
      <w:r>
        <w:rPr>
          <w:rFonts w:hint="eastAsia"/>
        </w:rPr>
        <w:t>SIPOC图的设计顺序。</w:t>
      </w:r>
    </w:p>
    <w:p w14:paraId="069139A9">
      <w:pPr>
        <w:pStyle w:val="4"/>
        <w:rPr>
          <w:rFonts w:hint="eastAsia"/>
          <w:lang w:bidi="sa-IN"/>
        </w:rPr>
      </w:pPr>
    </w:p>
    <w:p w14:paraId="6C1B5A19">
      <w:pPr>
        <w:pStyle w:val="4"/>
        <w:rPr>
          <w:rFonts w:hint="eastAsia"/>
        </w:rPr>
      </w:pPr>
      <w:r>
        <w:drawing>
          <wp:inline distT="0" distB="0" distL="114300" distR="114300">
            <wp:extent cx="5486400" cy="2879725"/>
            <wp:effectExtent l="0" t="0" r="0" b="3175"/>
            <wp:docPr id="30"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9"/>
                    <pic:cNvPicPr>
                      <a:picLocks noChangeAspect="1"/>
                    </pic:cNvPicPr>
                  </pic:nvPicPr>
                  <pic:blipFill>
                    <a:blip r:embed="rId28"/>
                    <a:stretch>
                      <a:fillRect/>
                    </a:stretch>
                  </pic:blipFill>
                  <pic:spPr>
                    <a:xfrm>
                      <a:off x="0" y="0"/>
                      <a:ext cx="5486400" cy="2879725"/>
                    </a:xfrm>
                    <a:prstGeom prst="rect">
                      <a:avLst/>
                    </a:prstGeom>
                    <a:noFill/>
                    <a:ln>
                      <a:noFill/>
                    </a:ln>
                  </pic:spPr>
                </pic:pic>
              </a:graphicData>
            </a:graphic>
          </wp:inline>
        </w:drawing>
      </w:r>
    </w:p>
    <w:p w14:paraId="4C1EDFDB">
      <w:pPr>
        <w:pStyle w:val="14"/>
        <w:jc w:val="center"/>
        <w:rPr>
          <w:rFonts w:hint="eastAsia"/>
        </w:rPr>
      </w:pPr>
      <w:bookmarkStart w:id="58" w:name="_Toc226282797"/>
      <w:r>
        <w:rPr>
          <w:rFonts w:hint="eastAsia"/>
        </w:rPr>
        <w:t xml:space="preserve">图表 </w:t>
      </w:r>
      <w:r>
        <w:fldChar w:fldCharType="begin"/>
      </w:r>
      <w:r>
        <w:instrText xml:space="preserve"> STYLEREF 1 \s </w:instrText>
      </w:r>
      <w:r>
        <w:fldChar w:fldCharType="separate"/>
      </w:r>
      <w:r>
        <w:rPr>
          <w:lang/>
        </w:rPr>
        <w:t>3</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13</w:t>
      </w:r>
      <w:r>
        <w:fldChar w:fldCharType="end"/>
      </w:r>
      <w:r>
        <w:rPr>
          <w:rFonts w:hint="eastAsia"/>
        </w:rPr>
        <w:t>：SIPOC</w:t>
      </w:r>
      <w:r>
        <w:fldChar w:fldCharType="begin"/>
      </w:r>
      <w:r>
        <w:instrText xml:space="preserve"> XE "</w:instrText>
      </w:r>
      <w:r>
        <w:rPr>
          <w:rFonts w:hint="eastAsia"/>
        </w:rPr>
        <w:instrText xml:space="preserve">SIPOC</w:instrText>
      </w:r>
      <w:r>
        <w:instrText xml:space="preserve">" </w:instrText>
      </w:r>
      <w:r>
        <w:fldChar w:fldCharType="end"/>
      </w:r>
      <w:r>
        <w:rPr>
          <w:rFonts w:hint="eastAsia"/>
        </w:rPr>
        <w:t>设计过程</w:t>
      </w:r>
      <w:bookmarkEnd w:id="58"/>
    </w:p>
    <w:p w14:paraId="70971B78">
      <w:pPr>
        <w:rPr>
          <w:rFonts w:hint="eastAsia"/>
        </w:rPr>
      </w:pPr>
    </w:p>
    <w:p w14:paraId="53CC3AC5">
      <w:pPr>
        <w:pStyle w:val="4"/>
        <w:rPr>
          <w:rFonts w:hint="eastAsia"/>
        </w:rPr>
      </w:pPr>
      <w:r>
        <w:rPr>
          <w:rFonts w:hint="eastAsia"/>
        </w:rPr>
        <w:t>在六西格玛的改进理论中</w:t>
      </w:r>
      <w:r>
        <w:rPr>
          <w:rFonts w:hint="eastAsia"/>
          <w:lang w:val="en-US"/>
        </w:rPr>
        <w:t>，</w:t>
      </w:r>
      <w:r>
        <w:rPr>
          <w:rFonts w:hint="eastAsia"/>
        </w:rPr>
        <w:t>经常使用的</w:t>
      </w:r>
      <w:r>
        <w:t>过程改进方法</w:t>
      </w:r>
      <w:r>
        <w:rPr>
          <w:rFonts w:hint="eastAsia"/>
          <w:lang w:val="en-US"/>
        </w:rPr>
        <w:t>DMAIC</w:t>
      </w:r>
      <w:r>
        <w:t>是指定义</w:t>
      </w:r>
      <w:r>
        <w:rPr>
          <w:lang w:val="en-US"/>
        </w:rPr>
        <w:t>（Define）</w:t>
      </w:r>
      <w:r>
        <w:t>、测量</w:t>
      </w:r>
      <w:r>
        <w:rPr>
          <w:lang w:val="en-US"/>
        </w:rPr>
        <w:t>（Measure）</w:t>
      </w:r>
      <w:r>
        <w:t>、分析</w:t>
      </w:r>
      <w:r>
        <w:rPr>
          <w:lang w:val="en-US"/>
        </w:rPr>
        <w:t>（Analyze）</w:t>
      </w:r>
      <w:r>
        <w:t>、改进</w:t>
      </w:r>
      <w:r>
        <w:rPr>
          <w:lang w:val="en-US"/>
        </w:rPr>
        <w:t>（Improve）</w:t>
      </w:r>
      <w:r>
        <w:t>、控制</w:t>
      </w:r>
      <w:r>
        <w:rPr>
          <w:lang w:val="en-US"/>
        </w:rPr>
        <w:t>（Control）</w:t>
      </w:r>
      <w:r>
        <w:t>五个阶段</w:t>
      </w:r>
      <w:r>
        <w:rPr>
          <w:rFonts w:hint="eastAsia"/>
        </w:rPr>
        <w:t>。</w:t>
      </w:r>
      <w:r>
        <w:rPr>
          <w:rFonts w:hint="eastAsia"/>
          <w:lang w:val="en-US"/>
        </w:rPr>
        <w:t>DMAIC</w:t>
      </w:r>
      <w:r>
        <w:t>一般用于对现有流程的改进</w:t>
      </w:r>
      <w:r>
        <w:rPr>
          <w:lang w:val="en-US"/>
        </w:rPr>
        <w:t>，</w:t>
      </w:r>
      <w:r>
        <w:t>包括制造过程、服务过程以及</w:t>
      </w:r>
      <w:r>
        <w:rPr>
          <w:rFonts w:hint="eastAsia"/>
        </w:rPr>
        <w:t>操作</w:t>
      </w:r>
      <w:r>
        <w:t>过程等。</w:t>
      </w:r>
      <w:r>
        <w:rPr>
          <w:rFonts w:hint="eastAsia"/>
        </w:rPr>
        <w:t>SIPOC 是定义阶段使用的方法，帮助明确改进的范围和内容。它的好处是</w:t>
      </w:r>
      <w:r>
        <w:rPr>
          <w:rFonts w:ascii="宋体" w:hAnsi="宋体"/>
        </w:rPr>
        <w:t>能展示出跨越职能部门界限的活动</w:t>
      </w:r>
      <w:r>
        <w:rPr>
          <w:rFonts w:hint="eastAsia" w:ascii="宋体" w:hAnsi="宋体"/>
        </w:rPr>
        <w:t>，</w:t>
      </w:r>
      <w:r>
        <w:rPr>
          <w:rFonts w:ascii="宋体" w:hAnsi="宋体"/>
        </w:rPr>
        <w:t>不论一个组织的规模有多大，都可以用一个框架来勾勒其业务流程</w:t>
      </w:r>
      <w:r>
        <w:rPr>
          <w:rFonts w:hint="eastAsia" w:ascii="宋体" w:hAnsi="宋体"/>
        </w:rPr>
        <w:t>，</w:t>
      </w:r>
      <w:r>
        <w:rPr>
          <w:rFonts w:ascii="宋体" w:hAnsi="宋体"/>
        </w:rPr>
        <w:t>有助于保持</w:t>
      </w:r>
      <w:r>
        <w:rPr>
          <w:rFonts w:hint="eastAsia" w:ascii="宋体" w:hAnsi="宋体"/>
        </w:rPr>
        <w:t>全局的</w:t>
      </w:r>
      <w:r>
        <w:rPr>
          <w:rFonts w:ascii="宋体" w:hAnsi="宋体"/>
        </w:rPr>
        <w:t>视角</w:t>
      </w:r>
      <w:r>
        <w:rPr>
          <w:rFonts w:hint="eastAsia" w:ascii="宋体" w:hAnsi="宋体"/>
        </w:rPr>
        <w:t>。</w:t>
      </w:r>
      <w:r>
        <w:rPr>
          <w:rFonts w:hint="eastAsia"/>
        </w:rPr>
        <w:t>在详细流程设计的时候通常使用其它的流程设计方法。</w:t>
      </w:r>
    </w:p>
    <w:p w14:paraId="722D2330">
      <w:pPr>
        <w:pStyle w:val="4"/>
        <w:rPr>
          <w:rFonts w:hint="eastAsia"/>
        </w:rPr>
      </w:pPr>
    </w:p>
    <w:p w14:paraId="31162657">
      <w:pPr>
        <w:pStyle w:val="8"/>
        <w:rPr>
          <w:rFonts w:hint="eastAsia"/>
        </w:rPr>
      </w:pPr>
      <w:r>
        <w:rPr>
          <w:rFonts w:hint="eastAsia"/>
        </w:rPr>
        <w:t>组件化的流程设计理念</w:t>
      </w:r>
    </w:p>
    <w:p w14:paraId="7C5F806F">
      <w:pPr>
        <w:pStyle w:val="4"/>
        <w:rPr>
          <w:rFonts w:hint="eastAsia"/>
        </w:rPr>
      </w:pPr>
      <w:r>
        <w:rPr>
          <w:rFonts w:hint="eastAsia"/>
        </w:rPr>
        <w:t>以上介绍的流程分析和设计方法是以优化和自动化单个流程为目标的，没有考虑如何在企业层面优化和共享相同的环节的问题。在多变的市场和激烈的竞争中，传统的设计方法会使流程会变得越来越复杂，造成流程之间难以共享。由于共享困难，不同业务部门会更加只从自己的角度考虑需求，制造了更多的重复环节。这种情况形成了一个恶性循环，造成企业资源很大的浪费，降低企业整体的效率。这个现象在大企业中更加突出，是“大企业病”的典型表现。组件化的流程设计</w:t>
      </w:r>
      <w:r>
        <w:fldChar w:fldCharType="begin"/>
      </w:r>
      <w:r>
        <w:instrText xml:space="preserve"> XE "</w:instrText>
      </w:r>
      <w:r>
        <w:rPr>
          <w:rStyle w:val="68"/>
          <w:rFonts w:hint="eastAsia" w:ascii="Times New Roman"/>
        </w:rPr>
        <w:instrText xml:space="preserve">流程设计</w:instrText>
      </w:r>
      <w:r>
        <w:instrText xml:space="preserve">" </w:instrText>
      </w:r>
      <w:r>
        <w:fldChar w:fldCharType="end"/>
      </w:r>
      <w:r>
        <w:rPr>
          <w:rFonts w:hint="eastAsia"/>
        </w:rPr>
        <w:t>理念是以企业级的业务活动为中心，通过业务活动灵活的组合方式，支持各业务部门的流程运转。下图展现了企业使用组件化的流程理念后的设计结果。</w:t>
      </w:r>
    </w:p>
    <w:p w14:paraId="2FFCC54E">
      <w:pPr>
        <w:pStyle w:val="4"/>
        <w:rPr>
          <w:rFonts w:hint="eastAsia"/>
        </w:rPr>
      </w:pPr>
    </w:p>
    <w:p w14:paraId="59C35223">
      <w:pPr>
        <w:pStyle w:val="4"/>
        <w:rPr>
          <w:rFonts w:hint="eastAsia"/>
        </w:rPr>
      </w:pPr>
      <w:r>
        <w:drawing>
          <wp:inline distT="0" distB="0" distL="114300" distR="114300">
            <wp:extent cx="5480050" cy="3980180"/>
            <wp:effectExtent l="0" t="0" r="6350" b="0"/>
            <wp:docPr id="3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0"/>
                    <pic:cNvPicPr>
                      <a:picLocks noChangeAspect="1"/>
                    </pic:cNvPicPr>
                  </pic:nvPicPr>
                  <pic:blipFill>
                    <a:blip r:embed="rId29"/>
                    <a:stretch>
                      <a:fillRect/>
                    </a:stretch>
                  </pic:blipFill>
                  <pic:spPr>
                    <a:xfrm>
                      <a:off x="0" y="0"/>
                      <a:ext cx="5480050" cy="3980180"/>
                    </a:xfrm>
                    <a:prstGeom prst="rect">
                      <a:avLst/>
                    </a:prstGeom>
                    <a:noFill/>
                    <a:ln>
                      <a:noFill/>
                    </a:ln>
                  </pic:spPr>
                </pic:pic>
              </a:graphicData>
            </a:graphic>
          </wp:inline>
        </w:drawing>
      </w:r>
    </w:p>
    <w:p w14:paraId="03F0F161">
      <w:pPr>
        <w:pStyle w:val="14"/>
        <w:jc w:val="center"/>
        <w:rPr>
          <w:rFonts w:hint="eastAsia"/>
        </w:rPr>
      </w:pPr>
      <w:bookmarkStart w:id="59" w:name="_Toc226282798"/>
      <w:r>
        <w:rPr>
          <w:rFonts w:hint="eastAsia"/>
        </w:rPr>
        <w:t xml:space="preserve">图表 </w:t>
      </w:r>
      <w:r>
        <w:fldChar w:fldCharType="begin"/>
      </w:r>
      <w:r>
        <w:instrText xml:space="preserve"> STYLEREF 1 \s </w:instrText>
      </w:r>
      <w:r>
        <w:fldChar w:fldCharType="separate"/>
      </w:r>
      <w:r>
        <w:rPr>
          <w:lang/>
        </w:rPr>
        <w:t>3</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14</w:t>
      </w:r>
      <w:r>
        <w:fldChar w:fldCharType="end"/>
      </w:r>
      <w:r>
        <w:rPr>
          <w:rFonts w:hint="eastAsia"/>
        </w:rPr>
        <w:t>：传统的流程向组件化流程转化</w:t>
      </w:r>
      <w:bookmarkEnd w:id="59"/>
    </w:p>
    <w:p w14:paraId="1888D198">
      <w:pPr>
        <w:rPr>
          <w:rFonts w:hint="eastAsia"/>
        </w:rPr>
      </w:pPr>
    </w:p>
    <w:p w14:paraId="752CAADE">
      <w:pPr>
        <w:pStyle w:val="4"/>
        <w:rPr>
          <w:rFonts w:hint="eastAsia"/>
        </w:rPr>
      </w:pPr>
      <w:r>
        <w:rPr>
          <w:rFonts w:hint="eastAsia"/>
        </w:rPr>
        <w:t>组件化的设计理念需要与传统的流程设计方法</w:t>
      </w:r>
      <w:r>
        <w:fldChar w:fldCharType="begin"/>
      </w:r>
      <w:r>
        <w:instrText xml:space="preserve"> XE "</w:instrText>
      </w:r>
      <w:r>
        <w:rPr>
          <w:rStyle w:val="68"/>
          <w:rFonts w:hint="eastAsia" w:ascii="Times New Roman"/>
        </w:rPr>
        <w:instrText xml:space="preserve">流程设计</w:instrText>
      </w:r>
      <w:r>
        <w:instrText xml:space="preserve">" </w:instrText>
      </w:r>
      <w:r>
        <w:fldChar w:fldCharType="end"/>
      </w:r>
      <w:r>
        <w:rPr>
          <w:rFonts w:hint="eastAsia"/>
        </w:rPr>
        <w:t>结合使用，它们并不是相互排斥的。企业业务能力组件化之后，组件内部的业务活动就成为流程设计的零件。再结合传统的流程设计方法，就能够达到组件化和企业级优化的目的。在Rent-A-Car案例中就是采用了这种方式进行业务流程的改造。</w:t>
      </w:r>
    </w:p>
    <w:p w14:paraId="4008E199">
      <w:pPr>
        <w:rPr>
          <w:rFonts w:hint="eastAsia"/>
        </w:rPr>
      </w:pPr>
    </w:p>
    <w:p w14:paraId="1CBBE033">
      <w:pPr>
        <w:pStyle w:val="8"/>
        <w:rPr>
          <w:rFonts w:hint="eastAsia"/>
        </w:rPr>
      </w:pPr>
      <w:r>
        <w:rPr>
          <w:rFonts w:hint="eastAsia"/>
        </w:rPr>
        <w:t>总结</w:t>
      </w:r>
    </w:p>
    <w:p w14:paraId="78DF7367">
      <w:pPr>
        <w:pStyle w:val="4"/>
        <w:rPr>
          <w:rFonts w:hint="eastAsia"/>
        </w:rPr>
      </w:pPr>
      <w:r>
        <w:rPr>
          <w:rFonts w:hint="eastAsia"/>
        </w:rPr>
        <w:t>流程设计的方法和工具有很多，除了这里介绍的内容外，还有</w:t>
      </w:r>
      <w:r>
        <w:t>UML</w:t>
      </w:r>
      <w:r>
        <w:rPr>
          <w:rFonts w:hint="eastAsia"/>
        </w:rPr>
        <w:t>、IDEF3</w:t>
      </w:r>
      <w:r>
        <w:rPr>
          <w:rStyle w:val="43"/>
        </w:rPr>
        <w:footnoteReference w:id="4"/>
      </w:r>
      <w:r>
        <w:rPr>
          <w:rFonts w:hint="eastAsia"/>
        </w:rPr>
        <w:t>、ARIS等等多种的流程设计方法。无论使用什么方法，流程设计的关键是建立目标，发现问题，快速的再造或者改进流程，不断的监控，循环反复，逐步提升运营业绩。通过与行业通用的关键KPI指标的比较，比如人均产能、平均处理时间等，企业可以发现自身的不足，不断提高运营水平。</w:t>
      </w:r>
    </w:p>
    <w:p w14:paraId="545E3921">
      <w:pPr>
        <w:autoSpaceDE w:val="0"/>
        <w:autoSpaceDN w:val="0"/>
        <w:adjustRightInd w:val="0"/>
        <w:rPr>
          <w:rFonts w:hint="eastAsia" w:ascii="Verdana" w:hAnsi="Verdana" w:cs="Verdana"/>
          <w:color w:val="000000"/>
          <w:sz w:val="20"/>
          <w:szCs w:val="20"/>
          <w:lang w:val="de-DE"/>
        </w:rPr>
      </w:pPr>
    </w:p>
    <w:p w14:paraId="4AF9405B">
      <w:pPr>
        <w:pStyle w:val="6"/>
        <w:rPr>
          <w:rFonts w:hint="eastAsia"/>
        </w:rPr>
      </w:pPr>
      <w:bookmarkStart w:id="60" w:name="_Toc387757303"/>
      <w:r>
        <w:rPr>
          <w:rFonts w:hint="eastAsia"/>
        </w:rPr>
        <w:t>组件分布模型（Location Model）</w:t>
      </w:r>
      <w:bookmarkEnd w:id="60"/>
    </w:p>
    <w:p w14:paraId="241DFFD6">
      <w:pPr>
        <w:pStyle w:val="4"/>
        <w:rPr>
          <w:rFonts w:hint="eastAsia"/>
        </w:rPr>
      </w:pPr>
      <w:r>
        <w:rPr>
          <w:rFonts w:hint="eastAsia"/>
        </w:rPr>
        <w:t>组织分布模型</w:t>
      </w:r>
      <w:r>
        <w:fldChar w:fldCharType="begin"/>
      </w:r>
      <w:r>
        <w:instrText xml:space="preserve"> XE "</w:instrText>
      </w:r>
      <w:r>
        <w:rPr>
          <w:rFonts w:hint="eastAsia"/>
        </w:rPr>
        <w:instrText xml:space="preserve">组织分布模型</w:instrText>
      </w:r>
      <w:r>
        <w:instrText xml:space="preserve">" </w:instrText>
      </w:r>
      <w:r>
        <w:fldChar w:fldCharType="end"/>
      </w:r>
      <w:r>
        <w:rPr>
          <w:rFonts w:hint="eastAsia"/>
        </w:rPr>
        <w:t>也叫属地模型</w:t>
      </w:r>
      <w:r>
        <w:fldChar w:fldCharType="begin"/>
      </w:r>
      <w:r>
        <w:instrText xml:space="preserve"> XE "</w:instrText>
      </w:r>
      <w:r>
        <w:rPr>
          <w:rFonts w:hint="eastAsia"/>
        </w:rPr>
        <w:instrText xml:space="preserve">属地模型</w:instrText>
      </w:r>
      <w:r>
        <w:instrText xml:space="preserve">" </w:instrText>
      </w:r>
      <w:r>
        <w:fldChar w:fldCharType="end"/>
      </w:r>
      <w:r>
        <w:rPr>
          <w:rFonts w:hint="eastAsia"/>
        </w:rPr>
        <w:t>，是企业业务架构中决定业务活动在什么地点执行的模型。通过</w:t>
      </w:r>
      <w:r>
        <w:t>客户接触</w:t>
      </w:r>
      <w:r>
        <w:rPr>
          <w:rFonts w:hint="eastAsia"/>
        </w:rPr>
        <w:t>程度</w:t>
      </w:r>
      <w:r>
        <w:t>和作业量两个维度，对</w:t>
      </w:r>
      <w:r>
        <w:rPr>
          <w:rFonts w:hint="eastAsia"/>
        </w:rPr>
        <w:t>企业的业务</w:t>
      </w:r>
      <w:r>
        <w:t>组件</w:t>
      </w:r>
      <w:r>
        <w:fldChar w:fldCharType="begin"/>
      </w:r>
      <w:r>
        <w:instrText xml:space="preserve"> XE "业务组件" </w:instrText>
      </w:r>
      <w:r>
        <w:fldChar w:fldCharType="end"/>
      </w:r>
      <w:r>
        <w:t>进行</w:t>
      </w:r>
      <w:r>
        <w:rPr>
          <w:rFonts w:hint="eastAsia"/>
        </w:rPr>
        <w:t>评估，就可以发现哪些组件可以集中，哪些组件需要分散处理。</w:t>
      </w:r>
    </w:p>
    <w:p w14:paraId="00E66E3A">
      <w:pPr>
        <w:pStyle w:val="4"/>
        <w:rPr>
          <w:rStyle w:val="68"/>
          <w:rFonts w:hint="eastAsia" w:ascii="Times New Roman"/>
        </w:rPr>
      </w:pPr>
      <w:r>
        <w:rPr>
          <w:rStyle w:val="68"/>
          <w:rFonts w:hint="eastAsia" w:ascii="Times New Roman"/>
        </w:rPr>
        <w:t>——接触客户的程度：衡量一个业务组件</w:t>
      </w:r>
      <w:r>
        <w:fldChar w:fldCharType="begin"/>
      </w:r>
      <w:r>
        <w:instrText xml:space="preserve"> XE "业务组件" </w:instrText>
      </w:r>
      <w:r>
        <w:rPr>
          <w:rStyle w:val="68"/>
          <w:rFonts w:ascii="Times New Roman"/>
        </w:rPr>
        <w:fldChar w:fldCharType="end"/>
      </w:r>
      <w:r>
        <w:rPr>
          <w:rStyle w:val="68"/>
          <w:rFonts w:hint="eastAsia" w:ascii="Times New Roman"/>
        </w:rPr>
        <w:t>或业务活动</w:t>
      </w:r>
      <w:r>
        <w:fldChar w:fldCharType="begin"/>
      </w:r>
      <w:r>
        <w:instrText xml:space="preserve"> XE "</w:instrText>
      </w:r>
      <w:r>
        <w:rPr>
          <w:rFonts w:hint="eastAsia"/>
        </w:rPr>
        <w:instrText xml:space="preserve">业务活动</w:instrText>
      </w:r>
      <w:r>
        <w:instrText xml:space="preserve">" </w:instrText>
      </w:r>
      <w:r>
        <w:rPr>
          <w:rStyle w:val="68"/>
          <w:rFonts w:ascii="Times New Roman"/>
        </w:rPr>
        <w:fldChar w:fldCharType="end"/>
      </w:r>
      <w:r>
        <w:rPr>
          <w:rStyle w:val="68"/>
          <w:rFonts w:hint="eastAsia" w:ascii="Times New Roman"/>
        </w:rPr>
        <w:t>是否需要面对面的接触客户。把企业的组件按照接触程度进行布局，就可以决定该组件或活动是否是集中还是分散；</w:t>
      </w:r>
    </w:p>
    <w:p w14:paraId="0C770087">
      <w:pPr>
        <w:pStyle w:val="4"/>
        <w:rPr>
          <w:rStyle w:val="68"/>
          <w:rFonts w:hint="eastAsia" w:ascii="Times New Roman"/>
        </w:rPr>
      </w:pPr>
      <w:r>
        <w:rPr>
          <w:rStyle w:val="68"/>
          <w:rFonts w:hint="eastAsia" w:ascii="Times New Roman"/>
        </w:rPr>
        <w:t>——作业量：从运营作业量的角度，衡量业务组件</w:t>
      </w:r>
      <w:r>
        <w:fldChar w:fldCharType="begin"/>
      </w:r>
      <w:r>
        <w:instrText xml:space="preserve"> XE "业务组件" </w:instrText>
      </w:r>
      <w:r>
        <w:rPr>
          <w:rStyle w:val="68"/>
          <w:rFonts w:ascii="Times New Roman"/>
        </w:rPr>
        <w:fldChar w:fldCharType="end"/>
      </w:r>
      <w:r>
        <w:rPr>
          <w:rStyle w:val="68"/>
          <w:rFonts w:hint="eastAsia" w:ascii="Times New Roman"/>
        </w:rPr>
        <w:t>或业务活动</w:t>
      </w:r>
      <w:r>
        <w:fldChar w:fldCharType="begin"/>
      </w:r>
      <w:r>
        <w:instrText xml:space="preserve"> XE "</w:instrText>
      </w:r>
      <w:r>
        <w:rPr>
          <w:rFonts w:hint="eastAsia"/>
        </w:rPr>
        <w:instrText xml:space="preserve">业务活动</w:instrText>
      </w:r>
      <w:r>
        <w:instrText xml:space="preserve">" </w:instrText>
      </w:r>
      <w:r>
        <w:rPr>
          <w:rStyle w:val="68"/>
          <w:rFonts w:ascii="Times New Roman"/>
        </w:rPr>
        <w:fldChar w:fldCharType="end"/>
      </w:r>
      <w:r>
        <w:rPr>
          <w:rStyle w:val="68"/>
          <w:rFonts w:hint="eastAsia" w:ascii="Times New Roman"/>
        </w:rPr>
        <w:t>的作业规模，根据作业量的大小，决定业务组件或活动专业化或自动化的程度。</w:t>
      </w:r>
    </w:p>
    <w:p w14:paraId="18F0ADF7">
      <w:pPr>
        <w:pStyle w:val="4"/>
        <w:rPr>
          <w:rStyle w:val="68"/>
          <w:rFonts w:ascii="Times New Roman"/>
        </w:rPr>
      </w:pPr>
      <w:r>
        <w:rPr>
          <w:rStyle w:val="68"/>
          <w:rFonts w:hint="eastAsia" w:ascii="Times New Roman"/>
        </w:rPr>
        <w:t>在下图左边的评估矩阵中，说明了每个象限的特点。在设计分布模式的时候，需要分析每个组件符合四个象限中的哪个象限的特点，并放到相应的位置上。右边的矩阵是对于4类业务组件的设计方案或改造措施。</w:t>
      </w:r>
    </w:p>
    <w:p w14:paraId="27ACBF98">
      <w:pPr>
        <w:pStyle w:val="4"/>
        <w:rPr>
          <w:rFonts w:hint="eastAsia"/>
        </w:rPr>
      </w:pPr>
    </w:p>
    <w:p w14:paraId="699DA417">
      <w:pPr>
        <w:pStyle w:val="4"/>
        <w:rPr>
          <w:rFonts w:hint="eastAsia"/>
          <w:lang w:val="en-GB"/>
        </w:rPr>
      </w:pPr>
      <w:r>
        <w:drawing>
          <wp:inline distT="0" distB="0" distL="114300" distR="114300">
            <wp:extent cx="5485765" cy="2665095"/>
            <wp:effectExtent l="0" t="0" r="635" b="1905"/>
            <wp:docPr id="32"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1"/>
                    <pic:cNvPicPr>
                      <a:picLocks noChangeAspect="1"/>
                    </pic:cNvPicPr>
                  </pic:nvPicPr>
                  <pic:blipFill>
                    <a:blip r:embed="rId30"/>
                    <a:stretch>
                      <a:fillRect/>
                    </a:stretch>
                  </pic:blipFill>
                  <pic:spPr>
                    <a:xfrm>
                      <a:off x="0" y="0"/>
                      <a:ext cx="5485765" cy="2665095"/>
                    </a:xfrm>
                    <a:prstGeom prst="rect">
                      <a:avLst/>
                    </a:prstGeom>
                    <a:noFill/>
                    <a:ln>
                      <a:noFill/>
                    </a:ln>
                  </pic:spPr>
                </pic:pic>
              </a:graphicData>
            </a:graphic>
          </wp:inline>
        </w:drawing>
      </w:r>
    </w:p>
    <w:p w14:paraId="26BEFCC9">
      <w:pPr>
        <w:pStyle w:val="14"/>
        <w:jc w:val="center"/>
        <w:rPr>
          <w:rFonts w:hint="eastAsia"/>
        </w:rPr>
      </w:pPr>
      <w:bookmarkStart w:id="61" w:name="_Toc226282799"/>
      <w:r>
        <w:rPr>
          <w:rFonts w:hint="eastAsia"/>
        </w:rPr>
        <w:t xml:space="preserve">图表 </w:t>
      </w:r>
      <w:r>
        <w:fldChar w:fldCharType="begin"/>
      </w:r>
      <w:r>
        <w:instrText xml:space="preserve"> STYLEREF 1 \s </w:instrText>
      </w:r>
      <w:r>
        <w:fldChar w:fldCharType="separate"/>
      </w:r>
      <w:r>
        <w:rPr>
          <w:lang/>
        </w:rPr>
        <w:t>3</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15</w:t>
      </w:r>
      <w:r>
        <w:fldChar w:fldCharType="end"/>
      </w:r>
      <w:r>
        <w:rPr>
          <w:rFonts w:hint="eastAsia"/>
        </w:rPr>
        <w:t>：组件分布评估矩阵</w:t>
      </w:r>
      <w:bookmarkEnd w:id="61"/>
    </w:p>
    <w:p w14:paraId="2DD00E53">
      <w:pPr>
        <w:rPr>
          <w:rFonts w:hint="eastAsia"/>
        </w:rPr>
      </w:pPr>
    </w:p>
    <w:p w14:paraId="106F2848">
      <w:pPr>
        <w:pStyle w:val="4"/>
        <w:rPr>
          <w:rFonts w:hint="eastAsia"/>
        </w:rPr>
      </w:pPr>
      <w:r>
        <w:rPr>
          <w:rFonts w:hint="eastAsia"/>
        </w:rPr>
        <w:t>经过评估矩阵发现业务组件</w:t>
      </w:r>
      <w:r>
        <w:fldChar w:fldCharType="begin"/>
      </w:r>
      <w:r>
        <w:instrText xml:space="preserve"> XE "业务组件" </w:instrText>
      </w:r>
      <w:r>
        <w:fldChar w:fldCharType="end"/>
      </w:r>
      <w:r>
        <w:rPr>
          <w:rFonts w:hint="eastAsia"/>
        </w:rPr>
        <w:t>的集中和分散的属性以后，还需要再考虑以下的限制性条件，对集中和分散的组件进行调整。</w:t>
      </w:r>
    </w:p>
    <w:p w14:paraId="6C2F0545">
      <w:pPr>
        <w:pStyle w:val="4"/>
        <w:rPr>
          <w:rStyle w:val="68"/>
          <w:rFonts w:hint="eastAsia" w:ascii="Times New Roman"/>
        </w:rPr>
      </w:pPr>
      <w:r>
        <w:rPr>
          <w:rStyle w:val="68"/>
          <w:rFonts w:hint="eastAsia" w:ascii="Times New Roman"/>
        </w:rPr>
        <w:t>——运营成本：在集中或者分散以后，是否比现在成本降低，是否产生了规模效益</w:t>
      </w:r>
    </w:p>
    <w:p w14:paraId="5FF3483F">
      <w:pPr>
        <w:pStyle w:val="4"/>
        <w:rPr>
          <w:rStyle w:val="68"/>
          <w:rFonts w:hint="eastAsia" w:ascii="Times New Roman"/>
        </w:rPr>
      </w:pPr>
      <w:r>
        <w:rPr>
          <w:rStyle w:val="68"/>
          <w:rFonts w:hint="eastAsia" w:ascii="Times New Roman"/>
        </w:rPr>
        <w:t>——风险控制：是否有利于业务运营中风险点的控制，降低风险可能带来的损失</w:t>
      </w:r>
    </w:p>
    <w:p w14:paraId="3597098F">
      <w:pPr>
        <w:pStyle w:val="4"/>
        <w:rPr>
          <w:rStyle w:val="68"/>
          <w:rFonts w:hint="eastAsia" w:ascii="Times New Roman"/>
        </w:rPr>
      </w:pPr>
      <w:r>
        <w:rPr>
          <w:rStyle w:val="68"/>
          <w:rFonts w:hint="eastAsia" w:ascii="Times New Roman"/>
        </w:rPr>
        <w:t>——监管要求：政府是否有监管的要求，对集中或者分散处理产生监管障碍</w:t>
      </w:r>
    </w:p>
    <w:p w14:paraId="3D6BAD74">
      <w:pPr>
        <w:pStyle w:val="4"/>
        <w:rPr>
          <w:rStyle w:val="68"/>
          <w:rFonts w:hint="eastAsia" w:ascii="Times New Roman"/>
        </w:rPr>
      </w:pPr>
      <w:r>
        <w:rPr>
          <w:rStyle w:val="68"/>
          <w:rFonts w:hint="eastAsia" w:ascii="Times New Roman"/>
        </w:rPr>
        <w:t>——接受程度：主要是指外部的合作伙伴或者客户是否对集中或者分散有一定的要求，能否接受企业的集中或者分散的操作模式。对于企业内部的接受程度不作为重点的考虑对象，可以通过变革管理等手段解决。</w:t>
      </w:r>
    </w:p>
    <w:p w14:paraId="64C044CE">
      <w:pPr>
        <w:pStyle w:val="4"/>
        <w:rPr>
          <w:rFonts w:hint="eastAsia"/>
        </w:rPr>
      </w:pPr>
    </w:p>
    <w:p w14:paraId="499B2690">
      <w:pPr>
        <w:pStyle w:val="4"/>
        <w:rPr>
          <w:rFonts w:hint="eastAsia"/>
        </w:rPr>
      </w:pPr>
      <w:r>
        <w:rPr>
          <w:rFonts w:hint="eastAsia"/>
        </w:rPr>
        <w:t>国内外现在很多企业的模式是向集中和共享发展，从而能够最大限度的发挥规模效益和对业务风险</w:t>
      </w:r>
      <w:r>
        <w:fldChar w:fldCharType="begin"/>
      </w:r>
      <w:r>
        <w:instrText xml:space="preserve"> XE "</w:instrText>
      </w:r>
      <w:r>
        <w:rPr>
          <w:rFonts w:hint="eastAsia"/>
        </w:rPr>
        <w:instrText xml:space="preserve">业务活动</w:instrText>
      </w:r>
      <w:r>
        <w:instrText xml:space="preserve">" </w:instrText>
      </w:r>
      <w:r>
        <w:fldChar w:fldCharType="end"/>
      </w:r>
      <w:r>
        <w:rPr>
          <w:rFonts w:hint="eastAsia"/>
        </w:rPr>
        <w:t>的掌控，保证企业战略贯彻到具体的业务运营之中。所以在考虑以上这些限制因素时，需要综合各种情况，权衡成本、效率、管控之间的平衡。对于处于不同发展阶段的企业，或者不同的业务线条，其组件分布模型的侧重会有不同。比如对于刚刚建立的企业，集中比较容易实施，但是规模效益却很难实现；而对于历史比较悠久的企业，就需要很大决心和执行力才能达到集中，但是一旦集中之后，比较容易实现规模效益。业务线条也存在相似的问题。</w:t>
      </w:r>
    </w:p>
    <w:p w14:paraId="568A2251">
      <w:pPr>
        <w:pStyle w:val="4"/>
        <w:rPr>
          <w:rFonts w:hint="eastAsia"/>
        </w:rPr>
      </w:pPr>
      <w:r>
        <w:rPr>
          <w:rFonts w:hint="eastAsia"/>
        </w:rPr>
        <w:t>在企业业务架构</w:t>
      </w:r>
      <w:r>
        <w:fldChar w:fldCharType="begin"/>
      </w:r>
      <w:r>
        <w:instrText xml:space="preserve"> XE "</w:instrText>
      </w:r>
      <w:r>
        <w:rPr>
          <w:rFonts w:hint="eastAsia"/>
        </w:rPr>
        <w:instrText xml:space="preserve">业务架构</w:instrText>
      </w:r>
      <w:r>
        <w:instrText xml:space="preserve">" </w:instrText>
      </w:r>
      <w:r>
        <w:fldChar w:fldCharType="end"/>
      </w:r>
      <w:r>
        <w:rPr>
          <w:rFonts w:hint="eastAsia"/>
        </w:rPr>
        <w:t>设计中，业务组件分散和集中的决定会对流程、组织架构、IT架构的设计产生重大影响，所以业务组件</w:t>
      </w:r>
      <w:r>
        <w:fldChar w:fldCharType="begin"/>
      </w:r>
      <w:r>
        <w:instrText xml:space="preserve"> XE "业务组件" </w:instrText>
      </w:r>
      <w:r>
        <w:fldChar w:fldCharType="end"/>
      </w:r>
      <w:r>
        <w:rPr>
          <w:rFonts w:hint="eastAsia"/>
        </w:rPr>
        <w:t>分布模型是业务架构当中很关键的组成部分。企业需要根据自己的情况和战略发展方向，使用本节介绍的方法，来合理的规划组件</w:t>
      </w:r>
      <w:r>
        <w:fldChar w:fldCharType="begin"/>
      </w:r>
      <w:r>
        <w:instrText xml:space="preserve"> XE "业务组件" </w:instrText>
      </w:r>
      <w:r>
        <w:fldChar w:fldCharType="end"/>
      </w:r>
      <w:r>
        <w:rPr>
          <w:rFonts w:hint="eastAsia"/>
        </w:rPr>
        <w:t>分布模式。组件</w:t>
      </w:r>
      <w:r>
        <w:fldChar w:fldCharType="begin"/>
      </w:r>
      <w:r>
        <w:instrText xml:space="preserve"> XE "业务组件" </w:instrText>
      </w:r>
      <w:r>
        <w:fldChar w:fldCharType="end"/>
      </w:r>
      <w:r>
        <w:rPr>
          <w:rFonts w:hint="eastAsia"/>
        </w:rPr>
        <w:t>分布模式也不是一蹴而就或者一成不变的，可以随着业务的发展和条件的成熟，产生相应的变化。企业可以建立一个多阶段的发展计划，逐步把实际运营向目标模式推进。</w:t>
      </w:r>
    </w:p>
    <w:p w14:paraId="375E7612">
      <w:pPr>
        <w:pStyle w:val="4"/>
        <w:rPr>
          <w:rFonts w:hint="eastAsia"/>
        </w:rPr>
      </w:pPr>
    </w:p>
    <w:p w14:paraId="32AED90F">
      <w:pPr>
        <w:pStyle w:val="6"/>
        <w:rPr>
          <w:rFonts w:hint="eastAsia"/>
        </w:rPr>
      </w:pPr>
      <w:bookmarkStart w:id="62" w:name="_Toc387757304"/>
      <w:r>
        <w:rPr>
          <w:rFonts w:hint="eastAsia"/>
        </w:rPr>
        <w:t>内外包模型（Sourcing Model）</w:t>
      </w:r>
      <w:bookmarkEnd w:id="62"/>
    </w:p>
    <w:p w14:paraId="61EC9513">
      <w:pPr>
        <w:pStyle w:val="4"/>
        <w:rPr>
          <w:rFonts w:hint="eastAsia"/>
        </w:rPr>
      </w:pPr>
      <w:r>
        <w:rPr>
          <w:rFonts w:hint="eastAsia"/>
        </w:rPr>
        <w:t>内外包模型</w:t>
      </w:r>
      <w:r>
        <w:fldChar w:fldCharType="begin"/>
      </w:r>
      <w:r>
        <w:instrText xml:space="preserve"> XE "</w:instrText>
      </w:r>
      <w:r>
        <w:rPr>
          <w:rFonts w:hint="eastAsia"/>
        </w:rPr>
        <w:instrText xml:space="preserve">内外包模型</w:instrText>
      </w:r>
      <w:r>
        <w:instrText xml:space="preserve">" </w:instrText>
      </w:r>
      <w:r>
        <w:fldChar w:fldCharType="end"/>
      </w:r>
      <w:r>
        <w:rPr>
          <w:rFonts w:hint="eastAsia"/>
        </w:rPr>
        <w:t>是业务架构</w:t>
      </w:r>
      <w:r>
        <w:fldChar w:fldCharType="begin"/>
      </w:r>
      <w:r>
        <w:instrText xml:space="preserve"> XE "</w:instrText>
      </w:r>
      <w:r>
        <w:rPr>
          <w:rFonts w:hint="eastAsia"/>
        </w:rPr>
        <w:instrText xml:space="preserve">业务架构</w:instrText>
      </w:r>
      <w:r>
        <w:instrText xml:space="preserve">" </w:instrText>
      </w:r>
      <w:r>
        <w:fldChar w:fldCharType="end"/>
      </w:r>
      <w:r>
        <w:rPr>
          <w:rFonts w:hint="eastAsia"/>
        </w:rPr>
        <w:t>中决定企业采用何种的内外包方式，即由企业内部完成某个组件的功能，还是使用外部合作伙伴来提供该功能。通过以下的评估矩阵对业务组件</w:t>
      </w:r>
      <w:r>
        <w:fldChar w:fldCharType="begin"/>
      </w:r>
      <w:r>
        <w:instrText xml:space="preserve"> XE "业务组件" </w:instrText>
      </w:r>
      <w:r>
        <w:fldChar w:fldCharType="end"/>
      </w:r>
      <w:r>
        <w:rPr>
          <w:rFonts w:hint="eastAsia"/>
        </w:rPr>
        <w:t>的评估（前提是已经确定了企业的业务组件），能够发现哪些组件影响企业的核心竞争力，这些组件需要企业自己负责。对于那些在行业内没有差异性的组件，则可以外包。</w:t>
      </w:r>
      <w:r>
        <w:rPr>
          <w:rFonts w:hint="eastAsia"/>
          <w:lang w:val="en-GB"/>
        </w:rPr>
        <w:t>每个业务组件根据以下图中的差异性和同质化、企业特色和行业通用两个维度进行评估。通过对企业各管理阶层的访谈和召开讨论会的方式，对企业的所有的业务组件进行评估，并放到下图中的4个象限中。对于第3，4象限中的业务活动可以考虑外包，但是外包的方式还有所不同。对于第3象限中批量处理的组件，外包是首要考虑的是成本和高可靠性；而第4象限中的组件需要交给优质的、关系紧密的合作伙伴，与他们形成战略合作关系。</w:t>
      </w:r>
    </w:p>
    <w:p w14:paraId="4E2853D5">
      <w:pPr>
        <w:pStyle w:val="3"/>
        <w:ind w:left="240"/>
        <w:rPr>
          <w:rFonts w:hint="eastAsia"/>
        </w:rPr>
      </w:pPr>
      <w:r>
        <w:drawing>
          <wp:inline distT="0" distB="0" distL="114300" distR="114300">
            <wp:extent cx="4569460" cy="2728595"/>
            <wp:effectExtent l="0" t="0" r="0" b="0"/>
            <wp:docPr id="33"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2"/>
                    <pic:cNvPicPr>
                      <a:picLocks noChangeAspect="1"/>
                    </pic:cNvPicPr>
                  </pic:nvPicPr>
                  <pic:blipFill>
                    <a:blip r:embed="rId31"/>
                    <a:stretch>
                      <a:fillRect/>
                    </a:stretch>
                  </pic:blipFill>
                  <pic:spPr>
                    <a:xfrm>
                      <a:off x="0" y="0"/>
                      <a:ext cx="4569460" cy="2728595"/>
                    </a:xfrm>
                    <a:prstGeom prst="rect">
                      <a:avLst/>
                    </a:prstGeom>
                    <a:noFill/>
                    <a:ln>
                      <a:noFill/>
                    </a:ln>
                  </pic:spPr>
                </pic:pic>
              </a:graphicData>
            </a:graphic>
          </wp:inline>
        </w:drawing>
      </w:r>
    </w:p>
    <w:p w14:paraId="47E0D624">
      <w:pPr>
        <w:pStyle w:val="14"/>
        <w:jc w:val="center"/>
        <w:rPr>
          <w:rFonts w:hint="eastAsia"/>
        </w:rPr>
      </w:pPr>
      <w:bookmarkStart w:id="63" w:name="_Toc226282800"/>
      <w:r>
        <w:rPr>
          <w:rFonts w:hint="eastAsia"/>
        </w:rPr>
        <w:t xml:space="preserve">图表 </w:t>
      </w:r>
      <w:r>
        <w:fldChar w:fldCharType="begin"/>
      </w:r>
      <w:r>
        <w:instrText xml:space="preserve"> STYLEREF 1 \s </w:instrText>
      </w:r>
      <w:r>
        <w:fldChar w:fldCharType="separate"/>
      </w:r>
      <w:r>
        <w:rPr>
          <w:lang/>
        </w:rPr>
        <w:t>3</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16</w:t>
      </w:r>
      <w:r>
        <w:fldChar w:fldCharType="end"/>
      </w:r>
      <w:r>
        <w:rPr>
          <w:rFonts w:hint="eastAsia"/>
        </w:rPr>
        <w:t>：内外包评估矩阵</w:t>
      </w:r>
      <w:bookmarkEnd w:id="63"/>
    </w:p>
    <w:p w14:paraId="28F2EA48">
      <w:pPr>
        <w:pStyle w:val="4"/>
        <w:rPr>
          <w:rFonts w:hint="eastAsia"/>
        </w:rPr>
      </w:pPr>
    </w:p>
    <w:p w14:paraId="160E3746">
      <w:pPr>
        <w:pStyle w:val="4"/>
        <w:rPr>
          <w:rFonts w:hint="eastAsia"/>
        </w:rPr>
      </w:pPr>
      <w:r>
        <w:rPr>
          <w:rFonts w:hint="eastAsia"/>
        </w:rPr>
        <w:t>经过评估矩阵发现适于外包的组件以后，还需要再考虑以下的限制性条件，过滤掉由于不满足限制性条件而不能外包的组件。</w:t>
      </w:r>
    </w:p>
    <w:p w14:paraId="3C70151C">
      <w:pPr>
        <w:pStyle w:val="4"/>
        <w:rPr>
          <w:rStyle w:val="68"/>
          <w:rFonts w:hint="eastAsia" w:ascii="Times New Roman"/>
        </w:rPr>
      </w:pPr>
      <w:r>
        <w:rPr>
          <w:rStyle w:val="68"/>
          <w:rFonts w:hint="eastAsia" w:ascii="Times New Roman"/>
        </w:rPr>
        <w:t>——市场成熟度：在企业运营的地区内，是否存在能够提供可靠、高质量、足够的处理能力的外包商或者合作伙伴</w:t>
      </w:r>
    </w:p>
    <w:p w14:paraId="71302304">
      <w:pPr>
        <w:pStyle w:val="4"/>
        <w:rPr>
          <w:rStyle w:val="68"/>
          <w:rFonts w:hint="eastAsia" w:ascii="Times New Roman"/>
        </w:rPr>
      </w:pPr>
      <w:r>
        <w:rPr>
          <w:rStyle w:val="68"/>
          <w:rFonts w:hint="eastAsia" w:ascii="Times New Roman"/>
        </w:rPr>
        <w:t>——政府监管：政府是否有监管的要求，不允许外包或者由合作伙伴运营特定的业务活动</w:t>
      </w:r>
      <w:r>
        <w:fldChar w:fldCharType="begin"/>
      </w:r>
      <w:r>
        <w:instrText xml:space="preserve"> XE "</w:instrText>
      </w:r>
      <w:r>
        <w:rPr>
          <w:rFonts w:hint="eastAsia"/>
        </w:rPr>
        <w:instrText xml:space="preserve">业务活动</w:instrText>
      </w:r>
      <w:r>
        <w:instrText xml:space="preserve">" </w:instrText>
      </w:r>
      <w:r>
        <w:rPr>
          <w:rStyle w:val="68"/>
          <w:rFonts w:ascii="Times New Roman"/>
        </w:rPr>
        <w:fldChar w:fldCharType="end"/>
      </w:r>
    </w:p>
    <w:p w14:paraId="3ADE6716">
      <w:pPr>
        <w:pStyle w:val="4"/>
        <w:rPr>
          <w:rStyle w:val="68"/>
          <w:rFonts w:hint="eastAsia" w:ascii="Times New Roman"/>
        </w:rPr>
      </w:pPr>
      <w:r>
        <w:rPr>
          <w:rStyle w:val="68"/>
          <w:rFonts w:hint="eastAsia" w:ascii="Times New Roman"/>
        </w:rPr>
        <w:t>——外包接受度：是否企业员工或者客户比较容易的接受对某业务组件</w:t>
      </w:r>
      <w:r>
        <w:fldChar w:fldCharType="begin"/>
      </w:r>
      <w:r>
        <w:instrText xml:space="preserve"> XE "业务组件" </w:instrText>
      </w:r>
      <w:r>
        <w:rPr>
          <w:rStyle w:val="68"/>
          <w:rFonts w:ascii="Times New Roman"/>
        </w:rPr>
        <w:fldChar w:fldCharType="end"/>
      </w:r>
      <w:r>
        <w:rPr>
          <w:rStyle w:val="68"/>
          <w:rFonts w:hint="eastAsia" w:ascii="Times New Roman"/>
        </w:rPr>
        <w:t>的外包</w:t>
      </w:r>
    </w:p>
    <w:p w14:paraId="7428ABDA">
      <w:pPr>
        <w:pStyle w:val="4"/>
        <w:rPr>
          <w:rStyle w:val="68"/>
          <w:rFonts w:hint="eastAsia" w:ascii="Times New Roman"/>
        </w:rPr>
      </w:pPr>
      <w:r>
        <w:rPr>
          <w:rStyle w:val="68"/>
          <w:rFonts w:hint="eastAsia" w:ascii="Times New Roman"/>
        </w:rPr>
        <w:t>——外部对企业的接受程度：外包商或者潜在的合作伙伴是否对合作对象要一定的要求，企业是否符合这样的要求。</w:t>
      </w:r>
    </w:p>
    <w:p w14:paraId="6F5DCAA0">
      <w:pPr>
        <w:pStyle w:val="4"/>
        <w:rPr>
          <w:rFonts w:hint="eastAsia"/>
        </w:rPr>
      </w:pPr>
    </w:p>
    <w:p w14:paraId="644649E2">
      <w:pPr>
        <w:pStyle w:val="4"/>
        <w:rPr>
          <w:rFonts w:hint="eastAsia"/>
        </w:rPr>
      </w:pPr>
      <w:r>
        <w:rPr>
          <w:rFonts w:hint="eastAsia"/>
        </w:rPr>
        <w:t>当然在考虑内外包的时候，有很多不同的方法。这里只介绍了一种方式，企业可以根据自己的情况，采取不同的方法。重要的是在设计企业业务架构</w:t>
      </w:r>
      <w:r>
        <w:fldChar w:fldCharType="begin"/>
      </w:r>
      <w:r>
        <w:instrText xml:space="preserve"> XE "</w:instrText>
      </w:r>
      <w:r>
        <w:rPr>
          <w:rFonts w:hint="eastAsia"/>
        </w:rPr>
        <w:instrText xml:space="preserve">业务架构</w:instrText>
      </w:r>
      <w:r>
        <w:instrText xml:space="preserve">" </w:instrText>
      </w:r>
      <w:r>
        <w:fldChar w:fldCharType="end"/>
      </w:r>
      <w:r>
        <w:rPr>
          <w:rFonts w:hint="eastAsia"/>
        </w:rPr>
        <w:t>的时候，需要进行内外包模式的设计，并且在流程、组织架构、IT架构的设计当中考虑到这方面的因素，充分发挥价值网络</w:t>
      </w:r>
      <w:r>
        <w:fldChar w:fldCharType="begin"/>
      </w:r>
      <w:r>
        <w:instrText xml:space="preserve"> XE "</w:instrText>
      </w:r>
      <w:r>
        <w:rPr>
          <w:rFonts w:hint="eastAsia"/>
        </w:rPr>
        <w:instrText xml:space="preserve">价值网络</w:instrText>
      </w:r>
      <w:r>
        <w:instrText xml:space="preserve">" </w:instrText>
      </w:r>
      <w:r>
        <w:fldChar w:fldCharType="end"/>
      </w:r>
      <w:r>
        <w:rPr>
          <w:rFonts w:hint="eastAsia"/>
        </w:rPr>
        <w:t>的优势，建立企业差异化的、创新的发展模式。</w:t>
      </w:r>
    </w:p>
    <w:p w14:paraId="1ECFB998">
      <w:pPr>
        <w:pStyle w:val="4"/>
        <w:rPr>
          <w:rFonts w:hint="eastAsia"/>
        </w:rPr>
      </w:pPr>
    </w:p>
    <w:p w14:paraId="4F6EF14B">
      <w:pPr>
        <w:pStyle w:val="6"/>
        <w:rPr>
          <w:rFonts w:hint="eastAsia"/>
        </w:rPr>
      </w:pPr>
      <w:bookmarkStart w:id="64" w:name="_Toc387757305"/>
      <w:r>
        <w:rPr>
          <w:rFonts w:hint="eastAsia"/>
        </w:rPr>
        <w:t>组织架构（Organization）</w:t>
      </w:r>
      <w:bookmarkEnd w:id="64"/>
    </w:p>
    <w:p w14:paraId="0095C4D9">
      <w:pPr>
        <w:pStyle w:val="4"/>
        <w:rPr>
          <w:rFonts w:hint="eastAsia"/>
        </w:rPr>
      </w:pPr>
      <w:r>
        <w:rPr>
          <w:rFonts w:hint="eastAsia"/>
        </w:rPr>
        <w:t>组织架构设计</w:t>
      </w:r>
      <w:r>
        <w:fldChar w:fldCharType="begin"/>
      </w:r>
      <w:r>
        <w:instrText xml:space="preserve"> XE "</w:instrText>
      </w:r>
      <w:r>
        <w:rPr>
          <w:rFonts w:hint="eastAsia"/>
        </w:rPr>
        <w:instrText xml:space="preserve">组织架构设计</w:instrText>
      </w:r>
      <w:r>
        <w:instrText xml:space="preserve">" </w:instrText>
      </w:r>
      <w:r>
        <w:fldChar w:fldCharType="end"/>
      </w:r>
      <w:r>
        <w:rPr>
          <w:rFonts w:hint="eastAsia"/>
        </w:rPr>
        <w:t>是根据企业的发展战略而制定能够支持业务流程和发展需要的部门、岗位和人员的设置，以及相应的考核体系。组织架构设计的时候，首先要根据公司的发展方向，制定明确的组织架构设计原则。比如是作业集中，发挥规模效益，还是分散运作，注重灵活性和贴近客户；是注重扁平化和快速反应，还是加强总部职能和风险控制等。</w:t>
      </w:r>
    </w:p>
    <w:p w14:paraId="68B01093">
      <w:pPr>
        <w:pStyle w:val="4"/>
        <w:rPr>
          <w:rFonts w:hint="eastAsia"/>
        </w:rPr>
      </w:pPr>
    </w:p>
    <w:p w14:paraId="350DE942">
      <w:pPr>
        <w:pStyle w:val="4"/>
        <w:rPr>
          <w:rFonts w:hint="eastAsia"/>
        </w:rPr>
      </w:pPr>
      <w:r>
        <w:rPr>
          <w:rFonts w:hint="eastAsia"/>
        </w:rPr>
        <w:t>很多原则在前面介绍的业务组件</w:t>
      </w:r>
      <w:r>
        <w:fldChar w:fldCharType="begin"/>
      </w:r>
      <w:r>
        <w:instrText xml:space="preserve"> XE "业务组件" </w:instrText>
      </w:r>
      <w:r>
        <w:fldChar w:fldCharType="end"/>
      </w:r>
      <w:r>
        <w:rPr>
          <w:rFonts w:hint="eastAsia"/>
        </w:rPr>
        <w:t>、分布模式、流程等的设计中已经明确了，可以作为组织架构设计的输入，规划出包括公司总部、分支机构、共享作业中心等的企业组织架构。使用业务组件来进行组织架构设计的好处是能够清晰的划分责权，即不会有工作缺失负责人，也不会有责任重叠的情况。下图就是通过定义每个部门所负责的业务组件而清晰的定义部门职责范围，不会出现推托责任的情况。其中也包括了对外包商负责的职能的定义。</w:t>
      </w:r>
    </w:p>
    <w:p w14:paraId="0CC3AEE1">
      <w:pPr>
        <w:pStyle w:val="4"/>
      </w:pPr>
    </w:p>
    <w:p w14:paraId="1B03E1A3">
      <w:pPr>
        <w:pStyle w:val="4"/>
        <w:rPr>
          <w:rFonts w:hint="eastAsia"/>
        </w:rPr>
      </w:pPr>
      <w:r>
        <w:drawing>
          <wp:inline distT="0" distB="0" distL="114300" distR="114300">
            <wp:extent cx="5483860" cy="3437255"/>
            <wp:effectExtent l="0" t="0" r="2540" b="4445"/>
            <wp:docPr id="34"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3"/>
                    <pic:cNvPicPr>
                      <a:picLocks noChangeAspect="1"/>
                    </pic:cNvPicPr>
                  </pic:nvPicPr>
                  <pic:blipFill>
                    <a:blip r:embed="rId32"/>
                    <a:stretch>
                      <a:fillRect/>
                    </a:stretch>
                  </pic:blipFill>
                  <pic:spPr>
                    <a:xfrm>
                      <a:off x="0" y="0"/>
                      <a:ext cx="5483860" cy="3437255"/>
                    </a:xfrm>
                    <a:prstGeom prst="rect">
                      <a:avLst/>
                    </a:prstGeom>
                    <a:noFill/>
                    <a:ln>
                      <a:noFill/>
                    </a:ln>
                  </pic:spPr>
                </pic:pic>
              </a:graphicData>
            </a:graphic>
          </wp:inline>
        </w:drawing>
      </w:r>
    </w:p>
    <w:p w14:paraId="09AEB34E">
      <w:pPr>
        <w:pStyle w:val="14"/>
        <w:jc w:val="center"/>
        <w:rPr>
          <w:rFonts w:hint="eastAsia"/>
        </w:rPr>
      </w:pPr>
      <w:bookmarkStart w:id="65" w:name="_Toc226282801"/>
      <w:r>
        <w:rPr>
          <w:rFonts w:hint="eastAsia"/>
        </w:rPr>
        <w:t xml:space="preserve">图表 </w:t>
      </w:r>
      <w:r>
        <w:fldChar w:fldCharType="begin"/>
      </w:r>
      <w:r>
        <w:instrText xml:space="preserve"> STYLEREF 1 \s </w:instrText>
      </w:r>
      <w:r>
        <w:fldChar w:fldCharType="separate"/>
      </w:r>
      <w:r>
        <w:rPr>
          <w:lang/>
        </w:rPr>
        <w:t>3</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17</w:t>
      </w:r>
      <w:r>
        <w:fldChar w:fldCharType="end"/>
      </w:r>
      <w:r>
        <w:rPr>
          <w:rFonts w:hint="eastAsia"/>
        </w:rPr>
        <w:t>：组织架构与业务组件</w:t>
      </w:r>
      <w:r>
        <w:fldChar w:fldCharType="begin"/>
      </w:r>
      <w:r>
        <w:instrText xml:space="preserve"> XE "业务组件" </w:instrText>
      </w:r>
      <w:r>
        <w:fldChar w:fldCharType="end"/>
      </w:r>
      <w:r>
        <w:rPr>
          <w:rFonts w:hint="eastAsia"/>
        </w:rPr>
        <w:t>关系图</w:t>
      </w:r>
      <w:bookmarkEnd w:id="65"/>
    </w:p>
    <w:p w14:paraId="76D5E034">
      <w:pPr>
        <w:pStyle w:val="4"/>
        <w:rPr>
          <w:rFonts w:hint="eastAsia"/>
        </w:rPr>
      </w:pPr>
    </w:p>
    <w:p w14:paraId="543C82BE">
      <w:pPr>
        <w:pStyle w:val="4"/>
        <w:rPr>
          <w:rFonts w:hint="eastAsia"/>
        </w:rPr>
      </w:pPr>
      <w:r>
        <w:rPr>
          <w:rFonts w:hint="eastAsia"/>
          <w:lang w:val="en-US"/>
        </w:rPr>
        <w:t>确定每个部门负责的业务组件</w:t>
      </w:r>
      <w:r>
        <w:fldChar w:fldCharType="begin"/>
      </w:r>
      <w:r>
        <w:instrText xml:space="preserve"> XE "业务组件" </w:instrText>
      </w:r>
      <w:r>
        <w:rPr>
          <w:lang w:val="en-US"/>
        </w:rPr>
        <w:fldChar w:fldCharType="end"/>
      </w:r>
      <w:r>
        <w:rPr>
          <w:rFonts w:hint="eastAsia"/>
          <w:lang w:val="en-US"/>
        </w:rPr>
        <w:t>之后，再</w:t>
      </w:r>
      <w:r>
        <w:rPr>
          <w:rFonts w:hint="eastAsia"/>
        </w:rPr>
        <w:t>根据每个组件内部的业务活动</w:t>
      </w:r>
      <w:r>
        <w:fldChar w:fldCharType="begin"/>
      </w:r>
      <w:r>
        <w:instrText xml:space="preserve"> XE "</w:instrText>
      </w:r>
      <w:r>
        <w:rPr>
          <w:rFonts w:hint="eastAsia"/>
        </w:rPr>
        <w:instrText xml:space="preserve">业务活动</w:instrText>
      </w:r>
      <w:r>
        <w:instrText xml:space="preserve">" </w:instrText>
      </w:r>
      <w:r>
        <w:fldChar w:fldCharType="end"/>
      </w:r>
      <w:r>
        <w:rPr>
          <w:rFonts w:hint="eastAsia"/>
        </w:rPr>
        <w:t>，安排适当岗位来负责特定的业务活动，需要与流程设计</w:t>
      </w:r>
      <w:r>
        <w:fldChar w:fldCharType="begin"/>
      </w:r>
      <w:r>
        <w:instrText xml:space="preserve"> XE "</w:instrText>
      </w:r>
      <w:r>
        <w:rPr>
          <w:rStyle w:val="68"/>
          <w:rFonts w:hint="eastAsia" w:ascii="Times New Roman"/>
        </w:rPr>
        <w:instrText xml:space="preserve">流程设计</w:instrText>
      </w:r>
      <w:r>
        <w:instrText xml:space="preserve">" </w:instrText>
      </w:r>
      <w:r>
        <w:fldChar w:fldCharType="end"/>
      </w:r>
      <w:r>
        <w:rPr>
          <w:rFonts w:hint="eastAsia"/>
        </w:rPr>
        <w:t>结果相结合，完成以下的设计内容：</w:t>
      </w:r>
    </w:p>
    <w:p w14:paraId="5A94A3BC">
      <w:pPr>
        <w:pStyle w:val="4"/>
        <w:rPr>
          <w:rStyle w:val="68"/>
          <w:rFonts w:ascii="Times New Roman"/>
        </w:rPr>
      </w:pPr>
      <w:r>
        <w:rPr>
          <w:rStyle w:val="68"/>
          <w:rFonts w:hint="eastAsia" w:ascii="Times New Roman"/>
        </w:rPr>
        <w:t>——编写所有关键岗位的岗位定义，详细的描述每个岗位的职责、技能要求和业绩指标</w:t>
      </w:r>
    </w:p>
    <w:p w14:paraId="6F093B90">
      <w:pPr>
        <w:pStyle w:val="4"/>
        <w:rPr>
          <w:rStyle w:val="68"/>
          <w:rFonts w:hint="eastAsia" w:ascii="Times New Roman"/>
        </w:rPr>
      </w:pPr>
      <w:r>
        <w:rPr>
          <w:rStyle w:val="68"/>
          <w:rFonts w:hint="eastAsia" w:ascii="Times New Roman"/>
        </w:rPr>
        <w:t>——在管理与运营流程中清晰的界定每个部门及人员在流程中的角色及职责</w:t>
      </w:r>
    </w:p>
    <w:p w14:paraId="3C66FAE2">
      <w:pPr>
        <w:pStyle w:val="4"/>
        <w:rPr>
          <w:rStyle w:val="68"/>
          <w:rFonts w:hint="eastAsia" w:ascii="Times New Roman"/>
        </w:rPr>
      </w:pPr>
      <w:r>
        <w:rPr>
          <w:rStyle w:val="68"/>
          <w:rFonts w:hint="eastAsia" w:ascii="Times New Roman"/>
        </w:rPr>
        <w:t>——安排部门的负责人和关键岗位的人选</w:t>
      </w:r>
    </w:p>
    <w:p w14:paraId="54945175">
      <w:pPr>
        <w:pStyle w:val="4"/>
        <w:rPr>
          <w:rFonts w:hint="eastAsia"/>
        </w:rPr>
      </w:pPr>
    </w:p>
    <w:p w14:paraId="350AB098">
      <w:pPr>
        <w:pStyle w:val="4"/>
        <w:rPr>
          <w:rFonts w:hint="eastAsia"/>
        </w:rPr>
      </w:pPr>
      <w:r>
        <w:rPr>
          <w:rFonts w:hint="eastAsia"/>
        </w:rPr>
        <w:t>一般在设计的过程中，需要提出几种不同的组织架构模式和它们的特点，提企业领导进行决策。设计团队通过有效的沟通，与公司各级人员达成对改革的共识。组织架构实施和推广的时候，需要制定详细的、具有明确阶段目标及相关责任人的实施方案，保证试点和全面推广的成功。</w:t>
      </w:r>
    </w:p>
    <w:p w14:paraId="17390DB2">
      <w:pPr>
        <w:pStyle w:val="4"/>
        <w:rPr>
          <w:rFonts w:hint="eastAsia"/>
        </w:rPr>
      </w:pPr>
    </w:p>
    <w:p w14:paraId="5123B7F5">
      <w:pPr>
        <w:pStyle w:val="6"/>
        <w:rPr>
          <w:rFonts w:hint="eastAsia"/>
        </w:rPr>
      </w:pPr>
      <w:bookmarkStart w:id="66" w:name="_Toc387757306"/>
      <w:r>
        <w:rPr>
          <w:rFonts w:hint="eastAsia"/>
        </w:rPr>
        <w:t>绩效考核（</w:t>
      </w:r>
      <w:bookmarkStart w:id="67" w:name="OLE_LINK2"/>
      <w:r>
        <w:rPr>
          <w:rFonts w:hint="eastAsia"/>
        </w:rPr>
        <w:t>Performance Management</w:t>
      </w:r>
      <w:bookmarkEnd w:id="67"/>
      <w:r>
        <w:rPr>
          <w:rFonts w:hint="eastAsia"/>
        </w:rPr>
        <w:t>）</w:t>
      </w:r>
      <w:bookmarkEnd w:id="66"/>
    </w:p>
    <w:p w14:paraId="0057FD79">
      <w:pPr>
        <w:pStyle w:val="4"/>
        <w:rPr>
          <w:rFonts w:hint="eastAsia"/>
        </w:rPr>
      </w:pPr>
      <w:r>
        <w:rPr>
          <w:rFonts w:hint="eastAsia"/>
        </w:rPr>
        <w:t>绩效管理</w:t>
      </w:r>
      <w:r>
        <w:fldChar w:fldCharType="begin"/>
      </w:r>
      <w:r>
        <w:instrText xml:space="preserve"> XE "</w:instrText>
      </w:r>
      <w:r>
        <w:rPr>
          <w:rFonts w:hint="eastAsia"/>
        </w:rPr>
        <w:instrText xml:space="preserve">绩效管理</w:instrText>
      </w:r>
      <w:r>
        <w:instrText xml:space="preserve">" </w:instrText>
      </w:r>
      <w:r>
        <w:fldChar w:fldCharType="end"/>
      </w:r>
      <w:r>
        <w:rPr>
          <w:rFonts w:hint="eastAsia"/>
        </w:rPr>
        <w:t>是将公司的战略、资源、业务、和行动有机地结合起来所构成的一个完整的管理体系。绩效考核体系的目标是给公司管理层提供及时、准确的绩效表现情况，来保证和推动公司中的每一位成员能完全地朝着公司的战略目标去工作，发挥带动公司发展的功用。 企业的绩效考核也分为企业级、部门级和员工级等不同的层次。公司总体战略性的指标起到了原则性和方向性的作用，高层领导可以了解和评价各部门业绩情况，也便于股东了解公司综合性的业绩情况。员工的业绩指标和发展目标是公司业务目标自上而下的分解，员工将公司和部门目标结合到个人计划中。员工业绩管理体系的目标是通过考核员工的业绩指标和评估员工的能力来支持公司业务目标的实现和公司整体能力的提高。</w:t>
      </w:r>
    </w:p>
    <w:p w14:paraId="6A52A40B">
      <w:pPr>
        <w:pStyle w:val="4"/>
        <w:rPr>
          <w:rFonts w:hint="eastAsia"/>
        </w:rPr>
      </w:pPr>
    </w:p>
    <w:p w14:paraId="260CF0F7">
      <w:pPr>
        <w:pStyle w:val="4"/>
      </w:pPr>
      <w:r>
        <w:rPr>
          <w:rFonts w:hint="eastAsia"/>
        </w:rPr>
        <w:t>企业绩效考核的方法也有很多，都可以在业务架构</w:t>
      </w:r>
      <w:r>
        <w:fldChar w:fldCharType="begin"/>
      </w:r>
      <w:r>
        <w:instrText xml:space="preserve"> XE "</w:instrText>
      </w:r>
      <w:r>
        <w:rPr>
          <w:rFonts w:hint="eastAsia"/>
        </w:rPr>
        <w:instrText xml:space="preserve">业务架构</w:instrText>
      </w:r>
      <w:r>
        <w:instrText xml:space="preserve">" </w:instrText>
      </w:r>
      <w:r>
        <w:fldChar w:fldCharType="end"/>
      </w:r>
      <w:r>
        <w:rPr>
          <w:rFonts w:hint="eastAsia"/>
        </w:rPr>
        <w:t>中的绩效考核中使用。比较通用的方法有平衡积分卡</w:t>
      </w:r>
      <w:r>
        <w:fldChar w:fldCharType="begin"/>
      </w:r>
      <w:r>
        <w:instrText xml:space="preserve"> XE "</w:instrText>
      </w:r>
      <w:r>
        <w:rPr>
          <w:rFonts w:hint="eastAsia"/>
        </w:rPr>
        <w:instrText xml:space="preserve">平衡积分卡</w:instrText>
      </w:r>
      <w:r>
        <w:instrText xml:space="preserve">" </w:instrText>
      </w:r>
      <w:r>
        <w:fldChar w:fldCharType="end"/>
      </w:r>
      <w:r>
        <w:rPr>
          <w:rFonts w:hint="eastAsia"/>
        </w:rPr>
        <w:t>（Balanced Scorecard）、盖洛普路径（The Gallup Path）等。本书以平衡积分卡</w:t>
      </w:r>
      <w:r>
        <w:fldChar w:fldCharType="begin"/>
      </w:r>
      <w:r>
        <w:instrText xml:space="preserve"> XE "</w:instrText>
      </w:r>
      <w:r>
        <w:rPr>
          <w:rFonts w:hint="eastAsia"/>
        </w:rPr>
        <w:instrText xml:space="preserve">平衡积分卡</w:instrText>
      </w:r>
      <w:r>
        <w:instrText xml:space="preserve">" </w:instrText>
      </w:r>
      <w:r>
        <w:fldChar w:fldCharType="end"/>
      </w:r>
      <w:r>
        <w:rPr>
          <w:rFonts w:hint="eastAsia"/>
        </w:rPr>
        <w:t>为例，介绍绩效考核的设计方法。根据Gartner Group的统计资料显示，财富全球1000强中40％的公司都采用了平衡积分卡的方法来控制企业的绩效。平衡分数卡从财务绩效、客户满意、流程和员工</w:t>
      </w:r>
      <w:r>
        <w:t>四个基本运营维度</w:t>
      </w:r>
      <w:r>
        <w:rPr>
          <w:rFonts w:hint="eastAsia"/>
        </w:rPr>
        <w:t>，提供了将战略转变为行动方案的方法。</w:t>
      </w:r>
    </w:p>
    <w:p w14:paraId="1BCDE8E3">
      <w:pPr>
        <w:pStyle w:val="4"/>
        <w:rPr>
          <w:rFonts w:hint="eastAsia"/>
        </w:rPr>
      </w:pPr>
    </w:p>
    <w:p w14:paraId="2986FF01">
      <w:pPr>
        <w:pStyle w:val="4"/>
        <w:rPr>
          <w:rFonts w:hint="eastAsia"/>
        </w:rPr>
      </w:pPr>
      <w:r>
        <w:drawing>
          <wp:inline distT="0" distB="0" distL="114300" distR="114300">
            <wp:extent cx="4502150" cy="2825750"/>
            <wp:effectExtent l="0" t="0" r="6350" b="6350"/>
            <wp:docPr id="35"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4"/>
                    <pic:cNvPicPr>
                      <a:picLocks noChangeAspect="1"/>
                    </pic:cNvPicPr>
                  </pic:nvPicPr>
                  <pic:blipFill>
                    <a:blip r:embed="rId33"/>
                    <a:stretch>
                      <a:fillRect/>
                    </a:stretch>
                  </pic:blipFill>
                  <pic:spPr>
                    <a:xfrm>
                      <a:off x="0" y="0"/>
                      <a:ext cx="4502150" cy="2825750"/>
                    </a:xfrm>
                    <a:prstGeom prst="rect">
                      <a:avLst/>
                    </a:prstGeom>
                    <a:noFill/>
                    <a:ln>
                      <a:noFill/>
                    </a:ln>
                  </pic:spPr>
                </pic:pic>
              </a:graphicData>
            </a:graphic>
          </wp:inline>
        </w:drawing>
      </w:r>
    </w:p>
    <w:p w14:paraId="664A1E0D">
      <w:pPr>
        <w:pStyle w:val="14"/>
        <w:jc w:val="center"/>
        <w:rPr>
          <w:rFonts w:hint="eastAsia"/>
        </w:rPr>
      </w:pPr>
      <w:bookmarkStart w:id="68" w:name="_Toc226282802"/>
      <w:r>
        <w:rPr>
          <w:rFonts w:hint="eastAsia"/>
        </w:rPr>
        <w:t xml:space="preserve">图表 </w:t>
      </w:r>
      <w:r>
        <w:fldChar w:fldCharType="begin"/>
      </w:r>
      <w:r>
        <w:instrText xml:space="preserve"> STYLEREF 1 \s </w:instrText>
      </w:r>
      <w:r>
        <w:fldChar w:fldCharType="separate"/>
      </w:r>
      <w:r>
        <w:rPr>
          <w:lang/>
        </w:rPr>
        <w:t>3</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18</w:t>
      </w:r>
      <w:r>
        <w:fldChar w:fldCharType="end"/>
      </w:r>
      <w:r>
        <w:rPr>
          <w:rFonts w:hint="eastAsia"/>
        </w:rPr>
        <w:t>：平衡积分卡</w:t>
      </w:r>
      <w:r>
        <w:fldChar w:fldCharType="begin"/>
      </w:r>
      <w:r>
        <w:instrText xml:space="preserve"> XE "</w:instrText>
      </w:r>
      <w:r>
        <w:rPr>
          <w:rFonts w:hint="eastAsia"/>
        </w:rPr>
        <w:instrText xml:space="preserve">平衡积分卡</w:instrText>
      </w:r>
      <w:r>
        <w:instrText xml:space="preserve">" </w:instrText>
      </w:r>
      <w:r>
        <w:fldChar w:fldCharType="end"/>
      </w:r>
      <w:r>
        <w:rPr>
          <w:rFonts w:hint="eastAsia"/>
        </w:rPr>
        <w:t>的四个绩效维度</w:t>
      </w:r>
      <w:bookmarkEnd w:id="68"/>
    </w:p>
    <w:p w14:paraId="0A5BC7F7">
      <w:pPr>
        <w:pStyle w:val="4"/>
        <w:rPr>
          <w:rFonts w:hint="eastAsia"/>
        </w:rPr>
      </w:pPr>
    </w:p>
    <w:p w14:paraId="3BC591CD">
      <w:pPr>
        <w:pStyle w:val="4"/>
        <w:rPr>
          <w:rFonts w:hint="eastAsia"/>
        </w:rPr>
      </w:pPr>
      <w:r>
        <w:rPr>
          <w:rFonts w:hint="eastAsia"/>
        </w:rPr>
        <w:t>战略目标、公司绩效、部门绩效和个人绩效是一个连贯的整体。通过一个整体性的关键指标体系，公司对部门与员工给出了清晰的绩效导向。部门和员工都会根据他们的绩效指标调整和组织日常的工作行为和重点。</w:t>
      </w:r>
    </w:p>
    <w:p w14:paraId="72421F04">
      <w:pPr>
        <w:pStyle w:val="4"/>
        <w:rPr>
          <w:rFonts w:hint="eastAsia"/>
        </w:rPr>
      </w:pPr>
    </w:p>
    <w:p w14:paraId="6713BBBC">
      <w:pPr>
        <w:pStyle w:val="4"/>
        <w:rPr>
          <w:rFonts w:hint="eastAsia"/>
        </w:rPr>
      </w:pPr>
      <w:r>
        <w:rPr>
          <w:rFonts w:hint="eastAsia"/>
        </w:rPr>
        <w:t>绩效指标可以通过收集现有的评估指标并参考同业的评价指标，建立企业的指标库。再从中根据的公司战略目标而选取合适的指标作为绩效考核指标。这些指标应体现公司的发展方向和价值取向，比如市场扩充、改善财务和营运状况、控制风险等，最终的目的就是为股东创造最大的价值。</w:t>
      </w:r>
    </w:p>
    <w:p w14:paraId="6BEB5CE1">
      <w:pPr>
        <w:pStyle w:val="4"/>
        <w:rPr>
          <w:rFonts w:hint="eastAsia"/>
        </w:rPr>
      </w:pPr>
    </w:p>
    <w:p w14:paraId="443BEC90">
      <w:pPr>
        <w:pStyle w:val="4"/>
        <w:rPr>
          <w:rFonts w:hint="eastAsia"/>
        </w:rPr>
      </w:pPr>
      <w:r>
        <w:rPr>
          <w:rFonts w:hint="eastAsia"/>
        </w:rPr>
        <w:t>企业战略目标的特点是范围广、定性较多。但是在实际的绩效考核中，需要有选择性的将目标转换为考核指标。不是所有的目标都会转化成绩效指标。目标中有关经营利益的一般会转化为绩效指标，某些重要的目标也会以量化的指标形式体现。同时，绩效指标是目标的具体化，针对某一特定目标，可能会转换为若干个绩效指标。但是每个人的关键绩效指标（KPI）</w:t>
      </w:r>
      <w:r>
        <w:fldChar w:fldCharType="begin"/>
      </w:r>
      <w:r>
        <w:instrText xml:space="preserve"> XE "</w:instrText>
      </w:r>
      <w:r>
        <w:rPr>
          <w:rFonts w:hint="eastAsia"/>
        </w:rPr>
        <w:instrText xml:space="preserve">关键绩效指标（KPI）</w:instrText>
      </w:r>
      <w:r>
        <w:instrText xml:space="preserve">" </w:instrText>
      </w:r>
      <w:r>
        <w:fldChar w:fldCharType="end"/>
      </w:r>
      <w:r>
        <w:rPr>
          <w:rFonts w:hint="eastAsia"/>
        </w:rPr>
        <w:t>不要太多，一般5-7个指标比较合适，而且要与个人的工作紧密相关。在确定考核指标时需要考虑：</w:t>
      </w:r>
    </w:p>
    <w:p w14:paraId="486F2D46">
      <w:pPr>
        <w:pStyle w:val="4"/>
        <w:rPr>
          <w:rFonts w:hint="eastAsia"/>
        </w:rPr>
      </w:pPr>
      <w:r>
        <w:rPr>
          <w:rFonts w:hint="eastAsia"/>
        </w:rPr>
        <w:t>- 使每个指标尽可能具体、定义明确、容易理解</w:t>
      </w:r>
    </w:p>
    <w:p w14:paraId="5E661BAA">
      <w:pPr>
        <w:pStyle w:val="4"/>
        <w:rPr>
          <w:rFonts w:hint="eastAsia"/>
        </w:rPr>
      </w:pPr>
      <w:r>
        <w:rPr>
          <w:rFonts w:hint="eastAsia"/>
        </w:rPr>
        <w:t>- 将每个指标与工作职责或结果联系起来</w:t>
      </w:r>
    </w:p>
    <w:p w14:paraId="4F892370">
      <w:pPr>
        <w:pStyle w:val="4"/>
        <w:rPr>
          <w:rFonts w:hint="eastAsia"/>
        </w:rPr>
      </w:pPr>
      <w:r>
        <w:rPr>
          <w:rFonts w:hint="eastAsia"/>
        </w:rPr>
        <w:t>- 明确规定出结果的时限和资源用量的限制</w:t>
      </w:r>
    </w:p>
    <w:p w14:paraId="2DE6975D">
      <w:pPr>
        <w:pStyle w:val="4"/>
        <w:rPr>
          <w:rFonts w:hint="eastAsia"/>
        </w:rPr>
      </w:pPr>
      <w:r>
        <w:rPr>
          <w:rFonts w:hint="eastAsia"/>
        </w:rPr>
        <w:t>- 选择相对重要的指标</w:t>
      </w:r>
    </w:p>
    <w:p w14:paraId="24B045B3">
      <w:pPr>
        <w:pStyle w:val="4"/>
        <w:rPr>
          <w:rFonts w:hint="eastAsia"/>
        </w:rPr>
      </w:pPr>
      <w:r>
        <w:rPr>
          <w:rFonts w:hint="eastAsia"/>
        </w:rPr>
        <w:t>- 保持指标的全面性</w:t>
      </w:r>
      <w:r>
        <w:t>(</w:t>
      </w:r>
      <w:r>
        <w:rPr>
          <w:rFonts w:hint="eastAsia"/>
        </w:rPr>
        <w:t>财务、流程、客户、学习发展</w:t>
      </w:r>
      <w:r>
        <w:t>)</w:t>
      </w:r>
    </w:p>
    <w:p w14:paraId="402698A4">
      <w:pPr>
        <w:pStyle w:val="4"/>
        <w:rPr>
          <w:rFonts w:hint="eastAsia"/>
        </w:rPr>
      </w:pPr>
      <w:r>
        <w:rPr>
          <w:rFonts w:hint="eastAsia"/>
        </w:rPr>
        <w:t>- 明确由谁、从哪里、怎样计算出考核的指标</w:t>
      </w:r>
    </w:p>
    <w:p w14:paraId="2ED6E93E">
      <w:pPr>
        <w:pStyle w:val="4"/>
        <w:rPr>
          <w:rFonts w:hint="eastAsia"/>
        </w:rPr>
      </w:pPr>
    </w:p>
    <w:p w14:paraId="6C435B8A">
      <w:pPr>
        <w:pStyle w:val="4"/>
        <w:rPr>
          <w:rFonts w:hint="eastAsia"/>
        </w:rPr>
      </w:pPr>
      <w:r>
        <w:rPr>
          <w:rFonts w:hint="eastAsia"/>
        </w:rPr>
        <w:t>下图展示了如何从企业的战略目标到部门、团队和个人的考核指标的分解。图中的数字是代表了部门或者团队的指标的数量，个人指标的数量会少些，一般有5-7个左右。</w:t>
      </w:r>
    </w:p>
    <w:p w14:paraId="47713571">
      <w:pPr>
        <w:pStyle w:val="4"/>
        <w:rPr>
          <w:rFonts w:hint="eastAsia"/>
        </w:rPr>
      </w:pPr>
    </w:p>
    <w:p w14:paraId="20A26E73">
      <w:pPr>
        <w:pStyle w:val="4"/>
        <w:rPr>
          <w:rFonts w:hint="eastAsia"/>
        </w:rPr>
      </w:pPr>
      <w:r>
        <w:drawing>
          <wp:inline distT="0" distB="0" distL="114300" distR="114300">
            <wp:extent cx="5483225" cy="3392805"/>
            <wp:effectExtent l="0" t="0" r="3175" b="10795"/>
            <wp:docPr id="3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5"/>
                    <pic:cNvPicPr>
                      <a:picLocks noChangeAspect="1"/>
                    </pic:cNvPicPr>
                  </pic:nvPicPr>
                  <pic:blipFill>
                    <a:blip r:embed="rId34"/>
                    <a:stretch>
                      <a:fillRect/>
                    </a:stretch>
                  </pic:blipFill>
                  <pic:spPr>
                    <a:xfrm>
                      <a:off x="0" y="0"/>
                      <a:ext cx="5483225" cy="3392805"/>
                    </a:xfrm>
                    <a:prstGeom prst="rect">
                      <a:avLst/>
                    </a:prstGeom>
                    <a:noFill/>
                    <a:ln>
                      <a:noFill/>
                    </a:ln>
                  </pic:spPr>
                </pic:pic>
              </a:graphicData>
            </a:graphic>
          </wp:inline>
        </w:drawing>
      </w:r>
    </w:p>
    <w:p w14:paraId="4A0726AD">
      <w:pPr>
        <w:pStyle w:val="14"/>
        <w:jc w:val="center"/>
        <w:rPr>
          <w:rFonts w:hint="eastAsia"/>
        </w:rPr>
      </w:pPr>
      <w:bookmarkStart w:id="69" w:name="_Toc226282803"/>
      <w:r>
        <w:rPr>
          <w:rFonts w:hint="eastAsia"/>
        </w:rPr>
        <w:t xml:space="preserve">图表 </w:t>
      </w:r>
      <w:r>
        <w:fldChar w:fldCharType="begin"/>
      </w:r>
      <w:r>
        <w:instrText xml:space="preserve"> STYLEREF 1 \s </w:instrText>
      </w:r>
      <w:r>
        <w:fldChar w:fldCharType="separate"/>
      </w:r>
      <w:r>
        <w:rPr>
          <w:lang/>
        </w:rPr>
        <w:t>3</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19</w:t>
      </w:r>
      <w:r>
        <w:fldChar w:fldCharType="end"/>
      </w:r>
      <w:r>
        <w:rPr>
          <w:rFonts w:hint="eastAsia"/>
        </w:rPr>
        <w:t>：平衡积分卡</w:t>
      </w:r>
      <w:r>
        <w:fldChar w:fldCharType="begin"/>
      </w:r>
      <w:r>
        <w:instrText xml:space="preserve"> XE "</w:instrText>
      </w:r>
      <w:r>
        <w:rPr>
          <w:rFonts w:hint="eastAsia"/>
        </w:rPr>
        <w:instrText xml:space="preserve">平衡积分卡</w:instrText>
      </w:r>
      <w:r>
        <w:instrText xml:space="preserve">" </w:instrText>
      </w:r>
      <w:r>
        <w:fldChar w:fldCharType="end"/>
      </w:r>
      <w:r>
        <w:rPr>
          <w:rFonts w:hint="eastAsia"/>
        </w:rPr>
        <w:t>KPI分解过程</w:t>
      </w:r>
      <w:bookmarkEnd w:id="69"/>
    </w:p>
    <w:p w14:paraId="1EBCEBDD">
      <w:pPr>
        <w:pStyle w:val="4"/>
        <w:rPr>
          <w:rFonts w:hint="eastAsia"/>
        </w:rPr>
      </w:pPr>
    </w:p>
    <w:p w14:paraId="098BDA8F">
      <w:pPr>
        <w:pStyle w:val="4"/>
        <w:rPr>
          <w:rFonts w:hint="eastAsia"/>
        </w:rPr>
      </w:pPr>
      <w:r>
        <w:rPr>
          <w:rFonts w:hint="eastAsia"/>
        </w:rPr>
        <w:t>在平衡积分卡中，财务指标的分解有很多理论的支持，</w:t>
      </w:r>
      <w:r>
        <w:fldChar w:fldCharType="begin"/>
      </w:r>
      <w:r>
        <w:instrText xml:space="preserve"> XE "</w:instrText>
      </w:r>
      <w:r>
        <w:rPr>
          <w:rFonts w:hint="eastAsia"/>
        </w:rPr>
        <w:instrText xml:space="preserve">财务指标</w:instrText>
      </w:r>
      <w:r>
        <w:instrText xml:space="preserve">" </w:instrText>
      </w:r>
      <w:r>
        <w:fldChar w:fldCharType="end"/>
      </w:r>
      <w:r>
        <w:rPr>
          <w:rFonts w:hint="eastAsia"/>
        </w:rPr>
        <w:t>比如</w:t>
      </w:r>
      <w:r>
        <w:rPr>
          <w:sz w:val="20"/>
          <w:szCs w:val="20"/>
        </w:rPr>
        <w:t>资产收益</w:t>
      </w:r>
      <w:r>
        <w:rPr>
          <w:rFonts w:hint="eastAsia"/>
        </w:rPr>
        <w:t>分析法（ROE）、杜邦财务分析体系</w:t>
      </w:r>
      <w:r>
        <w:fldChar w:fldCharType="begin"/>
      </w:r>
      <w:r>
        <w:instrText xml:space="preserve"> XE "</w:instrText>
      </w:r>
      <w:r>
        <w:rPr>
          <w:rFonts w:hint="eastAsia"/>
        </w:rPr>
        <w:instrText xml:space="preserve">杜邦财务分析体系</w:instrText>
      </w:r>
      <w:r>
        <w:instrText xml:space="preserve">" </w:instrText>
      </w:r>
      <w:r>
        <w:fldChar w:fldCharType="end"/>
      </w:r>
      <w:r>
        <w:rPr>
          <w:rStyle w:val="43"/>
          <w:lang w:val="en-US"/>
        </w:rPr>
        <w:footnoteReference w:id="5"/>
      </w:r>
      <w:r>
        <w:rPr>
          <w:rFonts w:hint="eastAsia"/>
        </w:rPr>
        <w:t>、EVA（经济增加值）</w:t>
      </w:r>
      <w:r>
        <w:fldChar w:fldCharType="begin"/>
      </w:r>
      <w:r>
        <w:instrText xml:space="preserve"> XE "</w:instrText>
      </w:r>
      <w:r>
        <w:rPr>
          <w:rFonts w:hint="eastAsia"/>
        </w:rPr>
        <w:instrText xml:space="preserve">EVA（经济增加值）</w:instrText>
      </w:r>
      <w:r>
        <w:instrText xml:space="preserve">" </w:instrText>
      </w:r>
      <w:r>
        <w:fldChar w:fldCharType="end"/>
      </w:r>
      <w:r>
        <w:rPr>
          <w:rFonts w:hint="eastAsia"/>
        </w:rPr>
        <w:t>分析体系</w:t>
      </w:r>
      <w:r>
        <w:rPr>
          <w:rStyle w:val="43"/>
          <w:lang w:val="en-US"/>
        </w:rPr>
        <w:footnoteReference w:id="6"/>
      </w:r>
      <w:r>
        <w:rPr>
          <w:rFonts w:hint="eastAsia"/>
        </w:rPr>
        <w:t>等。下图是从ROE分析的角度进行公司的财务价值体系分解，并从中找到关键的财务指标</w:t>
      </w:r>
      <w:r>
        <w:fldChar w:fldCharType="begin"/>
      </w:r>
      <w:r>
        <w:instrText xml:space="preserve"> XE "</w:instrText>
      </w:r>
      <w:r>
        <w:rPr>
          <w:rFonts w:hint="eastAsia"/>
        </w:rPr>
        <w:instrText xml:space="preserve">财务指标</w:instrText>
      </w:r>
      <w:r>
        <w:instrText xml:space="preserve">" </w:instrText>
      </w:r>
      <w:r>
        <w:fldChar w:fldCharType="end"/>
      </w:r>
      <w:r>
        <w:rPr>
          <w:rFonts w:hint="eastAsia"/>
        </w:rPr>
        <w:t>。</w:t>
      </w:r>
    </w:p>
    <w:p w14:paraId="0C2EAB3F">
      <w:pPr>
        <w:pStyle w:val="3"/>
        <w:ind w:leftChars="0"/>
        <w:rPr>
          <w:rFonts w:hint="eastAsia"/>
        </w:rPr>
      </w:pPr>
      <w:r>
        <w:drawing>
          <wp:inline distT="0" distB="0" distL="114300" distR="114300">
            <wp:extent cx="5483860" cy="2776220"/>
            <wp:effectExtent l="0" t="0" r="0" b="5080"/>
            <wp:docPr id="37"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6"/>
                    <pic:cNvPicPr>
                      <a:picLocks noChangeAspect="1"/>
                    </pic:cNvPicPr>
                  </pic:nvPicPr>
                  <pic:blipFill>
                    <a:blip r:embed="rId35"/>
                    <a:stretch>
                      <a:fillRect/>
                    </a:stretch>
                  </pic:blipFill>
                  <pic:spPr>
                    <a:xfrm>
                      <a:off x="0" y="0"/>
                      <a:ext cx="5483860" cy="2776220"/>
                    </a:xfrm>
                    <a:prstGeom prst="rect">
                      <a:avLst/>
                    </a:prstGeom>
                    <a:noFill/>
                    <a:ln>
                      <a:noFill/>
                    </a:ln>
                  </pic:spPr>
                </pic:pic>
              </a:graphicData>
            </a:graphic>
          </wp:inline>
        </w:drawing>
      </w:r>
    </w:p>
    <w:p w14:paraId="29FCBBDB">
      <w:pPr>
        <w:pStyle w:val="14"/>
        <w:jc w:val="center"/>
        <w:rPr>
          <w:rFonts w:hint="eastAsia"/>
        </w:rPr>
      </w:pPr>
      <w:bookmarkStart w:id="70" w:name="_Toc226282804"/>
      <w:r>
        <w:rPr>
          <w:rFonts w:hint="eastAsia"/>
        </w:rPr>
        <w:t xml:space="preserve">图表 </w:t>
      </w:r>
      <w:r>
        <w:fldChar w:fldCharType="begin"/>
      </w:r>
      <w:r>
        <w:instrText xml:space="preserve"> STYLEREF 1 \s </w:instrText>
      </w:r>
      <w:r>
        <w:fldChar w:fldCharType="separate"/>
      </w:r>
      <w:r>
        <w:rPr>
          <w:lang/>
        </w:rPr>
        <w:t>3</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20</w:t>
      </w:r>
      <w:r>
        <w:fldChar w:fldCharType="end"/>
      </w:r>
      <w:r>
        <w:rPr>
          <w:rFonts w:hint="eastAsia"/>
        </w:rPr>
        <w:t>：企业财务绩效KPI指标体系</w:t>
      </w:r>
      <w:bookmarkEnd w:id="70"/>
    </w:p>
    <w:p w14:paraId="4E572A84">
      <w:pPr>
        <w:pStyle w:val="4"/>
        <w:rPr>
          <w:rFonts w:hint="eastAsia"/>
        </w:rPr>
      </w:pPr>
      <w:r>
        <w:rPr>
          <w:rFonts w:hint="eastAsia"/>
        </w:rPr>
        <w:t>以下是平衡积分卡中流程、客户和员工三个方面的常用指标举例：</w:t>
      </w:r>
    </w:p>
    <w:p w14:paraId="0822AF8B">
      <w:pPr>
        <w:pStyle w:val="4"/>
        <w:rPr>
          <w:rFonts w:hint="eastAsia"/>
        </w:rPr>
      </w:pPr>
    </w:p>
    <w:p w14:paraId="7DC394A6">
      <w:pPr>
        <w:pStyle w:val="4"/>
        <w:rPr>
          <w:rFonts w:hint="eastAsia"/>
        </w:rPr>
      </w:pPr>
      <w:r>
        <w:rPr>
          <w:rFonts w:hint="eastAsia"/>
        </w:rPr>
        <w:t>——流程指标</w:t>
      </w:r>
      <w:r>
        <w:fldChar w:fldCharType="begin"/>
      </w:r>
      <w:r>
        <w:instrText xml:space="preserve"> XE "</w:instrText>
      </w:r>
      <w:r>
        <w:rPr>
          <w:rFonts w:hint="eastAsia"/>
        </w:rPr>
        <w:instrText xml:space="preserve">流程指标</w:instrText>
      </w:r>
      <w:r>
        <w:instrText xml:space="preserve">" </w:instrText>
      </w:r>
      <w:r>
        <w:fldChar w:fldCharType="end"/>
      </w:r>
      <w:r>
        <w:rPr>
          <w:rFonts w:hint="eastAsia"/>
        </w:rPr>
        <w:t>：</w:t>
      </w:r>
    </w:p>
    <w:p w14:paraId="2248031D">
      <w:pPr>
        <w:pStyle w:val="4"/>
        <w:rPr>
          <w:rStyle w:val="68"/>
          <w:rFonts w:ascii="Times New Roman"/>
        </w:rPr>
      </w:pPr>
      <w:r>
        <w:rPr>
          <w:rStyle w:val="68"/>
          <w:rFonts w:hint="eastAsia" w:ascii="Times New Roman"/>
        </w:rPr>
        <w:t>交易处理时长</w:t>
      </w:r>
    </w:p>
    <w:p w14:paraId="00362B46">
      <w:pPr>
        <w:pStyle w:val="4"/>
        <w:rPr>
          <w:rStyle w:val="68"/>
          <w:rFonts w:hint="eastAsia" w:ascii="Times New Roman"/>
        </w:rPr>
      </w:pPr>
      <w:r>
        <w:rPr>
          <w:rStyle w:val="68"/>
          <w:rFonts w:hint="eastAsia" w:ascii="Times New Roman"/>
        </w:rPr>
        <w:t>等同全职员工 (FTE)</w:t>
      </w:r>
    </w:p>
    <w:p w14:paraId="3445BB5A">
      <w:pPr>
        <w:pStyle w:val="4"/>
        <w:rPr>
          <w:rStyle w:val="68"/>
          <w:rFonts w:hint="eastAsia" w:ascii="Times New Roman"/>
        </w:rPr>
      </w:pPr>
      <w:r>
        <w:rPr>
          <w:rStyle w:val="68"/>
          <w:rFonts w:hint="eastAsia" w:ascii="Times New Roman"/>
        </w:rPr>
        <w:t>非利息费用 / 服务中心</w:t>
      </w:r>
    </w:p>
    <w:p w14:paraId="277435DD">
      <w:pPr>
        <w:pStyle w:val="4"/>
        <w:rPr>
          <w:rStyle w:val="68"/>
          <w:rFonts w:hint="eastAsia" w:ascii="Times New Roman"/>
        </w:rPr>
      </w:pPr>
      <w:r>
        <w:rPr>
          <w:rStyle w:val="68"/>
          <w:rFonts w:hint="eastAsia" w:ascii="Times New Roman"/>
        </w:rPr>
        <w:t>非利息费用 / 雇员</w:t>
      </w:r>
    </w:p>
    <w:p w14:paraId="58A6E1C2">
      <w:pPr>
        <w:pStyle w:val="4"/>
        <w:rPr>
          <w:rStyle w:val="68"/>
          <w:rFonts w:hint="eastAsia" w:ascii="Times New Roman"/>
        </w:rPr>
      </w:pPr>
      <w:r>
        <w:rPr>
          <w:rStyle w:val="68"/>
          <w:rFonts w:hint="eastAsia" w:ascii="Times New Roman"/>
        </w:rPr>
        <w:t>产品到市场的时间</w:t>
      </w:r>
    </w:p>
    <w:p w14:paraId="407F3B9F">
      <w:pPr>
        <w:pStyle w:val="4"/>
        <w:rPr>
          <w:rStyle w:val="68"/>
          <w:rFonts w:hint="eastAsia" w:ascii="Times New Roman"/>
        </w:rPr>
      </w:pPr>
    </w:p>
    <w:p w14:paraId="13B698C9">
      <w:pPr>
        <w:pStyle w:val="4"/>
        <w:rPr>
          <w:rFonts w:hint="eastAsia"/>
        </w:rPr>
      </w:pPr>
      <w:r>
        <w:rPr>
          <w:rFonts w:hint="eastAsia"/>
        </w:rPr>
        <w:t>——客户指标</w:t>
      </w:r>
      <w:r>
        <w:fldChar w:fldCharType="begin"/>
      </w:r>
      <w:r>
        <w:instrText xml:space="preserve"> XE "</w:instrText>
      </w:r>
      <w:r>
        <w:rPr>
          <w:rFonts w:hint="eastAsia"/>
        </w:rPr>
        <w:instrText xml:space="preserve">客户指标</w:instrText>
      </w:r>
      <w:r>
        <w:instrText xml:space="preserve">" </w:instrText>
      </w:r>
      <w:r>
        <w:fldChar w:fldCharType="end"/>
      </w:r>
      <w:r>
        <w:rPr>
          <w:rFonts w:hint="eastAsia"/>
        </w:rPr>
        <w:t>：</w:t>
      </w:r>
    </w:p>
    <w:p w14:paraId="16A2B629">
      <w:pPr>
        <w:pStyle w:val="4"/>
        <w:rPr>
          <w:rStyle w:val="68"/>
          <w:rFonts w:ascii="Times New Roman"/>
        </w:rPr>
      </w:pPr>
      <w:r>
        <w:rPr>
          <w:rStyle w:val="68"/>
          <w:rFonts w:hint="eastAsia" w:ascii="Times New Roman"/>
        </w:rPr>
        <w:t>客户保持率</w:t>
      </w:r>
    </w:p>
    <w:p w14:paraId="6F5541D2">
      <w:pPr>
        <w:pStyle w:val="4"/>
        <w:rPr>
          <w:rStyle w:val="68"/>
          <w:rFonts w:hint="eastAsia" w:ascii="Times New Roman"/>
        </w:rPr>
      </w:pPr>
      <w:r>
        <w:rPr>
          <w:rStyle w:val="68"/>
          <w:rFonts w:hint="eastAsia" w:ascii="Times New Roman"/>
        </w:rPr>
        <w:t>新客户获得率</w:t>
      </w:r>
    </w:p>
    <w:p w14:paraId="1BB15E89">
      <w:pPr>
        <w:pStyle w:val="4"/>
        <w:rPr>
          <w:rStyle w:val="68"/>
          <w:rFonts w:hint="eastAsia" w:ascii="Times New Roman"/>
        </w:rPr>
      </w:pPr>
      <w:r>
        <w:rPr>
          <w:rStyle w:val="68"/>
          <w:rFonts w:hint="eastAsia" w:ascii="Times New Roman"/>
        </w:rPr>
        <w:t>产品交叉销售率</w:t>
      </w:r>
    </w:p>
    <w:p w14:paraId="60609399">
      <w:pPr>
        <w:pStyle w:val="4"/>
        <w:rPr>
          <w:rStyle w:val="68"/>
          <w:rFonts w:hint="eastAsia" w:ascii="Times New Roman"/>
        </w:rPr>
      </w:pPr>
      <w:r>
        <w:rPr>
          <w:rStyle w:val="68"/>
          <w:rFonts w:hint="eastAsia" w:ascii="Times New Roman"/>
        </w:rPr>
        <w:t>与竞争者的产品吸引力对比</w:t>
      </w:r>
    </w:p>
    <w:p w14:paraId="0FD9AAEB">
      <w:pPr>
        <w:pStyle w:val="4"/>
        <w:rPr>
          <w:rStyle w:val="68"/>
          <w:rFonts w:hint="eastAsia" w:ascii="Times New Roman"/>
        </w:rPr>
      </w:pPr>
      <w:r>
        <w:rPr>
          <w:rStyle w:val="68"/>
          <w:rFonts w:hint="eastAsia" w:ascii="Times New Roman"/>
        </w:rPr>
        <w:t>客户盈利性</w:t>
      </w:r>
    </w:p>
    <w:p w14:paraId="2DDEAC7B">
      <w:pPr>
        <w:pStyle w:val="4"/>
        <w:rPr>
          <w:rStyle w:val="68"/>
          <w:rFonts w:hint="eastAsia" w:ascii="Times New Roman"/>
        </w:rPr>
      </w:pPr>
      <w:r>
        <w:rPr>
          <w:rStyle w:val="68"/>
          <w:rFonts w:hint="eastAsia" w:ascii="Times New Roman"/>
        </w:rPr>
        <w:t>细分市场盈利性</w:t>
      </w:r>
    </w:p>
    <w:p w14:paraId="05E86808">
      <w:pPr>
        <w:pStyle w:val="4"/>
        <w:rPr>
          <w:rStyle w:val="68"/>
          <w:rFonts w:hint="eastAsia" w:ascii="Times New Roman"/>
        </w:rPr>
      </w:pPr>
      <w:r>
        <w:rPr>
          <w:rStyle w:val="68"/>
          <w:rFonts w:hint="eastAsia" w:ascii="Times New Roman"/>
        </w:rPr>
        <w:t>不同类型新业务</w:t>
      </w:r>
    </w:p>
    <w:p w14:paraId="1D0C1D0F">
      <w:pPr>
        <w:pStyle w:val="4"/>
        <w:rPr>
          <w:rStyle w:val="68"/>
          <w:rFonts w:hint="eastAsia" w:ascii="Times New Roman"/>
        </w:rPr>
      </w:pPr>
      <w:r>
        <w:rPr>
          <w:rStyle w:val="68"/>
          <w:rFonts w:hint="eastAsia" w:ascii="Times New Roman"/>
        </w:rPr>
        <w:t>不同行业新业务</w:t>
      </w:r>
    </w:p>
    <w:p w14:paraId="573BD60D">
      <w:pPr>
        <w:pStyle w:val="4"/>
        <w:rPr>
          <w:rStyle w:val="68"/>
          <w:rFonts w:hint="eastAsia" w:ascii="Times New Roman"/>
        </w:rPr>
      </w:pPr>
      <w:r>
        <w:rPr>
          <w:rStyle w:val="68"/>
          <w:rFonts w:hint="eastAsia" w:ascii="Times New Roman"/>
        </w:rPr>
        <w:t>不同客户新业务</w:t>
      </w:r>
    </w:p>
    <w:p w14:paraId="68CB2EB6">
      <w:pPr>
        <w:pStyle w:val="4"/>
        <w:rPr>
          <w:rStyle w:val="68"/>
          <w:rFonts w:ascii="Times New Roman"/>
        </w:rPr>
      </w:pPr>
      <w:r>
        <w:rPr>
          <w:rStyle w:val="68"/>
          <w:rFonts w:hint="eastAsia" w:ascii="Times New Roman"/>
        </w:rPr>
        <w:t>投诉和表扬</w:t>
      </w:r>
    </w:p>
    <w:p w14:paraId="0E5F4ACA">
      <w:pPr>
        <w:pStyle w:val="4"/>
        <w:rPr>
          <w:rStyle w:val="68"/>
          <w:rFonts w:hint="eastAsia" w:ascii="Times New Roman"/>
        </w:rPr>
      </w:pPr>
      <w:r>
        <w:rPr>
          <w:rStyle w:val="68"/>
          <w:rFonts w:hint="eastAsia" w:ascii="Times New Roman"/>
        </w:rPr>
        <w:t>服务水平</w:t>
      </w:r>
    </w:p>
    <w:p w14:paraId="3720C3D9">
      <w:pPr>
        <w:pStyle w:val="4"/>
        <w:rPr>
          <w:rStyle w:val="68"/>
          <w:rFonts w:hint="eastAsia" w:ascii="Times New Roman"/>
        </w:rPr>
      </w:pPr>
      <w:r>
        <w:rPr>
          <w:rStyle w:val="68"/>
          <w:rFonts w:hint="eastAsia" w:ascii="Times New Roman"/>
        </w:rPr>
        <w:t>客户满意度指标评分</w:t>
      </w:r>
    </w:p>
    <w:p w14:paraId="464795CE">
      <w:pPr>
        <w:pStyle w:val="4"/>
        <w:rPr>
          <w:rStyle w:val="68"/>
          <w:rFonts w:hint="eastAsia" w:ascii="Times New Roman"/>
        </w:rPr>
      </w:pPr>
    </w:p>
    <w:p w14:paraId="79DD8808">
      <w:pPr>
        <w:pStyle w:val="4"/>
        <w:rPr>
          <w:rFonts w:hint="eastAsia"/>
        </w:rPr>
      </w:pPr>
      <w:r>
        <w:rPr>
          <w:rFonts w:hint="eastAsia"/>
        </w:rPr>
        <w:t>——员工指标</w:t>
      </w:r>
      <w:r>
        <w:fldChar w:fldCharType="begin"/>
      </w:r>
      <w:r>
        <w:instrText xml:space="preserve"> XE "</w:instrText>
      </w:r>
      <w:r>
        <w:rPr>
          <w:rFonts w:hint="eastAsia"/>
        </w:rPr>
        <w:instrText xml:space="preserve">员工指标</w:instrText>
      </w:r>
      <w:r>
        <w:instrText xml:space="preserve">" </w:instrText>
      </w:r>
      <w:r>
        <w:fldChar w:fldCharType="end"/>
      </w:r>
      <w:r>
        <w:rPr>
          <w:rFonts w:hint="eastAsia"/>
        </w:rPr>
        <w:t>：</w:t>
      </w:r>
    </w:p>
    <w:p w14:paraId="6BAD8BCB">
      <w:pPr>
        <w:pStyle w:val="4"/>
        <w:rPr>
          <w:rStyle w:val="68"/>
          <w:rFonts w:ascii="Times New Roman"/>
        </w:rPr>
      </w:pPr>
      <w:r>
        <w:rPr>
          <w:rStyle w:val="68"/>
          <w:rFonts w:hint="eastAsia" w:ascii="Times New Roman"/>
        </w:rPr>
        <w:t>工作产能达成率</w:t>
      </w:r>
    </w:p>
    <w:p w14:paraId="40EF529A">
      <w:pPr>
        <w:pStyle w:val="4"/>
        <w:rPr>
          <w:rStyle w:val="68"/>
          <w:rFonts w:ascii="Times New Roman"/>
        </w:rPr>
      </w:pPr>
      <w:r>
        <w:rPr>
          <w:rStyle w:val="68"/>
          <w:rFonts w:hint="eastAsia" w:ascii="Times New Roman"/>
        </w:rPr>
        <w:t>不同等级的平均工资</w:t>
      </w:r>
    </w:p>
    <w:p w14:paraId="07FD5829">
      <w:pPr>
        <w:pStyle w:val="4"/>
        <w:rPr>
          <w:rStyle w:val="68"/>
          <w:rFonts w:hint="eastAsia" w:ascii="Times New Roman"/>
        </w:rPr>
      </w:pPr>
      <w:r>
        <w:rPr>
          <w:rStyle w:val="68"/>
          <w:rFonts w:hint="eastAsia" w:ascii="Times New Roman"/>
        </w:rPr>
        <w:t>能力差距指标</w:t>
      </w:r>
    </w:p>
    <w:p w14:paraId="5BCDFC84">
      <w:pPr>
        <w:pStyle w:val="4"/>
        <w:rPr>
          <w:rStyle w:val="68"/>
          <w:rFonts w:hint="eastAsia" w:ascii="Times New Roman"/>
        </w:rPr>
      </w:pPr>
      <w:r>
        <w:rPr>
          <w:rStyle w:val="68"/>
          <w:rFonts w:hint="eastAsia" w:ascii="Times New Roman"/>
        </w:rPr>
        <w:t>雇员态度 / 满意度指标</w:t>
      </w:r>
    </w:p>
    <w:p w14:paraId="466B3F9C">
      <w:pPr>
        <w:pStyle w:val="4"/>
        <w:rPr>
          <w:rFonts w:hint="eastAsia"/>
        </w:rPr>
      </w:pPr>
    </w:p>
    <w:p w14:paraId="3F210956">
      <w:pPr>
        <w:pStyle w:val="4"/>
        <w:rPr>
          <w:rFonts w:hint="eastAsia"/>
        </w:rPr>
      </w:pPr>
      <w:r>
        <w:rPr>
          <w:rFonts w:hint="eastAsia"/>
        </w:rPr>
        <w:t>以上四个方面的举例列出的指标可以作为备选指标库，企业可以根据自身情况从中选取最适合的指标进行绩效考核。在流程设计</w:t>
      </w:r>
      <w:r>
        <w:fldChar w:fldCharType="begin"/>
      </w:r>
      <w:r>
        <w:instrText xml:space="preserve"> XE "</w:instrText>
      </w:r>
      <w:r>
        <w:rPr>
          <w:rStyle w:val="68"/>
          <w:rFonts w:hint="eastAsia" w:ascii="Times New Roman"/>
        </w:rPr>
        <w:instrText xml:space="preserve">流程设计</w:instrText>
      </w:r>
      <w:r>
        <w:instrText xml:space="preserve">" </w:instrText>
      </w:r>
      <w:r>
        <w:fldChar w:fldCharType="end"/>
      </w:r>
      <w:r>
        <w:rPr>
          <w:rFonts w:hint="eastAsia"/>
        </w:rPr>
        <w:t>的时候，设定过流程的业务目标，其中的很多指标可以成为绩效KPI指标的候选指标。如果不对流程设计的目标进行考核，那么流程在执行的时候就有可能无法达到设计的目标。就无法判断是流程的设计不合理，还是流程的执行不得力而无法达到目标。</w:t>
      </w:r>
    </w:p>
    <w:p w14:paraId="7C61B217">
      <w:pPr>
        <w:pStyle w:val="4"/>
        <w:rPr>
          <w:rFonts w:hint="eastAsia"/>
        </w:rPr>
      </w:pPr>
    </w:p>
    <w:p w14:paraId="31782AC3">
      <w:pPr>
        <w:pStyle w:val="4"/>
        <w:rPr>
          <w:rFonts w:hint="eastAsia"/>
        </w:rPr>
      </w:pPr>
      <w:r>
        <w:rPr>
          <w:rFonts w:hint="eastAsia"/>
        </w:rPr>
        <w:t>确定了初步的绩效指标体系后，需要对其进行全面的</w:t>
      </w:r>
      <w:bookmarkStart w:id="71" w:name="OLE_LINK8"/>
      <w:r>
        <w:rPr>
          <w:rFonts w:hint="eastAsia"/>
        </w:rPr>
        <w:t>评估测试</w:t>
      </w:r>
      <w:bookmarkEnd w:id="71"/>
      <w:r>
        <w:rPr>
          <w:rFonts w:hint="eastAsia"/>
        </w:rPr>
        <w:t>，以评判单个指标的有效性以及整个指标体系的合理性和可实施性。评估测试包括三个步骤：单个指标的特性测试、CQT</w:t>
      </w:r>
      <w:r>
        <w:fldChar w:fldCharType="begin"/>
      </w:r>
      <w:r>
        <w:instrText xml:space="preserve"> XE "</w:instrText>
      </w:r>
      <w:r>
        <w:rPr>
          <w:rFonts w:hint="eastAsia"/>
        </w:rPr>
        <w:instrText xml:space="preserve">CQT</w:instrText>
      </w:r>
      <w:r>
        <w:instrText xml:space="preserve">" </w:instrText>
      </w:r>
      <w:r>
        <w:fldChar w:fldCharType="end"/>
      </w:r>
      <w:r>
        <w:rPr>
          <w:rStyle w:val="43"/>
        </w:rPr>
        <w:footnoteReference w:id="7"/>
      </w:r>
      <w:r>
        <w:rPr>
          <w:rFonts w:hint="eastAsia"/>
        </w:rPr>
        <w:t>平衡性测试、指标相关性测试。每个指标或一组指标必须通过每一个步骤的测试标准后才能进入下一步骤，而指标体系只有通过整个测试过程才能被认为是平衡、一致和有效的绩效指标体系。如果在某一步骤指标发生了改变，则修改的指标都必须重新通过全部三个测试才可以。</w:t>
      </w:r>
    </w:p>
    <w:p w14:paraId="09221EFA">
      <w:pPr>
        <w:pStyle w:val="4"/>
        <w:rPr>
          <w:rFonts w:hint="eastAsia"/>
        </w:rPr>
      </w:pPr>
    </w:p>
    <w:p w14:paraId="6AE3BC68">
      <w:pPr>
        <w:pStyle w:val="4"/>
      </w:pPr>
      <w:r>
        <w:rPr>
          <w:rFonts w:hint="eastAsia"/>
        </w:rPr>
        <w:t>测试步骤1——单个指标的有效性测试：</w:t>
      </w:r>
    </w:p>
    <w:p w14:paraId="030D8ED2">
      <w:pPr>
        <w:pStyle w:val="4"/>
        <w:rPr>
          <w:rStyle w:val="68"/>
          <w:rFonts w:hint="eastAsia" w:ascii="Times New Roman"/>
        </w:rPr>
      </w:pPr>
      <w:r>
        <w:rPr>
          <w:rStyle w:val="68"/>
          <w:rFonts w:hint="eastAsia" w:ascii="Times New Roman"/>
        </w:rPr>
        <w:t>——该指标是否可理解?</w:t>
      </w:r>
    </w:p>
    <w:p w14:paraId="28C80713">
      <w:pPr>
        <w:pStyle w:val="4"/>
        <w:rPr>
          <w:rStyle w:val="68"/>
          <w:rFonts w:hint="eastAsia" w:ascii="Times New Roman"/>
        </w:rPr>
      </w:pPr>
      <w:r>
        <w:rPr>
          <w:rStyle w:val="68"/>
          <w:rFonts w:hint="eastAsia" w:ascii="Times New Roman"/>
        </w:rPr>
        <w:t>——该指标是否可控制?</w:t>
      </w:r>
    </w:p>
    <w:p w14:paraId="4E67E746">
      <w:pPr>
        <w:pStyle w:val="4"/>
        <w:rPr>
          <w:rStyle w:val="68"/>
          <w:rFonts w:hint="eastAsia" w:ascii="Times New Roman"/>
        </w:rPr>
      </w:pPr>
      <w:r>
        <w:rPr>
          <w:rStyle w:val="68"/>
          <w:rFonts w:hint="eastAsia" w:ascii="Times New Roman"/>
        </w:rPr>
        <w:t>——该指标是否可实施?</w:t>
      </w:r>
    </w:p>
    <w:p w14:paraId="48C6B845">
      <w:pPr>
        <w:pStyle w:val="4"/>
        <w:rPr>
          <w:rStyle w:val="68"/>
          <w:rFonts w:hint="eastAsia" w:ascii="Times New Roman"/>
        </w:rPr>
      </w:pPr>
      <w:r>
        <w:rPr>
          <w:rStyle w:val="68"/>
          <w:rFonts w:hint="eastAsia" w:ascii="Times New Roman"/>
        </w:rPr>
        <w:t>——该指标是否可信？</w:t>
      </w:r>
    </w:p>
    <w:p w14:paraId="1D580640">
      <w:pPr>
        <w:pStyle w:val="4"/>
        <w:rPr>
          <w:rStyle w:val="68"/>
          <w:rFonts w:hint="eastAsia" w:ascii="Times New Roman"/>
        </w:rPr>
      </w:pPr>
      <w:r>
        <w:rPr>
          <w:rStyle w:val="68"/>
          <w:rFonts w:hint="eastAsia" w:ascii="Times New Roman"/>
        </w:rPr>
        <w:t>——该指标是否可衡量？</w:t>
      </w:r>
    </w:p>
    <w:p w14:paraId="67640586">
      <w:pPr>
        <w:pStyle w:val="4"/>
        <w:rPr>
          <w:rStyle w:val="68"/>
          <w:rFonts w:hint="eastAsia" w:ascii="Times New Roman"/>
        </w:rPr>
      </w:pPr>
      <w:r>
        <w:rPr>
          <w:rStyle w:val="68"/>
          <w:rFonts w:hint="eastAsia" w:ascii="Times New Roman"/>
        </w:rPr>
        <w:t>——该指标是否与战略目标一致？</w:t>
      </w:r>
    </w:p>
    <w:p w14:paraId="09A5E803">
      <w:pPr>
        <w:pStyle w:val="4"/>
        <w:rPr>
          <w:rStyle w:val="68"/>
          <w:rFonts w:hint="eastAsia" w:ascii="Times New Roman"/>
        </w:rPr>
      </w:pPr>
      <w:r>
        <w:rPr>
          <w:rStyle w:val="68"/>
          <w:rFonts w:hint="eastAsia" w:ascii="Times New Roman"/>
        </w:rPr>
        <w:t>——该指标是否与整个指标体系一致？</w:t>
      </w:r>
    </w:p>
    <w:p w14:paraId="70DBCDCA">
      <w:pPr>
        <w:pStyle w:val="4"/>
      </w:pPr>
      <w:r>
        <w:rPr>
          <w:rFonts w:hint="eastAsia"/>
        </w:rPr>
        <w:t>对于以上7个方面的测试，如果有一个被测试为</w:t>
      </w:r>
      <w:r>
        <w:t>“</w:t>
      </w:r>
      <w:r>
        <w:rPr>
          <w:rFonts w:hint="eastAsia"/>
        </w:rPr>
        <w:t>否</w:t>
      </w:r>
      <w:r>
        <w:t>”</w:t>
      </w:r>
      <w:r>
        <w:rPr>
          <w:rFonts w:hint="eastAsia"/>
        </w:rPr>
        <w:t>，则该指标需被重新考虑、更正或修改，并且重新进行测试。如果全部测试特性皆被测试为</w:t>
      </w:r>
      <w:r>
        <w:t>“</w:t>
      </w:r>
      <w:r>
        <w:rPr>
          <w:rFonts w:hint="eastAsia"/>
        </w:rPr>
        <w:t>是</w:t>
      </w:r>
      <w:r>
        <w:t>”</w:t>
      </w:r>
      <w:r>
        <w:rPr>
          <w:rFonts w:hint="eastAsia"/>
        </w:rPr>
        <w:t>，说明该指标可行。完成了一个评估指标体系中全部单个绩效指标的测试后，才可以进入下一步测试。</w:t>
      </w:r>
    </w:p>
    <w:p w14:paraId="1FFF5664">
      <w:pPr>
        <w:pStyle w:val="4"/>
        <w:rPr>
          <w:rFonts w:hint="eastAsia"/>
        </w:rPr>
      </w:pPr>
    </w:p>
    <w:p w14:paraId="770AFBC6">
      <w:pPr>
        <w:pStyle w:val="4"/>
      </w:pPr>
      <w:r>
        <w:rPr>
          <w:rFonts w:hint="eastAsia"/>
        </w:rPr>
        <w:t>测试步骤2——CQT平衡性测试：</w:t>
      </w:r>
    </w:p>
    <w:p w14:paraId="28D14F62">
      <w:pPr>
        <w:pStyle w:val="4"/>
        <w:rPr>
          <w:rFonts w:hint="eastAsia"/>
        </w:rPr>
      </w:pPr>
      <w:r>
        <w:rPr>
          <w:rFonts w:hint="eastAsia"/>
        </w:rPr>
        <w:t>本步骤的目的是为了让绩效考核者在成本、质量与时间等方面取得平衡的绩效指标数量。整个指标体系应在以下三方面保持最佳的平衡。</w:t>
      </w:r>
    </w:p>
    <w:p w14:paraId="04807661">
      <w:pPr>
        <w:pStyle w:val="4"/>
      </w:pPr>
      <w:r>
        <w:rPr>
          <w:rFonts w:hint="eastAsia"/>
        </w:rPr>
        <w:t>——质量：是指产品/服务满足或超越客户需求及期望的程度</w:t>
      </w:r>
    </w:p>
    <w:p w14:paraId="5E371132">
      <w:pPr>
        <w:pStyle w:val="4"/>
      </w:pPr>
      <w:r>
        <w:rPr>
          <w:rFonts w:hint="eastAsia"/>
        </w:rPr>
        <w:t>——成本：是指流程所需资源投入的成本或是最终产品的成本</w:t>
      </w:r>
    </w:p>
    <w:p w14:paraId="1FB7FD4E">
      <w:pPr>
        <w:pStyle w:val="4"/>
        <w:rPr>
          <w:rFonts w:hint="eastAsia"/>
        </w:rPr>
      </w:pPr>
      <w:r>
        <w:rPr>
          <w:rFonts w:hint="eastAsia"/>
        </w:rPr>
        <w:t>——时间：是指流程将产品/服务提供给客户的效率有多高</w:t>
      </w:r>
    </w:p>
    <w:p w14:paraId="62C5B714">
      <w:pPr>
        <w:pStyle w:val="4"/>
      </w:pPr>
      <w:r>
        <w:rPr>
          <w:rFonts w:hint="eastAsia"/>
        </w:rPr>
        <w:t>如果通过检查，发现不平衡或者表示某一方面的因素被忽略了，则需要调整指标，直至三方面的指标数达到平衡。但是这种平衡不是单纯指指标的数量对等，更多是指三方面都应有所考虑。</w:t>
      </w:r>
    </w:p>
    <w:p w14:paraId="0F186AAC">
      <w:pPr>
        <w:pStyle w:val="4"/>
        <w:rPr>
          <w:rFonts w:hint="eastAsia"/>
        </w:rPr>
      </w:pPr>
    </w:p>
    <w:p w14:paraId="7938CD33">
      <w:pPr>
        <w:pStyle w:val="4"/>
      </w:pPr>
      <w:r>
        <w:rPr>
          <w:rFonts w:hint="eastAsia"/>
        </w:rPr>
        <w:t>测试步骤3——指标相关性测试：</w:t>
      </w:r>
    </w:p>
    <w:p w14:paraId="341E2974">
      <w:pPr>
        <w:pStyle w:val="4"/>
        <w:rPr>
          <w:rFonts w:hint="eastAsia"/>
        </w:rPr>
      </w:pPr>
    </w:p>
    <w:p w14:paraId="3DEFE46B">
      <w:pPr>
        <w:pStyle w:val="4"/>
        <w:rPr>
          <w:rFonts w:hint="eastAsia"/>
        </w:rPr>
      </w:pPr>
      <w:r>
        <w:rPr>
          <w:rFonts w:hint="eastAsia"/>
        </w:rPr>
        <w:t>在完成以上两个测试步骤后，需要考察指标体系中指标的相关关系。可以通过一个指标矩阵来发现指标之间是相容、矛盾还是无关。如果采取一种行动可以对一指标有正面的影响而对另一指标有负面的影响，则两者“负相关”；反之，采取一种行动可以对一指标有正面的影响而对另一指标也有正面、支持的影响，则两者“正相关”；如果对一指标有正面影响的行动对另一指标并无影响，则两指标“不相关”。</w:t>
      </w:r>
    </w:p>
    <w:p w14:paraId="6825D7D8">
      <w:pPr>
        <w:pStyle w:val="4"/>
        <w:rPr>
          <w:rFonts w:hint="eastAsia"/>
        </w:rPr>
      </w:pPr>
    </w:p>
    <w:p w14:paraId="2EE344B2">
      <w:pPr>
        <w:pStyle w:val="4"/>
      </w:pPr>
      <w:r>
        <w:rPr>
          <w:rFonts w:hint="eastAsia"/>
        </w:rPr>
        <w:t>若在指标矩阵中有“负相关”出现，则说明指标之间有互相抵消效果的关系，需要尽量把它们调整为“正相关”；或者在目标值的设定和调整方面考虑该负相关的因素，使得指标考核值之间能够正向互动。总之应尽量避免一个体系中指标间矛盾与冲突。</w:t>
      </w:r>
    </w:p>
    <w:p w14:paraId="461F7C07">
      <w:pPr>
        <w:pStyle w:val="4"/>
        <w:rPr>
          <w:rFonts w:hint="eastAsia"/>
        </w:rPr>
      </w:pPr>
      <w:r>
        <w:rPr>
          <w:rFonts w:hint="eastAsia"/>
        </w:rPr>
        <w:t xml:space="preserve"> </w:t>
      </w:r>
    </w:p>
    <w:p w14:paraId="58FACC02">
      <w:pPr>
        <w:pStyle w:val="4"/>
        <w:rPr>
          <w:rFonts w:hint="eastAsia"/>
        </w:rPr>
      </w:pPr>
      <w:r>
        <w:rPr>
          <w:rFonts w:hint="eastAsia"/>
        </w:rPr>
        <w:t>考核指标制定好了以后，需要与被考核的人员进行沟通，是他们理解指标的含义和考核方式，明确公司对被考核者的期望值。在考核期内（一般是一年）要定时的审查指标的执行情况，及时作出反馈。比如在每个季度或者半年的时候，对于成绩可以及时的肯定，对于问题要提出并提出改进建议。</w:t>
      </w:r>
    </w:p>
    <w:p w14:paraId="68452B14">
      <w:pPr>
        <w:pStyle w:val="4"/>
        <w:rPr>
          <w:rFonts w:hint="eastAsia"/>
        </w:rPr>
      </w:pPr>
    </w:p>
    <w:p w14:paraId="0A3D1178">
      <w:pPr>
        <w:pStyle w:val="6"/>
        <w:rPr>
          <w:rFonts w:hint="eastAsia"/>
        </w:rPr>
      </w:pPr>
      <w:bookmarkStart w:id="72" w:name="_Toc387757307"/>
      <w:r>
        <w:rPr>
          <w:rFonts w:hint="eastAsia"/>
        </w:rPr>
        <w:t>业务架构</w:t>
      </w:r>
      <w:r>
        <w:fldChar w:fldCharType="begin"/>
      </w:r>
      <w:r>
        <w:instrText xml:space="preserve"> XE "</w:instrText>
      </w:r>
      <w:r>
        <w:rPr>
          <w:rFonts w:hint="eastAsia"/>
        </w:rPr>
        <w:instrText xml:space="preserve">业务架构</w:instrText>
      </w:r>
      <w:r>
        <w:instrText xml:space="preserve">" </w:instrText>
      </w:r>
      <w:r>
        <w:fldChar w:fldCharType="end"/>
      </w:r>
      <w:r>
        <w:rPr>
          <w:rFonts w:hint="eastAsia"/>
        </w:rPr>
        <w:t>治理（Governance）</w:t>
      </w:r>
      <w:bookmarkEnd w:id="72"/>
    </w:p>
    <w:p w14:paraId="10F98062">
      <w:pPr>
        <w:widowControl w:val="0"/>
        <w:autoSpaceDE w:val="0"/>
        <w:autoSpaceDN w:val="0"/>
        <w:adjustRightInd w:val="0"/>
        <w:rPr>
          <w:rFonts w:hint="eastAsia" w:ascii="AFONFA+Verdana" w:eastAsia="AFONFA+Verdana" w:cs="AFONFA+Verdana"/>
          <w:color w:val="000000"/>
          <w:sz w:val="20"/>
          <w:szCs w:val="20"/>
          <w:lang w:bidi="sa-IN"/>
        </w:rPr>
      </w:pPr>
      <w:r>
        <w:rPr>
          <w:rFonts w:ascii="AFONFA+Verdana" w:eastAsia="AFONFA+Verdana" w:cs="AFONFA+Verdana"/>
          <w:color w:val="000000"/>
          <w:sz w:val="20"/>
          <w:szCs w:val="20"/>
          <w:lang w:bidi="sa-IN"/>
        </w:rPr>
        <w:t xml:space="preserve"> “To improve is to change; to be perfect is to change often.” </w:t>
      </w:r>
      <w:r>
        <w:rPr>
          <w:rFonts w:hint="eastAsia" w:ascii="AFONFA+Verdana" w:eastAsia="AFONFA+Verdana" w:cs="AFONFA+Verdana"/>
          <w:color w:val="000000"/>
          <w:sz w:val="20"/>
          <w:szCs w:val="20"/>
          <w:lang w:bidi="sa-IN"/>
        </w:rPr>
        <w:tab/>
      </w:r>
      <w:r>
        <w:rPr>
          <w:rFonts w:hint="eastAsia" w:ascii="AFONFA+Verdana" w:eastAsia="AFONFA+Verdana" w:cs="AFONFA+Verdana"/>
          <w:color w:val="000000"/>
          <w:sz w:val="20"/>
          <w:szCs w:val="20"/>
          <w:lang w:bidi="sa-IN"/>
        </w:rPr>
        <w:t xml:space="preserve">- </w:t>
      </w:r>
      <w:r>
        <w:rPr>
          <w:rFonts w:ascii="AFONFA+Verdana" w:eastAsia="AFONFA+Verdana" w:cs="AFONFA+Verdana"/>
          <w:color w:val="000000"/>
          <w:sz w:val="20"/>
          <w:szCs w:val="20"/>
          <w:lang w:bidi="sa-IN"/>
        </w:rPr>
        <w:t xml:space="preserve">Winston Churchill </w:t>
      </w:r>
    </w:p>
    <w:p w14:paraId="760433D7">
      <w:pPr>
        <w:widowControl w:val="0"/>
        <w:autoSpaceDE w:val="0"/>
        <w:autoSpaceDN w:val="0"/>
        <w:adjustRightInd w:val="0"/>
        <w:rPr>
          <w:rFonts w:hint="eastAsia" w:ascii="AFONFA+Verdana" w:eastAsia="AFONFA+Verdana" w:cs="AFONFA+Verdana"/>
          <w:color w:val="000000"/>
          <w:sz w:val="20"/>
          <w:szCs w:val="20"/>
          <w:lang w:bidi="sa-IN"/>
        </w:rPr>
      </w:pPr>
    </w:p>
    <w:p w14:paraId="3A55CDAA">
      <w:pPr>
        <w:pStyle w:val="4"/>
        <w:rPr>
          <w:rFonts w:hint="eastAsia"/>
        </w:rPr>
      </w:pPr>
      <w:r>
        <w:rPr>
          <w:rFonts w:hint="eastAsia"/>
        </w:rPr>
        <w:t>丘吉尔曾经说过：“进步就需要变革，完美则需要经常变革。”企业的业务架构有一定的稳定性，但是随着市场和客户的变化，企业的发展战略要发生调整，随之的就是业务架构需要做出相应的调整和改进。设计一个先进的业务架构只是成功的一半，还有很多的工作是如何管理和实施好业务架构。在企业改革的过程中，需要一种机制来控制和推动业务架构的实施，一般是运营部或者战略发展部承担这部分职责。</w:t>
      </w:r>
    </w:p>
    <w:p w14:paraId="5E9E800C">
      <w:pPr>
        <w:pStyle w:val="4"/>
        <w:rPr>
          <w:rFonts w:hint="eastAsia"/>
        </w:rPr>
      </w:pPr>
    </w:p>
    <w:p w14:paraId="3E0124D4">
      <w:pPr>
        <w:pStyle w:val="4"/>
        <w:rPr>
          <w:rFonts w:hint="eastAsia"/>
        </w:rPr>
      </w:pPr>
      <w:r>
        <w:rPr>
          <w:rFonts w:hint="eastAsia"/>
          <w:highlight w:val="yellow"/>
        </w:rPr>
        <w:t>业务架构治理的</w:t>
      </w:r>
      <w:r>
        <w:rPr>
          <w:rFonts w:hint="eastAsia"/>
        </w:rPr>
        <w:t>目的是使业务的运营与企业的要求相符合，管理日常的运营指标，发现业务运</w:t>
      </w:r>
    </w:p>
    <w:p w14:paraId="0DC77A50">
      <w:pPr>
        <w:pStyle w:val="4"/>
        <w:rPr>
          <w:rFonts w:hint="eastAsia"/>
        </w:rPr>
      </w:pPr>
    </w:p>
    <w:p w14:paraId="5C01682D">
      <w:pPr>
        <w:pStyle w:val="4"/>
        <w:rPr>
          <w:rFonts w:hint="eastAsia"/>
        </w:rPr>
      </w:pPr>
      <w:r>
        <w:rPr>
          <w:rFonts w:hint="eastAsia"/>
        </w:rPr>
        <w:t>治理的内容是企业根据业务发展的需要，通过治理流程和管理职责来保证设计先进的业务架构并得以实施。业务架构治理</w:t>
      </w:r>
      <w:r>
        <w:fldChar w:fldCharType="begin"/>
      </w:r>
      <w:r>
        <w:instrText xml:space="preserve"> XE "</w:instrText>
      </w:r>
      <w:r>
        <w:rPr>
          <w:rFonts w:hint="eastAsia"/>
        </w:rPr>
        <w:instrText xml:space="preserve">业务架构治理</w:instrText>
      </w:r>
      <w:r>
        <w:instrText xml:space="preserve">" </w:instrText>
      </w:r>
      <w:r>
        <w:fldChar w:fldCharType="end"/>
      </w:r>
      <w:r>
        <w:rPr>
          <w:rFonts w:hint="eastAsia"/>
        </w:rPr>
        <w:t>需要做的工作有：</w:t>
      </w:r>
    </w:p>
    <w:p w14:paraId="785CD33E">
      <w:pPr>
        <w:pStyle w:val="4"/>
      </w:pPr>
      <w:r>
        <w:rPr>
          <w:rFonts w:hint="eastAsia"/>
        </w:rPr>
        <w:t>——指导原则：规定了业务架构</w:t>
      </w:r>
      <w:r>
        <w:fldChar w:fldCharType="begin"/>
      </w:r>
      <w:r>
        <w:instrText xml:space="preserve"> XE "</w:instrText>
      </w:r>
      <w:r>
        <w:rPr>
          <w:rFonts w:hint="eastAsia"/>
        </w:rPr>
        <w:instrText xml:space="preserve">运营模式</w:instrText>
      </w:r>
      <w:r>
        <w:instrText xml:space="preserve">" </w:instrText>
      </w:r>
      <w:r>
        <w:fldChar w:fldCharType="end"/>
      </w:r>
      <w:r>
        <w:rPr>
          <w:rFonts w:hint="eastAsia"/>
        </w:rPr>
        <w:t>的规范和目标，制定了架构的发展方向；</w:t>
      </w:r>
    </w:p>
    <w:p w14:paraId="488DDE7B">
      <w:pPr>
        <w:pStyle w:val="4"/>
        <w:rPr>
          <w:rFonts w:hint="eastAsia"/>
        </w:rPr>
      </w:pPr>
      <w:r>
        <w:rPr>
          <w:rFonts w:hint="eastAsia"/>
        </w:rPr>
        <w:t>——方法：明确了设计、管理、以及实施业务架构和模型</w:t>
      </w:r>
      <w:r>
        <w:fldChar w:fldCharType="begin"/>
      </w:r>
      <w:r>
        <w:instrText xml:space="preserve"> XE "</w:instrText>
      </w:r>
      <w:r>
        <w:rPr>
          <w:rFonts w:hint="eastAsia"/>
        </w:rPr>
        <w:instrText xml:space="preserve">运营模式</w:instrText>
      </w:r>
      <w:r>
        <w:instrText xml:space="preserve">" </w:instrText>
      </w:r>
      <w:r>
        <w:fldChar w:fldCharType="end"/>
      </w:r>
      <w:r>
        <w:rPr>
          <w:rFonts w:hint="eastAsia"/>
        </w:rPr>
        <w:t>的方法；</w:t>
      </w:r>
    </w:p>
    <w:p w14:paraId="06857EEC">
      <w:pPr>
        <w:pStyle w:val="4"/>
        <w:rPr>
          <w:rFonts w:hint="eastAsia"/>
        </w:rPr>
      </w:pPr>
      <w:r>
        <w:rPr>
          <w:rFonts w:hint="eastAsia"/>
        </w:rPr>
        <w:t>——治理流程：主要有合规流程、更新流程、沟通流程等；</w:t>
      </w:r>
    </w:p>
    <w:p w14:paraId="4BCD90B7">
      <w:pPr>
        <w:pStyle w:val="4"/>
        <w:rPr>
          <w:rFonts w:hint="eastAsia"/>
        </w:rPr>
      </w:pPr>
      <w:r>
        <w:rPr>
          <w:rFonts w:hint="eastAsia"/>
        </w:rPr>
        <w:t>——角色与责任：明确业务架构以及实施后的业务运营中的</w:t>
      </w:r>
      <w:r>
        <w:fldChar w:fldCharType="begin"/>
      </w:r>
      <w:r>
        <w:instrText xml:space="preserve"> XE "</w:instrText>
      </w:r>
      <w:r>
        <w:rPr>
          <w:rFonts w:hint="eastAsia"/>
        </w:rPr>
        <w:instrText xml:space="preserve">运营模式</w:instrText>
      </w:r>
      <w:r>
        <w:instrText xml:space="preserve">" </w:instrText>
      </w:r>
      <w:r>
        <w:fldChar w:fldCharType="end"/>
      </w:r>
      <w:r>
        <w:rPr>
          <w:rFonts w:hint="eastAsia"/>
        </w:rPr>
        <w:t>管控角色和责任</w:t>
      </w:r>
    </w:p>
    <w:p w14:paraId="599F0E0D">
      <w:pPr>
        <w:pStyle w:val="4"/>
        <w:rPr>
          <w:rFonts w:hint="eastAsia"/>
        </w:rPr>
      </w:pPr>
    </w:p>
    <w:p w14:paraId="0CCDE84C">
      <w:pPr>
        <w:pStyle w:val="4"/>
        <w:rPr>
          <w:rFonts w:hint="eastAsia"/>
        </w:rPr>
      </w:pPr>
      <w:r>
        <w:rPr>
          <w:rFonts w:hint="eastAsia"/>
        </w:rPr>
        <w:t>企业架构的治理应该包括业务和IT架构的内容，在第六章对架构的设计步骤、评估和管理会有详细的介绍。</w:t>
      </w:r>
    </w:p>
    <w:p w14:paraId="5565A4F8">
      <w:pPr>
        <w:pStyle w:val="4"/>
        <w:rPr>
          <w:rFonts w:hint="eastAsia"/>
        </w:rPr>
      </w:pPr>
    </w:p>
    <w:p w14:paraId="3EB69B68">
      <w:pPr>
        <w:pStyle w:val="5"/>
      </w:pPr>
      <w:bookmarkStart w:id="73" w:name="_Toc387757308"/>
      <w:r>
        <w:rPr>
          <w:rFonts w:hint="eastAsia"/>
        </w:rPr>
        <w:t>案例分析：Rent-A-Car的业务架构</w:t>
      </w:r>
      <w:r>
        <w:fldChar w:fldCharType="begin"/>
      </w:r>
      <w:r>
        <w:instrText xml:space="preserve"> XE "</w:instrText>
      </w:r>
      <w:r>
        <w:rPr>
          <w:rFonts w:hint="eastAsia"/>
        </w:rPr>
        <w:instrText xml:space="preserve">业务架构</w:instrText>
      </w:r>
      <w:r>
        <w:instrText xml:space="preserve">" </w:instrText>
      </w:r>
      <w:r>
        <w:fldChar w:fldCharType="end"/>
      </w:r>
      <w:r>
        <w:rPr>
          <w:rFonts w:hint="eastAsia"/>
        </w:rPr>
        <w:t>分析</w:t>
      </w:r>
      <w:bookmarkEnd w:id="73"/>
    </w:p>
    <w:p w14:paraId="6D4B39F7">
      <w:pPr>
        <w:pStyle w:val="4"/>
        <w:rPr>
          <w:rFonts w:hint="eastAsia"/>
        </w:rPr>
      </w:pPr>
      <w:r>
        <w:rPr>
          <w:rFonts w:hint="eastAsia"/>
        </w:rPr>
        <w:t>8周的时间已经过去，在CEO的大力支持下，亨利领导的架构项目进展的很顺利。项目组已经完成了现状分析和业务架构设计阶段的工作，并提交了下图所示的设计成果报告。</w:t>
      </w:r>
    </w:p>
    <w:p w14:paraId="13CCE192">
      <w:pPr>
        <w:pStyle w:val="4"/>
      </w:pPr>
    </w:p>
    <w:p w14:paraId="55EDA927">
      <w:pPr>
        <w:pStyle w:val="4"/>
        <w:rPr>
          <w:rFonts w:hint="eastAsia"/>
        </w:rPr>
      </w:pPr>
      <w:r>
        <w:drawing>
          <wp:inline distT="0" distB="0" distL="114300" distR="114300">
            <wp:extent cx="5478145" cy="2353945"/>
            <wp:effectExtent l="0" t="0" r="0" b="0"/>
            <wp:docPr id="38"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7"/>
                    <pic:cNvPicPr>
                      <a:picLocks noChangeAspect="1"/>
                    </pic:cNvPicPr>
                  </pic:nvPicPr>
                  <pic:blipFill>
                    <a:blip r:embed="rId36"/>
                    <a:stretch>
                      <a:fillRect/>
                    </a:stretch>
                  </pic:blipFill>
                  <pic:spPr>
                    <a:xfrm>
                      <a:off x="0" y="0"/>
                      <a:ext cx="5478145" cy="2353945"/>
                    </a:xfrm>
                    <a:prstGeom prst="rect">
                      <a:avLst/>
                    </a:prstGeom>
                    <a:noFill/>
                    <a:ln>
                      <a:noFill/>
                    </a:ln>
                  </pic:spPr>
                </pic:pic>
              </a:graphicData>
            </a:graphic>
          </wp:inline>
        </w:drawing>
      </w:r>
    </w:p>
    <w:p w14:paraId="224F8C2D">
      <w:pPr>
        <w:pStyle w:val="14"/>
        <w:jc w:val="center"/>
        <w:rPr>
          <w:rFonts w:hint="eastAsia"/>
        </w:rPr>
      </w:pPr>
      <w:bookmarkStart w:id="74" w:name="_Toc226282805"/>
      <w:r>
        <w:rPr>
          <w:rFonts w:hint="eastAsia"/>
        </w:rPr>
        <w:t xml:space="preserve">图表 </w:t>
      </w:r>
      <w:r>
        <w:fldChar w:fldCharType="begin"/>
      </w:r>
      <w:r>
        <w:instrText xml:space="preserve"> STYLEREF 1 \s </w:instrText>
      </w:r>
      <w:r>
        <w:fldChar w:fldCharType="separate"/>
      </w:r>
      <w:r>
        <w:rPr>
          <w:lang/>
        </w:rPr>
        <w:t>3</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21</w:t>
      </w:r>
      <w:r>
        <w:fldChar w:fldCharType="end"/>
      </w:r>
      <w:r>
        <w:rPr>
          <w:rFonts w:hint="eastAsia"/>
        </w:rPr>
        <w:t>：项目第八周进展情况</w:t>
      </w:r>
      <w:bookmarkEnd w:id="74"/>
    </w:p>
    <w:p w14:paraId="6CDA3F36">
      <w:pPr>
        <w:pStyle w:val="4"/>
        <w:rPr>
          <w:rFonts w:hint="eastAsia"/>
        </w:rPr>
      </w:pPr>
    </w:p>
    <w:p w14:paraId="73B2A9D5">
      <w:pPr>
        <w:pStyle w:val="6"/>
        <w:rPr>
          <w:rFonts w:hint="eastAsia"/>
        </w:rPr>
      </w:pPr>
      <w:bookmarkStart w:id="75" w:name="_Toc387757309"/>
      <w:r>
        <w:rPr>
          <w:rFonts w:hint="eastAsia"/>
        </w:rPr>
        <w:t>现状分析阶段</w:t>
      </w:r>
      <w:bookmarkEnd w:id="75"/>
    </w:p>
    <w:p w14:paraId="344BCAE8">
      <w:pPr>
        <w:pStyle w:val="4"/>
        <w:rPr>
          <w:rFonts w:hint="eastAsia"/>
        </w:rPr>
      </w:pPr>
      <w:r>
        <w:rPr>
          <w:rFonts w:hint="eastAsia"/>
        </w:rPr>
        <w:t>在现状分析阶段，项目组访谈了各个部门的负责人，收集了很多资料，发现了企业现存的主要问题，比如：</w:t>
      </w:r>
    </w:p>
    <w:p w14:paraId="1343A0E6">
      <w:pPr>
        <w:pStyle w:val="4"/>
        <w:rPr>
          <w:rStyle w:val="68"/>
          <w:rFonts w:hint="eastAsia" w:ascii="Times New Roman"/>
        </w:rPr>
      </w:pPr>
      <w:r>
        <w:rPr>
          <w:rStyle w:val="68"/>
          <w:rFonts w:hint="eastAsia" w:ascii="Times New Roman"/>
        </w:rPr>
        <w:t>——各个部门的流程和业务规定的描述方式、术语都不一样，经常会造成理解的错误，项目组化了很多的时间来梳理这些差异；</w:t>
      </w:r>
    </w:p>
    <w:p w14:paraId="69244CD7">
      <w:pPr>
        <w:pStyle w:val="4"/>
        <w:rPr>
          <w:rStyle w:val="68"/>
          <w:rFonts w:hint="eastAsia" w:ascii="Times New Roman"/>
        </w:rPr>
      </w:pPr>
      <w:r>
        <w:rPr>
          <w:rStyle w:val="68"/>
          <w:rFonts w:hint="eastAsia" w:ascii="Times New Roman"/>
        </w:rPr>
        <w:t>——很多流程和模型都是从部门的角度设计的，它们之间的衔接出现了很多问题，难以形成顺畅的运营模式</w:t>
      </w:r>
      <w:r>
        <w:fldChar w:fldCharType="begin"/>
      </w:r>
      <w:r>
        <w:instrText xml:space="preserve"> XE "</w:instrText>
      </w:r>
      <w:r>
        <w:rPr>
          <w:rFonts w:hint="eastAsia"/>
        </w:rPr>
        <w:instrText xml:space="preserve">运营模式</w:instrText>
      </w:r>
      <w:r>
        <w:instrText xml:space="preserve">" </w:instrText>
      </w:r>
      <w:r>
        <w:rPr>
          <w:rStyle w:val="68"/>
          <w:rFonts w:ascii="Times New Roman"/>
        </w:rPr>
        <w:fldChar w:fldCharType="end"/>
      </w:r>
      <w:r>
        <w:rPr>
          <w:rStyle w:val="68"/>
          <w:rFonts w:hint="eastAsia" w:ascii="Times New Roman"/>
        </w:rPr>
        <w:t>；</w:t>
      </w:r>
    </w:p>
    <w:p w14:paraId="1ADC7241">
      <w:pPr>
        <w:pStyle w:val="4"/>
        <w:rPr>
          <w:rStyle w:val="68"/>
          <w:rFonts w:hint="eastAsia" w:ascii="Times New Roman"/>
        </w:rPr>
      </w:pPr>
      <w:r>
        <w:rPr>
          <w:rStyle w:val="68"/>
          <w:rFonts w:hint="eastAsia" w:ascii="Times New Roman"/>
        </w:rPr>
        <w:t>——高层次的企业决策和具体的工作没有有机的衔接，战略、运营、IT需求与系统开发之间的关系模糊，不能从上至下有目的的安排企业的运营；</w:t>
      </w:r>
    </w:p>
    <w:p w14:paraId="2B66041E">
      <w:pPr>
        <w:pStyle w:val="4"/>
        <w:rPr>
          <w:rStyle w:val="68"/>
          <w:rFonts w:hint="eastAsia" w:ascii="Times New Roman"/>
        </w:rPr>
      </w:pPr>
      <w:r>
        <w:rPr>
          <w:rStyle w:val="68"/>
          <w:rFonts w:hint="eastAsia" w:ascii="Times New Roman"/>
        </w:rPr>
        <w:t>——很多文档已经过时，没有及时的维护和更新。没有人负责企业架构设计和管理的</w:t>
      </w:r>
      <w:r>
        <w:fldChar w:fldCharType="begin"/>
      </w:r>
      <w:r>
        <w:rPr>
          <w:rStyle w:val="68"/>
          <w:rFonts w:ascii="Times New Roman"/>
        </w:rPr>
        <w:instrText xml:space="preserve"> TA \s "企业架构" </w:instrText>
      </w:r>
      <w:r>
        <w:rPr>
          <w:rStyle w:val="68"/>
          <w:rFonts w:ascii="Times New Roman"/>
        </w:rPr>
        <w:fldChar w:fldCharType="end"/>
      </w:r>
      <w:r>
        <w:rPr>
          <w:rStyle w:val="68"/>
          <w:rFonts w:hint="eastAsia" w:ascii="Times New Roman"/>
        </w:rPr>
        <w:t>工作。企业的情况大部分都只能够通过访谈得到，在人员变动较快的部门，很多信息已经遗失；</w:t>
      </w:r>
    </w:p>
    <w:p w14:paraId="174D3723">
      <w:pPr>
        <w:pStyle w:val="4"/>
        <w:rPr>
          <w:rStyle w:val="68"/>
          <w:rFonts w:hint="eastAsia" w:ascii="Times New Roman"/>
        </w:rPr>
      </w:pPr>
      <w:r>
        <w:rPr>
          <w:rStyle w:val="68"/>
          <w:rFonts w:hint="eastAsia" w:ascii="Times New Roman"/>
        </w:rPr>
        <w:t>——IT和业务的关联模糊，没有明确的IT系统架构，各部门IT系统各自为政，功能重复，信息交换困难。</w:t>
      </w:r>
    </w:p>
    <w:p w14:paraId="7267D679">
      <w:pPr>
        <w:pStyle w:val="4"/>
        <w:rPr>
          <w:rFonts w:hint="eastAsia"/>
        </w:rPr>
      </w:pPr>
    </w:p>
    <w:p w14:paraId="382C85C9">
      <w:pPr>
        <w:pStyle w:val="4"/>
        <w:rPr>
          <w:rFonts w:hint="eastAsia"/>
        </w:rPr>
      </w:pPr>
      <w:r>
        <w:rPr>
          <w:rFonts w:hint="eastAsia"/>
        </w:rPr>
        <w:t>为了明晰企业全部的业务职能，需要建立一个各方面认同的企业业务组件</w:t>
      </w:r>
      <w:r>
        <w:fldChar w:fldCharType="begin"/>
      </w:r>
      <w:r>
        <w:instrText xml:space="preserve"> XE "业务组件" </w:instrText>
      </w:r>
      <w:r>
        <w:fldChar w:fldCharType="end"/>
      </w:r>
      <w:r>
        <w:rPr>
          <w:rFonts w:hint="eastAsia"/>
        </w:rPr>
        <w:t>模型</w:t>
      </w:r>
      <w:r>
        <w:fldChar w:fldCharType="begin"/>
      </w:r>
      <w:r>
        <w:instrText xml:space="preserve"> XE "</w:instrText>
      </w:r>
      <w:r>
        <w:rPr>
          <w:rFonts w:hint="eastAsia"/>
        </w:rPr>
        <w:instrText xml:space="preserve">业务组件模型</w:instrText>
      </w:r>
      <w:r>
        <w:instrText xml:space="preserve">" </w:instrText>
      </w:r>
      <w:r>
        <w:fldChar w:fldCharType="end"/>
      </w:r>
      <w:r>
        <w:rPr>
          <w:rFonts w:hint="eastAsia"/>
        </w:rPr>
        <w:t>- CBM总图。通过CBM总图，不仅可以全面了了解企业的各项职能，而且也可以评估这些职能的现状和未来的目标，也为下一步业务架构的设计打好了基础。</w:t>
      </w:r>
    </w:p>
    <w:p w14:paraId="3C59AA06">
      <w:pPr>
        <w:pStyle w:val="4"/>
        <w:rPr>
          <w:rFonts w:hint="eastAsia"/>
        </w:rPr>
      </w:pPr>
    </w:p>
    <w:p w14:paraId="4445A85D">
      <w:pPr>
        <w:pStyle w:val="4"/>
        <w:rPr>
          <w:rStyle w:val="68"/>
          <w:rFonts w:hint="eastAsia" w:ascii="Times New Roman" w:hAnsi="Times New Roman"/>
          <w:lang w:val="zh-CN" w:eastAsia="zh-CN"/>
        </w:rPr>
      </w:pPr>
      <w:r>
        <w:rPr>
          <w:rFonts w:hint="eastAsia"/>
        </w:rPr>
        <w:t>项目小组召集了头脑风暴</w:t>
      </w:r>
      <w:r>
        <w:fldChar w:fldCharType="begin"/>
      </w:r>
      <w:r>
        <w:instrText xml:space="preserve"> XE "</w:instrText>
      </w:r>
      <w:r>
        <w:rPr>
          <w:rFonts w:hint="eastAsia"/>
        </w:rPr>
        <w:instrText xml:space="preserve">头脑风暴</w:instrText>
      </w:r>
      <w:r>
        <w:instrText xml:space="preserve">" </w:instrText>
      </w:r>
      <w:r>
        <w:fldChar w:fldCharType="end"/>
      </w:r>
      <w:r>
        <w:rPr>
          <w:rFonts w:hint="eastAsia"/>
        </w:rPr>
        <w:t>会议，在咨询专家提供的租赁行业CBM模版的基础上，开始着手设计一个适合Rent-A-Car公司</w:t>
      </w:r>
      <w:r>
        <w:fldChar w:fldCharType="begin"/>
      </w:r>
      <w:r>
        <w:instrText xml:space="preserve"> XE "Rent-A-Car</w:instrText>
      </w:r>
      <w:r>
        <w:rPr>
          <w:rFonts w:hint="eastAsia"/>
        </w:rPr>
        <w:instrText xml:space="preserve">公司</w:instrText>
      </w:r>
      <w:r>
        <w:instrText xml:space="preserve">" </w:instrText>
      </w:r>
      <w:r>
        <w:fldChar w:fldCharType="end"/>
      </w:r>
      <w:r>
        <w:rPr>
          <w:rFonts w:hint="eastAsia"/>
        </w:rPr>
        <w:t>特点的CBM总图。在设计的过程中，项目组解决了以下的几个关键性的问题：</w:t>
      </w:r>
    </w:p>
    <w:p w14:paraId="27976F01">
      <w:pPr>
        <w:pStyle w:val="4"/>
        <w:rPr>
          <w:rStyle w:val="68"/>
          <w:rFonts w:hint="eastAsia" w:ascii="Times New Roman"/>
        </w:rPr>
      </w:pPr>
      <w:r>
        <w:rPr>
          <w:rStyle w:val="68"/>
          <w:rFonts w:hint="eastAsia" w:ascii="Times New Roman"/>
        </w:rPr>
        <w:t>——业务能力-也就是CBM总图的纵列如何确定？</w:t>
      </w:r>
    </w:p>
    <w:p w14:paraId="63A2C800">
      <w:pPr>
        <w:pStyle w:val="4"/>
        <w:rPr>
          <w:rFonts w:hint="eastAsia"/>
        </w:rPr>
      </w:pPr>
      <w:r>
        <w:rPr>
          <w:rFonts w:hint="eastAsia"/>
        </w:rPr>
        <w:t>CBM总图的业务能力是对企业价值链</w:t>
      </w:r>
      <w:r>
        <w:fldChar w:fldCharType="begin"/>
      </w:r>
      <w:r>
        <w:instrText xml:space="preserve"> XE "</w:instrText>
      </w:r>
      <w:r>
        <w:rPr>
          <w:rFonts w:hint="eastAsia"/>
        </w:rPr>
        <w:instrText xml:space="preserve">价值链</w:instrText>
      </w:r>
      <w:r>
        <w:instrText xml:space="preserve">" </w:instrText>
      </w:r>
      <w:r>
        <w:fldChar w:fldCharType="end"/>
      </w:r>
      <w:r>
        <w:rPr>
          <w:rFonts w:hint="eastAsia"/>
        </w:rPr>
        <w:t>的划分，与企业的业务线条、组织架构、业务流程没有关系。业务能力前后顺序是根据价值链安排的，但是没有绝对的前后关系。在实际应用中，可以参考行业本行业的模版确定业务能力。</w:t>
      </w:r>
    </w:p>
    <w:p w14:paraId="489A44BB">
      <w:pPr>
        <w:pStyle w:val="4"/>
        <w:rPr>
          <w:rFonts w:hint="eastAsia"/>
        </w:rPr>
      </w:pPr>
    </w:p>
    <w:p w14:paraId="3CA08644">
      <w:pPr>
        <w:pStyle w:val="4"/>
        <w:rPr>
          <w:rStyle w:val="68"/>
          <w:rFonts w:hint="eastAsia" w:ascii="Times New Roman"/>
        </w:rPr>
      </w:pPr>
      <w:r>
        <w:rPr>
          <w:rStyle w:val="68"/>
          <w:rFonts w:hint="eastAsia" w:ascii="Times New Roman"/>
        </w:rPr>
        <w:t>——什么是合适的组件的细度，企业划分为多少个组件比较合适？</w:t>
      </w:r>
    </w:p>
    <w:p w14:paraId="1ACD7B31">
      <w:pPr>
        <w:pStyle w:val="4"/>
        <w:rPr>
          <w:rFonts w:hint="eastAsia"/>
        </w:rPr>
      </w:pPr>
      <w:r>
        <w:rPr>
          <w:rFonts w:hint="eastAsia"/>
        </w:rPr>
        <w:t>组件的细度需要掌握一个平衡，太多的组件会使总图变得复杂，不易于理解和展示；而组件太少，则不能充分区分组件的功能。根据很多类似项目的经验，一般的企业划分80-100个业务组件</w:t>
      </w:r>
      <w:r>
        <w:fldChar w:fldCharType="begin"/>
      </w:r>
      <w:r>
        <w:instrText xml:space="preserve"> XE "业务组件" </w:instrText>
      </w:r>
      <w:r>
        <w:fldChar w:fldCharType="end"/>
      </w:r>
      <w:r>
        <w:rPr>
          <w:rFonts w:hint="eastAsia"/>
        </w:rPr>
        <w:t xml:space="preserve">的细度比较合适。正如管理是一门艺术，CBM设计也是一门艺术，而不是公式推导，否则所有企业设计的模型都一成不变了。划分了80还是100个组件并不重要，只要全面清晰表现了企业的业务模式就是一个合理的CBM图。 </w:t>
      </w:r>
    </w:p>
    <w:p w14:paraId="0AB9B15E">
      <w:pPr>
        <w:pStyle w:val="4"/>
        <w:rPr>
          <w:rFonts w:hint="eastAsia"/>
        </w:rPr>
      </w:pPr>
    </w:p>
    <w:p w14:paraId="1E0664BF">
      <w:pPr>
        <w:pStyle w:val="4"/>
        <w:rPr>
          <w:rStyle w:val="68"/>
          <w:rFonts w:hint="eastAsia" w:ascii="Times New Roman"/>
        </w:rPr>
      </w:pPr>
      <w:r>
        <w:rPr>
          <w:rStyle w:val="68"/>
          <w:rFonts w:hint="eastAsia" w:ascii="Times New Roman"/>
        </w:rPr>
        <w:t>——如果某一个组件是多个业务能力都需要的，如何安排这个组件的位置？</w:t>
      </w:r>
    </w:p>
    <w:p w14:paraId="0343B998">
      <w:pPr>
        <w:pStyle w:val="4"/>
        <w:rPr>
          <w:rFonts w:hint="eastAsia"/>
        </w:rPr>
      </w:pPr>
      <w:r>
        <w:rPr>
          <w:rFonts w:hint="eastAsia"/>
        </w:rPr>
        <w:t>在组件设计的过程中，有些组件的位置比较难于确定。存在一个组件可以放在多个业务能力泳道中的情况。比如网点的运营组件，既可以属于租赁能力，也可以属于车辆管理能力。其实放在那个能力里面都可以，关键是不能重复定义该组件就可以了。</w:t>
      </w:r>
    </w:p>
    <w:p w14:paraId="39F9CF96">
      <w:pPr>
        <w:pStyle w:val="4"/>
        <w:rPr>
          <w:rFonts w:hint="eastAsia"/>
        </w:rPr>
      </w:pPr>
    </w:p>
    <w:p w14:paraId="4703BF24">
      <w:pPr>
        <w:pStyle w:val="4"/>
        <w:rPr>
          <w:rStyle w:val="68"/>
          <w:rFonts w:hint="eastAsia" w:ascii="Times New Roman"/>
        </w:rPr>
      </w:pPr>
      <w:r>
        <w:rPr>
          <w:rStyle w:val="68"/>
          <w:rFonts w:hint="eastAsia" w:ascii="Times New Roman"/>
        </w:rPr>
        <w:t>——如何看待不同组件的层级一致性问题？</w:t>
      </w:r>
    </w:p>
    <w:p w14:paraId="09B004EA">
      <w:pPr>
        <w:pStyle w:val="4"/>
        <w:rPr>
          <w:rFonts w:hint="eastAsia"/>
        </w:rPr>
      </w:pPr>
      <w:r>
        <w:rPr>
          <w:rFonts w:hint="eastAsia"/>
        </w:rPr>
        <w:t>组件的定义主观性较强，会出现针对组件的层级和颗粒度是否一致的争论。在CBM图中在战略、管理和操作不同的职能层面的组件之间在工作量和资源使用方面没有可比性。即使在同一个职能层面，组件负责的工作量和拥有的资源也可以不同。比如考勤管理和车辆管理的工作量和资源也会有很大的差别。但是从企业能力的角度分析，它们都是一种创造价值的能力，在这个意义上，它们是平等和层级一致的。</w:t>
      </w:r>
    </w:p>
    <w:p w14:paraId="1F39FE1B">
      <w:pPr>
        <w:pStyle w:val="4"/>
        <w:rPr>
          <w:rFonts w:hint="eastAsia"/>
        </w:rPr>
      </w:pPr>
    </w:p>
    <w:p w14:paraId="0BCED562">
      <w:pPr>
        <w:pStyle w:val="4"/>
        <w:rPr>
          <w:rFonts w:hint="eastAsia"/>
        </w:rPr>
      </w:pPr>
      <w:r>
        <w:rPr>
          <w:rFonts w:hint="eastAsia"/>
        </w:rPr>
        <w:t>经过激烈的讨论和反复的修改，参加CBM总图的设计人员终于达成了下图的最终设计结果：</w:t>
      </w:r>
    </w:p>
    <w:p w14:paraId="391F6A8C">
      <w:pPr>
        <w:pStyle w:val="4"/>
        <w:rPr>
          <w:rFonts w:hint="eastAsia"/>
        </w:rPr>
      </w:pPr>
      <w:r>
        <w:drawing>
          <wp:inline distT="0" distB="0" distL="114300" distR="114300">
            <wp:extent cx="5478780" cy="3399790"/>
            <wp:effectExtent l="0" t="0" r="7620" b="0"/>
            <wp:docPr id="39"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28"/>
                    <pic:cNvPicPr>
                      <a:picLocks noChangeAspect="1"/>
                    </pic:cNvPicPr>
                  </pic:nvPicPr>
                  <pic:blipFill>
                    <a:blip r:embed="rId37"/>
                    <a:stretch>
                      <a:fillRect/>
                    </a:stretch>
                  </pic:blipFill>
                  <pic:spPr>
                    <a:xfrm>
                      <a:off x="0" y="0"/>
                      <a:ext cx="5478780" cy="3399790"/>
                    </a:xfrm>
                    <a:prstGeom prst="rect">
                      <a:avLst/>
                    </a:prstGeom>
                    <a:noFill/>
                    <a:ln>
                      <a:noFill/>
                    </a:ln>
                  </pic:spPr>
                </pic:pic>
              </a:graphicData>
            </a:graphic>
          </wp:inline>
        </w:drawing>
      </w:r>
    </w:p>
    <w:p w14:paraId="5E014599">
      <w:pPr>
        <w:pStyle w:val="14"/>
        <w:jc w:val="center"/>
        <w:rPr>
          <w:rFonts w:hint="eastAsia"/>
        </w:rPr>
      </w:pPr>
      <w:bookmarkStart w:id="76" w:name="_Toc226282806"/>
      <w:r>
        <w:rPr>
          <w:rFonts w:hint="eastAsia"/>
        </w:rPr>
        <w:t xml:space="preserve">图表 </w:t>
      </w:r>
      <w:r>
        <w:fldChar w:fldCharType="begin"/>
      </w:r>
      <w:r>
        <w:instrText xml:space="preserve"> STYLEREF 1 \s </w:instrText>
      </w:r>
      <w:r>
        <w:fldChar w:fldCharType="separate"/>
      </w:r>
      <w:r>
        <w:rPr>
          <w:lang/>
        </w:rPr>
        <w:t>3</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22</w:t>
      </w:r>
      <w:r>
        <w:fldChar w:fldCharType="end"/>
      </w:r>
      <w:r>
        <w:rPr>
          <w:rFonts w:hint="eastAsia"/>
        </w:rPr>
        <w:t>：Rent-A-Car公司</w:t>
      </w:r>
      <w:r>
        <w:fldChar w:fldCharType="begin"/>
      </w:r>
      <w:r>
        <w:instrText xml:space="preserve"> XE "Rent-A-Car</w:instrText>
      </w:r>
      <w:r>
        <w:rPr>
          <w:rFonts w:hint="eastAsia"/>
        </w:rPr>
        <w:instrText xml:space="preserve">公司</w:instrText>
      </w:r>
      <w:r>
        <w:instrText xml:space="preserve">" </w:instrText>
      </w:r>
      <w:r>
        <w:fldChar w:fldCharType="end"/>
      </w:r>
      <w:r>
        <w:rPr>
          <w:rFonts w:hint="eastAsia"/>
        </w:rPr>
        <w:t>业务组件</w:t>
      </w:r>
      <w:r>
        <w:fldChar w:fldCharType="begin"/>
      </w:r>
      <w:r>
        <w:instrText xml:space="preserve"> XE "业务组件" </w:instrText>
      </w:r>
      <w:r>
        <w:fldChar w:fldCharType="end"/>
      </w:r>
      <w:r>
        <w:rPr>
          <w:rFonts w:hint="eastAsia"/>
        </w:rPr>
        <w:t>图</w:t>
      </w:r>
      <w:bookmarkEnd w:id="76"/>
    </w:p>
    <w:p w14:paraId="52AAD81D">
      <w:pPr>
        <w:pStyle w:val="4"/>
        <w:rPr>
          <w:rFonts w:hint="eastAsia"/>
        </w:rPr>
      </w:pPr>
    </w:p>
    <w:p w14:paraId="1DFD59B6">
      <w:pPr>
        <w:pStyle w:val="4"/>
        <w:rPr>
          <w:rFonts w:hint="eastAsia"/>
        </w:rPr>
      </w:pPr>
      <w:r>
        <w:rPr>
          <w:rFonts w:hint="eastAsia"/>
        </w:rPr>
        <w:t xml:space="preserve">在CBM图设计完成后，项目组召集了包括CEO在内的公司的高层管理人员，开始讨论哪些组件是公司未来发展的战略重点，制定公司未来3-5年的热点图。评估是否是热点组件的属性有：竞争力、成本、灵活性等。通过给每个组件对以上属性打分，并结合公司的战略，确定了上图中4个深色的组件 </w:t>
      </w:r>
      <w:r>
        <w:t>–</w:t>
      </w:r>
      <w:r>
        <w:rPr>
          <w:rFonts w:hint="eastAsia"/>
        </w:rPr>
        <w:t xml:space="preserve"> 客户服务、促销管理、出租和预订、车辆管理为热点组件。在后续的流程、组织架构、IT系统设计等环节，都会以这4个热点组件为重点，从而保证了公司的战略在运营中得到落实。很快4周的时间就过去了。在项目组的努力下，按时完成了现状分析报告，对现有流程、组织和IT系统并进行了分析，发现了存在的问题和原则性的改进建议。设计了企业的CBM总图和热点图，明确了战略发展方向，为后续业务和IT架构设计打下了良好的基础。</w:t>
      </w:r>
    </w:p>
    <w:p w14:paraId="2DE80BCE">
      <w:pPr>
        <w:pStyle w:val="4"/>
        <w:rPr>
          <w:rFonts w:hint="eastAsia"/>
        </w:rPr>
      </w:pPr>
    </w:p>
    <w:p w14:paraId="3E2F6838">
      <w:pPr>
        <w:pStyle w:val="6"/>
        <w:rPr>
          <w:rFonts w:hint="eastAsia"/>
        </w:rPr>
      </w:pPr>
      <w:bookmarkStart w:id="77" w:name="_Toc387757310"/>
      <w:r>
        <w:rPr>
          <w:rFonts w:hint="eastAsia"/>
        </w:rPr>
        <w:t>业务架构设计阶段</w:t>
      </w:r>
      <w:bookmarkEnd w:id="77"/>
    </w:p>
    <w:p w14:paraId="39EEC5D4">
      <w:pPr>
        <w:pStyle w:val="4"/>
        <w:rPr>
          <w:rFonts w:hint="eastAsia"/>
        </w:rPr>
      </w:pPr>
      <w:r>
        <w:rPr>
          <w:rFonts w:hint="eastAsia"/>
        </w:rPr>
        <w:t>业务架构</w:t>
      </w:r>
      <w:r>
        <w:fldChar w:fldCharType="begin"/>
      </w:r>
      <w:r>
        <w:instrText xml:space="preserve"> XE "</w:instrText>
      </w:r>
      <w:r>
        <w:rPr>
          <w:rFonts w:hint="eastAsia"/>
        </w:rPr>
        <w:instrText xml:space="preserve">业务架构</w:instrText>
      </w:r>
      <w:r>
        <w:instrText xml:space="preserve">" </w:instrText>
      </w:r>
      <w:r>
        <w:fldChar w:fldCharType="end"/>
      </w:r>
      <w:r>
        <w:rPr>
          <w:rFonts w:hint="eastAsia"/>
        </w:rPr>
        <w:t>设计是在公司战略和运营之间起承上启下的作用，需要设计CBM模型、流程、组织架构、组件分布、内外包、绩效考核和架构治理7个方面的内容。还要制定业务架构实施的路线图，从而保证在规定的时间内达到设计的效果。</w:t>
      </w:r>
    </w:p>
    <w:p w14:paraId="5F4B5DCC">
      <w:pPr>
        <w:pStyle w:val="4"/>
        <w:rPr>
          <w:rFonts w:hint="eastAsia"/>
        </w:rPr>
      </w:pPr>
    </w:p>
    <w:p w14:paraId="3AA37339">
      <w:pPr>
        <w:pStyle w:val="4"/>
        <w:rPr>
          <w:rFonts w:hint="eastAsia"/>
        </w:rPr>
      </w:pPr>
      <w:r>
        <w:rPr>
          <w:rFonts w:hint="eastAsia"/>
        </w:rPr>
        <w:t>在CBM模型设计的过程中，在一级组件CBM总图的基础上，项目组人员与公司各部门的业务骨干召开了密集的会议，讨论确定二、三级业务活动</w:t>
      </w:r>
      <w:r>
        <w:fldChar w:fldCharType="begin"/>
      </w:r>
      <w:r>
        <w:instrText xml:space="preserve"> XE "</w:instrText>
      </w:r>
      <w:r>
        <w:rPr>
          <w:rFonts w:hint="eastAsia"/>
        </w:rPr>
        <w:instrText xml:space="preserve">业务活动</w:instrText>
      </w:r>
      <w:r>
        <w:instrText xml:space="preserve">" </w:instrText>
      </w:r>
      <w:r>
        <w:fldChar w:fldCharType="end"/>
      </w:r>
      <w:r>
        <w:rPr>
          <w:rFonts w:hint="eastAsia"/>
        </w:rPr>
        <w:t>清单。由于是第一次设计业务活动，大家的思想需要慢慢的适应。业务活动的设计参考了现有的流程图，但是流程图里有很多重复的活动，而CBM活动不允许重复。还要考虑那些目前流程没有的但是未来要建立的活动。业务活动清单不仅仅是现有的活动，而且还加上了未来改进的因素，为设计未来的流程和业务架构做好准备。下表是项目组设计的二、三级业务活动举例，其中标有*的是目前没有但是未来需要开展的业务活动。</w:t>
      </w:r>
    </w:p>
    <w:p w14:paraId="300451D0">
      <w:pPr>
        <w:pStyle w:val="4"/>
        <w:rPr>
          <w:rFonts w:hint="eastAsia"/>
        </w:rPr>
      </w:pPr>
    </w:p>
    <w:tbl>
      <w:tblPr>
        <w:tblStyle w:val="35"/>
        <w:tblW w:w="8670" w:type="dxa"/>
        <w:tblInd w:w="78" w:type="dxa"/>
        <w:tblLayout w:type="fixed"/>
        <w:tblCellMar>
          <w:top w:w="0" w:type="dxa"/>
          <w:left w:w="108" w:type="dxa"/>
          <w:bottom w:w="0" w:type="dxa"/>
          <w:right w:w="108" w:type="dxa"/>
        </w:tblCellMar>
      </w:tblPr>
      <w:tblGrid>
        <w:gridCol w:w="570"/>
        <w:gridCol w:w="1440"/>
        <w:gridCol w:w="1440"/>
        <w:gridCol w:w="2160"/>
        <w:gridCol w:w="3060"/>
      </w:tblGrid>
      <w:tr w14:paraId="16C7B19E">
        <w:tblPrEx>
          <w:tblCellMar>
            <w:top w:w="0" w:type="dxa"/>
            <w:left w:w="108" w:type="dxa"/>
            <w:bottom w:w="0" w:type="dxa"/>
            <w:right w:w="108" w:type="dxa"/>
          </w:tblCellMar>
        </w:tblPrEx>
        <w:trPr>
          <w:wBefore w:w="0" w:type="dxa"/>
          <w:wAfter w:w="0" w:type="dxa"/>
          <w:trHeight w:val="228" w:hRule="atLeast"/>
        </w:trPr>
        <w:tc>
          <w:tcPr>
            <w:tcW w:w="2010" w:type="dxa"/>
            <w:gridSpan w:val="2"/>
            <w:tcBorders>
              <w:top w:val="single" w:color="auto" w:sz="6" w:space="0"/>
              <w:left w:val="single" w:color="auto" w:sz="6" w:space="0"/>
              <w:right w:val="single" w:color="auto" w:sz="6" w:space="0"/>
            </w:tcBorders>
            <w:noWrap w:val="0"/>
            <w:vAlign w:val="top"/>
          </w:tcPr>
          <w:p w14:paraId="0C10B9A1">
            <w:pPr>
              <w:pStyle w:val="4"/>
              <w:rPr>
                <w:rFonts w:hint="eastAsia"/>
              </w:rPr>
            </w:pPr>
            <w:r>
              <w:rPr>
                <w:rFonts w:hint="eastAsia"/>
              </w:rPr>
              <w:t>业务组件</w:t>
            </w:r>
            <w:r>
              <w:fldChar w:fldCharType="begin"/>
            </w:r>
            <w:r>
              <w:instrText xml:space="preserve"> XE "业务组件" </w:instrText>
            </w:r>
            <w:r>
              <w:fldChar w:fldCharType="end"/>
            </w:r>
          </w:p>
        </w:tc>
        <w:tc>
          <w:tcPr>
            <w:tcW w:w="1440" w:type="dxa"/>
            <w:tcBorders>
              <w:top w:val="single" w:color="auto" w:sz="6" w:space="0"/>
              <w:left w:val="single" w:color="auto" w:sz="6" w:space="0"/>
              <w:right w:val="single" w:color="auto" w:sz="6" w:space="0"/>
            </w:tcBorders>
            <w:noWrap w:val="0"/>
            <w:vAlign w:val="center"/>
          </w:tcPr>
          <w:p w14:paraId="3FE4E72A">
            <w:pPr>
              <w:pStyle w:val="4"/>
              <w:rPr>
                <w:rFonts w:hint="eastAsia"/>
              </w:rPr>
            </w:pPr>
            <w:r>
              <w:rPr>
                <w:rFonts w:hint="eastAsia"/>
              </w:rPr>
              <w:t>二级活动</w:t>
            </w:r>
            <w:r>
              <w:fldChar w:fldCharType="begin"/>
            </w:r>
            <w:r>
              <w:instrText xml:space="preserve"> XE "</w:instrText>
            </w:r>
            <w:r>
              <w:rPr>
                <w:rFonts w:hint="eastAsia"/>
              </w:rPr>
              <w:instrText xml:space="preserve">二级活动</w:instrText>
            </w:r>
            <w:r>
              <w:instrText xml:space="preserve">" </w:instrText>
            </w:r>
            <w:r>
              <w:fldChar w:fldCharType="end"/>
            </w:r>
          </w:p>
        </w:tc>
        <w:tc>
          <w:tcPr>
            <w:tcW w:w="2160" w:type="dxa"/>
            <w:tcBorders>
              <w:top w:val="single" w:color="auto" w:sz="6" w:space="0"/>
              <w:left w:val="single" w:color="auto" w:sz="6" w:space="0"/>
              <w:bottom w:val="single" w:color="auto" w:sz="6" w:space="0"/>
              <w:right w:val="single" w:color="auto" w:sz="6" w:space="0"/>
            </w:tcBorders>
            <w:noWrap w:val="0"/>
            <w:vAlign w:val="center"/>
          </w:tcPr>
          <w:p w14:paraId="74AA36F6">
            <w:pPr>
              <w:pStyle w:val="4"/>
              <w:rPr>
                <w:rFonts w:hint="eastAsia"/>
              </w:rPr>
            </w:pPr>
            <w:r>
              <w:rPr>
                <w:rFonts w:hint="eastAsia"/>
              </w:rPr>
              <w:t>三级活动</w:t>
            </w:r>
            <w:r>
              <w:fldChar w:fldCharType="begin"/>
            </w:r>
            <w:r>
              <w:instrText xml:space="preserve"> XE "</w:instrText>
            </w:r>
            <w:r>
              <w:rPr>
                <w:rFonts w:hint="eastAsia"/>
              </w:rPr>
              <w:instrText xml:space="preserve">三级活动</w:instrText>
            </w:r>
            <w:r>
              <w:instrText xml:space="preserve">" </w:instrText>
            </w:r>
            <w:r>
              <w:fldChar w:fldCharType="end"/>
            </w:r>
          </w:p>
        </w:tc>
        <w:tc>
          <w:tcPr>
            <w:tcW w:w="3060" w:type="dxa"/>
            <w:tcBorders>
              <w:top w:val="single" w:color="auto" w:sz="6" w:space="0"/>
              <w:left w:val="single" w:color="auto" w:sz="6" w:space="0"/>
              <w:bottom w:val="single" w:color="auto" w:sz="6" w:space="0"/>
              <w:right w:val="single" w:color="auto" w:sz="6" w:space="0"/>
            </w:tcBorders>
            <w:noWrap w:val="0"/>
            <w:vAlign w:val="center"/>
          </w:tcPr>
          <w:p w14:paraId="63C52394">
            <w:pPr>
              <w:pStyle w:val="4"/>
              <w:rPr>
                <w:rFonts w:hint="eastAsia"/>
              </w:rPr>
            </w:pPr>
            <w:r>
              <w:rPr>
                <w:rFonts w:hint="eastAsia"/>
              </w:rPr>
              <w:t>三级活动解释</w:t>
            </w:r>
          </w:p>
        </w:tc>
      </w:tr>
      <w:tr w14:paraId="37F6F408">
        <w:tblPrEx>
          <w:tblCellMar>
            <w:top w:w="0" w:type="dxa"/>
            <w:left w:w="108" w:type="dxa"/>
            <w:bottom w:w="0" w:type="dxa"/>
            <w:right w:w="108" w:type="dxa"/>
          </w:tblCellMar>
        </w:tblPrEx>
        <w:trPr>
          <w:wBefore w:w="0" w:type="dxa"/>
          <w:wAfter w:w="0" w:type="dxa"/>
          <w:trHeight w:val="228" w:hRule="atLeast"/>
        </w:trPr>
        <w:tc>
          <w:tcPr>
            <w:tcW w:w="570" w:type="dxa"/>
            <w:vMerge w:val="restart"/>
            <w:tcBorders>
              <w:top w:val="single" w:color="auto" w:sz="6" w:space="0"/>
              <w:left w:val="single" w:color="auto" w:sz="6" w:space="0"/>
              <w:right w:val="single" w:color="auto" w:sz="6" w:space="0"/>
            </w:tcBorders>
            <w:noWrap w:val="0"/>
            <w:vAlign w:val="top"/>
          </w:tcPr>
          <w:p w14:paraId="21183344">
            <w:pPr>
              <w:pStyle w:val="4"/>
            </w:pPr>
            <w:r>
              <w:rPr>
                <w:rFonts w:hint="eastAsia"/>
              </w:rPr>
              <w:t>客户服务</w:t>
            </w:r>
          </w:p>
          <w:p w14:paraId="02175BF3">
            <w:pPr>
              <w:pStyle w:val="4"/>
            </w:pPr>
          </w:p>
        </w:tc>
        <w:tc>
          <w:tcPr>
            <w:tcW w:w="1440" w:type="dxa"/>
            <w:vMerge w:val="restart"/>
            <w:tcBorders>
              <w:top w:val="single" w:color="auto" w:sz="6" w:space="0"/>
              <w:left w:val="single" w:color="auto" w:sz="6" w:space="0"/>
              <w:right w:val="single" w:color="auto" w:sz="6" w:space="0"/>
            </w:tcBorders>
            <w:noWrap w:val="0"/>
            <w:vAlign w:val="center"/>
          </w:tcPr>
          <w:p w14:paraId="26EADB4F">
            <w:pPr>
              <w:pStyle w:val="4"/>
              <w:rPr>
                <w:rFonts w:hint="eastAsia"/>
              </w:rPr>
            </w:pPr>
            <w:r>
              <w:rPr>
                <w:rFonts w:hint="eastAsia"/>
              </w:rPr>
              <w:t>定义：</w:t>
            </w:r>
          </w:p>
          <w:p w14:paraId="0B75A3C7">
            <w:pPr>
              <w:pStyle w:val="4"/>
            </w:pPr>
            <w:r>
              <w:rPr>
                <w:rFonts w:hint="eastAsia"/>
              </w:rPr>
              <w:t>管理公司与客户和合作方的客服活动</w:t>
            </w:r>
          </w:p>
          <w:p w14:paraId="42B63716">
            <w:pPr>
              <w:pStyle w:val="4"/>
            </w:pPr>
          </w:p>
        </w:tc>
        <w:tc>
          <w:tcPr>
            <w:tcW w:w="1440" w:type="dxa"/>
            <w:vMerge w:val="restart"/>
            <w:tcBorders>
              <w:top w:val="single" w:color="auto" w:sz="6" w:space="0"/>
              <w:left w:val="single" w:color="auto" w:sz="6" w:space="0"/>
              <w:right w:val="single" w:color="auto" w:sz="6" w:space="0"/>
            </w:tcBorders>
            <w:noWrap w:val="0"/>
            <w:vAlign w:val="center"/>
          </w:tcPr>
          <w:p w14:paraId="600B8071">
            <w:pPr>
              <w:pStyle w:val="4"/>
            </w:pPr>
            <w:r>
              <w:rPr>
                <w:rFonts w:hint="eastAsia"/>
              </w:rPr>
              <w:t>发起客服活动</w:t>
            </w:r>
          </w:p>
        </w:tc>
        <w:tc>
          <w:tcPr>
            <w:tcW w:w="2160" w:type="dxa"/>
            <w:tcBorders>
              <w:top w:val="single" w:color="auto" w:sz="6" w:space="0"/>
              <w:left w:val="single" w:color="auto" w:sz="6" w:space="0"/>
              <w:bottom w:val="single" w:color="auto" w:sz="6" w:space="0"/>
              <w:right w:val="single" w:color="auto" w:sz="6" w:space="0"/>
            </w:tcBorders>
            <w:noWrap w:val="0"/>
            <w:vAlign w:val="center"/>
          </w:tcPr>
          <w:p w14:paraId="2F31A974">
            <w:pPr>
              <w:pStyle w:val="4"/>
            </w:pPr>
            <w:r>
              <w:rPr>
                <w:rFonts w:hint="eastAsia"/>
              </w:rPr>
              <w:t>公司发起客服活动</w:t>
            </w:r>
          </w:p>
        </w:tc>
        <w:tc>
          <w:tcPr>
            <w:tcW w:w="3060" w:type="dxa"/>
            <w:tcBorders>
              <w:top w:val="single" w:color="auto" w:sz="6" w:space="0"/>
              <w:left w:val="single" w:color="auto" w:sz="6" w:space="0"/>
              <w:bottom w:val="single" w:color="auto" w:sz="6" w:space="0"/>
              <w:right w:val="single" w:color="auto" w:sz="6" w:space="0"/>
            </w:tcBorders>
            <w:noWrap w:val="0"/>
            <w:vAlign w:val="center"/>
          </w:tcPr>
          <w:p w14:paraId="5F5FF644">
            <w:pPr>
              <w:pStyle w:val="4"/>
            </w:pPr>
            <w:r>
              <w:rPr>
                <w:rFonts w:hint="eastAsia"/>
              </w:rPr>
              <w:t>公司主动联系客户或合作方，包括准备清单、活动内容、发起等</w:t>
            </w:r>
          </w:p>
        </w:tc>
      </w:tr>
      <w:tr w14:paraId="504C29A3">
        <w:tblPrEx>
          <w:tblCellMar>
            <w:top w:w="0" w:type="dxa"/>
            <w:left w:w="108" w:type="dxa"/>
            <w:bottom w:w="0" w:type="dxa"/>
            <w:right w:w="108" w:type="dxa"/>
          </w:tblCellMar>
        </w:tblPrEx>
        <w:trPr>
          <w:wBefore w:w="0" w:type="dxa"/>
          <w:wAfter w:w="0" w:type="dxa"/>
          <w:trHeight w:val="228" w:hRule="atLeast"/>
        </w:trPr>
        <w:tc>
          <w:tcPr>
            <w:tcW w:w="570" w:type="dxa"/>
            <w:vMerge w:val="continue"/>
            <w:tcBorders>
              <w:left w:val="single" w:color="auto" w:sz="6" w:space="0"/>
              <w:right w:val="single" w:color="auto" w:sz="6" w:space="0"/>
            </w:tcBorders>
            <w:noWrap w:val="0"/>
            <w:vAlign w:val="top"/>
          </w:tcPr>
          <w:p w14:paraId="14A85510">
            <w:pPr>
              <w:pStyle w:val="4"/>
            </w:pPr>
          </w:p>
        </w:tc>
        <w:tc>
          <w:tcPr>
            <w:tcW w:w="1440" w:type="dxa"/>
            <w:vMerge w:val="continue"/>
            <w:tcBorders>
              <w:left w:val="single" w:color="auto" w:sz="6" w:space="0"/>
              <w:right w:val="single" w:color="auto" w:sz="6" w:space="0"/>
            </w:tcBorders>
            <w:noWrap w:val="0"/>
            <w:vAlign w:val="top"/>
          </w:tcPr>
          <w:p w14:paraId="7E38148B">
            <w:pPr>
              <w:pStyle w:val="4"/>
            </w:pPr>
          </w:p>
        </w:tc>
        <w:tc>
          <w:tcPr>
            <w:tcW w:w="1440" w:type="dxa"/>
            <w:vMerge w:val="continue"/>
            <w:tcBorders>
              <w:left w:val="single" w:color="auto" w:sz="6" w:space="0"/>
              <w:bottom w:val="single" w:color="auto" w:sz="6" w:space="0"/>
              <w:right w:val="single" w:color="auto" w:sz="6" w:space="0"/>
            </w:tcBorders>
            <w:noWrap w:val="0"/>
            <w:vAlign w:val="top"/>
          </w:tcPr>
          <w:p w14:paraId="48A2184E">
            <w:pPr>
              <w:pStyle w:val="4"/>
            </w:pPr>
          </w:p>
        </w:tc>
        <w:tc>
          <w:tcPr>
            <w:tcW w:w="2160" w:type="dxa"/>
            <w:tcBorders>
              <w:top w:val="single" w:color="auto" w:sz="6" w:space="0"/>
              <w:left w:val="single" w:color="auto" w:sz="6" w:space="0"/>
              <w:bottom w:val="single" w:color="auto" w:sz="6" w:space="0"/>
              <w:right w:val="single" w:color="auto" w:sz="6" w:space="0"/>
            </w:tcBorders>
            <w:noWrap w:val="0"/>
            <w:vAlign w:val="center"/>
          </w:tcPr>
          <w:p w14:paraId="14D42BDF">
            <w:pPr>
              <w:pStyle w:val="4"/>
            </w:pPr>
            <w:r>
              <w:rPr>
                <w:rFonts w:hint="eastAsia"/>
              </w:rPr>
              <w:t>* 跟踪潜在客户</w:t>
            </w:r>
          </w:p>
        </w:tc>
        <w:tc>
          <w:tcPr>
            <w:tcW w:w="3060" w:type="dxa"/>
            <w:tcBorders>
              <w:top w:val="single" w:color="auto" w:sz="6" w:space="0"/>
              <w:left w:val="single" w:color="auto" w:sz="6" w:space="0"/>
              <w:bottom w:val="single" w:color="auto" w:sz="6" w:space="0"/>
              <w:right w:val="single" w:color="auto" w:sz="6" w:space="0"/>
            </w:tcBorders>
            <w:noWrap w:val="0"/>
            <w:vAlign w:val="center"/>
          </w:tcPr>
          <w:p w14:paraId="4A1D9042">
            <w:pPr>
              <w:pStyle w:val="4"/>
            </w:pPr>
            <w:r>
              <w:rPr>
                <w:rFonts w:hint="eastAsia"/>
              </w:rPr>
              <w:t>通过对潜在客户的跟踪发现</w:t>
            </w:r>
            <w:r>
              <w:t>/</w:t>
            </w:r>
            <w:r>
              <w:rPr>
                <w:rFonts w:hint="eastAsia"/>
              </w:rPr>
              <w:t>促进销售机会</w:t>
            </w:r>
          </w:p>
        </w:tc>
      </w:tr>
      <w:tr w14:paraId="1D155A0E">
        <w:tblPrEx>
          <w:tblCellMar>
            <w:top w:w="0" w:type="dxa"/>
            <w:left w:w="108" w:type="dxa"/>
            <w:bottom w:w="0" w:type="dxa"/>
            <w:right w:w="108" w:type="dxa"/>
          </w:tblCellMar>
        </w:tblPrEx>
        <w:trPr>
          <w:wBefore w:w="0" w:type="dxa"/>
          <w:wAfter w:w="0" w:type="dxa"/>
          <w:trHeight w:val="228" w:hRule="atLeast"/>
        </w:trPr>
        <w:tc>
          <w:tcPr>
            <w:tcW w:w="570" w:type="dxa"/>
            <w:vMerge w:val="continue"/>
            <w:tcBorders>
              <w:left w:val="single" w:color="auto" w:sz="6" w:space="0"/>
              <w:right w:val="single" w:color="auto" w:sz="6" w:space="0"/>
            </w:tcBorders>
            <w:noWrap w:val="0"/>
            <w:vAlign w:val="top"/>
          </w:tcPr>
          <w:p w14:paraId="09A1CCCB">
            <w:pPr>
              <w:pStyle w:val="4"/>
            </w:pPr>
          </w:p>
        </w:tc>
        <w:tc>
          <w:tcPr>
            <w:tcW w:w="1440" w:type="dxa"/>
            <w:vMerge w:val="continue"/>
            <w:tcBorders>
              <w:left w:val="single" w:color="auto" w:sz="6" w:space="0"/>
              <w:right w:val="single" w:color="auto" w:sz="6" w:space="0"/>
            </w:tcBorders>
            <w:noWrap w:val="0"/>
            <w:vAlign w:val="top"/>
          </w:tcPr>
          <w:p w14:paraId="13A03C1A">
            <w:pPr>
              <w:pStyle w:val="4"/>
            </w:pPr>
          </w:p>
        </w:tc>
        <w:tc>
          <w:tcPr>
            <w:tcW w:w="1440" w:type="dxa"/>
            <w:vMerge w:val="restart"/>
            <w:tcBorders>
              <w:top w:val="single" w:color="auto" w:sz="6" w:space="0"/>
              <w:left w:val="single" w:color="auto" w:sz="6" w:space="0"/>
              <w:right w:val="single" w:color="auto" w:sz="6" w:space="0"/>
            </w:tcBorders>
            <w:noWrap w:val="0"/>
            <w:vAlign w:val="center"/>
          </w:tcPr>
          <w:p w14:paraId="353D443E">
            <w:pPr>
              <w:pStyle w:val="4"/>
            </w:pPr>
            <w:r>
              <w:rPr>
                <w:rFonts w:hint="eastAsia"/>
              </w:rPr>
              <w:t>接受服务请求</w:t>
            </w:r>
          </w:p>
        </w:tc>
        <w:tc>
          <w:tcPr>
            <w:tcW w:w="2160" w:type="dxa"/>
            <w:tcBorders>
              <w:top w:val="single" w:color="auto" w:sz="6" w:space="0"/>
              <w:left w:val="single" w:color="auto" w:sz="6" w:space="0"/>
              <w:bottom w:val="single" w:color="auto" w:sz="6" w:space="0"/>
              <w:right w:val="single" w:color="auto" w:sz="6" w:space="0"/>
            </w:tcBorders>
            <w:noWrap w:val="0"/>
            <w:vAlign w:val="center"/>
          </w:tcPr>
          <w:p w14:paraId="01C7D51A">
            <w:pPr>
              <w:pStyle w:val="4"/>
            </w:pPr>
            <w:r>
              <w:rPr>
                <w:rFonts w:hint="eastAsia"/>
              </w:rPr>
              <w:t>接受和回复客户服务</w:t>
            </w:r>
          </w:p>
        </w:tc>
        <w:tc>
          <w:tcPr>
            <w:tcW w:w="3060" w:type="dxa"/>
            <w:tcBorders>
              <w:top w:val="single" w:color="auto" w:sz="6" w:space="0"/>
              <w:left w:val="single" w:color="auto" w:sz="6" w:space="0"/>
              <w:bottom w:val="single" w:color="auto" w:sz="6" w:space="0"/>
              <w:right w:val="single" w:color="auto" w:sz="6" w:space="0"/>
            </w:tcBorders>
            <w:noWrap w:val="0"/>
            <w:vAlign w:val="center"/>
          </w:tcPr>
          <w:p w14:paraId="66197907">
            <w:pPr>
              <w:pStyle w:val="4"/>
            </w:pPr>
            <w:r>
              <w:rPr>
                <w:rFonts w:hint="eastAsia"/>
              </w:rPr>
              <w:t>接受客户来自各渠道的活动请求，了解客户的需要</w:t>
            </w:r>
          </w:p>
        </w:tc>
      </w:tr>
      <w:tr w14:paraId="3A7BE920">
        <w:tblPrEx>
          <w:tblCellMar>
            <w:top w:w="0" w:type="dxa"/>
            <w:left w:w="108" w:type="dxa"/>
            <w:bottom w:w="0" w:type="dxa"/>
            <w:right w:w="108" w:type="dxa"/>
          </w:tblCellMar>
        </w:tblPrEx>
        <w:trPr>
          <w:wBefore w:w="0" w:type="dxa"/>
          <w:wAfter w:w="0" w:type="dxa"/>
          <w:trHeight w:val="228" w:hRule="atLeast"/>
        </w:trPr>
        <w:tc>
          <w:tcPr>
            <w:tcW w:w="570" w:type="dxa"/>
            <w:vMerge w:val="continue"/>
            <w:tcBorders>
              <w:left w:val="single" w:color="auto" w:sz="6" w:space="0"/>
              <w:right w:val="single" w:color="auto" w:sz="6" w:space="0"/>
            </w:tcBorders>
            <w:noWrap w:val="0"/>
            <w:vAlign w:val="top"/>
          </w:tcPr>
          <w:p w14:paraId="3B99B676">
            <w:pPr>
              <w:pStyle w:val="4"/>
            </w:pPr>
          </w:p>
        </w:tc>
        <w:tc>
          <w:tcPr>
            <w:tcW w:w="1440" w:type="dxa"/>
            <w:vMerge w:val="continue"/>
            <w:tcBorders>
              <w:left w:val="single" w:color="auto" w:sz="6" w:space="0"/>
              <w:right w:val="single" w:color="auto" w:sz="6" w:space="0"/>
            </w:tcBorders>
            <w:noWrap w:val="0"/>
            <w:vAlign w:val="top"/>
          </w:tcPr>
          <w:p w14:paraId="66536267">
            <w:pPr>
              <w:pStyle w:val="4"/>
            </w:pPr>
          </w:p>
        </w:tc>
        <w:tc>
          <w:tcPr>
            <w:tcW w:w="1440" w:type="dxa"/>
            <w:vMerge w:val="continue"/>
            <w:tcBorders>
              <w:left w:val="single" w:color="auto" w:sz="6" w:space="0"/>
              <w:right w:val="single" w:color="auto" w:sz="6" w:space="0"/>
            </w:tcBorders>
            <w:noWrap w:val="0"/>
            <w:vAlign w:val="top"/>
          </w:tcPr>
          <w:p w14:paraId="08296E4D">
            <w:pPr>
              <w:pStyle w:val="4"/>
            </w:pPr>
          </w:p>
        </w:tc>
        <w:tc>
          <w:tcPr>
            <w:tcW w:w="2160" w:type="dxa"/>
            <w:tcBorders>
              <w:top w:val="single" w:color="auto" w:sz="6" w:space="0"/>
              <w:left w:val="single" w:color="auto" w:sz="6" w:space="0"/>
              <w:bottom w:val="single" w:color="auto" w:sz="6" w:space="0"/>
              <w:right w:val="single" w:color="auto" w:sz="6" w:space="0"/>
            </w:tcBorders>
            <w:noWrap w:val="0"/>
            <w:vAlign w:val="center"/>
          </w:tcPr>
          <w:p w14:paraId="5271B85F">
            <w:pPr>
              <w:pStyle w:val="4"/>
            </w:pPr>
            <w:r>
              <w:rPr>
                <w:rFonts w:hint="eastAsia"/>
              </w:rPr>
              <w:t>分配客户的服务请求</w:t>
            </w:r>
          </w:p>
        </w:tc>
        <w:tc>
          <w:tcPr>
            <w:tcW w:w="3060" w:type="dxa"/>
            <w:tcBorders>
              <w:top w:val="single" w:color="auto" w:sz="6" w:space="0"/>
              <w:left w:val="single" w:color="auto" w:sz="6" w:space="0"/>
              <w:bottom w:val="single" w:color="auto" w:sz="6" w:space="0"/>
              <w:right w:val="single" w:color="auto" w:sz="6" w:space="0"/>
            </w:tcBorders>
            <w:noWrap w:val="0"/>
            <w:vAlign w:val="center"/>
          </w:tcPr>
          <w:p w14:paraId="64420B05">
            <w:pPr>
              <w:pStyle w:val="4"/>
            </w:pPr>
            <w:r>
              <w:rPr>
                <w:rFonts w:hint="eastAsia"/>
              </w:rPr>
              <w:t>根据规则将活动分类，分配到合适的资源，并触发相应后续活动</w:t>
            </w:r>
          </w:p>
        </w:tc>
      </w:tr>
      <w:tr w14:paraId="2C1E0763">
        <w:tblPrEx>
          <w:tblCellMar>
            <w:top w:w="0" w:type="dxa"/>
            <w:left w:w="108" w:type="dxa"/>
            <w:bottom w:w="0" w:type="dxa"/>
            <w:right w:w="108" w:type="dxa"/>
          </w:tblCellMar>
        </w:tblPrEx>
        <w:trPr>
          <w:wBefore w:w="0" w:type="dxa"/>
          <w:wAfter w:w="0" w:type="dxa"/>
          <w:trHeight w:val="228" w:hRule="atLeast"/>
        </w:trPr>
        <w:tc>
          <w:tcPr>
            <w:tcW w:w="570" w:type="dxa"/>
            <w:vMerge w:val="continue"/>
            <w:tcBorders>
              <w:left w:val="single" w:color="auto" w:sz="6" w:space="0"/>
              <w:right w:val="single" w:color="auto" w:sz="6" w:space="0"/>
            </w:tcBorders>
            <w:noWrap w:val="0"/>
            <w:vAlign w:val="top"/>
          </w:tcPr>
          <w:p w14:paraId="446242EE">
            <w:pPr>
              <w:pStyle w:val="4"/>
            </w:pPr>
          </w:p>
        </w:tc>
        <w:tc>
          <w:tcPr>
            <w:tcW w:w="1440" w:type="dxa"/>
            <w:vMerge w:val="continue"/>
            <w:tcBorders>
              <w:left w:val="single" w:color="auto" w:sz="6" w:space="0"/>
              <w:right w:val="single" w:color="auto" w:sz="6" w:space="0"/>
            </w:tcBorders>
            <w:noWrap w:val="0"/>
            <w:vAlign w:val="top"/>
          </w:tcPr>
          <w:p w14:paraId="26B049B0">
            <w:pPr>
              <w:pStyle w:val="4"/>
            </w:pPr>
          </w:p>
        </w:tc>
        <w:tc>
          <w:tcPr>
            <w:tcW w:w="1440" w:type="dxa"/>
            <w:vMerge w:val="continue"/>
            <w:tcBorders>
              <w:left w:val="single" w:color="auto" w:sz="6" w:space="0"/>
              <w:bottom w:val="single" w:color="auto" w:sz="6" w:space="0"/>
              <w:right w:val="single" w:color="auto" w:sz="6" w:space="0"/>
            </w:tcBorders>
            <w:noWrap w:val="0"/>
            <w:vAlign w:val="top"/>
          </w:tcPr>
          <w:p w14:paraId="3032EE62">
            <w:pPr>
              <w:pStyle w:val="4"/>
            </w:pPr>
          </w:p>
        </w:tc>
        <w:tc>
          <w:tcPr>
            <w:tcW w:w="2160" w:type="dxa"/>
            <w:tcBorders>
              <w:top w:val="single" w:color="auto" w:sz="6" w:space="0"/>
              <w:left w:val="single" w:color="auto" w:sz="6" w:space="0"/>
              <w:bottom w:val="single" w:color="auto" w:sz="6" w:space="0"/>
              <w:right w:val="single" w:color="auto" w:sz="6" w:space="0"/>
            </w:tcBorders>
            <w:noWrap w:val="0"/>
            <w:vAlign w:val="center"/>
          </w:tcPr>
          <w:p w14:paraId="7AB949EF">
            <w:pPr>
              <w:pStyle w:val="4"/>
            </w:pPr>
            <w:r>
              <w:rPr>
                <w:rFonts w:hint="eastAsia"/>
              </w:rPr>
              <w:t>记录客户服务活动信息</w:t>
            </w:r>
          </w:p>
        </w:tc>
        <w:tc>
          <w:tcPr>
            <w:tcW w:w="3060" w:type="dxa"/>
            <w:tcBorders>
              <w:top w:val="single" w:color="auto" w:sz="6" w:space="0"/>
              <w:left w:val="single" w:color="auto" w:sz="6" w:space="0"/>
              <w:bottom w:val="single" w:color="auto" w:sz="6" w:space="0"/>
              <w:right w:val="single" w:color="auto" w:sz="6" w:space="0"/>
            </w:tcBorders>
            <w:noWrap w:val="0"/>
            <w:vAlign w:val="center"/>
          </w:tcPr>
          <w:p w14:paraId="6257138C">
            <w:pPr>
              <w:pStyle w:val="4"/>
            </w:pPr>
            <w:r>
              <w:rPr>
                <w:rFonts w:hint="eastAsia"/>
              </w:rPr>
              <w:t>记录活动（客户）的关联方，期间，状态，结果等信息</w:t>
            </w:r>
          </w:p>
        </w:tc>
      </w:tr>
      <w:tr w14:paraId="69EE4AC0">
        <w:tblPrEx>
          <w:tblCellMar>
            <w:top w:w="0" w:type="dxa"/>
            <w:left w:w="108" w:type="dxa"/>
            <w:bottom w:w="0" w:type="dxa"/>
            <w:right w:w="108" w:type="dxa"/>
          </w:tblCellMar>
        </w:tblPrEx>
        <w:trPr>
          <w:wBefore w:w="0" w:type="dxa"/>
          <w:wAfter w:w="0" w:type="dxa"/>
          <w:trHeight w:val="252" w:hRule="atLeast"/>
        </w:trPr>
        <w:tc>
          <w:tcPr>
            <w:tcW w:w="570" w:type="dxa"/>
            <w:vMerge w:val="continue"/>
            <w:tcBorders>
              <w:left w:val="single" w:color="auto" w:sz="6" w:space="0"/>
              <w:right w:val="single" w:color="auto" w:sz="6" w:space="0"/>
            </w:tcBorders>
            <w:noWrap w:val="0"/>
            <w:vAlign w:val="top"/>
          </w:tcPr>
          <w:p w14:paraId="08800226">
            <w:pPr>
              <w:pStyle w:val="4"/>
            </w:pPr>
          </w:p>
        </w:tc>
        <w:tc>
          <w:tcPr>
            <w:tcW w:w="1440" w:type="dxa"/>
            <w:vMerge w:val="continue"/>
            <w:tcBorders>
              <w:left w:val="single" w:color="auto" w:sz="6" w:space="0"/>
              <w:right w:val="single" w:color="auto" w:sz="6" w:space="0"/>
            </w:tcBorders>
            <w:noWrap w:val="0"/>
            <w:vAlign w:val="top"/>
          </w:tcPr>
          <w:p w14:paraId="38BA80AE">
            <w:pPr>
              <w:pStyle w:val="4"/>
            </w:pPr>
          </w:p>
        </w:tc>
        <w:tc>
          <w:tcPr>
            <w:tcW w:w="1440" w:type="dxa"/>
            <w:vMerge w:val="restart"/>
            <w:tcBorders>
              <w:top w:val="single" w:color="auto" w:sz="6" w:space="0"/>
              <w:left w:val="single" w:color="auto" w:sz="6" w:space="0"/>
              <w:right w:val="single" w:color="auto" w:sz="6" w:space="0"/>
            </w:tcBorders>
            <w:noWrap w:val="0"/>
            <w:vAlign w:val="center"/>
          </w:tcPr>
          <w:p w14:paraId="04E4DE82">
            <w:pPr>
              <w:pStyle w:val="4"/>
            </w:pPr>
            <w:r>
              <w:rPr>
                <w:rFonts w:hint="eastAsia"/>
              </w:rPr>
              <w:t>管理客户满意度</w:t>
            </w:r>
          </w:p>
        </w:tc>
        <w:tc>
          <w:tcPr>
            <w:tcW w:w="2160" w:type="dxa"/>
            <w:tcBorders>
              <w:top w:val="single" w:color="auto" w:sz="6" w:space="0"/>
              <w:left w:val="single" w:color="auto" w:sz="6" w:space="0"/>
              <w:bottom w:val="single" w:color="auto" w:sz="6" w:space="0"/>
              <w:right w:val="single" w:color="auto" w:sz="6" w:space="0"/>
            </w:tcBorders>
            <w:noWrap w:val="0"/>
            <w:vAlign w:val="center"/>
          </w:tcPr>
          <w:p w14:paraId="1E0615D5">
            <w:pPr>
              <w:pStyle w:val="4"/>
            </w:pPr>
            <w:r>
              <w:rPr>
                <w:rFonts w:hint="eastAsia"/>
              </w:rPr>
              <w:t>调查客户满意度</w:t>
            </w:r>
          </w:p>
        </w:tc>
        <w:tc>
          <w:tcPr>
            <w:tcW w:w="3060" w:type="dxa"/>
            <w:tcBorders>
              <w:top w:val="single" w:color="auto" w:sz="6" w:space="0"/>
              <w:left w:val="single" w:color="auto" w:sz="6" w:space="0"/>
              <w:bottom w:val="single" w:color="auto" w:sz="6" w:space="0"/>
              <w:right w:val="single" w:color="auto" w:sz="6" w:space="0"/>
            </w:tcBorders>
            <w:noWrap w:val="0"/>
            <w:vAlign w:val="center"/>
          </w:tcPr>
          <w:p w14:paraId="6893B6D5">
            <w:pPr>
              <w:pStyle w:val="4"/>
            </w:pPr>
            <w:r>
              <w:rPr>
                <w:rFonts w:hint="eastAsia"/>
              </w:rPr>
              <w:t>制定客户满意度调查清单和分析结果</w:t>
            </w:r>
          </w:p>
        </w:tc>
      </w:tr>
      <w:tr w14:paraId="1FEBC2D1">
        <w:tblPrEx>
          <w:tblCellMar>
            <w:top w:w="0" w:type="dxa"/>
            <w:left w:w="108" w:type="dxa"/>
            <w:bottom w:w="0" w:type="dxa"/>
            <w:right w:w="108" w:type="dxa"/>
          </w:tblCellMar>
        </w:tblPrEx>
        <w:trPr>
          <w:wBefore w:w="0" w:type="dxa"/>
          <w:wAfter w:w="0" w:type="dxa"/>
          <w:trHeight w:val="228" w:hRule="atLeast"/>
        </w:trPr>
        <w:tc>
          <w:tcPr>
            <w:tcW w:w="570" w:type="dxa"/>
            <w:vMerge w:val="continue"/>
            <w:tcBorders>
              <w:left w:val="single" w:color="auto" w:sz="6" w:space="0"/>
              <w:bottom w:val="single" w:color="auto" w:sz="6" w:space="0"/>
              <w:right w:val="single" w:color="auto" w:sz="6" w:space="0"/>
            </w:tcBorders>
            <w:noWrap w:val="0"/>
            <w:vAlign w:val="top"/>
          </w:tcPr>
          <w:p w14:paraId="4620240B">
            <w:pPr>
              <w:pStyle w:val="4"/>
            </w:pPr>
          </w:p>
        </w:tc>
        <w:tc>
          <w:tcPr>
            <w:tcW w:w="1440" w:type="dxa"/>
            <w:vMerge w:val="continue"/>
            <w:tcBorders>
              <w:left w:val="single" w:color="auto" w:sz="6" w:space="0"/>
              <w:bottom w:val="single" w:color="auto" w:sz="6" w:space="0"/>
              <w:right w:val="single" w:color="auto" w:sz="6" w:space="0"/>
            </w:tcBorders>
            <w:noWrap w:val="0"/>
            <w:vAlign w:val="top"/>
          </w:tcPr>
          <w:p w14:paraId="59C7AE56">
            <w:pPr>
              <w:pStyle w:val="4"/>
            </w:pPr>
          </w:p>
        </w:tc>
        <w:tc>
          <w:tcPr>
            <w:tcW w:w="1440" w:type="dxa"/>
            <w:vMerge w:val="continue"/>
            <w:tcBorders>
              <w:left w:val="single" w:color="auto" w:sz="6" w:space="0"/>
              <w:bottom w:val="single" w:color="auto" w:sz="6" w:space="0"/>
              <w:right w:val="single" w:color="auto" w:sz="6" w:space="0"/>
            </w:tcBorders>
            <w:noWrap w:val="0"/>
            <w:vAlign w:val="top"/>
          </w:tcPr>
          <w:p w14:paraId="57DAA8EC">
            <w:pPr>
              <w:pStyle w:val="4"/>
            </w:pPr>
          </w:p>
        </w:tc>
        <w:tc>
          <w:tcPr>
            <w:tcW w:w="2160" w:type="dxa"/>
            <w:tcBorders>
              <w:top w:val="single" w:color="auto" w:sz="6" w:space="0"/>
              <w:left w:val="single" w:color="auto" w:sz="6" w:space="0"/>
              <w:bottom w:val="single" w:color="auto" w:sz="6" w:space="0"/>
              <w:right w:val="single" w:color="auto" w:sz="6" w:space="0"/>
            </w:tcBorders>
            <w:noWrap w:val="0"/>
            <w:vAlign w:val="center"/>
          </w:tcPr>
          <w:p w14:paraId="4A9EEABD">
            <w:pPr>
              <w:pStyle w:val="4"/>
            </w:pPr>
            <w:r>
              <w:rPr>
                <w:rFonts w:hint="eastAsia"/>
              </w:rPr>
              <w:t>* 跟踪投诉</w:t>
            </w:r>
          </w:p>
        </w:tc>
        <w:tc>
          <w:tcPr>
            <w:tcW w:w="3060" w:type="dxa"/>
            <w:tcBorders>
              <w:top w:val="single" w:color="auto" w:sz="6" w:space="0"/>
              <w:left w:val="single" w:color="auto" w:sz="6" w:space="0"/>
              <w:bottom w:val="single" w:color="auto" w:sz="6" w:space="0"/>
              <w:right w:val="single" w:color="auto" w:sz="6" w:space="0"/>
            </w:tcBorders>
            <w:noWrap w:val="0"/>
            <w:vAlign w:val="center"/>
          </w:tcPr>
          <w:p w14:paraId="5079FF21">
            <w:pPr>
              <w:pStyle w:val="4"/>
            </w:pPr>
            <w:r>
              <w:rPr>
                <w:rFonts w:hint="eastAsia"/>
              </w:rPr>
              <w:t>跟踪投诉事件（日期，处理人，结果等）</w:t>
            </w:r>
          </w:p>
        </w:tc>
      </w:tr>
    </w:tbl>
    <w:p w14:paraId="1B9FA2FF">
      <w:pPr>
        <w:pStyle w:val="14"/>
        <w:jc w:val="center"/>
        <w:rPr>
          <w:rFonts w:hint="eastAsia"/>
        </w:rPr>
      </w:pPr>
      <w:bookmarkStart w:id="78" w:name="_Toc226282807"/>
      <w:r>
        <w:rPr>
          <w:rFonts w:hint="eastAsia"/>
        </w:rPr>
        <w:t xml:space="preserve">图表 </w:t>
      </w:r>
      <w:r>
        <w:fldChar w:fldCharType="begin"/>
      </w:r>
      <w:r>
        <w:instrText xml:space="preserve"> STYLEREF 1 \s </w:instrText>
      </w:r>
      <w:r>
        <w:fldChar w:fldCharType="separate"/>
      </w:r>
      <w:r>
        <w:rPr>
          <w:lang/>
        </w:rPr>
        <w:t>3</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23</w:t>
      </w:r>
      <w:r>
        <w:fldChar w:fldCharType="end"/>
      </w:r>
      <w:r>
        <w:rPr>
          <w:rFonts w:hint="eastAsia"/>
        </w:rPr>
        <w:t>：Rent-A-Car二、三级活动举例</w:t>
      </w:r>
      <w:bookmarkEnd w:id="78"/>
    </w:p>
    <w:p w14:paraId="46066C2E">
      <w:pPr>
        <w:pStyle w:val="4"/>
        <w:rPr>
          <w:rFonts w:hint="eastAsia"/>
        </w:rPr>
      </w:pPr>
      <w:r>
        <w:rPr>
          <w:rFonts w:hint="eastAsia"/>
        </w:rPr>
        <w:t>在二、三级活动设计完成之后，项目小组开始了流程、分布模式、内外包、组织架构等其它业务架构内容的设计。</w:t>
      </w:r>
    </w:p>
    <w:p w14:paraId="49041BC8">
      <w:pPr>
        <w:pStyle w:val="4"/>
        <w:rPr>
          <w:rFonts w:hint="eastAsia"/>
        </w:rPr>
      </w:pPr>
    </w:p>
    <w:p w14:paraId="7757CE0C">
      <w:pPr>
        <w:pStyle w:val="4"/>
        <w:rPr>
          <w:rFonts w:hint="eastAsia"/>
        </w:rPr>
      </w:pPr>
      <w:r>
        <w:rPr>
          <w:rFonts w:hint="eastAsia"/>
        </w:rPr>
        <w:t>在流程设计</w:t>
      </w:r>
      <w:r>
        <w:fldChar w:fldCharType="begin"/>
      </w:r>
      <w:r>
        <w:instrText xml:space="preserve"> XE "</w:instrText>
      </w:r>
      <w:r>
        <w:rPr>
          <w:rStyle w:val="68"/>
          <w:rFonts w:hint="eastAsia" w:ascii="Times New Roman"/>
        </w:rPr>
        <w:instrText xml:space="preserve">流程设计</w:instrText>
      </w:r>
      <w:r>
        <w:instrText xml:space="preserve">" </w:instrText>
      </w:r>
      <w:r>
        <w:fldChar w:fldCharType="end"/>
      </w:r>
      <w:r>
        <w:rPr>
          <w:rFonts w:hint="eastAsia"/>
        </w:rPr>
        <w:t>中，首先根据在现状分析发现的现有流程的问题，制定改革的要点和未来流程的目标。首先制定了流程设计的原则和高层次的概念流程 ，即 0级和1级流程。在与业务部门讨论和认可之后，才开始进行2-3级详细流程的设计。在2-3级流程设计的时候，需要参考业务组件</w:t>
      </w:r>
      <w:r>
        <w:fldChar w:fldCharType="begin"/>
      </w:r>
      <w:r>
        <w:instrText xml:space="preserve"> XE "业务组件" </w:instrText>
      </w:r>
      <w:r>
        <w:fldChar w:fldCharType="end"/>
      </w:r>
      <w:r>
        <w:rPr>
          <w:rFonts w:hint="eastAsia"/>
        </w:rPr>
        <w:t>的二三级的业务活动</w:t>
      </w:r>
      <w:r>
        <w:fldChar w:fldCharType="begin"/>
      </w:r>
      <w:r>
        <w:instrText xml:space="preserve"> XE "</w:instrText>
      </w:r>
      <w:r>
        <w:rPr>
          <w:rFonts w:hint="eastAsia"/>
        </w:rPr>
        <w:instrText xml:space="preserve">业务活动</w:instrText>
      </w:r>
      <w:r>
        <w:instrText xml:space="preserve">" </w:instrText>
      </w:r>
      <w:r>
        <w:fldChar w:fldCharType="end"/>
      </w:r>
      <w:r>
        <w:rPr>
          <w:rFonts w:hint="eastAsia"/>
        </w:rPr>
        <w:t>。以一定的顺序和业务规则，把二三级业务活动连接起来，就形成了完成具有特定业务处理的流程。下图是客户预定的流程的举例，它展示了流程和业务活动的对应关系。</w:t>
      </w:r>
    </w:p>
    <w:p w14:paraId="490A206D">
      <w:pPr>
        <w:pStyle w:val="4"/>
        <w:rPr>
          <w:rFonts w:hint="eastAsia"/>
        </w:rPr>
      </w:pPr>
    </w:p>
    <w:p w14:paraId="5CA94307">
      <w:pPr>
        <w:pStyle w:val="4"/>
        <w:rPr>
          <w:rFonts w:hint="eastAsia"/>
        </w:rPr>
      </w:pPr>
      <w:r>
        <w:drawing>
          <wp:inline distT="0" distB="0" distL="114300" distR="114300">
            <wp:extent cx="5485130" cy="3629025"/>
            <wp:effectExtent l="0" t="0" r="1270" b="3175"/>
            <wp:docPr id="40"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29"/>
                    <pic:cNvPicPr>
                      <a:picLocks noChangeAspect="1"/>
                    </pic:cNvPicPr>
                  </pic:nvPicPr>
                  <pic:blipFill>
                    <a:blip r:embed="rId38"/>
                    <a:stretch>
                      <a:fillRect/>
                    </a:stretch>
                  </pic:blipFill>
                  <pic:spPr>
                    <a:xfrm>
                      <a:off x="0" y="0"/>
                      <a:ext cx="5485130" cy="3629025"/>
                    </a:xfrm>
                    <a:prstGeom prst="rect">
                      <a:avLst/>
                    </a:prstGeom>
                    <a:noFill/>
                    <a:ln>
                      <a:noFill/>
                    </a:ln>
                  </pic:spPr>
                </pic:pic>
              </a:graphicData>
            </a:graphic>
          </wp:inline>
        </w:drawing>
      </w:r>
    </w:p>
    <w:p w14:paraId="2625EBDF">
      <w:pPr>
        <w:pStyle w:val="14"/>
        <w:jc w:val="center"/>
        <w:rPr>
          <w:rFonts w:hint="eastAsia"/>
        </w:rPr>
      </w:pPr>
      <w:bookmarkStart w:id="79" w:name="_Toc226282808"/>
      <w:r>
        <w:rPr>
          <w:rFonts w:hint="eastAsia"/>
        </w:rPr>
        <w:t xml:space="preserve">图表 </w:t>
      </w:r>
      <w:r>
        <w:fldChar w:fldCharType="begin"/>
      </w:r>
      <w:r>
        <w:instrText xml:space="preserve"> STYLEREF 1 \s </w:instrText>
      </w:r>
      <w:r>
        <w:fldChar w:fldCharType="separate"/>
      </w:r>
      <w:r>
        <w:rPr>
          <w:lang/>
        </w:rPr>
        <w:t>3</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24</w:t>
      </w:r>
      <w:r>
        <w:fldChar w:fldCharType="end"/>
      </w:r>
      <w:r>
        <w:rPr>
          <w:rFonts w:hint="eastAsia"/>
        </w:rPr>
        <w:t>：流程和业务活动</w:t>
      </w:r>
      <w:r>
        <w:fldChar w:fldCharType="begin"/>
      </w:r>
      <w:r>
        <w:instrText xml:space="preserve"> XE "</w:instrText>
      </w:r>
      <w:r>
        <w:rPr>
          <w:rFonts w:hint="eastAsia"/>
        </w:rPr>
        <w:instrText xml:space="preserve">业务活动</w:instrText>
      </w:r>
      <w:r>
        <w:instrText xml:space="preserve">" </w:instrText>
      </w:r>
      <w:r>
        <w:fldChar w:fldCharType="end"/>
      </w:r>
      <w:r>
        <w:rPr>
          <w:rFonts w:hint="eastAsia"/>
        </w:rPr>
        <w:t>的对应关系图</w:t>
      </w:r>
      <w:bookmarkEnd w:id="79"/>
    </w:p>
    <w:p w14:paraId="0C0922BA">
      <w:pPr>
        <w:pStyle w:val="4"/>
        <w:rPr>
          <w:rFonts w:hint="eastAsia"/>
        </w:rPr>
      </w:pPr>
    </w:p>
    <w:p w14:paraId="251A1B22">
      <w:pPr>
        <w:pStyle w:val="4"/>
        <w:rPr>
          <w:rFonts w:hint="eastAsia"/>
        </w:rPr>
      </w:pPr>
      <w:r>
        <w:rPr>
          <w:rFonts w:hint="eastAsia"/>
        </w:rPr>
        <w:t>在上图流程举例中所使用的业务活动</w:t>
      </w:r>
      <w:r>
        <w:fldChar w:fldCharType="begin"/>
      </w:r>
      <w:r>
        <w:instrText xml:space="preserve"> XE "</w:instrText>
      </w:r>
      <w:r>
        <w:rPr>
          <w:rFonts w:hint="eastAsia"/>
        </w:rPr>
        <w:instrText xml:space="preserve">业务活动</w:instrText>
      </w:r>
      <w:r>
        <w:instrText xml:space="preserve">" </w:instrText>
      </w:r>
      <w:r>
        <w:fldChar w:fldCharType="end"/>
      </w:r>
      <w:r>
        <w:rPr>
          <w:rFonts w:hint="eastAsia"/>
        </w:rPr>
        <w:t>都是属于不同的组件，涉及到呼叫中心、客户服务、出租和预定、客户信息、车辆管理五个业务组件</w:t>
      </w:r>
      <w:r>
        <w:fldChar w:fldCharType="begin"/>
      </w:r>
      <w:r>
        <w:instrText xml:space="preserve"> XE "业务组件" </w:instrText>
      </w:r>
      <w:r>
        <w:fldChar w:fldCharType="end"/>
      </w:r>
      <w:r>
        <w:rPr>
          <w:rFonts w:hint="eastAsia"/>
        </w:rPr>
        <w:t>和九个三级活动。体现了流程中活动与业务组件的活动的一对一的关系。在实际的设计中，也可能出现流程设计</w:t>
      </w:r>
      <w:r>
        <w:fldChar w:fldCharType="begin"/>
      </w:r>
      <w:r>
        <w:instrText xml:space="preserve"> XE "</w:instrText>
      </w:r>
      <w:r>
        <w:rPr>
          <w:rStyle w:val="68"/>
          <w:rFonts w:hint="eastAsia" w:ascii="Times New Roman"/>
        </w:rPr>
        <w:instrText xml:space="preserve">流程设计</w:instrText>
      </w:r>
      <w:r>
        <w:instrText xml:space="preserve">" </w:instrText>
      </w:r>
      <w:r>
        <w:fldChar w:fldCharType="end"/>
      </w:r>
      <w:r>
        <w:rPr>
          <w:rFonts w:hint="eastAsia"/>
        </w:rPr>
        <w:t>需要的活动，在CBM中的业务活动找不到的情况。首先要确认是否是两者的名称不一致造成的，或者是层次不同造成的。如果的确是一个新的、不重复的活动，则可以在CBM活动清单中增加。以往的项目经验是85%以上的活动都在CBM模型中有所定义，可以直接使用。</w:t>
      </w:r>
    </w:p>
    <w:p w14:paraId="28E0B35A">
      <w:pPr>
        <w:pStyle w:val="4"/>
        <w:rPr>
          <w:rFonts w:hint="eastAsia"/>
        </w:rPr>
      </w:pPr>
    </w:p>
    <w:p w14:paraId="0535EB77">
      <w:pPr>
        <w:pStyle w:val="4"/>
        <w:rPr>
          <w:rFonts w:hint="eastAsia"/>
        </w:rPr>
      </w:pPr>
      <w:r>
        <w:rPr>
          <w:rFonts w:hint="eastAsia"/>
        </w:rPr>
        <w:t>在完成了CBM、流程、组织等7个方面内容</w:t>
      </w:r>
      <w:r>
        <w:rPr>
          <w:rStyle w:val="43"/>
        </w:rPr>
        <w:footnoteReference w:id="8"/>
      </w:r>
      <w:r>
        <w:rPr>
          <w:rFonts w:hint="eastAsia"/>
        </w:rPr>
        <w:t>之后，业务架构的初步设计就完成了，进入了与各个业务部门讨论确认的阶段。同时IT架构设计的工作也逐步的在开展。下一个案例分析会详细介绍Rent-A-Car是如何设计一个基于SOA的IT系统的。</w:t>
      </w:r>
    </w:p>
    <w:p w14:paraId="54836F5A">
      <w:pPr>
        <w:pStyle w:val="2"/>
        <w:ind w:left="0" w:firstLine="0"/>
        <w:rPr>
          <w:rFonts w:ascii="Times New Roman" w:hAnsi="Times New Roman" w:cs="黑体"/>
          <w:b w:val="0"/>
          <w:bCs/>
          <w:szCs w:val="32"/>
          <w:lang w:val="zh-CN"/>
        </w:rPr>
      </w:pPr>
      <w:bookmarkStart w:id="80" w:name="_Toc387757311"/>
      <w:r>
        <w:rPr>
          <w:rFonts w:hint="eastAsia" w:ascii="Times New Roman" w:hAnsi="Times New Roman" w:cs="黑体"/>
          <w:b w:val="0"/>
          <w:bCs/>
          <w:szCs w:val="32"/>
          <w:lang w:val="zh-CN"/>
        </w:rPr>
        <w:t>业务需求实现的工具——</w:t>
      </w:r>
      <w:r>
        <w:rPr>
          <w:rFonts w:ascii="Times New Roman" w:hAnsi="Times New Roman" w:cs="黑体"/>
          <w:b w:val="0"/>
          <w:bCs/>
          <w:szCs w:val="32"/>
          <w:lang w:val="zh-CN"/>
        </w:rPr>
        <w:t>IT</w:t>
      </w:r>
      <w:r>
        <w:rPr>
          <w:rFonts w:hint="eastAsia" w:ascii="Times New Roman" w:hAnsi="Times New Roman" w:cs="黑体"/>
          <w:b w:val="0"/>
          <w:bCs/>
          <w:szCs w:val="32"/>
          <w:lang w:val="zh-CN"/>
        </w:rPr>
        <w:t>架构</w:t>
      </w:r>
      <w:bookmarkEnd w:id="80"/>
    </w:p>
    <w:p w14:paraId="10F82BC5">
      <w:pPr>
        <w:pStyle w:val="5"/>
      </w:pPr>
      <w:bookmarkStart w:id="81" w:name="_Toc387757312"/>
      <w:r>
        <w:rPr>
          <w:rFonts w:hint="eastAsia"/>
        </w:rPr>
        <w:t>综述</w:t>
      </w:r>
      <w:bookmarkEnd w:id="81"/>
    </w:p>
    <w:p w14:paraId="09C88C67">
      <w:pPr>
        <w:pStyle w:val="4"/>
        <w:rPr>
          <w:rFonts w:hint="eastAsia"/>
        </w:rPr>
      </w:pPr>
      <w:r>
        <w:rPr>
          <w:rFonts w:hint="eastAsia"/>
        </w:rPr>
        <w:t>业务的开展依赖于IT系统的支持，而IT系统的需求也来自业务。如何使业务与IT的关系协调一致一直是企业管理者关注的问题。业务与IT的关系是相互支持和相互促进的，但是在不同的企业或者企业不同的发展阶段，业务和IT的关系也会不同。下图总结了业务和IT的关系</w:t>
      </w:r>
      <w:r>
        <w:fldChar w:fldCharType="begin"/>
      </w:r>
      <w:r>
        <w:instrText xml:space="preserve"> XE "</w:instrText>
      </w:r>
      <w:r>
        <w:rPr>
          <w:rFonts w:hint="eastAsia"/>
        </w:rPr>
        <w:instrText xml:space="preserve">业务和IT的关系</w:instrText>
      </w:r>
      <w:r>
        <w:instrText xml:space="preserve">" </w:instrText>
      </w:r>
      <w:r>
        <w:fldChar w:fldCharType="end"/>
      </w:r>
      <w:r>
        <w:rPr>
          <w:rFonts w:hint="eastAsia"/>
        </w:rPr>
        <w:t>的四种模式。</w:t>
      </w:r>
    </w:p>
    <w:p w14:paraId="5C6B3FB5">
      <w:pPr>
        <w:pStyle w:val="4"/>
        <w:rPr>
          <w:rFonts w:hint="eastAsia"/>
        </w:rPr>
      </w:pPr>
    </w:p>
    <w:p w14:paraId="7A3376D1">
      <w:pPr>
        <w:pStyle w:val="4"/>
        <w:rPr>
          <w:rFonts w:hint="eastAsia"/>
        </w:rPr>
      </w:pPr>
      <w:r>
        <w:drawing>
          <wp:inline distT="0" distB="0" distL="114300" distR="114300">
            <wp:extent cx="4343400" cy="2117725"/>
            <wp:effectExtent l="0" t="0" r="0" b="0"/>
            <wp:docPr id="41"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30"/>
                    <pic:cNvPicPr>
                      <a:picLocks noChangeAspect="1"/>
                    </pic:cNvPicPr>
                  </pic:nvPicPr>
                  <pic:blipFill>
                    <a:blip r:embed="rId39"/>
                    <a:stretch>
                      <a:fillRect/>
                    </a:stretch>
                  </pic:blipFill>
                  <pic:spPr>
                    <a:xfrm>
                      <a:off x="0" y="0"/>
                      <a:ext cx="4343400" cy="2117725"/>
                    </a:xfrm>
                    <a:prstGeom prst="rect">
                      <a:avLst/>
                    </a:prstGeom>
                    <a:noFill/>
                    <a:ln>
                      <a:noFill/>
                    </a:ln>
                  </pic:spPr>
                </pic:pic>
              </a:graphicData>
            </a:graphic>
          </wp:inline>
        </w:drawing>
      </w:r>
    </w:p>
    <w:p w14:paraId="68DC052B">
      <w:pPr>
        <w:pStyle w:val="14"/>
        <w:jc w:val="center"/>
        <w:rPr>
          <w:rFonts w:hint="eastAsia"/>
        </w:rPr>
      </w:pPr>
      <w:bookmarkStart w:id="82" w:name="_Toc226282809"/>
      <w:r>
        <w:rPr>
          <w:rFonts w:hint="eastAsia"/>
        </w:rPr>
        <w:t xml:space="preserve">图表 </w:t>
      </w:r>
      <w:r>
        <w:fldChar w:fldCharType="begin"/>
      </w:r>
      <w:r>
        <w:instrText xml:space="preserve"> STYLEREF 1 \s </w:instrText>
      </w:r>
      <w:r>
        <w:fldChar w:fldCharType="separate"/>
      </w:r>
      <w:r>
        <w:rPr>
          <w:lang/>
        </w:rPr>
        <w:t>4</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1</w:t>
      </w:r>
      <w:r>
        <w:fldChar w:fldCharType="end"/>
      </w:r>
      <w:r>
        <w:rPr>
          <w:rFonts w:hint="eastAsia"/>
        </w:rPr>
        <w:t>：业务与IT关系的四种模式</w:t>
      </w:r>
      <w:bookmarkEnd w:id="82"/>
    </w:p>
    <w:p w14:paraId="1A225899">
      <w:pPr>
        <w:pStyle w:val="4"/>
        <w:rPr>
          <w:rFonts w:hint="eastAsia"/>
        </w:rPr>
      </w:pPr>
      <w:r>
        <w:rPr>
          <w:rFonts w:hint="eastAsia"/>
        </w:rPr>
        <w:t>模式一：业务运营推动是最常见的模式，是业务推动和决定IT的模式。</w:t>
      </w:r>
    </w:p>
    <w:p w14:paraId="7B891373">
      <w:pPr>
        <w:pStyle w:val="4"/>
        <w:rPr>
          <w:rFonts w:hint="eastAsia"/>
        </w:rPr>
      </w:pPr>
    </w:p>
    <w:p w14:paraId="47477E85">
      <w:pPr>
        <w:pStyle w:val="4"/>
        <w:rPr>
          <w:rFonts w:hint="eastAsia"/>
        </w:rPr>
      </w:pPr>
      <w:r>
        <w:rPr>
          <w:rFonts w:hint="eastAsia"/>
        </w:rPr>
        <w:t>模式二：业务战略推动是IT能力较强的企业采用的模式。IT战略制定后，就可以直接开展IT的建设。</w:t>
      </w:r>
    </w:p>
    <w:p w14:paraId="01587D7B">
      <w:pPr>
        <w:pStyle w:val="4"/>
        <w:rPr>
          <w:rFonts w:hint="eastAsia"/>
        </w:rPr>
      </w:pPr>
    </w:p>
    <w:p w14:paraId="6958E57F">
      <w:pPr>
        <w:pStyle w:val="4"/>
        <w:rPr>
          <w:rFonts w:hint="eastAsia"/>
        </w:rPr>
      </w:pPr>
      <w:r>
        <w:rPr>
          <w:rFonts w:hint="eastAsia"/>
        </w:rPr>
        <w:t>模式三：如果企业把IT作为主要竞争力之一的时候，会采用技术竞争力模式。IT战略会影响企业战略的发展，从而影响业务架构</w:t>
      </w:r>
      <w:r>
        <w:fldChar w:fldCharType="begin"/>
      </w:r>
      <w:r>
        <w:instrText xml:space="preserve"> XE "</w:instrText>
      </w:r>
      <w:r>
        <w:rPr>
          <w:rFonts w:hint="eastAsia"/>
        </w:rPr>
        <w:instrText xml:space="preserve">业务架构</w:instrText>
      </w:r>
      <w:r>
        <w:instrText xml:space="preserve">" </w:instrText>
      </w:r>
      <w:r>
        <w:fldChar w:fldCharType="end"/>
      </w:r>
      <w:r>
        <w:rPr>
          <w:rFonts w:hint="eastAsia"/>
        </w:rPr>
        <w:t>的形成。</w:t>
      </w:r>
    </w:p>
    <w:p w14:paraId="6212B9D1">
      <w:pPr>
        <w:pStyle w:val="4"/>
        <w:rPr>
          <w:rFonts w:hint="eastAsia"/>
        </w:rPr>
      </w:pPr>
    </w:p>
    <w:p w14:paraId="1C99E900">
      <w:pPr>
        <w:pStyle w:val="4"/>
        <w:rPr>
          <w:rFonts w:hint="eastAsia"/>
        </w:rPr>
      </w:pPr>
      <w:r>
        <w:rPr>
          <w:rFonts w:hint="eastAsia"/>
        </w:rPr>
        <w:t>模式四：当企业IT相当成熟和灵活的时候，IT可以作为一种向业务部门提供的服务，能够在事先设定的服务水平上满足业务的需求，成为技术服务提供模式。</w:t>
      </w:r>
    </w:p>
    <w:p w14:paraId="1620BF37">
      <w:pPr>
        <w:pStyle w:val="4"/>
        <w:rPr>
          <w:rFonts w:hint="eastAsia"/>
        </w:rPr>
      </w:pPr>
    </w:p>
    <w:p w14:paraId="15F5AB94">
      <w:pPr>
        <w:pStyle w:val="4"/>
        <w:rPr>
          <w:rFonts w:hint="eastAsia"/>
        </w:rPr>
      </w:pPr>
      <w:r>
        <w:rPr>
          <w:rFonts w:hint="eastAsia"/>
        </w:rPr>
        <w:t>无论业务与IT的关系是何种模式，它们之间只有相互支持的时候才能带来最大的收效。对多家企业研究的结果表明，单独IT架构的优化可以为企业带来2%的业务增长；单独业务架构的优化可以带来8%的增长；如果业务和IT可以相互支持，企业达到总体优化的时候可以带来20%的增长。</w:t>
      </w:r>
    </w:p>
    <w:p w14:paraId="312768CF">
      <w:pPr>
        <w:pStyle w:val="4"/>
        <w:rPr>
          <w:rFonts w:hint="eastAsia"/>
        </w:rPr>
      </w:pPr>
    </w:p>
    <w:p w14:paraId="31B1246D">
      <w:pPr>
        <w:pStyle w:val="4"/>
        <w:rPr>
          <w:rFonts w:hint="eastAsia"/>
        </w:rPr>
      </w:pPr>
      <w:r>
        <w:rPr>
          <w:rFonts w:hint="eastAsia"/>
        </w:rPr>
        <w:t>IT架构（EITA</w:t>
      </w:r>
      <w:r>
        <w:fldChar w:fldCharType="begin"/>
      </w:r>
      <w:r>
        <w:instrText xml:space="preserve"> XE "</w:instrText>
      </w:r>
      <w:r>
        <w:rPr>
          <w:rFonts w:hint="eastAsia"/>
        </w:rPr>
        <w:instrText xml:space="preserve">EITA</w:instrText>
      </w:r>
      <w:r>
        <w:instrText xml:space="preserve">" </w:instrText>
      </w:r>
      <w:r>
        <w:fldChar w:fldCharType="end"/>
      </w:r>
      <w:r>
        <w:rPr>
          <w:rFonts w:hint="eastAsia"/>
        </w:rPr>
        <w:t>）的是企业建立IT系统的基础，它会指导IT发展方向和项目的开展。企业的IT架构能够帮助企业解决以下的问题：</w:t>
      </w:r>
    </w:p>
    <w:p w14:paraId="5B0E78D6">
      <w:pPr>
        <w:pStyle w:val="4"/>
        <w:rPr>
          <w:rStyle w:val="68"/>
          <w:rFonts w:hint="eastAsia" w:ascii="Times New Roman"/>
        </w:rPr>
      </w:pPr>
      <w:r>
        <w:rPr>
          <w:rStyle w:val="68"/>
          <w:rFonts w:hint="eastAsia" w:ascii="Times New Roman"/>
        </w:rPr>
        <w:t>——IT如何支持业务的发展？</w:t>
      </w:r>
    </w:p>
    <w:p w14:paraId="28FFF498">
      <w:pPr>
        <w:pStyle w:val="4"/>
        <w:rPr>
          <w:rStyle w:val="68"/>
          <w:rFonts w:ascii="Times New Roman"/>
        </w:rPr>
      </w:pPr>
      <w:r>
        <w:rPr>
          <w:rStyle w:val="68"/>
          <w:rFonts w:hint="eastAsia" w:ascii="Times New Roman"/>
        </w:rPr>
        <w:t>——IT项目开发的理由，如何实现IT的投资回报？</w:t>
      </w:r>
    </w:p>
    <w:p w14:paraId="30BFFDE7">
      <w:pPr>
        <w:pStyle w:val="4"/>
        <w:rPr>
          <w:rStyle w:val="68"/>
          <w:rFonts w:ascii="Times New Roman"/>
        </w:rPr>
      </w:pPr>
      <w:r>
        <w:rPr>
          <w:rStyle w:val="68"/>
          <w:rFonts w:hint="eastAsia" w:ascii="Times New Roman"/>
        </w:rPr>
        <w:t>——企业的技术如何发展？为什么采用某个技术/产品，谁决定和决定的依据?</w:t>
      </w:r>
    </w:p>
    <w:p w14:paraId="0DF7D16B">
      <w:pPr>
        <w:pStyle w:val="4"/>
        <w:rPr>
          <w:rStyle w:val="68"/>
          <w:rFonts w:hint="eastAsia" w:ascii="Times New Roman"/>
        </w:rPr>
      </w:pPr>
      <w:r>
        <w:rPr>
          <w:rStyle w:val="68"/>
          <w:rFonts w:hint="eastAsia" w:ascii="Times New Roman"/>
        </w:rPr>
        <w:t xml:space="preserve">——如何对股东和企业管理层展示IT的价值，就并持续得到支持和投资？ </w:t>
      </w:r>
    </w:p>
    <w:p w14:paraId="0882108D">
      <w:pPr>
        <w:pStyle w:val="4"/>
        <w:rPr>
          <w:rStyle w:val="68"/>
          <w:rFonts w:hint="eastAsia" w:ascii="Times New Roman"/>
        </w:rPr>
      </w:pPr>
    </w:p>
    <w:p w14:paraId="48FAB85D">
      <w:pPr>
        <w:pStyle w:val="4"/>
        <w:rPr>
          <w:rStyle w:val="68"/>
          <w:rFonts w:hint="eastAsia" w:ascii="Times New Roman"/>
        </w:rPr>
      </w:pPr>
      <w:r>
        <w:rPr>
          <w:rStyle w:val="68"/>
          <w:rFonts w:hint="eastAsia" w:ascii="Times New Roman"/>
        </w:rPr>
        <w:t>IT架构的内容包括如下图所示，每一个方面详细的内容会在后续的章节中介绍：</w:t>
      </w:r>
    </w:p>
    <w:p w14:paraId="1AC45CE7">
      <w:pPr>
        <w:pStyle w:val="4"/>
        <w:rPr>
          <w:rStyle w:val="68"/>
          <w:rFonts w:hint="eastAsia" w:ascii="Times New Roman"/>
        </w:rPr>
      </w:pPr>
    </w:p>
    <w:p w14:paraId="6407AD4F">
      <w:pPr>
        <w:pStyle w:val="4"/>
        <w:jc w:val="center"/>
        <w:rPr>
          <w:rFonts w:hint="eastAsia"/>
        </w:rPr>
      </w:pPr>
      <w:r>
        <w:drawing>
          <wp:inline distT="0" distB="0" distL="114300" distR="114300">
            <wp:extent cx="2973705" cy="2493010"/>
            <wp:effectExtent l="0" t="0" r="10795" b="8890"/>
            <wp:docPr id="42"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31"/>
                    <pic:cNvPicPr>
                      <a:picLocks noChangeAspect="1"/>
                    </pic:cNvPicPr>
                  </pic:nvPicPr>
                  <pic:blipFill>
                    <a:blip r:embed="rId40"/>
                    <a:stretch>
                      <a:fillRect/>
                    </a:stretch>
                  </pic:blipFill>
                  <pic:spPr>
                    <a:xfrm>
                      <a:off x="0" y="0"/>
                      <a:ext cx="2973705" cy="2493010"/>
                    </a:xfrm>
                    <a:prstGeom prst="rect">
                      <a:avLst/>
                    </a:prstGeom>
                    <a:noFill/>
                    <a:ln>
                      <a:noFill/>
                    </a:ln>
                  </pic:spPr>
                </pic:pic>
              </a:graphicData>
            </a:graphic>
          </wp:inline>
        </w:drawing>
      </w:r>
    </w:p>
    <w:p w14:paraId="409B9156">
      <w:pPr>
        <w:pStyle w:val="14"/>
        <w:jc w:val="center"/>
        <w:rPr>
          <w:rStyle w:val="68"/>
          <w:rFonts w:hint="eastAsia" w:ascii="Times New Roman"/>
        </w:rPr>
      </w:pPr>
      <w:bookmarkStart w:id="83" w:name="_Toc226282810"/>
      <w:r>
        <w:rPr>
          <w:rFonts w:hint="eastAsia"/>
        </w:rPr>
        <w:t xml:space="preserve">图表 </w:t>
      </w:r>
      <w:r>
        <w:fldChar w:fldCharType="begin"/>
      </w:r>
      <w:r>
        <w:instrText xml:space="preserve"> STYLEREF 1 \s </w:instrText>
      </w:r>
      <w:r>
        <w:fldChar w:fldCharType="separate"/>
      </w:r>
      <w:r>
        <w:rPr>
          <w:lang/>
        </w:rPr>
        <w:t>4</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2</w:t>
      </w:r>
      <w:r>
        <w:fldChar w:fldCharType="end"/>
      </w:r>
      <w:r>
        <w:rPr>
          <w:rFonts w:hint="eastAsia"/>
        </w:rPr>
        <w:t>：企业IT架构的内容</w:t>
      </w:r>
      <w:bookmarkEnd w:id="83"/>
    </w:p>
    <w:p w14:paraId="0A1C9039">
      <w:pPr>
        <w:rPr>
          <w:rFonts w:hint="eastAsia"/>
          <w:highlight w:val="yellow"/>
        </w:rPr>
      </w:pPr>
    </w:p>
    <w:p w14:paraId="647BA212">
      <w:pPr>
        <w:pStyle w:val="4"/>
        <w:rPr>
          <w:rFonts w:hint="eastAsia"/>
        </w:rPr>
      </w:pPr>
      <w:r>
        <w:rPr>
          <w:rFonts w:hint="eastAsia"/>
        </w:rPr>
        <w:t>IT架构</w:t>
      </w:r>
      <w:r>
        <w:fldChar w:fldCharType="begin"/>
      </w:r>
      <w:r>
        <w:instrText xml:space="preserve"> XE "</w:instrText>
      </w:r>
      <w:r>
        <w:rPr>
          <w:rFonts w:hint="eastAsia"/>
        </w:rPr>
        <w:instrText xml:space="preserve">IT架构</w:instrText>
      </w:r>
      <w:r>
        <w:instrText xml:space="preserve">" </w:instrText>
      </w:r>
      <w:r>
        <w:fldChar w:fldCharType="end"/>
      </w:r>
      <w:r>
        <w:rPr>
          <w:rFonts w:hint="eastAsia"/>
        </w:rPr>
        <w:t>设计工作主要是由IT架构师完成。IT架构师</w:t>
      </w:r>
      <w:r>
        <w:fldChar w:fldCharType="begin"/>
      </w:r>
      <w:r>
        <w:instrText xml:space="preserve"> XE "</w:instrText>
      </w:r>
      <w:r>
        <w:rPr>
          <w:rFonts w:hint="eastAsia"/>
        </w:rPr>
        <w:instrText xml:space="preserve">IT架构师</w:instrText>
      </w:r>
      <w:r>
        <w:instrText xml:space="preserve">" </w:instrText>
      </w:r>
      <w:r>
        <w:fldChar w:fldCharType="end"/>
      </w:r>
      <w:r>
        <w:rPr>
          <w:rFonts w:hint="eastAsia"/>
        </w:rPr>
        <w:t>的工作涉及解决业务问题的IT系统架构和方案，可以包括应用系统、接口、数据、软硬件平台等。架构师负责企业级的IT架构，在具体的项目中只在开始时候参与方案审核，作出架构方面的最终决策。在系统开发过程中，架构师会指导开发队伍解决技术问题，但是不参与具体的开发工作。</w:t>
      </w:r>
    </w:p>
    <w:p w14:paraId="681D0B1E">
      <w:pPr>
        <w:pStyle w:val="4"/>
        <w:rPr>
          <w:rFonts w:hint="eastAsia"/>
        </w:rPr>
      </w:pPr>
    </w:p>
    <w:p w14:paraId="0FBA27C8">
      <w:pPr>
        <w:pStyle w:val="4"/>
        <w:rPr>
          <w:rFonts w:hint="eastAsia"/>
        </w:rPr>
      </w:pPr>
      <w:r>
        <w:rPr>
          <w:rFonts w:hint="eastAsia"/>
          <w:lang w:val="en-US"/>
        </w:rPr>
        <w:t>IT</w:t>
      </w:r>
      <w:r>
        <w:rPr>
          <w:rFonts w:hint="eastAsia"/>
        </w:rPr>
        <w:t>架构设计时需要明确设计对象所处的环境</w:t>
      </w:r>
      <w:r>
        <w:rPr>
          <w:rFonts w:hint="eastAsia"/>
          <w:lang w:val="en-US"/>
        </w:rPr>
        <w:t>，</w:t>
      </w:r>
      <w:r>
        <w:rPr>
          <w:rFonts w:hint="eastAsia"/>
        </w:rPr>
        <w:t>也称为系统上下文</w:t>
      </w:r>
      <w:r>
        <w:fldChar w:fldCharType="begin"/>
      </w:r>
      <w:r>
        <w:rPr>
          <w:lang w:val="en-US"/>
        </w:rPr>
        <w:instrText xml:space="preserve"> XE "</w:instrText>
      </w:r>
      <w:r>
        <w:rPr>
          <w:rFonts w:hint="eastAsia"/>
        </w:rPr>
        <w:instrText xml:space="preserve">系统上下文</w:instrText>
      </w:r>
      <w:r>
        <w:rPr>
          <w:lang w:val="en-US"/>
        </w:rPr>
        <w:instrText xml:space="preserve">" </w:instrText>
      </w:r>
      <w:r>
        <w:fldChar w:fldCharType="end"/>
      </w:r>
      <w:r>
        <w:rPr>
          <w:rFonts w:hint="eastAsia"/>
          <w:lang w:val="en-US"/>
        </w:rPr>
        <w:t>（System Context</w:t>
      </w:r>
      <w:r>
        <w:fldChar w:fldCharType="begin"/>
      </w:r>
      <w:r>
        <w:rPr>
          <w:lang w:val="en-US"/>
        </w:rPr>
        <w:instrText xml:space="preserve"> XE "</w:instrText>
      </w:r>
      <w:r>
        <w:rPr>
          <w:rFonts w:hint="eastAsia"/>
          <w:lang w:val="en-US"/>
        </w:rPr>
        <w:instrText xml:space="preserve">System Context</w:instrText>
      </w:r>
      <w:r>
        <w:rPr>
          <w:lang w:val="en-US"/>
        </w:rPr>
        <w:instrText xml:space="preserve">" </w:instrText>
      </w:r>
      <w:r>
        <w:fldChar w:fldCharType="end"/>
      </w:r>
      <w:r>
        <w:rPr>
          <w:rFonts w:hint="eastAsia"/>
          <w:lang w:val="en-US"/>
        </w:rPr>
        <w:t>）</w:t>
      </w:r>
      <w:r>
        <w:rPr>
          <w:rFonts w:hint="eastAsia"/>
        </w:rPr>
        <w:t>。如果是一个很小的系统，只要简单的架构和建模，简单的工具来设计；反之则需要很多的工具、分析、设计和方法。常见的设计环境有系统中的某个组件、企业的某个系统、行业中的某个企业、经济体系中的某个行业等。比如现在很多金融企业都在设计核心业务系统的架构，如下图所示核心系统所处的系统环境就是企业的IT系统；如果架构设计的范围是整个企业的IT系统，那系统环境就是企业所处的行业，与它关联的系统则全部是企业外部的系统。</w:t>
      </w:r>
    </w:p>
    <w:p w14:paraId="319D2FA7">
      <w:pPr>
        <w:pStyle w:val="4"/>
        <w:rPr>
          <w:rFonts w:hint="eastAsia"/>
        </w:rPr>
      </w:pPr>
    </w:p>
    <w:p w14:paraId="3224B3D2">
      <w:pPr>
        <w:pStyle w:val="4"/>
        <w:rPr>
          <w:rFonts w:hint="eastAsia"/>
        </w:rPr>
      </w:pPr>
      <w:r>
        <w:drawing>
          <wp:inline distT="0" distB="0" distL="114300" distR="114300">
            <wp:extent cx="6057900" cy="3489960"/>
            <wp:effectExtent l="0" t="0" r="0" b="0"/>
            <wp:docPr id="43"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32"/>
                    <pic:cNvPicPr>
                      <a:picLocks noChangeAspect="1"/>
                    </pic:cNvPicPr>
                  </pic:nvPicPr>
                  <pic:blipFill>
                    <a:blip r:embed="rId41"/>
                    <a:stretch>
                      <a:fillRect/>
                    </a:stretch>
                  </pic:blipFill>
                  <pic:spPr>
                    <a:xfrm>
                      <a:off x="0" y="0"/>
                      <a:ext cx="6057900" cy="3489960"/>
                    </a:xfrm>
                    <a:prstGeom prst="rect">
                      <a:avLst/>
                    </a:prstGeom>
                    <a:noFill/>
                    <a:ln>
                      <a:noFill/>
                    </a:ln>
                  </pic:spPr>
                </pic:pic>
              </a:graphicData>
            </a:graphic>
          </wp:inline>
        </w:drawing>
      </w:r>
    </w:p>
    <w:p w14:paraId="070F2450">
      <w:pPr>
        <w:pStyle w:val="14"/>
        <w:jc w:val="center"/>
        <w:rPr>
          <w:rFonts w:hint="eastAsia"/>
        </w:rPr>
      </w:pPr>
      <w:bookmarkStart w:id="84" w:name="_Toc226282811"/>
      <w:r>
        <w:rPr>
          <w:rFonts w:hint="eastAsia"/>
        </w:rPr>
        <w:t xml:space="preserve">图表 </w:t>
      </w:r>
      <w:r>
        <w:fldChar w:fldCharType="begin"/>
      </w:r>
      <w:r>
        <w:instrText xml:space="preserve"> STYLEREF 1 \s </w:instrText>
      </w:r>
      <w:r>
        <w:fldChar w:fldCharType="separate"/>
      </w:r>
      <w:r>
        <w:rPr>
          <w:lang/>
        </w:rPr>
        <w:t>4</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3</w:t>
      </w:r>
      <w:r>
        <w:fldChar w:fldCharType="end"/>
      </w:r>
      <w:r>
        <w:rPr>
          <w:rFonts w:hint="eastAsia"/>
        </w:rPr>
        <w:t>：核心业务系统的架构设计环境</w:t>
      </w:r>
      <w:bookmarkEnd w:id="84"/>
    </w:p>
    <w:p w14:paraId="35105B1A">
      <w:pPr>
        <w:pStyle w:val="4"/>
        <w:rPr>
          <w:rFonts w:hint="eastAsia"/>
        </w:rPr>
      </w:pPr>
    </w:p>
    <w:p w14:paraId="7BEA1DA3">
      <w:pPr>
        <w:pStyle w:val="4"/>
        <w:rPr>
          <w:rFonts w:hint="eastAsia"/>
        </w:rPr>
      </w:pPr>
      <w:r>
        <w:rPr>
          <w:rFonts w:hint="eastAsia"/>
        </w:rPr>
        <w:t>IT架构设计还需要明确架构原则</w:t>
      </w:r>
      <w:r>
        <w:fldChar w:fldCharType="begin"/>
      </w:r>
      <w:r>
        <w:instrText xml:space="preserve"> XE "</w:instrText>
      </w:r>
      <w:r>
        <w:rPr>
          <w:rFonts w:hint="eastAsia"/>
        </w:rPr>
        <w:instrText xml:space="preserve">架构原则</w:instrText>
      </w:r>
      <w:r>
        <w:instrText xml:space="preserve">" </w:instrText>
      </w:r>
      <w:r>
        <w:fldChar w:fldCharType="end"/>
      </w:r>
      <w:r>
        <w:rPr>
          <w:rFonts w:hint="eastAsia"/>
        </w:rPr>
        <w:t>（</w:t>
      </w:r>
      <w:r>
        <w:rPr>
          <w:rFonts w:hint="eastAsia"/>
          <w:lang w:val="en-US"/>
        </w:rPr>
        <w:t>Architectural  Principles</w:t>
      </w:r>
      <w:r>
        <w:fldChar w:fldCharType="begin"/>
      </w:r>
      <w:r>
        <w:instrText xml:space="preserve"> XE "</w:instrText>
      </w:r>
      <w:r>
        <w:rPr>
          <w:rFonts w:hint="eastAsia"/>
          <w:lang w:val="en-US"/>
        </w:rPr>
        <w:instrText xml:space="preserve">Architectural  Principles</w:instrText>
      </w:r>
      <w:r>
        <w:instrText xml:space="preserve">" </w:instrText>
      </w:r>
      <w:r>
        <w:rPr>
          <w:lang w:val="en-US"/>
        </w:rPr>
        <w:fldChar w:fldCharType="end"/>
      </w:r>
      <w:r>
        <w:rPr>
          <w:rFonts w:hint="eastAsia"/>
        </w:rPr>
        <w:t>）。架构原则是企业使用IT的规范和指引，从支持业务发展和提供价值的角度规范了最有效的使用IT的方法。规定了改造现有系统和开发新系统的方式，为设计IT架构提供了基础思想。原则的内容可以包括IT架构的应用、数据、技术、接口、管理等各个层面。</w:t>
      </w:r>
    </w:p>
    <w:p w14:paraId="277490D5">
      <w:pPr>
        <w:pStyle w:val="4"/>
        <w:rPr>
          <w:rFonts w:hint="eastAsia"/>
        </w:rPr>
      </w:pPr>
    </w:p>
    <w:p w14:paraId="30F6F88E">
      <w:pPr>
        <w:pStyle w:val="4"/>
        <w:rPr>
          <w:rFonts w:hint="eastAsia"/>
        </w:rPr>
      </w:pPr>
      <w:r>
        <w:drawing>
          <wp:inline distT="0" distB="0" distL="114300" distR="114300">
            <wp:extent cx="5484495" cy="2773045"/>
            <wp:effectExtent l="0" t="0" r="1905" b="8255"/>
            <wp:docPr id="44"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33"/>
                    <pic:cNvPicPr>
                      <a:picLocks noChangeAspect="1"/>
                    </pic:cNvPicPr>
                  </pic:nvPicPr>
                  <pic:blipFill>
                    <a:blip r:embed="rId42"/>
                    <a:stretch>
                      <a:fillRect/>
                    </a:stretch>
                  </pic:blipFill>
                  <pic:spPr>
                    <a:xfrm>
                      <a:off x="0" y="0"/>
                      <a:ext cx="5484495" cy="2773045"/>
                    </a:xfrm>
                    <a:prstGeom prst="rect">
                      <a:avLst/>
                    </a:prstGeom>
                    <a:noFill/>
                    <a:ln>
                      <a:noFill/>
                    </a:ln>
                  </pic:spPr>
                </pic:pic>
              </a:graphicData>
            </a:graphic>
          </wp:inline>
        </w:drawing>
      </w:r>
    </w:p>
    <w:p w14:paraId="54844C22">
      <w:pPr>
        <w:pStyle w:val="14"/>
        <w:jc w:val="center"/>
        <w:rPr>
          <w:rFonts w:hint="eastAsia"/>
        </w:rPr>
      </w:pPr>
      <w:bookmarkStart w:id="85" w:name="_Toc226282812"/>
      <w:r>
        <w:rPr>
          <w:rFonts w:hint="eastAsia"/>
        </w:rPr>
        <w:t xml:space="preserve">图表 </w:t>
      </w:r>
      <w:r>
        <w:fldChar w:fldCharType="begin"/>
      </w:r>
      <w:r>
        <w:instrText xml:space="preserve"> STYLEREF 1 \s </w:instrText>
      </w:r>
      <w:r>
        <w:fldChar w:fldCharType="separate"/>
      </w:r>
      <w:r>
        <w:rPr>
          <w:lang/>
        </w:rPr>
        <w:t>4</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4</w:t>
      </w:r>
      <w:r>
        <w:fldChar w:fldCharType="end"/>
      </w:r>
      <w:r>
        <w:rPr>
          <w:rFonts w:hint="eastAsia"/>
        </w:rPr>
        <w:t>：企业IT架构原则（Architectural  Principles）举例</w:t>
      </w:r>
      <w:bookmarkEnd w:id="85"/>
    </w:p>
    <w:p w14:paraId="291A9F0D">
      <w:pPr>
        <w:pStyle w:val="4"/>
        <w:rPr>
          <w:rFonts w:hint="eastAsia"/>
        </w:rPr>
      </w:pPr>
    </w:p>
    <w:p w14:paraId="0CF39463">
      <w:pPr>
        <w:pStyle w:val="4"/>
        <w:rPr>
          <w:rFonts w:hint="eastAsia"/>
        </w:rPr>
      </w:pPr>
      <w:r>
        <w:rPr>
          <w:rFonts w:hint="eastAsia"/>
        </w:rPr>
        <w:t>除了架构原则之外，在企业的业务和IT的规范和指导中，也会有很多与架构相关的内容。在架构设计的时候，也要重新审核这些内容，并根据最新的架构设计进行更新，保证它们与企业架构的一致性。</w:t>
      </w:r>
    </w:p>
    <w:p w14:paraId="0326EEC3">
      <w:pPr>
        <w:pStyle w:val="4"/>
        <w:rPr>
          <w:rFonts w:hint="eastAsia"/>
        </w:rPr>
      </w:pPr>
    </w:p>
    <w:p w14:paraId="07D740D5">
      <w:pPr>
        <w:pStyle w:val="4"/>
        <w:rPr>
          <w:rFonts w:hint="eastAsia"/>
        </w:rPr>
      </w:pPr>
      <w:r>
        <w:rPr>
          <w:rFonts w:hint="eastAsia"/>
        </w:rPr>
        <w:t>IT架构是对企业级的系统的规划，而系统架构是某个特定IT系统的架构，而且应该符合企业IT架构的要求。系统实施的过程可以分为系统方案设计、概要设计、详细设计、开发和部署几个阶段。IT架构设计主要是指导系统方案设计和概要设计两个高层次的设计工作。系统方案设计阶段的工作有：设计系统流程图（System Process）、设计业务用例（</w:t>
      </w:r>
      <w:r>
        <w:t>Business</w:t>
      </w:r>
      <w:r>
        <w:rPr>
          <w:rFonts w:hint="eastAsia"/>
        </w:rPr>
        <w:t xml:space="preserve"> Use Case）、系统范围（System Context</w:t>
      </w:r>
      <w:r>
        <w:fldChar w:fldCharType="begin"/>
      </w:r>
      <w:r>
        <w:instrText xml:space="preserve"> XE "</w:instrText>
      </w:r>
      <w:r>
        <w:rPr>
          <w:rFonts w:hint="eastAsia"/>
        </w:rPr>
        <w:instrText xml:space="preserve">System Context</w:instrText>
      </w:r>
      <w:r>
        <w:instrText xml:space="preserve">" </w:instrText>
      </w:r>
      <w:r>
        <w:fldChar w:fldCharType="end"/>
      </w:r>
      <w:r>
        <w:rPr>
          <w:rFonts w:hint="eastAsia"/>
        </w:rPr>
        <w:t xml:space="preserve"> Diagram）、系统架构（System </w:t>
      </w:r>
      <w:r>
        <w:t>Architecture</w:t>
      </w:r>
      <w:r>
        <w:rPr>
          <w:rFonts w:hint="eastAsia"/>
        </w:rPr>
        <w:t>）。概要设计阶段的工作有：设计组件模型（Component Model）、部署模型（Deploy Model）、运行模型（Operational Model）等。在进行这些设计工作的时候，要遵循IT架构中的数据、应用、技术的规定，设计结果需要提交架构审核流程，只有批准通过后项目才能继续推进。</w:t>
      </w:r>
    </w:p>
    <w:p w14:paraId="2C412161">
      <w:pPr>
        <w:pStyle w:val="4"/>
        <w:rPr>
          <w:rFonts w:hint="eastAsia"/>
        </w:rPr>
      </w:pPr>
    </w:p>
    <w:p w14:paraId="4D504421">
      <w:pPr>
        <w:autoSpaceDE w:val="0"/>
        <w:autoSpaceDN w:val="0"/>
        <w:adjustRightInd w:val="0"/>
        <w:rPr>
          <w:rFonts w:ascii="宋体" w:hAnsi="Arial" w:cs="宋体"/>
          <w:sz w:val="22"/>
          <w:szCs w:val="22"/>
        </w:rPr>
      </w:pPr>
    </w:p>
    <w:p w14:paraId="3CBBF3C2">
      <w:pPr>
        <w:pStyle w:val="5"/>
        <w:rPr>
          <w:rFonts w:hint="eastAsia"/>
        </w:rPr>
      </w:pPr>
      <w:bookmarkStart w:id="86" w:name="_Toc387757313"/>
      <w:r>
        <w:rPr>
          <w:rFonts w:hint="eastAsia"/>
        </w:rPr>
        <w:t>数据架构</w:t>
      </w:r>
      <w:r>
        <w:t xml:space="preserve"> </w:t>
      </w:r>
      <w:r>
        <w:rPr>
          <w:rFonts w:hint="eastAsia"/>
        </w:rPr>
        <w:t>（</w:t>
      </w:r>
      <w:r>
        <w:t>E</w:t>
      </w:r>
      <w:r>
        <w:rPr>
          <w:rFonts w:hint="eastAsia"/>
        </w:rPr>
        <w:t>D</w:t>
      </w:r>
      <w:r>
        <w:t>A</w:t>
      </w:r>
      <w:r>
        <w:fldChar w:fldCharType="begin"/>
      </w:r>
      <w:r>
        <w:instrText xml:space="preserve"> XE "E</w:instrText>
      </w:r>
      <w:r>
        <w:rPr>
          <w:rFonts w:hint="eastAsia"/>
        </w:rPr>
        <w:instrText xml:space="preserve">D</w:instrText>
      </w:r>
      <w:r>
        <w:instrText xml:space="preserve">A" </w:instrText>
      </w:r>
      <w:r>
        <w:fldChar w:fldCharType="end"/>
      </w:r>
      <w:r>
        <w:rPr>
          <w:rFonts w:hint="eastAsia"/>
        </w:rPr>
        <w:t>）</w:t>
      </w:r>
      <w:bookmarkEnd w:id="86"/>
      <w:r>
        <w:fldChar w:fldCharType="begin"/>
      </w:r>
      <w:r>
        <w:instrText xml:space="preserve"> XE "</w:instrText>
      </w:r>
      <w:r>
        <w:rPr>
          <w:rFonts w:hint="eastAsia"/>
        </w:rPr>
        <w:instrText xml:space="preserve">数据架构</w:instrText>
      </w:r>
      <w:r>
        <w:instrText xml:space="preserve"> </w:instrText>
      </w:r>
      <w:r>
        <w:rPr>
          <w:rFonts w:hint="eastAsia"/>
        </w:rPr>
        <w:instrText xml:space="preserve">（</w:instrText>
      </w:r>
      <w:r>
        <w:instrText xml:space="preserve">E</w:instrText>
      </w:r>
      <w:r>
        <w:rPr>
          <w:rFonts w:hint="eastAsia"/>
        </w:rPr>
        <w:instrText xml:space="preserve">D</w:instrText>
      </w:r>
      <w:r>
        <w:instrText xml:space="preserve">A</w:instrText>
      </w:r>
      <w:r>
        <w:rPr>
          <w:rFonts w:hint="eastAsia"/>
        </w:rPr>
        <w:instrText xml:space="preserve">）</w:instrText>
      </w:r>
      <w:r>
        <w:instrText xml:space="preserve">" </w:instrText>
      </w:r>
      <w:r>
        <w:fldChar w:fldCharType="end"/>
      </w:r>
    </w:p>
    <w:p w14:paraId="5A6EEDE1">
      <w:pPr>
        <w:pStyle w:val="4"/>
        <w:rPr>
          <w:rFonts w:hint="eastAsia"/>
        </w:rPr>
      </w:pPr>
      <w:r>
        <w:rPr>
          <w:lang w:val="en-US" w:bidi="sa-IN"/>
        </w:rPr>
        <mc:AlternateContent>
          <mc:Choice Requires="wps">
            <w:drawing>
              <wp:anchor distT="180340" distB="0" distL="114300" distR="114300" simplePos="0" relativeHeight="251661312" behindDoc="0" locked="0" layoutInCell="1" allowOverlap="1">
                <wp:simplePos x="0" y="0"/>
                <wp:positionH relativeFrom="column">
                  <wp:posOffset>3474720</wp:posOffset>
                </wp:positionH>
                <wp:positionV relativeFrom="paragraph">
                  <wp:posOffset>8255</wp:posOffset>
                </wp:positionV>
                <wp:extent cx="2176780" cy="2171700"/>
                <wp:effectExtent l="4445" t="4445" r="15875" b="8255"/>
                <wp:wrapSquare wrapText="bothSides"/>
                <wp:docPr id="3" name="矩形 3032"/>
                <wp:cNvGraphicFramePr/>
                <a:graphic xmlns:a="http://schemas.openxmlformats.org/drawingml/2006/main">
                  <a:graphicData uri="http://schemas.microsoft.com/office/word/2010/wordprocessingShape">
                    <wps:wsp>
                      <wps:cNvSpPr/>
                      <wps:spPr>
                        <a:xfrm>
                          <a:off x="0" y="0"/>
                          <a:ext cx="2176780" cy="2171700"/>
                        </a:xfrm>
                        <a:prstGeom prst="rect">
                          <a:avLst/>
                        </a:prstGeom>
                        <a:noFill/>
                        <a:ln w="9525" cap="flat" cmpd="sng">
                          <a:solidFill>
                            <a:srgbClr val="000000"/>
                          </a:solidFill>
                          <a:prstDash val="solid"/>
                          <a:miter/>
                          <a:headEnd type="none" w="med" len="med"/>
                          <a:tailEnd type="none" w="med" len="med"/>
                        </a:ln>
                      </wps:spPr>
                      <wps:txbx>
                        <w:txbxContent>
                          <w:p w14:paraId="39D623D0">
                            <w:pPr>
                              <w:pStyle w:val="4"/>
                            </w:pPr>
                            <w:r>
                              <w:rPr>
                                <w:rFonts w:hint="eastAsia"/>
                              </w:rPr>
                              <w:t>在Zachman框架中，第一列就是数据（What），其中的第二行是概念数据模型、第三行是逻辑数据模型，第四行则是物理数据模型，第五行是实际的数据库定义。可见Zachman框架的范围要比我们这里所定义的范围要大。对于一般的EA项目，作者认为适当的控制工作量会取得更好的效果。</w:t>
                            </w:r>
                          </w:p>
                        </w:txbxContent>
                      </wps:txbx>
                      <wps:bodyPr wrap="square" upright="1"/>
                    </wps:wsp>
                  </a:graphicData>
                </a:graphic>
              </wp:anchor>
            </w:drawing>
          </mc:Choice>
          <mc:Fallback>
            <w:pict>
              <v:rect id="矩形 3032" o:spid="_x0000_s1026" o:spt="1" style="position:absolute;left:0pt;margin-left:273.6pt;margin-top:0.65pt;height:171pt;width:171.4pt;mso-wrap-distance-bottom:0pt;mso-wrap-distance-left:9pt;mso-wrap-distance-right:9pt;mso-wrap-distance-top:14.2pt;z-index:251661312;mso-width-relative:page;mso-height-relative:page;" filled="f" stroked="t" coordsize="21600,21600" o:gfxdata="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AL6UevXAAAACQEAAA8AAAAAAAAAAQAgAAAAIgAA&#10;AGRycy9kb3ducmV2LnhtbFBLAQIUABQAAAAIAIdO4kDSI78kCQIAABIEAAAOAAAAAAAAAAEAIAAA&#10;ACYBAABkcnMvZTJvRG9jLnhtbFBLBQYAAAAABgAGAFkBAAChBQAAAAA=&#10;">
                <v:fill on="f" focussize="0,0"/>
                <v:stroke color="#000000" joinstyle="miter"/>
                <v:imagedata o:title=""/>
                <o:lock v:ext="edit" aspectratio="f"/>
                <v:textbox>
                  <w:txbxContent>
                    <w:p w14:paraId="39D623D0">
                      <w:pPr>
                        <w:pStyle w:val="4"/>
                      </w:pPr>
                      <w:r>
                        <w:rPr>
                          <w:rFonts w:hint="eastAsia"/>
                        </w:rPr>
                        <w:t>在Zachman框架中，第一列就是数据（What），其中的第二行是概念数据模型、第三行是逻辑数据模型，第四行则是物理数据模型，第五行是实际的数据库定义。可见Zachman框架的范围要比我们这里所定义的范围要大。对于一般的EA项目，作者认为适当的控制工作量会取得更好的效果。</w:t>
                      </w:r>
                    </w:p>
                  </w:txbxContent>
                </v:textbox>
                <w10:wrap type="square"/>
              </v:rect>
            </w:pict>
          </mc:Fallback>
        </mc:AlternateContent>
      </w:r>
      <w:r>
        <w:rPr>
          <w:rFonts w:hint="eastAsia"/>
        </w:rPr>
        <w:t>IT系统存在的价值不是先进的技术和强大的软硬件，而是能够存储和处理数据和信息。数据是对客观事物的真实表现，企业业务过程中的所有对象的状况都可以用数据记录下来。信息是对数据加工处理以后，才成为可以被企业运转和决策利用的信息。所以在考虑企业IT架构的时候，首先要考虑需要什么数据和存储什么数据，这里所说的数据包括上述定义的数据和信息。</w:t>
      </w:r>
    </w:p>
    <w:p w14:paraId="3CA403A5">
      <w:pPr>
        <w:pStyle w:val="4"/>
        <w:rPr>
          <w:rFonts w:hint="eastAsia"/>
        </w:rPr>
      </w:pPr>
    </w:p>
    <w:p w14:paraId="2777FE16">
      <w:pPr>
        <w:pStyle w:val="4"/>
        <w:rPr>
          <w:rFonts w:hint="eastAsia"/>
        </w:rPr>
      </w:pPr>
      <w:r>
        <w:rPr>
          <w:rFonts w:hint="eastAsia"/>
        </w:rPr>
        <w:t>数据架构也经常被称为其它的名字</w:t>
      </w:r>
      <w:r>
        <w:rPr>
          <w:rFonts w:hint="eastAsia"/>
          <w:lang w:val="en-US"/>
        </w:rPr>
        <w:t>，</w:t>
      </w:r>
      <w:r>
        <w:rPr>
          <w:rFonts w:hint="eastAsia"/>
        </w:rPr>
        <w:t>比如概念数据模型</w:t>
      </w:r>
      <w:r>
        <w:fldChar w:fldCharType="begin"/>
      </w:r>
      <w:r>
        <w:instrText xml:space="preserve"> XE "</w:instrText>
      </w:r>
      <w:r>
        <w:rPr>
          <w:rFonts w:hint="eastAsia"/>
        </w:rPr>
        <w:instrText xml:space="preserve">概念数据模型</w:instrText>
      </w:r>
      <w:r>
        <w:instrText xml:space="preserve">" </w:instrText>
      </w:r>
      <w:r>
        <w:fldChar w:fldCharType="end"/>
      </w:r>
      <w:r>
        <w:rPr>
          <w:rFonts w:hint="eastAsia"/>
          <w:lang w:val="en-US"/>
        </w:rPr>
        <w:t>（C</w:t>
      </w:r>
      <w:r>
        <w:rPr>
          <w:lang w:val="en-US"/>
        </w:rPr>
        <w:t xml:space="preserve">onceptual </w:t>
      </w:r>
      <w:r>
        <w:rPr>
          <w:rFonts w:hint="eastAsia"/>
          <w:lang w:val="en-US"/>
        </w:rPr>
        <w:t>D</w:t>
      </w:r>
      <w:r>
        <w:rPr>
          <w:lang w:val="en-US"/>
        </w:rPr>
        <w:t xml:space="preserve">ata </w:t>
      </w:r>
      <w:r>
        <w:rPr>
          <w:rFonts w:hint="eastAsia"/>
          <w:lang w:val="en-US"/>
        </w:rPr>
        <w:t>M</w:t>
      </w:r>
      <w:r>
        <w:rPr>
          <w:lang w:val="en-US"/>
        </w:rPr>
        <w:t>odel</w:t>
      </w:r>
      <w:r>
        <w:rPr>
          <w:rFonts w:hint="eastAsia"/>
          <w:lang w:val="en-US"/>
        </w:rPr>
        <w:t>）</w:t>
      </w:r>
      <w:r>
        <w:rPr>
          <w:rFonts w:hint="eastAsia"/>
        </w:rPr>
        <w:t>、企业数据模型、信息模型等。其实它们都是指定义企业的数据项以及它们的属性和关联关系。数据架构的范围可以根据实际情况来决定，可以只包括概念数据模型（C</w:t>
      </w:r>
      <w:r>
        <w:t xml:space="preserve">onceptual </w:t>
      </w:r>
      <w:r>
        <w:rPr>
          <w:rFonts w:hint="eastAsia"/>
        </w:rPr>
        <w:t>D</w:t>
      </w:r>
      <w:r>
        <w:t xml:space="preserve">ata </w:t>
      </w:r>
      <w:r>
        <w:rPr>
          <w:rFonts w:hint="eastAsia"/>
        </w:rPr>
        <w:t>M</w:t>
      </w:r>
      <w:r>
        <w:t>odel</w:t>
      </w:r>
      <w:r>
        <w:rPr>
          <w:rFonts w:hint="eastAsia"/>
        </w:rPr>
        <w:t>）</w:t>
      </w:r>
      <w:r>
        <w:rPr>
          <w:rStyle w:val="43"/>
        </w:rPr>
        <w:footnoteReference w:id="9"/>
      </w:r>
      <w:r>
        <w:rPr>
          <w:rFonts w:hint="eastAsia"/>
        </w:rPr>
        <w:t>，或者进一步包含逻辑数据模型</w:t>
      </w:r>
      <w:r>
        <w:fldChar w:fldCharType="begin"/>
      </w:r>
      <w:r>
        <w:instrText xml:space="preserve"> XE "</w:instrText>
      </w:r>
      <w:r>
        <w:rPr>
          <w:rFonts w:hint="eastAsia"/>
        </w:rPr>
        <w:instrText xml:space="preserve">逻辑数据模型</w:instrText>
      </w:r>
      <w:r>
        <w:instrText xml:space="preserve">" </w:instrText>
      </w:r>
      <w:r>
        <w:fldChar w:fldCharType="end"/>
      </w:r>
      <w:r>
        <w:rPr>
          <w:rFonts w:hint="eastAsia"/>
        </w:rPr>
        <w:t>（</w:t>
      </w:r>
      <w:r>
        <w:t>Logical Data Model</w:t>
      </w:r>
      <w:r>
        <w:rPr>
          <w:rFonts w:hint="eastAsia"/>
        </w:rPr>
        <w:t>）。而物理数据模型</w:t>
      </w:r>
      <w:r>
        <w:fldChar w:fldCharType="begin"/>
      </w:r>
      <w:r>
        <w:instrText xml:space="preserve"> XE "</w:instrText>
      </w:r>
      <w:r>
        <w:rPr>
          <w:rFonts w:hint="eastAsia"/>
        </w:rPr>
        <w:instrText xml:space="preserve">物理数据模型</w:instrText>
      </w:r>
      <w:r>
        <w:instrText xml:space="preserve">" </w:instrText>
      </w:r>
      <w:r>
        <w:fldChar w:fldCharType="end"/>
      </w:r>
      <w:r>
        <w:rPr>
          <w:rFonts w:hint="eastAsia"/>
        </w:rPr>
        <w:t>（</w:t>
      </w:r>
      <w:r>
        <w:t xml:space="preserve">Physical Data Model </w:t>
      </w:r>
      <w:r>
        <w:rPr>
          <w:rFonts w:hint="eastAsia"/>
        </w:rPr>
        <w:t>）则一般不包括，它是系统设计和开发的范畴。由于企业架构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中的数据架构所起的是规划和指导作用，没有必要加入过多的细节。在本书中，数据架构以概念数据模型为例说明。</w:t>
      </w:r>
    </w:p>
    <w:p w14:paraId="442A1037">
      <w:pPr>
        <w:pStyle w:val="4"/>
        <w:rPr>
          <w:rFonts w:hint="eastAsia"/>
        </w:rPr>
      </w:pPr>
    </w:p>
    <w:p w14:paraId="72509020">
      <w:pPr>
        <w:pStyle w:val="4"/>
        <w:rPr>
          <w:rFonts w:hint="eastAsia"/>
        </w:rPr>
      </w:pPr>
      <w:r>
        <w:rPr>
          <w:rFonts w:hint="eastAsia"/>
        </w:rPr>
        <w:t>企业数据架构的可以帮助企业消除信息孤岛，建立一个共享、通用、一致和广泛的企业数据基础平台。当然应用系统的开发将会最终决定数据哪些用户有权限共享数据。数据架构</w:t>
      </w:r>
      <w:r>
        <w:fldChar w:fldCharType="begin"/>
      </w:r>
      <w:r>
        <w:instrText xml:space="preserve"> XE "</w:instrText>
      </w:r>
      <w:r>
        <w:rPr>
          <w:rFonts w:hint="eastAsia"/>
        </w:rPr>
        <w:instrText xml:space="preserve">数据架构</w:instrText>
      </w:r>
      <w:r>
        <w:instrText xml:space="preserve">" </w:instrText>
      </w:r>
      <w:r>
        <w:fldChar w:fldCharType="end"/>
      </w:r>
      <w:r>
        <w:rPr>
          <w:rFonts w:hint="eastAsia"/>
        </w:rPr>
        <w:t>的内容包括以下3个部分：</w:t>
      </w:r>
    </w:p>
    <w:p w14:paraId="69734D83">
      <w:pPr>
        <w:pStyle w:val="4"/>
        <w:rPr>
          <w:rStyle w:val="68"/>
          <w:rFonts w:hint="eastAsia" w:ascii="Times New Roman"/>
          <w:lang w:val="en-US"/>
        </w:rPr>
      </w:pPr>
      <w:r>
        <w:rPr>
          <w:rStyle w:val="68"/>
          <w:rFonts w:hint="eastAsia" w:ascii="Times New Roman"/>
          <w:lang w:val="en-US"/>
        </w:rPr>
        <w:t>——数据项：代表客户、员工、地点、标的、财产、事件等等对于企业有意义的、必须存储的数据。即有数据库中的结构化的数据，也包括纸面、电子文档、音响等非结构化的数据，以及数据定义（Metadata）。概念数据模型与高阶流程设计</w:t>
      </w:r>
      <w:r>
        <w:fldChar w:fldCharType="begin"/>
      </w:r>
      <w:r>
        <w:instrText xml:space="preserve"> XE "</w:instrText>
      </w:r>
      <w:r>
        <w:rPr>
          <w:rStyle w:val="68"/>
          <w:rFonts w:hint="eastAsia" w:ascii="Times New Roman"/>
        </w:rPr>
        <w:instrText xml:space="preserve">流程设计</w:instrText>
      </w:r>
      <w:r>
        <w:instrText xml:space="preserve">" </w:instrText>
      </w:r>
      <w:r>
        <w:rPr>
          <w:rStyle w:val="68"/>
          <w:rFonts w:ascii="Times New Roman"/>
          <w:lang w:val="en-US"/>
        </w:rPr>
        <w:fldChar w:fldCharType="end"/>
      </w:r>
      <w:r>
        <w:rPr>
          <w:rStyle w:val="68"/>
          <w:rFonts w:hint="eastAsia" w:ascii="Times New Roman"/>
          <w:lang w:val="en-US"/>
        </w:rPr>
        <w:t>的输入输出信息相对应，反映企业高层次的数据需求。</w:t>
      </w:r>
    </w:p>
    <w:p w14:paraId="209325C0">
      <w:pPr>
        <w:pStyle w:val="4"/>
        <w:rPr>
          <w:rStyle w:val="68"/>
          <w:rFonts w:hint="eastAsia" w:ascii="Times New Roman"/>
          <w:lang w:val="en-US"/>
        </w:rPr>
      </w:pPr>
      <w:r>
        <w:rPr>
          <w:rStyle w:val="68"/>
          <w:rFonts w:hint="eastAsia" w:ascii="Times New Roman"/>
          <w:lang w:val="en-US"/>
        </w:rPr>
        <w:t>——数据属性：使用统一的格式，定义某个数据项的特征，比如数据项的中英文名称、数据类别、业务定义和规则、计算公式、取值范围等。</w:t>
      </w:r>
    </w:p>
    <w:p w14:paraId="056F51F2">
      <w:pPr>
        <w:pStyle w:val="4"/>
        <w:rPr>
          <w:rStyle w:val="68"/>
          <w:rFonts w:hint="eastAsia" w:ascii="Times New Roman"/>
          <w:lang w:val="en-US"/>
        </w:rPr>
      </w:pPr>
      <w:r>
        <w:rPr>
          <w:rStyle w:val="68"/>
          <w:rFonts w:hint="eastAsia" w:ascii="Times New Roman"/>
          <w:lang w:val="en-US"/>
        </w:rPr>
        <w:t>——数据关系：数据项之间的关联关系，比如外键（Foreign Key）。</w:t>
      </w:r>
    </w:p>
    <w:p w14:paraId="6B821EF1">
      <w:pPr>
        <w:pStyle w:val="4"/>
        <w:rPr>
          <w:rFonts w:hint="eastAsia"/>
        </w:rPr>
      </w:pPr>
    </w:p>
    <w:p w14:paraId="38141CC9">
      <w:pPr>
        <w:pStyle w:val="6"/>
        <w:rPr>
          <w:rFonts w:hint="eastAsia"/>
          <w:sz w:val="20"/>
          <w:szCs w:val="20"/>
          <w:lang w:bidi="sa-IN"/>
        </w:rPr>
      </w:pPr>
      <w:bookmarkStart w:id="87" w:name="_Toc387757314"/>
      <w:r>
        <w:rPr>
          <w:rFonts w:hint="eastAsia"/>
          <w:lang w:bidi="sa-IN"/>
        </w:rPr>
        <w:t>数据架构设计的方法</w:t>
      </w:r>
      <w:bookmarkEnd w:id="87"/>
    </w:p>
    <w:p w14:paraId="1A8DEC83">
      <w:pPr>
        <w:pStyle w:val="4"/>
        <w:rPr>
          <w:rFonts w:hint="eastAsia"/>
          <w:lang w:bidi="sa-IN"/>
        </w:rPr>
      </w:pPr>
      <w:r>
        <w:rPr>
          <w:rFonts w:hint="eastAsia"/>
          <w:lang w:bidi="sa-IN"/>
        </w:rPr>
        <w:t>数据架构设计的步骤为：</w:t>
      </w:r>
    </w:p>
    <w:p w14:paraId="0614980D">
      <w:pPr>
        <w:pStyle w:val="4"/>
        <w:rPr>
          <w:rStyle w:val="68"/>
          <w:rFonts w:hint="eastAsia" w:ascii="Times New Roman"/>
        </w:rPr>
      </w:pPr>
      <w:r>
        <w:rPr>
          <w:rStyle w:val="68"/>
          <w:rFonts w:hint="eastAsia" w:ascii="Times New Roman"/>
        </w:rPr>
        <w:t>——参考业务流程、管理的信息需要、行业的标准（eTOM、IAA）列出所有潜在的数据项；</w:t>
      </w:r>
    </w:p>
    <w:p w14:paraId="27ED1AC0">
      <w:pPr>
        <w:pStyle w:val="4"/>
        <w:rPr>
          <w:rStyle w:val="68"/>
          <w:rFonts w:hint="eastAsia" w:ascii="Times New Roman"/>
        </w:rPr>
      </w:pPr>
      <w:r>
        <w:rPr>
          <w:rStyle w:val="68"/>
          <w:rFonts w:hint="eastAsia" w:ascii="Times New Roman"/>
        </w:rPr>
        <w:t>——定义数据类型和数据项的属性和关联关系</w:t>
      </w:r>
    </w:p>
    <w:p w14:paraId="7634723F">
      <w:pPr>
        <w:pStyle w:val="4"/>
        <w:rPr>
          <w:rStyle w:val="68"/>
          <w:rFonts w:hint="eastAsia" w:ascii="Times New Roman"/>
        </w:rPr>
      </w:pPr>
      <w:r>
        <w:rPr>
          <w:rStyle w:val="68"/>
          <w:rFonts w:hint="eastAsia" w:ascii="Times New Roman"/>
        </w:rPr>
        <w:t>——建立数据项和业务功能之间的联系</w:t>
      </w:r>
    </w:p>
    <w:p w14:paraId="06F6DF4F">
      <w:pPr>
        <w:pStyle w:val="4"/>
        <w:rPr>
          <w:rStyle w:val="68"/>
          <w:rFonts w:hint="eastAsia" w:ascii="Times New Roman"/>
        </w:rPr>
      </w:pPr>
      <w:r>
        <w:rPr>
          <w:rStyle w:val="68"/>
          <w:rFonts w:hint="eastAsia" w:ascii="Times New Roman"/>
        </w:rPr>
        <w:t>——发布、使用和管理数据架构成果</w:t>
      </w:r>
    </w:p>
    <w:p w14:paraId="467A6B93">
      <w:pPr>
        <w:pStyle w:val="4"/>
        <w:rPr>
          <w:rFonts w:hint="eastAsia"/>
        </w:rPr>
      </w:pPr>
    </w:p>
    <w:p w14:paraId="6998E35F">
      <w:pPr>
        <w:pStyle w:val="4"/>
        <w:rPr>
          <w:rFonts w:hint="eastAsia"/>
        </w:rPr>
      </w:pPr>
      <w:r>
        <w:rPr>
          <w:rFonts w:hint="eastAsia"/>
        </w:rPr>
        <w:t>数据架构</w:t>
      </w:r>
      <w:r>
        <w:fldChar w:fldCharType="begin"/>
      </w:r>
      <w:r>
        <w:instrText xml:space="preserve"> XE "</w:instrText>
      </w:r>
      <w:r>
        <w:rPr>
          <w:rFonts w:hint="eastAsia"/>
        </w:rPr>
        <w:instrText xml:space="preserve">数据架构</w:instrText>
      </w:r>
      <w:r>
        <w:instrText xml:space="preserve">" </w:instrText>
      </w:r>
      <w:r>
        <w:fldChar w:fldCharType="end"/>
      </w:r>
      <w:r>
        <w:rPr>
          <w:rFonts w:hint="eastAsia"/>
        </w:rPr>
        <w:t>的设计来源于业务架构中的组件模型和流程模型定义的业务功能和输入、输出信息。一个好的数据架构是开发数据库的基础，能够支持业务长远的发展。好的数据架构有以下的特点：</w:t>
      </w:r>
    </w:p>
    <w:p w14:paraId="5C6E6E1B">
      <w:pPr>
        <w:pStyle w:val="4"/>
        <w:rPr>
          <w:rStyle w:val="68"/>
          <w:rFonts w:hint="eastAsia" w:ascii="Times New Roman"/>
        </w:rPr>
      </w:pPr>
      <w:r>
        <w:rPr>
          <w:rStyle w:val="68"/>
          <w:rFonts w:hint="eastAsia" w:ascii="Times New Roman"/>
        </w:rPr>
        <w:t>——数据架构既要有通用性，也要符合企业的业务特征。不能太泛泛，也不能太死板而不支持业务的扩展；</w:t>
      </w:r>
    </w:p>
    <w:p w14:paraId="2F67875B">
      <w:pPr>
        <w:pStyle w:val="4"/>
        <w:rPr>
          <w:rStyle w:val="68"/>
          <w:rFonts w:hint="eastAsia" w:ascii="Times New Roman"/>
        </w:rPr>
      </w:pPr>
      <w:r>
        <w:rPr>
          <w:rStyle w:val="68"/>
          <w:rFonts w:hint="eastAsia" w:ascii="Times New Roman"/>
        </w:rPr>
        <w:t>——数据项要完整和一致，应该支持企业所有业务信息的处理，而且不能有重复和矛盾的存在。经常发生的是同一个数据项，由于使用的名字不同，或者定义的部门不同而重复。数据项的不同的使用方法也会产生不一致性，会引发一系列的数据质量的问题。</w:t>
      </w:r>
    </w:p>
    <w:p w14:paraId="4B2657A3">
      <w:pPr>
        <w:pStyle w:val="4"/>
        <w:rPr>
          <w:rStyle w:val="68"/>
          <w:rFonts w:hint="eastAsia" w:ascii="Times New Roman"/>
        </w:rPr>
      </w:pPr>
      <w:r>
        <w:rPr>
          <w:rStyle w:val="68"/>
          <w:rFonts w:hint="eastAsia" w:ascii="Times New Roman"/>
        </w:rPr>
        <w:t>——要有企业级统一的标准，比如员工号、客户号等。好的数据架构会制定这些标准，从而提高企业的数据质量。</w:t>
      </w:r>
    </w:p>
    <w:p w14:paraId="2D605508">
      <w:pPr>
        <w:pStyle w:val="4"/>
        <w:rPr>
          <w:rStyle w:val="68"/>
          <w:rFonts w:hint="eastAsia" w:ascii="Times New Roman"/>
        </w:rPr>
      </w:pPr>
      <w:r>
        <w:rPr>
          <w:rStyle w:val="68"/>
          <w:rFonts w:hint="eastAsia" w:ascii="Times New Roman"/>
        </w:rPr>
        <w:t>——数据架构要有一定的稳定性和前瞻性。一个先进的数据架构应该具有很强的灵活性，能够支持业务的不断发展。数据架构是基于业务架构而设计出来的，应该能够适应组织架构、流程的变化。数据架构与数据的存储地点、存储形式（数据库或者文件）、存储数量、应用的技术等也无关，不应该随着它们的变化而改变。</w:t>
      </w:r>
    </w:p>
    <w:p w14:paraId="623DEBE4">
      <w:pPr>
        <w:widowControl w:val="0"/>
        <w:autoSpaceDE w:val="0"/>
        <w:autoSpaceDN w:val="0"/>
        <w:adjustRightInd w:val="0"/>
        <w:rPr>
          <w:rFonts w:hint="eastAsia" w:ascii="Helvetica" w:hAnsi="Helvetica"/>
          <w:sz w:val="20"/>
          <w:szCs w:val="20"/>
        </w:rPr>
      </w:pPr>
    </w:p>
    <w:p w14:paraId="5BF1AB4B">
      <w:pPr>
        <w:pStyle w:val="6"/>
        <w:rPr>
          <w:rFonts w:hint="eastAsia"/>
        </w:rPr>
      </w:pPr>
      <w:bookmarkStart w:id="88" w:name="_Toc387757315"/>
      <w:r>
        <w:rPr>
          <w:rFonts w:hint="eastAsia"/>
        </w:rPr>
        <w:t>数据架构的表示方式</w:t>
      </w:r>
      <w:bookmarkEnd w:id="88"/>
    </w:p>
    <w:p w14:paraId="59DDA831">
      <w:pPr>
        <w:pStyle w:val="7"/>
        <w:rPr>
          <w:rFonts w:hint="eastAsia"/>
          <w:lang w:val="en-US" w:bidi="sa-IN"/>
        </w:rPr>
      </w:pPr>
      <w:r>
        <w:rPr>
          <w:rFonts w:hint="eastAsia"/>
        </w:rPr>
        <w:t>概念数据模型</w:t>
      </w:r>
      <w:r>
        <w:fldChar w:fldCharType="begin"/>
      </w:r>
      <w:r>
        <w:instrText xml:space="preserve"> XE "</w:instrText>
      </w:r>
      <w:r>
        <w:rPr>
          <w:rFonts w:hint="eastAsia"/>
        </w:rPr>
        <w:instrText xml:space="preserve">概念数据模型</w:instrText>
      </w:r>
      <w:r>
        <w:instrText xml:space="preserve">" </w:instrText>
      </w:r>
      <w:r>
        <w:fldChar w:fldCharType="end"/>
      </w:r>
    </w:p>
    <w:p w14:paraId="72A2929A">
      <w:pPr>
        <w:pStyle w:val="4"/>
        <w:rPr>
          <w:rFonts w:hint="eastAsia"/>
        </w:rPr>
      </w:pPr>
      <w:r>
        <w:t>概念模型是</w:t>
      </w:r>
      <w:r>
        <w:rPr>
          <w:rFonts w:hint="eastAsia"/>
        </w:rPr>
        <w:t>对</w:t>
      </w:r>
      <w:r>
        <w:t>现实世界</w:t>
      </w:r>
      <w:r>
        <w:rPr>
          <w:rFonts w:hint="eastAsia"/>
        </w:rPr>
        <w:t>进行高层次的抽象，是IT系统数据建模的一种方法，也是数据设计人员和开发人员沟通的工具。</w:t>
      </w:r>
      <w:r>
        <w:rPr>
          <w:lang w:val="en-US" w:bidi="sa-IN"/>
        </w:rPr>
        <w:t>E</w:t>
      </w:r>
      <w:r>
        <w:rPr>
          <w:rFonts w:hint="eastAsia"/>
          <w:lang w:val="en-US" w:bidi="sa-IN"/>
        </w:rPr>
        <w:t>ntity</w:t>
      </w:r>
      <w:r>
        <w:rPr>
          <w:lang w:val="en-US" w:bidi="sa-IN"/>
        </w:rPr>
        <w:t xml:space="preserve"> R</w:t>
      </w:r>
      <w:r>
        <w:rPr>
          <w:rFonts w:hint="eastAsia"/>
          <w:lang w:val="en-US" w:bidi="sa-IN"/>
        </w:rPr>
        <w:t>elationship Diagram （</w:t>
      </w:r>
      <w:r>
        <w:t>实体联系图</w:t>
      </w:r>
      <w:r>
        <w:rPr>
          <w:rFonts w:hint="eastAsia"/>
          <w:lang w:val="en-US"/>
        </w:rPr>
        <w:t>）</w:t>
      </w:r>
      <w:r>
        <w:rPr>
          <w:rFonts w:hint="eastAsia"/>
        </w:rPr>
        <w:t>简称</w:t>
      </w:r>
      <w:bookmarkStart w:id="89" w:name="OLE_LINK9"/>
      <w:r>
        <w:rPr>
          <w:rFonts w:hint="eastAsia"/>
          <w:lang w:val="en-US" w:bidi="sa-IN"/>
        </w:rPr>
        <w:t>E-R</w:t>
      </w:r>
      <w:r>
        <w:rPr>
          <w:rFonts w:hint="eastAsia"/>
          <w:lang w:bidi="sa-IN"/>
        </w:rPr>
        <w:t>图</w:t>
      </w:r>
      <w:bookmarkEnd w:id="89"/>
      <w:r>
        <w:rPr>
          <w:rFonts w:hint="eastAsia"/>
          <w:lang w:val="en-US" w:bidi="sa-IN"/>
        </w:rPr>
        <w:t>，</w:t>
      </w:r>
      <w:r>
        <w:rPr>
          <w:rFonts w:hint="eastAsia"/>
          <w:lang w:bidi="sa-IN"/>
        </w:rPr>
        <w:t>是数据概念建模最常见的方式。E-R图描述了企业数据的实体、属性和关联关系，它们的表现方式是：</w:t>
      </w:r>
    </w:p>
    <w:p w14:paraId="2F168DFB">
      <w:pPr>
        <w:pStyle w:val="4"/>
        <w:rPr>
          <w:rStyle w:val="68"/>
          <w:rFonts w:ascii="Times New Roman"/>
          <w:lang w:val="en-US" w:bidi="sa-IN"/>
        </w:rPr>
      </w:pPr>
      <w:r>
        <w:rPr>
          <w:lang w:bidi="sa-IN"/>
        </w:rPr>
        <w:drawing>
          <wp:anchor distT="0" distB="0" distL="114300" distR="114300" simplePos="0" relativeHeight="251663360" behindDoc="0" locked="0" layoutInCell="1" allowOverlap="0">
            <wp:simplePos x="0" y="0"/>
            <wp:positionH relativeFrom="column">
              <wp:posOffset>4686300</wp:posOffset>
            </wp:positionH>
            <wp:positionV relativeFrom="paragraph">
              <wp:posOffset>86995</wp:posOffset>
            </wp:positionV>
            <wp:extent cx="873125" cy="1028700"/>
            <wp:effectExtent l="0" t="0" r="3175" b="0"/>
            <wp:wrapSquare wrapText="bothSides"/>
            <wp:docPr id="5" name="图片 3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195"/>
                    <pic:cNvPicPr>
                      <a:picLocks noChangeAspect="1"/>
                    </pic:cNvPicPr>
                  </pic:nvPicPr>
                  <pic:blipFill>
                    <a:blip r:embed="rId43"/>
                    <a:stretch>
                      <a:fillRect/>
                    </a:stretch>
                  </pic:blipFill>
                  <pic:spPr>
                    <a:xfrm>
                      <a:off x="0" y="0"/>
                      <a:ext cx="873125" cy="1028700"/>
                    </a:xfrm>
                    <a:prstGeom prst="rect">
                      <a:avLst/>
                    </a:prstGeom>
                    <a:noFill/>
                    <a:ln>
                      <a:noFill/>
                    </a:ln>
                  </pic:spPr>
                </pic:pic>
              </a:graphicData>
            </a:graphic>
          </wp:anchor>
        </w:drawing>
      </w:r>
      <w:r>
        <w:rPr>
          <w:rStyle w:val="68"/>
          <w:rFonts w:hint="eastAsia" w:ascii="Times New Roman"/>
          <w:lang w:val="en-US" w:bidi="sa-IN"/>
        </w:rPr>
        <w:t>——</w:t>
      </w:r>
      <w:r>
        <w:rPr>
          <w:rStyle w:val="68"/>
          <w:rFonts w:ascii="Times New Roman"/>
          <w:lang w:val="en-US" w:bidi="sa-IN"/>
        </w:rPr>
        <w:t>实体</w:t>
      </w:r>
      <w:r>
        <w:rPr>
          <w:rStyle w:val="68"/>
          <w:rFonts w:hint="eastAsia" w:ascii="Times New Roman"/>
          <w:lang w:val="en-US" w:bidi="sa-IN"/>
        </w:rPr>
        <w:t xml:space="preserve"> </w:t>
      </w:r>
      <w:r>
        <w:rPr>
          <w:rStyle w:val="68"/>
          <w:rFonts w:ascii="Times New Roman"/>
          <w:lang w:val="en-US" w:bidi="sa-IN"/>
        </w:rPr>
        <w:t>(Entity)</w:t>
      </w:r>
      <w:r>
        <w:fldChar w:fldCharType="begin"/>
      </w:r>
      <w:r>
        <w:instrText xml:space="preserve"> XE "</w:instrText>
      </w:r>
      <w:r>
        <w:rPr>
          <w:rStyle w:val="68"/>
          <w:rFonts w:ascii="Times New Roman"/>
          <w:lang w:val="en-US" w:bidi="sa-IN"/>
        </w:rPr>
        <w:instrText xml:space="preserve">实体</w:instrText>
      </w:r>
      <w:r>
        <w:rPr>
          <w:rStyle w:val="68"/>
          <w:rFonts w:hint="eastAsia" w:ascii="Times New Roman"/>
          <w:lang w:val="en-US" w:bidi="sa-IN"/>
        </w:rPr>
        <w:instrText xml:space="preserve"> </w:instrText>
      </w:r>
      <w:r>
        <w:rPr>
          <w:rStyle w:val="68"/>
          <w:rFonts w:ascii="Times New Roman"/>
          <w:lang w:val="en-US" w:bidi="sa-IN"/>
        </w:rPr>
        <w:instrText xml:space="preserve">(Entity)</w:instrText>
      </w:r>
      <w:r>
        <w:instrText xml:space="preserve">" </w:instrText>
      </w:r>
      <w:r>
        <w:rPr>
          <w:rStyle w:val="68"/>
          <w:rFonts w:ascii="Times New Roman"/>
          <w:lang w:val="en-US" w:bidi="sa-IN"/>
        </w:rPr>
        <w:fldChar w:fldCharType="end"/>
      </w:r>
      <w:r>
        <w:rPr>
          <w:rStyle w:val="68"/>
          <w:rFonts w:ascii="Times New Roman"/>
          <w:lang w:val="en-US" w:bidi="sa-IN"/>
        </w:rPr>
        <w:t>：</w:t>
      </w:r>
      <w:r>
        <w:rPr>
          <w:rStyle w:val="68"/>
          <w:rFonts w:hint="eastAsia" w:ascii="Times New Roman"/>
          <w:lang w:val="en-US" w:bidi="sa-IN"/>
        </w:rPr>
        <w:t>能够用相同数据表示的实体，</w:t>
      </w:r>
      <w:r>
        <w:rPr>
          <w:rStyle w:val="68"/>
          <w:rFonts w:ascii="Times New Roman"/>
          <w:lang w:val="en-US" w:bidi="sa-IN"/>
        </w:rPr>
        <w:t>比如</w:t>
      </w:r>
      <w:r>
        <w:rPr>
          <w:rStyle w:val="68"/>
          <w:rFonts w:hint="eastAsia" w:ascii="Times New Roman"/>
        </w:rPr>
        <w:t>客户定义了客户A、客户B等所有企业客户都拥有的数据。实体</w:t>
      </w:r>
      <w:r>
        <w:rPr>
          <w:rStyle w:val="68"/>
          <w:rFonts w:ascii="Times New Roman"/>
          <w:lang w:val="en-US" w:bidi="sa-IN"/>
        </w:rPr>
        <w:t>用矩形表示，矩形框内写明实体名；</w:t>
      </w:r>
    </w:p>
    <w:p w14:paraId="6555ECE9">
      <w:pPr>
        <w:pStyle w:val="4"/>
        <w:rPr>
          <w:rStyle w:val="68"/>
          <w:rFonts w:ascii="Times New Roman"/>
          <w:lang w:val="en-US" w:bidi="sa-IN"/>
        </w:rPr>
      </w:pPr>
      <w:r>
        <w:rPr>
          <w:rStyle w:val="68"/>
          <w:rFonts w:hint="eastAsia" w:ascii="Times New Roman"/>
          <w:lang w:val="en-US" w:bidi="sa-IN"/>
        </w:rPr>
        <w:t>——</w:t>
      </w:r>
      <w:r>
        <w:rPr>
          <w:rStyle w:val="68"/>
          <w:rFonts w:ascii="Times New Roman"/>
          <w:lang w:val="en-US" w:bidi="sa-IN"/>
        </w:rPr>
        <w:t>属性</w:t>
      </w:r>
      <w:r>
        <w:rPr>
          <w:rStyle w:val="68"/>
          <w:rFonts w:hint="eastAsia" w:ascii="Times New Roman"/>
          <w:lang w:val="en-US" w:bidi="sa-IN"/>
        </w:rPr>
        <w:t xml:space="preserve"> </w:t>
      </w:r>
      <w:r>
        <w:rPr>
          <w:rStyle w:val="68"/>
          <w:rFonts w:ascii="Times New Roman"/>
          <w:lang w:val="en-US" w:bidi="sa-IN"/>
        </w:rPr>
        <w:t>(Attribute)</w:t>
      </w:r>
      <w:r>
        <w:fldChar w:fldCharType="begin"/>
      </w:r>
      <w:r>
        <w:rPr>
          <w:lang w:val="en-US"/>
        </w:rPr>
        <w:instrText xml:space="preserve"> XE "</w:instrText>
      </w:r>
      <w:r>
        <w:rPr>
          <w:rStyle w:val="68"/>
          <w:rFonts w:ascii="Times New Roman"/>
          <w:lang w:val="en-US" w:bidi="sa-IN"/>
        </w:rPr>
        <w:instrText xml:space="preserve">属性</w:instrText>
      </w:r>
      <w:r>
        <w:rPr>
          <w:rStyle w:val="68"/>
          <w:rFonts w:hint="eastAsia" w:ascii="Times New Roman"/>
          <w:lang w:val="en-US" w:bidi="sa-IN"/>
        </w:rPr>
        <w:instrText xml:space="preserve"> </w:instrText>
      </w:r>
      <w:r>
        <w:rPr>
          <w:rStyle w:val="68"/>
          <w:rFonts w:ascii="Times New Roman"/>
          <w:lang w:val="en-US" w:bidi="sa-IN"/>
        </w:rPr>
        <w:instrText xml:space="preserve">(Attribute)</w:instrText>
      </w:r>
      <w:r>
        <w:rPr>
          <w:lang w:val="en-US"/>
        </w:rPr>
        <w:instrText xml:space="preserve">" </w:instrText>
      </w:r>
      <w:r>
        <w:rPr>
          <w:rStyle w:val="68"/>
          <w:rFonts w:ascii="Times New Roman"/>
          <w:lang w:val="en-US" w:bidi="sa-IN"/>
        </w:rPr>
        <w:fldChar w:fldCharType="end"/>
      </w:r>
      <w:r>
        <w:rPr>
          <w:rStyle w:val="68"/>
          <w:rFonts w:ascii="Times New Roman"/>
          <w:lang w:val="en-US" w:bidi="sa-IN"/>
        </w:rPr>
        <w:t>：</w:t>
      </w:r>
      <w:r>
        <w:rPr>
          <w:rStyle w:val="68"/>
          <w:rFonts w:hint="eastAsia" w:ascii="Times New Roman"/>
          <w:lang w:val="en-US" w:bidi="sa-IN"/>
        </w:rPr>
        <w:t>定义实体所拥有的属性，是一个数据项，比如客户的属性有</w:t>
      </w:r>
      <w:r>
        <w:rPr>
          <w:rStyle w:val="68"/>
          <w:rFonts w:ascii="Times New Roman"/>
          <w:lang w:val="en-US" w:bidi="sa-IN"/>
        </w:rPr>
        <w:t>姓名、</w:t>
      </w:r>
      <w:r>
        <w:rPr>
          <w:rStyle w:val="68"/>
          <w:rFonts w:hint="eastAsia" w:ascii="Times New Roman"/>
          <w:lang w:val="en-US" w:bidi="sa-IN"/>
        </w:rPr>
        <w:t>电话</w:t>
      </w:r>
      <w:r>
        <w:rPr>
          <w:rStyle w:val="68"/>
          <w:rFonts w:ascii="Times New Roman"/>
          <w:lang w:val="en-US" w:bidi="sa-IN"/>
        </w:rPr>
        <w:t>、</w:t>
      </w:r>
      <w:r>
        <w:rPr>
          <w:rStyle w:val="68"/>
          <w:rFonts w:hint="eastAsia" w:ascii="Times New Roman"/>
          <w:lang w:val="en-US" w:bidi="sa-IN"/>
        </w:rPr>
        <w:t>地址等。属性</w:t>
      </w:r>
      <w:r>
        <w:rPr>
          <w:rStyle w:val="68"/>
          <w:rFonts w:ascii="Times New Roman"/>
          <w:lang w:val="en-US" w:bidi="sa-IN"/>
        </w:rPr>
        <w:t>用椭圆形表示，用</w:t>
      </w:r>
      <w:r>
        <w:rPr>
          <w:rStyle w:val="68"/>
          <w:rFonts w:hint="eastAsia" w:ascii="Times New Roman"/>
          <w:lang w:val="en-US" w:bidi="sa-IN"/>
        </w:rPr>
        <w:t>无方向线条</w:t>
      </w:r>
      <w:r>
        <w:rPr>
          <w:rStyle w:val="68"/>
          <w:rFonts w:ascii="Times New Roman"/>
          <w:lang w:val="en-US" w:bidi="sa-IN"/>
        </w:rPr>
        <w:t>与相应的实体连接起来</w:t>
      </w:r>
      <w:r>
        <w:rPr>
          <w:rStyle w:val="68"/>
          <w:rFonts w:hint="eastAsia" w:ascii="Times New Roman"/>
          <w:lang w:val="en-US" w:bidi="sa-IN"/>
        </w:rPr>
        <w:t>。实际设计中，属性通常和实体在同一个矩形中表示；</w:t>
      </w:r>
    </w:p>
    <w:p w14:paraId="2CBF5CEE">
      <w:pPr>
        <w:pStyle w:val="4"/>
        <w:rPr>
          <w:rStyle w:val="68"/>
          <w:rFonts w:hint="eastAsia" w:ascii="Times New Roman"/>
          <w:lang w:val="en-US"/>
        </w:rPr>
      </w:pPr>
      <w:r>
        <w:rPr>
          <w:rStyle w:val="68"/>
          <w:rFonts w:hint="eastAsia" w:ascii="Times New Roman"/>
          <w:lang w:val="en-US" w:bidi="sa-IN"/>
        </w:rPr>
        <w:t>——</w:t>
      </w:r>
      <w:r>
        <w:rPr>
          <w:rStyle w:val="68"/>
          <w:rFonts w:ascii="Times New Roman"/>
          <w:lang w:val="en-US" w:bidi="sa-IN"/>
        </w:rPr>
        <w:t>联系</w:t>
      </w:r>
      <w:r>
        <w:rPr>
          <w:rStyle w:val="68"/>
          <w:rFonts w:hint="eastAsia" w:ascii="Times New Roman"/>
          <w:lang w:val="en-US" w:bidi="sa-IN"/>
        </w:rPr>
        <w:t xml:space="preserve"> </w:t>
      </w:r>
      <w:r>
        <w:rPr>
          <w:rStyle w:val="68"/>
          <w:rFonts w:ascii="Times New Roman"/>
          <w:lang w:val="en-US" w:bidi="sa-IN"/>
        </w:rPr>
        <w:t>(Relationship)</w:t>
      </w:r>
      <w:r>
        <w:fldChar w:fldCharType="begin"/>
      </w:r>
      <w:r>
        <w:instrText xml:space="preserve"> XE "</w:instrText>
      </w:r>
      <w:r>
        <w:rPr>
          <w:rStyle w:val="68"/>
          <w:rFonts w:ascii="Times New Roman"/>
          <w:lang w:val="en-US" w:bidi="sa-IN"/>
        </w:rPr>
        <w:instrText xml:space="preserve">联系</w:instrText>
      </w:r>
      <w:r>
        <w:rPr>
          <w:rStyle w:val="68"/>
          <w:rFonts w:hint="eastAsia" w:ascii="Times New Roman"/>
          <w:lang w:val="en-US" w:bidi="sa-IN"/>
        </w:rPr>
        <w:instrText xml:space="preserve"> </w:instrText>
      </w:r>
      <w:r>
        <w:rPr>
          <w:rStyle w:val="68"/>
          <w:rFonts w:ascii="Times New Roman"/>
          <w:lang w:val="en-US" w:bidi="sa-IN"/>
        </w:rPr>
        <w:instrText xml:space="preserve">(Relationship)</w:instrText>
      </w:r>
      <w:r>
        <w:instrText xml:space="preserve">" </w:instrText>
      </w:r>
      <w:r>
        <w:rPr>
          <w:rStyle w:val="68"/>
          <w:rFonts w:ascii="Times New Roman"/>
          <w:lang w:val="en-US" w:bidi="sa-IN"/>
        </w:rPr>
        <w:fldChar w:fldCharType="end"/>
      </w:r>
      <w:r>
        <w:rPr>
          <w:rStyle w:val="68"/>
          <w:rFonts w:ascii="Times New Roman"/>
          <w:lang w:val="en-US" w:bidi="sa-IN"/>
        </w:rPr>
        <w:t>：</w:t>
      </w:r>
      <w:r>
        <w:rPr>
          <w:rStyle w:val="68"/>
          <w:rFonts w:hint="eastAsia" w:ascii="Times New Roman"/>
          <w:lang w:val="en-US" w:bidi="sa-IN"/>
        </w:rPr>
        <w:t>表示两个实体之间的一对一、一对多、多对多关系。</w:t>
      </w:r>
      <w:r>
        <w:rPr>
          <w:rStyle w:val="68"/>
          <w:rFonts w:ascii="Times New Roman"/>
          <w:lang w:val="en-US" w:bidi="sa-IN"/>
        </w:rPr>
        <w:t>用菱形表示，菱形框内写明联系名</w:t>
      </w:r>
      <w:r>
        <w:rPr>
          <w:rStyle w:val="68"/>
          <w:rFonts w:hint="eastAsia" w:ascii="Times New Roman"/>
          <w:lang w:val="en-US" w:bidi="sa-IN"/>
        </w:rPr>
        <w:t>称</w:t>
      </w:r>
      <w:r>
        <w:rPr>
          <w:rStyle w:val="68"/>
          <w:rFonts w:ascii="Times New Roman"/>
          <w:lang w:val="en-US" w:bidi="sa-IN"/>
        </w:rPr>
        <w:t>，并用无</w:t>
      </w:r>
      <w:r>
        <w:rPr>
          <w:rStyle w:val="68"/>
          <w:rFonts w:hint="eastAsia" w:ascii="Times New Roman"/>
          <w:lang w:val="en-US" w:bidi="sa-IN"/>
        </w:rPr>
        <w:t>方向线条</w:t>
      </w:r>
      <w:r>
        <w:rPr>
          <w:rStyle w:val="68"/>
          <w:rFonts w:ascii="Times New Roman"/>
          <w:lang w:val="en-US" w:bidi="sa-IN"/>
        </w:rPr>
        <w:t>与有关实体连接起来，</w:t>
      </w:r>
      <w:r>
        <w:rPr>
          <w:rStyle w:val="68"/>
          <w:rFonts w:hint="eastAsia" w:ascii="Times New Roman"/>
          <w:lang w:val="en-US" w:bidi="sa-IN"/>
        </w:rPr>
        <w:t>并在线</w:t>
      </w:r>
      <w:r>
        <w:rPr>
          <w:rStyle w:val="68"/>
          <w:rFonts w:ascii="Times New Roman"/>
          <w:lang w:val="en-US" w:bidi="sa-IN"/>
        </w:rPr>
        <w:t>上</w:t>
      </w:r>
      <w:r>
        <w:rPr>
          <w:rStyle w:val="68"/>
          <w:rFonts w:hint="eastAsia" w:ascii="Times New Roman"/>
          <w:lang w:val="en-US" w:bidi="sa-IN"/>
        </w:rPr>
        <w:t>标注</w:t>
      </w:r>
      <w:r>
        <w:rPr>
          <w:rStyle w:val="68"/>
          <w:rFonts w:ascii="Times New Roman"/>
          <w:lang w:val="en-US" w:bidi="sa-IN"/>
        </w:rPr>
        <w:t>联系的类型（1 : 1，1 : n或m : n）。 比如</w:t>
      </w:r>
      <w:r>
        <w:rPr>
          <w:rStyle w:val="68"/>
          <w:rFonts w:hint="eastAsia" w:ascii="Times New Roman"/>
          <w:lang w:val="en-US" w:bidi="sa-IN"/>
        </w:rPr>
        <w:t>客户A与产品之间</w:t>
      </w:r>
      <w:r>
        <w:rPr>
          <w:rStyle w:val="68"/>
          <w:rFonts w:ascii="Times New Roman"/>
          <w:lang w:val="en-US" w:bidi="sa-IN"/>
        </w:rPr>
        <w:t>存在</w:t>
      </w:r>
      <w:r>
        <w:rPr>
          <w:rStyle w:val="68"/>
          <w:rFonts w:hint="eastAsia" w:ascii="Times New Roman"/>
          <w:lang w:val="en-US" w:bidi="sa-IN"/>
        </w:rPr>
        <w:t>订购</w:t>
      </w:r>
      <w:r>
        <w:rPr>
          <w:rStyle w:val="68"/>
          <w:rFonts w:ascii="Times New Roman"/>
          <w:lang w:val="en-US" w:bidi="sa-IN"/>
        </w:rPr>
        <w:t>关系，</w:t>
      </w:r>
      <w:r>
        <w:rPr>
          <w:rStyle w:val="68"/>
          <w:rFonts w:hint="eastAsia" w:ascii="Times New Roman"/>
          <w:lang w:val="en-US" w:bidi="sa-IN"/>
        </w:rPr>
        <w:t>产品与工程存在生产</w:t>
      </w:r>
      <w:r>
        <w:rPr>
          <w:rStyle w:val="68"/>
          <w:rFonts w:ascii="Times New Roman"/>
          <w:lang w:val="en-US" w:bidi="sa-IN"/>
        </w:rPr>
        <w:t>关系</w:t>
      </w:r>
      <w:r>
        <w:rPr>
          <w:rStyle w:val="68"/>
          <w:rFonts w:hint="eastAsia" w:ascii="Times New Roman"/>
          <w:lang w:val="en-US" w:bidi="sa-IN"/>
        </w:rPr>
        <w:t>等</w:t>
      </w:r>
      <w:r>
        <w:rPr>
          <w:rStyle w:val="68"/>
          <w:rFonts w:ascii="Times New Roman"/>
          <w:lang w:val="en-US" w:bidi="sa-IN"/>
        </w:rPr>
        <w:t>。</w:t>
      </w:r>
    </w:p>
    <w:p w14:paraId="5F7D7010">
      <w:pPr>
        <w:pStyle w:val="4"/>
        <w:rPr>
          <w:rStyle w:val="68"/>
          <w:rFonts w:hint="eastAsia" w:ascii="Times New Roman"/>
          <w:lang w:val="en-US"/>
        </w:rPr>
      </w:pPr>
    </w:p>
    <w:p w14:paraId="0A8F94F4">
      <w:pPr>
        <w:pStyle w:val="4"/>
        <w:rPr>
          <w:rStyle w:val="68"/>
          <w:rFonts w:hint="eastAsia" w:ascii="Times New Roman"/>
          <w:lang w:val="en-US" w:bidi="sa-IN"/>
        </w:rPr>
      </w:pPr>
      <w:r>
        <w:rPr>
          <w:rStyle w:val="68"/>
          <w:rFonts w:hint="eastAsia" w:ascii="Times New Roman"/>
          <w:lang w:val="en-US" w:bidi="sa-IN"/>
        </w:rPr>
        <w:t>还有其它的数据建模的方法，比如</w:t>
      </w:r>
      <w:r>
        <w:rPr>
          <w:rStyle w:val="68"/>
          <w:rFonts w:ascii="Times New Roman"/>
          <w:lang w:val="en-US" w:bidi="sa-IN"/>
        </w:rPr>
        <w:fldChar w:fldCharType="begin"/>
      </w:r>
      <w:r>
        <w:rPr>
          <w:rStyle w:val="68"/>
          <w:rFonts w:ascii="Times New Roman"/>
          <w:lang w:val="en-US" w:bidi="sa-IN"/>
        </w:rPr>
        <w:instrText xml:space="preserve"> HYPERLINK "http://en.wikipedia.org/wiki/IDEF1X" \o "IDEF1X" </w:instrText>
      </w:r>
      <w:r>
        <w:rPr>
          <w:rStyle w:val="68"/>
          <w:rFonts w:ascii="Times New Roman"/>
          <w:lang w:val="en-US" w:bidi="sa-IN"/>
        </w:rPr>
        <w:fldChar w:fldCharType="separate"/>
      </w:r>
      <w:r>
        <w:rPr>
          <w:rStyle w:val="68"/>
          <w:rFonts w:ascii="Times New Roman"/>
          <w:lang w:val="en-US" w:bidi="sa-IN"/>
        </w:rPr>
        <w:t>IDEF1X</w:t>
      </w:r>
      <w:r>
        <w:rPr>
          <w:rStyle w:val="68"/>
          <w:rFonts w:ascii="Times New Roman"/>
          <w:lang w:val="en-US" w:bidi="sa-IN"/>
        </w:rPr>
        <w:fldChar w:fldCharType="end"/>
      </w:r>
      <w:r>
        <w:rPr>
          <w:rStyle w:val="68"/>
          <w:rFonts w:hint="eastAsia" w:ascii="Times New Roman"/>
          <w:lang w:val="en-US" w:bidi="sa-IN"/>
        </w:rPr>
        <w:t>、UML等以及</w:t>
      </w:r>
      <w:r>
        <w:rPr>
          <w:rStyle w:val="68"/>
          <w:rFonts w:ascii="Times New Roman"/>
          <w:lang w:val="en-US" w:bidi="sa-IN"/>
        </w:rPr>
        <w:fldChar w:fldCharType="begin"/>
      </w:r>
      <w:r>
        <w:rPr>
          <w:rStyle w:val="68"/>
          <w:rFonts w:ascii="Times New Roman"/>
          <w:lang w:val="en-US" w:bidi="sa-IN"/>
        </w:rPr>
        <w:instrText xml:space="preserve"> HYPERLINK "http://en.wikipedia.org/wiki/CA_ERwin_Data_Modeler" \o "CA ERwin Data Modeler" </w:instrText>
      </w:r>
      <w:r>
        <w:rPr>
          <w:rStyle w:val="68"/>
          <w:rFonts w:ascii="Times New Roman"/>
          <w:lang w:val="en-US" w:bidi="sa-IN"/>
        </w:rPr>
        <w:fldChar w:fldCharType="separate"/>
      </w:r>
      <w:r>
        <w:rPr>
          <w:rStyle w:val="68"/>
          <w:rFonts w:ascii="Times New Roman"/>
          <w:lang w:val="en-US" w:bidi="sa-IN"/>
        </w:rPr>
        <w:t>ERwin</w:t>
      </w:r>
      <w:r>
        <w:rPr>
          <w:rStyle w:val="68"/>
          <w:rFonts w:ascii="Times New Roman"/>
          <w:lang w:val="en-US" w:bidi="sa-IN"/>
        </w:rPr>
        <w:fldChar w:fldCharType="end"/>
      </w:r>
      <w:r>
        <w:rPr>
          <w:rStyle w:val="68"/>
          <w:rFonts w:hint="eastAsia" w:ascii="Times New Roman"/>
          <w:lang w:val="en-US" w:bidi="sa-IN"/>
        </w:rPr>
        <w:t>、</w:t>
      </w:r>
      <w:r>
        <w:rPr>
          <w:rStyle w:val="68"/>
          <w:rFonts w:ascii="Times New Roman"/>
          <w:lang w:val="en-US" w:bidi="sa-IN"/>
        </w:rPr>
        <w:fldChar w:fldCharType="begin"/>
      </w:r>
      <w:r>
        <w:rPr>
          <w:rStyle w:val="68"/>
          <w:rFonts w:ascii="Times New Roman"/>
          <w:lang w:val="en-US" w:bidi="sa-IN"/>
        </w:rPr>
        <w:instrText xml:space="preserve"> HYPERLINK "http://en.wikipedia.org/wiki/PowerDesigner" \o "PowerDesigner" </w:instrText>
      </w:r>
      <w:r>
        <w:rPr>
          <w:rStyle w:val="68"/>
          <w:rFonts w:ascii="Times New Roman"/>
          <w:lang w:val="en-US" w:bidi="sa-IN"/>
        </w:rPr>
        <w:fldChar w:fldCharType="separate"/>
      </w:r>
      <w:r>
        <w:rPr>
          <w:rStyle w:val="68"/>
          <w:rFonts w:ascii="Times New Roman"/>
          <w:lang w:val="en-US" w:bidi="sa-IN"/>
        </w:rPr>
        <w:t>PowerDesigner</w:t>
      </w:r>
      <w:r>
        <w:rPr>
          <w:rStyle w:val="68"/>
          <w:rFonts w:ascii="Times New Roman"/>
          <w:lang w:val="en-US" w:bidi="sa-IN"/>
        </w:rPr>
        <w:fldChar w:fldCharType="end"/>
      </w:r>
      <w:r>
        <w:rPr>
          <w:rStyle w:val="68"/>
          <w:rFonts w:ascii="Times New Roman"/>
          <w:lang w:val="en-US" w:bidi="sa-IN"/>
        </w:rPr>
        <w:t xml:space="preserve">, </w:t>
      </w:r>
      <w:r>
        <w:rPr>
          <w:rStyle w:val="68"/>
          <w:rFonts w:ascii="Times New Roman"/>
          <w:lang w:val="en-US" w:bidi="sa-IN"/>
        </w:rPr>
        <w:fldChar w:fldCharType="begin"/>
      </w:r>
      <w:r>
        <w:rPr>
          <w:rStyle w:val="68"/>
          <w:rFonts w:ascii="Times New Roman"/>
          <w:lang w:val="en-US" w:bidi="sa-IN"/>
        </w:rPr>
        <w:instrText xml:space="preserve"> HYPERLINK "http://en.wikipedia.org/wiki/Rational_Rose" \o "Rational Rose" </w:instrText>
      </w:r>
      <w:r>
        <w:rPr>
          <w:rStyle w:val="68"/>
          <w:rFonts w:ascii="Times New Roman"/>
          <w:lang w:val="en-US" w:bidi="sa-IN"/>
        </w:rPr>
        <w:fldChar w:fldCharType="separate"/>
      </w:r>
      <w:r>
        <w:rPr>
          <w:rStyle w:val="68"/>
          <w:rFonts w:ascii="Times New Roman"/>
          <w:lang w:val="en-US" w:bidi="sa-IN"/>
        </w:rPr>
        <w:t>Rational Rose</w:t>
      </w:r>
      <w:r>
        <w:rPr>
          <w:rStyle w:val="68"/>
          <w:rFonts w:ascii="Times New Roman"/>
          <w:lang w:val="en-US" w:bidi="sa-IN"/>
        </w:rPr>
        <w:fldChar w:fldCharType="end"/>
      </w:r>
      <w:r>
        <w:rPr>
          <w:rStyle w:val="68"/>
          <w:rFonts w:hint="eastAsia" w:ascii="Times New Roman"/>
          <w:lang w:val="en-US" w:bidi="sa-IN"/>
        </w:rPr>
        <w:t>、</w:t>
      </w:r>
      <w:r>
        <w:rPr>
          <w:rStyle w:val="68"/>
          <w:rFonts w:ascii="Times New Roman"/>
          <w:lang w:val="en-US" w:bidi="sa-IN"/>
        </w:rPr>
        <w:fldChar w:fldCharType="begin"/>
      </w:r>
      <w:r>
        <w:rPr>
          <w:rStyle w:val="68"/>
          <w:rFonts w:ascii="Times New Roman"/>
          <w:lang w:val="en-US" w:bidi="sa-IN"/>
        </w:rPr>
        <w:instrText xml:space="preserve"> HYPERLINK "http://en.wikipedia.org/wiki/Microsoft_Visio" \o "Microsoft Visio" </w:instrText>
      </w:r>
      <w:r>
        <w:rPr>
          <w:rStyle w:val="68"/>
          <w:rFonts w:ascii="Times New Roman"/>
          <w:lang w:val="en-US" w:bidi="sa-IN"/>
        </w:rPr>
        <w:fldChar w:fldCharType="separate"/>
      </w:r>
      <w:r>
        <w:rPr>
          <w:rStyle w:val="68"/>
          <w:rFonts w:ascii="Times New Roman"/>
          <w:lang w:val="en-US" w:bidi="sa-IN"/>
        </w:rPr>
        <w:t>Microsoft Visio</w:t>
      </w:r>
      <w:r>
        <w:rPr>
          <w:rStyle w:val="68"/>
          <w:rFonts w:ascii="Times New Roman"/>
          <w:lang w:val="en-US" w:bidi="sa-IN"/>
        </w:rPr>
        <w:fldChar w:fldCharType="end"/>
      </w:r>
      <w:r>
        <w:rPr>
          <w:rStyle w:val="68"/>
          <w:rFonts w:hint="eastAsia" w:ascii="Times New Roman"/>
          <w:lang w:val="en-US" w:bidi="sa-IN"/>
        </w:rPr>
        <w:t>等。下图是一个</w:t>
      </w:r>
      <w:r>
        <w:rPr>
          <w:rFonts w:hint="eastAsia"/>
          <w:lang w:bidi="sa-IN"/>
        </w:rPr>
        <w:t>E-R图表示的逻辑数据模型举例。</w:t>
      </w:r>
    </w:p>
    <w:p w14:paraId="55B376E9">
      <w:pPr>
        <w:pStyle w:val="4"/>
        <w:rPr>
          <w:rStyle w:val="68"/>
          <w:rFonts w:hint="eastAsia" w:ascii="Times New Roman"/>
          <w:lang w:val="en-US"/>
        </w:rPr>
      </w:pPr>
    </w:p>
    <w:p w14:paraId="2F931AE5">
      <w:pPr>
        <w:pStyle w:val="4"/>
        <w:rPr>
          <w:rFonts w:hint="eastAsia"/>
          <w:lang w:bidi="sa-IN"/>
        </w:rPr>
      </w:pPr>
      <w:r>
        <w:rPr>
          <w:lang w:bidi="sa-IN"/>
        </w:rPr>
        <w:drawing>
          <wp:inline distT="0" distB="0" distL="114300" distR="114300">
            <wp:extent cx="5546725" cy="4453890"/>
            <wp:effectExtent l="0" t="0" r="3175" b="3810"/>
            <wp:docPr id="45"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34"/>
                    <pic:cNvPicPr>
                      <a:picLocks noChangeAspect="1"/>
                    </pic:cNvPicPr>
                  </pic:nvPicPr>
                  <pic:blipFill>
                    <a:blip r:embed="rId44"/>
                    <a:stretch>
                      <a:fillRect/>
                    </a:stretch>
                  </pic:blipFill>
                  <pic:spPr>
                    <a:xfrm>
                      <a:off x="0" y="0"/>
                      <a:ext cx="5546725" cy="4453890"/>
                    </a:xfrm>
                    <a:prstGeom prst="rect">
                      <a:avLst/>
                    </a:prstGeom>
                    <a:noFill/>
                    <a:ln>
                      <a:noFill/>
                    </a:ln>
                  </pic:spPr>
                </pic:pic>
              </a:graphicData>
            </a:graphic>
          </wp:inline>
        </w:drawing>
      </w:r>
    </w:p>
    <w:p w14:paraId="700146B1">
      <w:pPr>
        <w:pStyle w:val="14"/>
        <w:jc w:val="center"/>
        <w:rPr>
          <w:rFonts w:hint="eastAsia"/>
        </w:rPr>
      </w:pPr>
      <w:bookmarkStart w:id="90" w:name="_Toc226282813"/>
      <w:r>
        <w:rPr>
          <w:rFonts w:hint="eastAsia"/>
        </w:rPr>
        <w:t xml:space="preserve">图表 </w:t>
      </w:r>
      <w:r>
        <w:fldChar w:fldCharType="begin"/>
      </w:r>
      <w:r>
        <w:instrText xml:space="preserve"> STYLEREF 1 \s </w:instrText>
      </w:r>
      <w:r>
        <w:fldChar w:fldCharType="separate"/>
      </w:r>
      <w:r>
        <w:rPr>
          <w:lang/>
        </w:rPr>
        <w:t>4</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5</w:t>
      </w:r>
      <w:r>
        <w:fldChar w:fldCharType="end"/>
      </w:r>
      <w:r>
        <w:rPr>
          <w:rFonts w:hint="eastAsia"/>
        </w:rPr>
        <w:t>：数据概念模型E-R图</w:t>
      </w:r>
      <w:r>
        <w:fldChar w:fldCharType="begin"/>
      </w:r>
      <w:r>
        <w:instrText xml:space="preserve"> XE "</w:instrText>
      </w:r>
      <w:r>
        <w:rPr>
          <w:rFonts w:hint="eastAsia"/>
        </w:rPr>
        <w:instrText xml:space="preserve">E-R图</w:instrText>
      </w:r>
      <w:r>
        <w:instrText xml:space="preserve">" </w:instrText>
      </w:r>
      <w:r>
        <w:fldChar w:fldCharType="end"/>
      </w:r>
      <w:r>
        <w:rPr>
          <w:rFonts w:hint="eastAsia"/>
        </w:rPr>
        <w:t>示例</w:t>
      </w:r>
      <w:bookmarkEnd w:id="90"/>
    </w:p>
    <w:p w14:paraId="035BEBCB">
      <w:pPr>
        <w:rPr>
          <w:rFonts w:hint="eastAsia"/>
        </w:rPr>
      </w:pPr>
    </w:p>
    <w:p w14:paraId="70456606">
      <w:pPr>
        <w:pStyle w:val="7"/>
        <w:rPr>
          <w:rFonts w:hint="eastAsia"/>
          <w:lang w:bidi="sa-IN"/>
        </w:rPr>
      </w:pPr>
      <w:r>
        <w:rPr>
          <w:rFonts w:hint="eastAsia"/>
        </w:rPr>
        <w:t>数据项</w:t>
      </w:r>
      <w:r>
        <w:rPr>
          <w:rFonts w:hint="eastAsia"/>
          <w:lang w:bidi="sa-IN"/>
        </w:rPr>
        <w:t>与应用系统的关联关系</w:t>
      </w:r>
    </w:p>
    <w:p w14:paraId="424013E5">
      <w:pPr>
        <w:pStyle w:val="4"/>
        <w:rPr>
          <w:rFonts w:hint="eastAsia"/>
          <w:lang w:bidi="sa-IN"/>
        </w:rPr>
      </w:pPr>
      <w:r>
        <w:rPr>
          <w:rFonts w:hint="eastAsia"/>
          <w:lang w:bidi="sa-IN"/>
        </w:rPr>
        <w:t>数据概念设计完成后，下一步需要明确数据与应用系统的关系。应用系统对于数据的操作主要有以下4种，简称为CURD</w:t>
      </w:r>
      <w:r>
        <w:fldChar w:fldCharType="begin"/>
      </w:r>
      <w:r>
        <w:instrText xml:space="preserve"> XE "</w:instrText>
      </w:r>
      <w:r>
        <w:rPr>
          <w:rFonts w:hint="eastAsia"/>
          <w:lang w:bidi="sa-IN"/>
        </w:rPr>
        <w:instrText xml:space="preserve">CURD</w:instrText>
      </w:r>
      <w:r>
        <w:instrText xml:space="preserve">" </w:instrText>
      </w:r>
      <w:r>
        <w:rPr>
          <w:lang w:bidi="sa-IN"/>
        </w:rPr>
        <w:fldChar w:fldCharType="end"/>
      </w:r>
      <w:r>
        <w:rPr>
          <w:rFonts w:hint="eastAsia"/>
          <w:lang w:bidi="sa-IN"/>
        </w:rPr>
        <w:t>：</w:t>
      </w:r>
    </w:p>
    <w:p w14:paraId="1D75F2E9">
      <w:pPr>
        <w:pStyle w:val="4"/>
        <w:rPr>
          <w:rStyle w:val="68"/>
          <w:rFonts w:hint="eastAsia" w:ascii="Times New Roman"/>
        </w:rPr>
      </w:pPr>
      <w:r>
        <w:rPr>
          <w:rStyle w:val="68"/>
          <w:rFonts w:hint="eastAsia" w:ascii="Times New Roman"/>
        </w:rPr>
        <w:t>——生成（Create）：系统在数据库中建立一个新的数据项纪录。比如建立一条新的客户纪录，由于该客户以前并不存在，是新获得的，所以是生成新的客户纪录。</w:t>
      </w:r>
    </w:p>
    <w:p w14:paraId="172FBF25">
      <w:pPr>
        <w:pStyle w:val="4"/>
        <w:rPr>
          <w:rStyle w:val="68"/>
          <w:rFonts w:hint="eastAsia" w:ascii="Times New Roman"/>
        </w:rPr>
      </w:pPr>
      <w:r>
        <w:rPr>
          <w:rStyle w:val="68"/>
          <w:rFonts w:hint="eastAsia" w:ascii="Times New Roman"/>
        </w:rPr>
        <w:t>——读取（Read）：系统只获得数据项当前的内容，而不做任何修改。比如客户服务人员调取现存客户信息的操作。</w:t>
      </w:r>
    </w:p>
    <w:p w14:paraId="30B07E56">
      <w:pPr>
        <w:pStyle w:val="4"/>
        <w:rPr>
          <w:rStyle w:val="68"/>
          <w:rFonts w:hint="eastAsia" w:ascii="Times New Roman"/>
        </w:rPr>
      </w:pPr>
      <w:r>
        <w:rPr>
          <w:rStyle w:val="68"/>
          <w:rFonts w:hint="eastAsia" w:ascii="Times New Roman"/>
        </w:rPr>
        <w:t>——更新（Update）：系统会更新数据项，包括增加属性、改变内容等。比如企业现有客户拥有的资产增加后，需要更新数据库中相关的内容。</w:t>
      </w:r>
    </w:p>
    <w:p w14:paraId="577F2982">
      <w:pPr>
        <w:pStyle w:val="4"/>
        <w:rPr>
          <w:rStyle w:val="68"/>
          <w:rFonts w:hint="eastAsia" w:ascii="Times New Roman"/>
        </w:rPr>
      </w:pPr>
      <w:r>
        <w:rPr>
          <w:rStyle w:val="68"/>
          <w:rFonts w:hint="eastAsia" w:ascii="Times New Roman"/>
        </w:rPr>
        <w:t>——删除（Delete）：从数据库中完全删除某个数据项的纪录。</w:t>
      </w:r>
    </w:p>
    <w:p w14:paraId="2FE56BBA">
      <w:pPr>
        <w:widowControl w:val="0"/>
        <w:autoSpaceDE w:val="0"/>
        <w:autoSpaceDN w:val="0"/>
        <w:adjustRightInd w:val="0"/>
        <w:rPr>
          <w:rFonts w:hint="eastAsia" w:ascii="Helvetica" w:hAnsi="Helvetica" w:cs="Helvetica"/>
          <w:color w:val="000000"/>
          <w:sz w:val="22"/>
          <w:szCs w:val="22"/>
          <w:lang w:bidi="sa-IN"/>
        </w:rPr>
      </w:pPr>
    </w:p>
    <w:p w14:paraId="6F4F4BBE">
      <w:pPr>
        <w:pStyle w:val="4"/>
        <w:rPr>
          <w:lang w:bidi="sa-IN"/>
        </w:rPr>
      </w:pPr>
      <w:r>
        <w:rPr>
          <w:rFonts w:hint="eastAsia"/>
          <w:lang w:bidi="sa-IN"/>
        </w:rPr>
        <w:t>建立数据项与应用系统的关联关系可以知道应用系统之间数据共享的情况，判断数据项的操作（操作包括数据项的CRUD和数据项定义的改变）会产生的影响。在组件化的系统开发方式下，可以利用关联关系判断每个组件的数据范围，分析清楚数据的属主是哪些应用系统。关联关系的表示有很多方式，既可以使用一个如下图所示的二维矩阵，也称为CRUD矩阵</w:t>
      </w:r>
      <w:r>
        <w:rPr>
          <w:rStyle w:val="43"/>
          <w:rFonts w:ascii="Helvetica" w:hAnsi="Helvetica" w:cs="Helvetica"/>
          <w:lang w:bidi="sa-IN"/>
        </w:rPr>
        <w:footnoteReference w:id="10"/>
      </w:r>
      <w:r>
        <w:rPr>
          <w:rFonts w:hint="eastAsia"/>
          <w:lang w:bidi="sa-IN"/>
        </w:rPr>
        <w:t>。在企业数据字典里面也可以与数据其它属性一起定义这种关联关系。</w:t>
      </w:r>
    </w:p>
    <w:p w14:paraId="13C79087">
      <w:pPr>
        <w:pStyle w:val="4"/>
        <w:rPr>
          <w:rFonts w:hint="eastAsia" w:ascii="Helvetica" w:hAnsi="Helvetica" w:cs="Helvetica"/>
          <w:lang w:bidi="sa-IN"/>
        </w:rPr>
      </w:pPr>
      <w:r>
        <w:rPr>
          <w:lang w:bidi="sa-IN"/>
        </w:rPr>
        <w:br w:type="page"/>
      </w:r>
    </w:p>
    <w:tbl>
      <w:tblPr>
        <w:tblStyle w:val="3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6E6E6"/>
        <w:tblLayout w:type="autofit"/>
        <w:tblCellMar>
          <w:top w:w="0" w:type="dxa"/>
          <w:left w:w="108" w:type="dxa"/>
          <w:bottom w:w="0" w:type="dxa"/>
          <w:right w:w="108" w:type="dxa"/>
        </w:tblCellMar>
      </w:tblPr>
      <w:tblGrid>
        <w:gridCol w:w="1675"/>
        <w:gridCol w:w="1247"/>
        <w:gridCol w:w="1510"/>
        <w:gridCol w:w="1510"/>
        <w:gridCol w:w="1510"/>
        <w:gridCol w:w="1505"/>
      </w:tblGrid>
      <w:tr w14:paraId="4FBCE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6E6E6"/>
          <w:tblCellMar>
            <w:top w:w="0" w:type="dxa"/>
            <w:left w:w="108" w:type="dxa"/>
            <w:bottom w:w="0" w:type="dxa"/>
            <w:right w:w="108" w:type="dxa"/>
          </w:tblCellMar>
        </w:tblPrEx>
        <w:trPr>
          <w:wBefore w:w="0" w:type="dxa"/>
          <w:wAfter w:w="0" w:type="dxa"/>
        </w:trPr>
        <w:tc>
          <w:tcPr>
            <w:tcW w:w="935" w:type="pct"/>
            <w:shd w:val="clear" w:color="auto" w:fill="E6E6E6"/>
            <w:noWrap w:val="0"/>
            <w:vAlign w:val="top"/>
          </w:tcPr>
          <w:p w14:paraId="2BCA257A">
            <w:pPr>
              <w:pStyle w:val="83"/>
              <w:rPr>
                <w:lang w:val="en-GB" w:eastAsia="zh-CN"/>
              </w:rPr>
            </w:pPr>
          </w:p>
        </w:tc>
        <w:tc>
          <w:tcPr>
            <w:tcW w:w="2382" w:type="pct"/>
            <w:gridSpan w:val="3"/>
            <w:tcBorders>
              <w:bottom w:val="single" w:color="auto" w:sz="4" w:space="0"/>
            </w:tcBorders>
            <w:shd w:val="clear" w:color="auto" w:fill="E6E6E6"/>
            <w:noWrap w:val="0"/>
            <w:vAlign w:val="top"/>
          </w:tcPr>
          <w:p w14:paraId="36BF3288">
            <w:pPr>
              <w:pStyle w:val="83"/>
              <w:rPr>
                <w:lang w:val="en-GB"/>
              </w:rPr>
            </w:pPr>
            <w:r>
              <w:rPr>
                <w:rFonts w:hint="eastAsia"/>
                <w:lang w:val="en-GB" w:eastAsia="zh-CN"/>
              </w:rPr>
              <w:t>客户数据</w:t>
            </w:r>
          </w:p>
        </w:tc>
        <w:tc>
          <w:tcPr>
            <w:tcW w:w="843" w:type="pct"/>
            <w:tcBorders>
              <w:bottom w:val="single" w:color="auto" w:sz="4" w:space="0"/>
            </w:tcBorders>
            <w:shd w:val="clear" w:color="auto" w:fill="E6E6E6"/>
            <w:noWrap w:val="0"/>
            <w:vAlign w:val="top"/>
          </w:tcPr>
          <w:p w14:paraId="65EDD830">
            <w:pPr>
              <w:pStyle w:val="83"/>
              <w:rPr>
                <w:rFonts w:hint="eastAsia"/>
                <w:lang w:val="en-GB" w:eastAsia="zh-CN"/>
              </w:rPr>
            </w:pPr>
            <w:r>
              <w:rPr>
                <w:rFonts w:hint="eastAsia"/>
                <w:lang w:val="en-GB" w:eastAsia="zh-CN"/>
              </w:rPr>
              <w:t>租赁数据</w:t>
            </w:r>
          </w:p>
        </w:tc>
        <w:tc>
          <w:tcPr>
            <w:tcW w:w="840" w:type="pct"/>
            <w:tcBorders>
              <w:bottom w:val="single" w:color="auto" w:sz="4" w:space="0"/>
            </w:tcBorders>
            <w:shd w:val="clear" w:color="auto" w:fill="E6E6E6"/>
            <w:noWrap w:val="0"/>
            <w:vAlign w:val="top"/>
          </w:tcPr>
          <w:p w14:paraId="1EA5C22C">
            <w:pPr>
              <w:pStyle w:val="83"/>
              <w:rPr>
                <w:rFonts w:hint="eastAsia"/>
                <w:lang w:val="en-GB" w:eastAsia="zh-CN"/>
              </w:rPr>
            </w:pPr>
            <w:r>
              <w:rPr>
                <w:rFonts w:hint="eastAsia"/>
                <w:lang w:val="en-GB" w:eastAsia="zh-CN"/>
              </w:rPr>
              <w:t>车辆数据</w:t>
            </w:r>
            <w:r>
              <w:rPr>
                <w:lang w:val="en-GB" w:eastAsia="zh-CN"/>
              </w:rPr>
              <w:t>…</w:t>
            </w:r>
          </w:p>
        </w:tc>
      </w:tr>
      <w:tr w14:paraId="725F7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6E6E6"/>
          <w:tblCellMar>
            <w:top w:w="0" w:type="dxa"/>
            <w:left w:w="108" w:type="dxa"/>
            <w:bottom w:w="0" w:type="dxa"/>
            <w:right w:w="108" w:type="dxa"/>
          </w:tblCellMar>
        </w:tblPrEx>
        <w:trPr>
          <w:wBefore w:w="0" w:type="dxa"/>
          <w:wAfter w:w="0" w:type="dxa"/>
        </w:trPr>
        <w:tc>
          <w:tcPr>
            <w:tcW w:w="935" w:type="pct"/>
            <w:shd w:val="clear" w:color="auto" w:fill="E6E6E6"/>
            <w:noWrap w:val="0"/>
            <w:vAlign w:val="top"/>
          </w:tcPr>
          <w:p w14:paraId="03CBDFCD">
            <w:pPr>
              <w:pStyle w:val="83"/>
              <w:rPr>
                <w:lang w:val="en-GB" w:eastAsia="zh-CN"/>
              </w:rPr>
            </w:pPr>
          </w:p>
        </w:tc>
        <w:tc>
          <w:tcPr>
            <w:tcW w:w="696" w:type="pct"/>
            <w:tcBorders>
              <w:bottom w:val="single" w:color="auto" w:sz="4" w:space="0"/>
            </w:tcBorders>
            <w:shd w:val="clear" w:color="auto" w:fill="E6E6E6"/>
            <w:noWrap w:val="0"/>
            <w:vAlign w:val="top"/>
          </w:tcPr>
          <w:p w14:paraId="1263DB64">
            <w:pPr>
              <w:pStyle w:val="83"/>
              <w:rPr>
                <w:rFonts w:hint="eastAsia"/>
                <w:lang w:val="en-GB" w:eastAsia="zh-CN"/>
              </w:rPr>
            </w:pPr>
            <w:r>
              <w:rPr>
                <w:rFonts w:hint="eastAsia"/>
                <w:lang w:val="en-GB" w:eastAsia="zh-CN"/>
              </w:rPr>
              <w:t>基本信息</w:t>
            </w:r>
          </w:p>
        </w:tc>
        <w:tc>
          <w:tcPr>
            <w:tcW w:w="843" w:type="pct"/>
            <w:tcBorders>
              <w:bottom w:val="single" w:color="auto" w:sz="4" w:space="0"/>
            </w:tcBorders>
            <w:shd w:val="clear" w:color="auto" w:fill="E6E6E6"/>
            <w:noWrap w:val="0"/>
            <w:vAlign w:val="top"/>
          </w:tcPr>
          <w:p w14:paraId="08466AF2">
            <w:pPr>
              <w:pStyle w:val="83"/>
              <w:rPr>
                <w:rFonts w:hint="eastAsia"/>
                <w:lang w:val="en-GB" w:eastAsia="zh-CN"/>
              </w:rPr>
            </w:pPr>
            <w:r>
              <w:rPr>
                <w:rFonts w:hint="eastAsia"/>
                <w:lang w:val="en-GB" w:eastAsia="zh-CN"/>
              </w:rPr>
              <w:t>财务信息</w:t>
            </w:r>
          </w:p>
        </w:tc>
        <w:tc>
          <w:tcPr>
            <w:tcW w:w="843" w:type="pct"/>
            <w:tcBorders>
              <w:bottom w:val="single" w:color="auto" w:sz="4" w:space="0"/>
            </w:tcBorders>
            <w:shd w:val="clear" w:color="auto" w:fill="E6E6E6"/>
            <w:noWrap w:val="0"/>
            <w:vAlign w:val="top"/>
          </w:tcPr>
          <w:p w14:paraId="2BA7B848">
            <w:pPr>
              <w:pStyle w:val="83"/>
              <w:rPr>
                <w:rFonts w:hint="eastAsia"/>
                <w:lang w:val="en-GB" w:eastAsia="zh-CN"/>
              </w:rPr>
            </w:pPr>
            <w:r>
              <w:rPr>
                <w:rFonts w:hint="eastAsia"/>
                <w:lang w:val="en-GB" w:eastAsia="zh-CN"/>
              </w:rPr>
              <w:t>接触信息</w:t>
            </w:r>
            <w:r>
              <w:rPr>
                <w:lang w:val="en-GB" w:eastAsia="zh-CN"/>
              </w:rPr>
              <w:t>…</w:t>
            </w:r>
          </w:p>
        </w:tc>
        <w:tc>
          <w:tcPr>
            <w:tcW w:w="843" w:type="pct"/>
            <w:tcBorders>
              <w:bottom w:val="single" w:color="auto" w:sz="4" w:space="0"/>
            </w:tcBorders>
            <w:shd w:val="clear" w:color="auto" w:fill="E6E6E6"/>
            <w:noWrap w:val="0"/>
            <w:vAlign w:val="top"/>
          </w:tcPr>
          <w:p w14:paraId="2FFFD784">
            <w:pPr>
              <w:pStyle w:val="83"/>
              <w:rPr>
                <w:rFonts w:hint="eastAsia"/>
                <w:lang w:val="en-GB" w:eastAsia="zh-CN"/>
              </w:rPr>
            </w:pPr>
            <w:r>
              <w:rPr>
                <w:lang w:val="en-GB" w:eastAsia="zh-CN"/>
              </w:rPr>
              <w:t>…</w:t>
            </w:r>
          </w:p>
        </w:tc>
        <w:tc>
          <w:tcPr>
            <w:tcW w:w="840" w:type="pct"/>
            <w:tcBorders>
              <w:bottom w:val="single" w:color="auto" w:sz="4" w:space="0"/>
            </w:tcBorders>
            <w:shd w:val="clear" w:color="auto" w:fill="E6E6E6"/>
            <w:noWrap w:val="0"/>
            <w:vAlign w:val="top"/>
          </w:tcPr>
          <w:p w14:paraId="07E41AA9">
            <w:pPr>
              <w:pStyle w:val="83"/>
              <w:rPr>
                <w:rFonts w:hint="eastAsia"/>
                <w:lang w:val="en-GB" w:eastAsia="zh-CN"/>
              </w:rPr>
            </w:pPr>
            <w:r>
              <w:rPr>
                <w:lang w:val="en-GB" w:eastAsia="zh-CN"/>
              </w:rPr>
              <w:t>…</w:t>
            </w:r>
          </w:p>
        </w:tc>
      </w:tr>
      <w:tr w14:paraId="2162C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35" w:type="pct"/>
            <w:shd w:val="clear" w:color="auto" w:fill="E6E6E6"/>
            <w:noWrap w:val="0"/>
            <w:vAlign w:val="top"/>
          </w:tcPr>
          <w:p w14:paraId="7259124C">
            <w:pPr>
              <w:pStyle w:val="83"/>
              <w:jc w:val="left"/>
              <w:rPr>
                <w:rFonts w:hint="eastAsia"/>
                <w:lang w:val="en-GB" w:eastAsia="zh-CN"/>
              </w:rPr>
            </w:pPr>
            <w:r>
              <w:rPr>
                <w:rFonts w:hint="eastAsia"/>
                <w:lang w:val="en-GB" w:eastAsia="zh-CN"/>
              </w:rPr>
              <w:t>客户管理系统</w:t>
            </w:r>
          </w:p>
        </w:tc>
        <w:tc>
          <w:tcPr>
            <w:tcW w:w="696" w:type="pct"/>
            <w:shd w:val="clear" w:color="auto" w:fill="auto"/>
            <w:noWrap w:val="0"/>
            <w:vAlign w:val="top"/>
          </w:tcPr>
          <w:p w14:paraId="67B491D0">
            <w:pPr>
              <w:pStyle w:val="65"/>
              <w:rPr>
                <w:rFonts w:hint="eastAsia"/>
                <w:lang w:val="en-GB"/>
              </w:rPr>
            </w:pPr>
            <w:r>
              <w:rPr>
                <w:rFonts w:hint="eastAsia"/>
                <w:lang w:val="en-GB"/>
              </w:rPr>
              <w:t>CRUD</w:t>
            </w:r>
          </w:p>
        </w:tc>
        <w:tc>
          <w:tcPr>
            <w:tcW w:w="843" w:type="pct"/>
            <w:shd w:val="clear" w:color="auto" w:fill="auto"/>
            <w:noWrap w:val="0"/>
            <w:vAlign w:val="top"/>
          </w:tcPr>
          <w:p w14:paraId="45CC9116">
            <w:pPr>
              <w:pStyle w:val="65"/>
              <w:rPr>
                <w:lang w:val="en-GB"/>
              </w:rPr>
            </w:pPr>
            <w:r>
              <w:rPr>
                <w:rFonts w:hint="eastAsia"/>
                <w:lang w:val="en-GB"/>
              </w:rPr>
              <w:t>CRUD</w:t>
            </w:r>
          </w:p>
        </w:tc>
        <w:tc>
          <w:tcPr>
            <w:tcW w:w="843" w:type="pct"/>
            <w:shd w:val="clear" w:color="auto" w:fill="auto"/>
            <w:noWrap w:val="0"/>
            <w:vAlign w:val="top"/>
          </w:tcPr>
          <w:p w14:paraId="026CE465">
            <w:pPr>
              <w:pStyle w:val="65"/>
              <w:rPr>
                <w:lang w:val="en-GB"/>
              </w:rPr>
            </w:pPr>
            <w:r>
              <w:rPr>
                <w:rFonts w:hint="eastAsia"/>
                <w:lang w:val="en-GB"/>
              </w:rPr>
              <w:t>CRU</w:t>
            </w:r>
          </w:p>
        </w:tc>
        <w:tc>
          <w:tcPr>
            <w:tcW w:w="843" w:type="pct"/>
            <w:shd w:val="clear" w:color="auto" w:fill="auto"/>
            <w:noWrap w:val="0"/>
            <w:vAlign w:val="top"/>
          </w:tcPr>
          <w:p w14:paraId="2190E124">
            <w:pPr>
              <w:pStyle w:val="83"/>
              <w:rPr>
                <w:rFonts w:hint="eastAsia"/>
                <w:lang w:val="en-GB" w:eastAsia="zh-CN"/>
              </w:rPr>
            </w:pPr>
            <w:r>
              <w:rPr>
                <w:lang w:val="en-GB" w:eastAsia="zh-CN"/>
              </w:rPr>
              <w:t>…</w:t>
            </w:r>
          </w:p>
        </w:tc>
        <w:tc>
          <w:tcPr>
            <w:tcW w:w="840" w:type="pct"/>
            <w:shd w:val="clear" w:color="auto" w:fill="auto"/>
            <w:noWrap w:val="0"/>
            <w:vAlign w:val="top"/>
          </w:tcPr>
          <w:p w14:paraId="27E4E726">
            <w:pPr>
              <w:pStyle w:val="83"/>
              <w:rPr>
                <w:rFonts w:hint="eastAsia"/>
                <w:lang w:val="en-GB" w:eastAsia="zh-CN"/>
              </w:rPr>
            </w:pPr>
            <w:r>
              <w:rPr>
                <w:lang w:val="en-GB" w:eastAsia="zh-CN"/>
              </w:rPr>
              <w:t>…</w:t>
            </w:r>
          </w:p>
        </w:tc>
      </w:tr>
      <w:tr w14:paraId="06736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35" w:type="pct"/>
            <w:shd w:val="clear" w:color="auto" w:fill="E6E6E6"/>
            <w:noWrap w:val="0"/>
            <w:vAlign w:val="top"/>
          </w:tcPr>
          <w:p w14:paraId="04A54384">
            <w:pPr>
              <w:pStyle w:val="83"/>
              <w:jc w:val="left"/>
              <w:rPr>
                <w:rFonts w:hint="eastAsia"/>
                <w:lang w:val="en-GB" w:eastAsia="zh-CN"/>
              </w:rPr>
            </w:pPr>
            <w:r>
              <w:rPr>
                <w:rFonts w:hint="eastAsia"/>
                <w:lang w:val="en-GB" w:eastAsia="zh-CN"/>
              </w:rPr>
              <w:t>结算系统</w:t>
            </w:r>
          </w:p>
        </w:tc>
        <w:tc>
          <w:tcPr>
            <w:tcW w:w="696" w:type="pct"/>
            <w:shd w:val="clear" w:color="auto" w:fill="auto"/>
            <w:noWrap w:val="0"/>
            <w:vAlign w:val="top"/>
          </w:tcPr>
          <w:p w14:paraId="7365F77B">
            <w:pPr>
              <w:pStyle w:val="65"/>
              <w:rPr>
                <w:rFonts w:hint="eastAsia"/>
                <w:lang w:val="en-GB"/>
              </w:rPr>
            </w:pPr>
            <w:r>
              <w:rPr>
                <w:rFonts w:hint="eastAsia"/>
                <w:lang w:val="en-GB"/>
              </w:rPr>
              <w:t>R</w:t>
            </w:r>
          </w:p>
        </w:tc>
        <w:tc>
          <w:tcPr>
            <w:tcW w:w="843" w:type="pct"/>
            <w:shd w:val="clear" w:color="auto" w:fill="auto"/>
            <w:noWrap w:val="0"/>
            <w:vAlign w:val="top"/>
          </w:tcPr>
          <w:p w14:paraId="35C36638">
            <w:pPr>
              <w:pStyle w:val="65"/>
              <w:rPr>
                <w:lang w:val="en-GB"/>
              </w:rPr>
            </w:pPr>
            <w:r>
              <w:rPr>
                <w:rFonts w:hint="eastAsia"/>
                <w:lang w:val="en-GB"/>
              </w:rPr>
              <w:t>CRU</w:t>
            </w:r>
          </w:p>
        </w:tc>
        <w:tc>
          <w:tcPr>
            <w:tcW w:w="843" w:type="pct"/>
            <w:shd w:val="clear" w:color="auto" w:fill="auto"/>
            <w:noWrap w:val="0"/>
            <w:vAlign w:val="top"/>
          </w:tcPr>
          <w:p w14:paraId="753A3732">
            <w:pPr>
              <w:pStyle w:val="65"/>
              <w:rPr>
                <w:rFonts w:hint="eastAsia"/>
                <w:lang w:val="en-GB"/>
              </w:rPr>
            </w:pPr>
            <w:r>
              <w:rPr>
                <w:rFonts w:hint="eastAsia"/>
                <w:lang w:val="en-GB"/>
              </w:rPr>
              <w:t>CR</w:t>
            </w:r>
          </w:p>
        </w:tc>
        <w:tc>
          <w:tcPr>
            <w:tcW w:w="843" w:type="pct"/>
            <w:shd w:val="clear" w:color="auto" w:fill="auto"/>
            <w:noWrap w:val="0"/>
            <w:vAlign w:val="top"/>
          </w:tcPr>
          <w:p w14:paraId="314B7927">
            <w:pPr>
              <w:pStyle w:val="83"/>
              <w:rPr>
                <w:rFonts w:hint="eastAsia"/>
                <w:lang w:val="en-GB" w:eastAsia="zh-CN"/>
              </w:rPr>
            </w:pPr>
            <w:r>
              <w:rPr>
                <w:lang w:val="en-GB" w:eastAsia="zh-CN"/>
              </w:rPr>
              <w:t>…</w:t>
            </w:r>
          </w:p>
        </w:tc>
        <w:tc>
          <w:tcPr>
            <w:tcW w:w="840" w:type="pct"/>
            <w:shd w:val="clear" w:color="auto" w:fill="auto"/>
            <w:noWrap w:val="0"/>
            <w:vAlign w:val="top"/>
          </w:tcPr>
          <w:p w14:paraId="2C945AFD">
            <w:pPr>
              <w:pStyle w:val="83"/>
              <w:rPr>
                <w:rFonts w:hint="eastAsia"/>
                <w:lang w:val="en-GB" w:eastAsia="zh-CN"/>
              </w:rPr>
            </w:pPr>
            <w:r>
              <w:rPr>
                <w:lang w:val="en-GB" w:eastAsia="zh-CN"/>
              </w:rPr>
              <w:t>…</w:t>
            </w:r>
          </w:p>
        </w:tc>
      </w:tr>
      <w:tr w14:paraId="1F5B7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6E6E6"/>
          <w:tblCellMar>
            <w:top w:w="0" w:type="dxa"/>
            <w:left w:w="108" w:type="dxa"/>
            <w:bottom w:w="0" w:type="dxa"/>
            <w:right w:w="108" w:type="dxa"/>
          </w:tblCellMar>
        </w:tblPrEx>
        <w:trPr>
          <w:wBefore w:w="0" w:type="dxa"/>
          <w:wAfter w:w="0" w:type="dxa"/>
        </w:trPr>
        <w:tc>
          <w:tcPr>
            <w:tcW w:w="935" w:type="pct"/>
            <w:shd w:val="clear" w:color="auto" w:fill="E6E6E6"/>
            <w:noWrap w:val="0"/>
            <w:vAlign w:val="top"/>
          </w:tcPr>
          <w:p w14:paraId="76C7E393">
            <w:pPr>
              <w:pStyle w:val="83"/>
              <w:jc w:val="left"/>
              <w:rPr>
                <w:rFonts w:hint="eastAsia"/>
                <w:lang w:val="en-GB" w:eastAsia="zh-CN"/>
              </w:rPr>
            </w:pPr>
            <w:r>
              <w:rPr>
                <w:rFonts w:hint="eastAsia"/>
                <w:lang w:val="en-GB" w:eastAsia="zh-CN"/>
              </w:rPr>
              <w:t>呼叫中心系统</w:t>
            </w:r>
          </w:p>
        </w:tc>
        <w:tc>
          <w:tcPr>
            <w:tcW w:w="696" w:type="pct"/>
            <w:shd w:val="clear" w:color="auto" w:fill="auto"/>
            <w:noWrap w:val="0"/>
            <w:vAlign w:val="top"/>
          </w:tcPr>
          <w:p w14:paraId="042BC63D">
            <w:pPr>
              <w:pStyle w:val="65"/>
              <w:rPr>
                <w:lang w:val="en-GB"/>
              </w:rPr>
            </w:pPr>
            <w:r>
              <w:rPr>
                <w:rFonts w:hint="eastAsia"/>
                <w:lang w:val="en-GB"/>
              </w:rPr>
              <w:t>C</w:t>
            </w:r>
            <w:r>
              <w:rPr>
                <w:lang w:val="en-GB"/>
              </w:rPr>
              <w:t>RU</w:t>
            </w:r>
          </w:p>
        </w:tc>
        <w:tc>
          <w:tcPr>
            <w:tcW w:w="843" w:type="pct"/>
            <w:shd w:val="clear" w:color="auto" w:fill="auto"/>
            <w:noWrap w:val="0"/>
            <w:vAlign w:val="top"/>
          </w:tcPr>
          <w:p w14:paraId="7739822B">
            <w:pPr>
              <w:pStyle w:val="65"/>
              <w:rPr>
                <w:rFonts w:hint="eastAsia"/>
                <w:lang w:val="en-GB"/>
              </w:rPr>
            </w:pPr>
            <w:r>
              <w:rPr>
                <w:rFonts w:hint="eastAsia"/>
                <w:lang w:val="en-GB"/>
              </w:rPr>
              <w:t>R</w:t>
            </w:r>
          </w:p>
        </w:tc>
        <w:tc>
          <w:tcPr>
            <w:tcW w:w="843" w:type="pct"/>
            <w:shd w:val="clear" w:color="auto" w:fill="auto"/>
            <w:noWrap w:val="0"/>
            <w:vAlign w:val="top"/>
          </w:tcPr>
          <w:p w14:paraId="1465F484">
            <w:pPr>
              <w:pStyle w:val="65"/>
              <w:rPr>
                <w:rFonts w:hint="eastAsia"/>
                <w:lang w:val="en-GB"/>
              </w:rPr>
            </w:pPr>
            <w:r>
              <w:rPr>
                <w:rFonts w:hint="eastAsia"/>
                <w:lang w:val="en-GB"/>
              </w:rPr>
              <w:t>CRU</w:t>
            </w:r>
          </w:p>
        </w:tc>
        <w:tc>
          <w:tcPr>
            <w:tcW w:w="843" w:type="pct"/>
            <w:shd w:val="clear" w:color="auto" w:fill="auto"/>
            <w:noWrap w:val="0"/>
            <w:vAlign w:val="top"/>
          </w:tcPr>
          <w:p w14:paraId="36C7B65C">
            <w:pPr>
              <w:pStyle w:val="83"/>
              <w:rPr>
                <w:rFonts w:hint="eastAsia"/>
                <w:lang w:val="en-GB" w:eastAsia="zh-CN"/>
              </w:rPr>
            </w:pPr>
            <w:r>
              <w:rPr>
                <w:lang w:val="en-GB" w:eastAsia="zh-CN"/>
              </w:rPr>
              <w:t>…</w:t>
            </w:r>
          </w:p>
        </w:tc>
        <w:tc>
          <w:tcPr>
            <w:tcW w:w="840" w:type="pct"/>
            <w:shd w:val="clear" w:color="auto" w:fill="auto"/>
            <w:noWrap w:val="0"/>
            <w:vAlign w:val="top"/>
          </w:tcPr>
          <w:p w14:paraId="5677655F">
            <w:pPr>
              <w:pStyle w:val="83"/>
              <w:rPr>
                <w:rFonts w:hint="eastAsia"/>
                <w:lang w:val="en-GB" w:eastAsia="zh-CN"/>
              </w:rPr>
            </w:pPr>
            <w:r>
              <w:rPr>
                <w:lang w:val="en-GB" w:eastAsia="zh-CN"/>
              </w:rPr>
              <w:t>…</w:t>
            </w:r>
          </w:p>
        </w:tc>
      </w:tr>
      <w:tr w14:paraId="0330E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35" w:type="pct"/>
            <w:shd w:val="clear" w:color="auto" w:fill="E6E6E6"/>
            <w:noWrap w:val="0"/>
            <w:vAlign w:val="top"/>
          </w:tcPr>
          <w:p w14:paraId="53C05767">
            <w:pPr>
              <w:pStyle w:val="83"/>
              <w:jc w:val="left"/>
              <w:rPr>
                <w:rFonts w:hint="eastAsia"/>
                <w:lang w:val="en-GB" w:eastAsia="zh-CN"/>
              </w:rPr>
            </w:pPr>
            <w:r>
              <w:rPr>
                <w:rFonts w:hint="eastAsia"/>
                <w:lang w:val="en-GB" w:eastAsia="zh-CN"/>
              </w:rPr>
              <w:t>租赁系统</w:t>
            </w:r>
          </w:p>
        </w:tc>
        <w:tc>
          <w:tcPr>
            <w:tcW w:w="696" w:type="pct"/>
            <w:shd w:val="clear" w:color="auto" w:fill="auto"/>
            <w:noWrap w:val="0"/>
            <w:vAlign w:val="top"/>
          </w:tcPr>
          <w:p w14:paraId="320C5A97">
            <w:pPr>
              <w:pStyle w:val="65"/>
              <w:rPr>
                <w:rFonts w:hint="eastAsia"/>
                <w:lang w:val="en-GB"/>
              </w:rPr>
            </w:pPr>
            <w:r>
              <w:rPr>
                <w:rFonts w:hint="eastAsia"/>
                <w:lang w:val="en-GB"/>
              </w:rPr>
              <w:t>R</w:t>
            </w:r>
          </w:p>
        </w:tc>
        <w:tc>
          <w:tcPr>
            <w:tcW w:w="843" w:type="pct"/>
            <w:shd w:val="clear" w:color="auto" w:fill="auto"/>
            <w:noWrap w:val="0"/>
            <w:vAlign w:val="top"/>
          </w:tcPr>
          <w:p w14:paraId="22598AC6">
            <w:pPr>
              <w:pStyle w:val="65"/>
              <w:rPr>
                <w:rFonts w:hint="eastAsia"/>
                <w:lang w:val="en-GB"/>
              </w:rPr>
            </w:pPr>
            <w:r>
              <w:rPr>
                <w:rFonts w:hint="eastAsia"/>
                <w:lang w:val="en-GB"/>
              </w:rPr>
              <w:t>R</w:t>
            </w:r>
          </w:p>
        </w:tc>
        <w:tc>
          <w:tcPr>
            <w:tcW w:w="843" w:type="pct"/>
            <w:shd w:val="clear" w:color="auto" w:fill="auto"/>
            <w:noWrap w:val="0"/>
            <w:vAlign w:val="top"/>
          </w:tcPr>
          <w:p w14:paraId="61828563">
            <w:pPr>
              <w:pStyle w:val="65"/>
              <w:rPr>
                <w:rFonts w:hint="eastAsia"/>
                <w:lang w:val="en-GB"/>
              </w:rPr>
            </w:pPr>
            <w:r>
              <w:rPr>
                <w:rFonts w:hint="eastAsia"/>
                <w:lang w:val="en-GB"/>
              </w:rPr>
              <w:t>CR</w:t>
            </w:r>
          </w:p>
        </w:tc>
        <w:tc>
          <w:tcPr>
            <w:tcW w:w="843" w:type="pct"/>
            <w:shd w:val="clear" w:color="auto" w:fill="auto"/>
            <w:noWrap w:val="0"/>
            <w:vAlign w:val="top"/>
          </w:tcPr>
          <w:p w14:paraId="4430221E">
            <w:pPr>
              <w:pStyle w:val="83"/>
              <w:rPr>
                <w:rFonts w:hint="eastAsia"/>
                <w:lang w:val="en-GB" w:eastAsia="zh-CN"/>
              </w:rPr>
            </w:pPr>
            <w:r>
              <w:rPr>
                <w:lang w:val="en-GB" w:eastAsia="zh-CN"/>
              </w:rPr>
              <w:t>…</w:t>
            </w:r>
          </w:p>
        </w:tc>
        <w:tc>
          <w:tcPr>
            <w:tcW w:w="840" w:type="pct"/>
            <w:shd w:val="clear" w:color="auto" w:fill="auto"/>
            <w:noWrap w:val="0"/>
            <w:vAlign w:val="top"/>
          </w:tcPr>
          <w:p w14:paraId="2C7C22EC">
            <w:pPr>
              <w:pStyle w:val="83"/>
              <w:rPr>
                <w:rFonts w:hint="eastAsia"/>
                <w:lang w:val="en-GB" w:eastAsia="zh-CN"/>
              </w:rPr>
            </w:pPr>
            <w:r>
              <w:rPr>
                <w:lang w:val="en-GB" w:eastAsia="zh-CN"/>
              </w:rPr>
              <w:t>…</w:t>
            </w:r>
          </w:p>
        </w:tc>
      </w:tr>
      <w:tr w14:paraId="550F6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6E6E6"/>
          <w:tblCellMar>
            <w:top w:w="0" w:type="dxa"/>
            <w:left w:w="108" w:type="dxa"/>
            <w:bottom w:w="0" w:type="dxa"/>
            <w:right w:w="108" w:type="dxa"/>
          </w:tblCellMar>
        </w:tblPrEx>
        <w:trPr>
          <w:wBefore w:w="0" w:type="dxa"/>
          <w:wAfter w:w="0" w:type="dxa"/>
        </w:trPr>
        <w:tc>
          <w:tcPr>
            <w:tcW w:w="935" w:type="pct"/>
            <w:shd w:val="clear" w:color="auto" w:fill="E6E6E6"/>
            <w:noWrap w:val="0"/>
            <w:vAlign w:val="top"/>
          </w:tcPr>
          <w:p w14:paraId="2C9009C6">
            <w:pPr>
              <w:pStyle w:val="83"/>
              <w:jc w:val="left"/>
              <w:rPr>
                <w:rFonts w:hint="eastAsia"/>
                <w:lang w:val="en-GB" w:eastAsia="zh-CN"/>
              </w:rPr>
            </w:pPr>
            <w:r>
              <w:rPr>
                <w:rFonts w:hint="eastAsia"/>
                <w:lang w:val="en-GB" w:eastAsia="zh-CN"/>
              </w:rPr>
              <w:t>车辆管理系统</w:t>
            </w:r>
          </w:p>
        </w:tc>
        <w:tc>
          <w:tcPr>
            <w:tcW w:w="696" w:type="pct"/>
            <w:shd w:val="clear" w:color="auto" w:fill="auto"/>
            <w:noWrap w:val="0"/>
            <w:vAlign w:val="top"/>
          </w:tcPr>
          <w:p w14:paraId="0C6B8435">
            <w:pPr>
              <w:pStyle w:val="65"/>
              <w:rPr>
                <w:rFonts w:hint="eastAsia"/>
                <w:lang w:val="en-GB"/>
              </w:rPr>
            </w:pPr>
            <w:r>
              <w:rPr>
                <w:rFonts w:hint="eastAsia"/>
                <w:lang w:val="en-GB"/>
              </w:rPr>
              <w:t>R</w:t>
            </w:r>
          </w:p>
        </w:tc>
        <w:tc>
          <w:tcPr>
            <w:tcW w:w="843" w:type="pct"/>
            <w:shd w:val="clear" w:color="auto" w:fill="auto"/>
            <w:noWrap w:val="0"/>
            <w:vAlign w:val="top"/>
          </w:tcPr>
          <w:p w14:paraId="1AE504E1">
            <w:pPr>
              <w:pStyle w:val="65"/>
              <w:rPr>
                <w:rFonts w:hint="eastAsia"/>
                <w:lang w:val="en-GB"/>
              </w:rPr>
            </w:pPr>
            <w:r>
              <w:rPr>
                <w:rFonts w:hint="eastAsia"/>
                <w:lang w:val="en-GB"/>
              </w:rPr>
              <w:t>R</w:t>
            </w:r>
          </w:p>
        </w:tc>
        <w:tc>
          <w:tcPr>
            <w:tcW w:w="843" w:type="pct"/>
            <w:shd w:val="clear" w:color="auto" w:fill="auto"/>
            <w:noWrap w:val="0"/>
            <w:vAlign w:val="top"/>
          </w:tcPr>
          <w:p w14:paraId="75368F28">
            <w:pPr>
              <w:pStyle w:val="65"/>
              <w:rPr>
                <w:rFonts w:hint="eastAsia"/>
                <w:lang w:val="en-GB"/>
              </w:rPr>
            </w:pPr>
            <w:r>
              <w:rPr>
                <w:rFonts w:hint="eastAsia"/>
                <w:lang w:val="en-GB"/>
              </w:rPr>
              <w:t>CR</w:t>
            </w:r>
          </w:p>
        </w:tc>
        <w:tc>
          <w:tcPr>
            <w:tcW w:w="843" w:type="pct"/>
            <w:shd w:val="clear" w:color="auto" w:fill="auto"/>
            <w:noWrap w:val="0"/>
            <w:vAlign w:val="top"/>
          </w:tcPr>
          <w:p w14:paraId="2974B533">
            <w:pPr>
              <w:pStyle w:val="83"/>
              <w:rPr>
                <w:rFonts w:hint="eastAsia"/>
                <w:lang w:val="en-GB" w:eastAsia="zh-CN"/>
              </w:rPr>
            </w:pPr>
            <w:r>
              <w:rPr>
                <w:lang w:val="en-GB" w:eastAsia="zh-CN"/>
              </w:rPr>
              <w:t>…</w:t>
            </w:r>
          </w:p>
        </w:tc>
        <w:tc>
          <w:tcPr>
            <w:tcW w:w="840" w:type="pct"/>
            <w:shd w:val="clear" w:color="auto" w:fill="auto"/>
            <w:noWrap w:val="0"/>
            <w:vAlign w:val="top"/>
          </w:tcPr>
          <w:p w14:paraId="604A971A">
            <w:pPr>
              <w:pStyle w:val="83"/>
              <w:rPr>
                <w:rFonts w:hint="eastAsia"/>
                <w:lang w:val="en-GB" w:eastAsia="zh-CN"/>
              </w:rPr>
            </w:pPr>
            <w:r>
              <w:rPr>
                <w:lang w:val="en-GB" w:eastAsia="zh-CN"/>
              </w:rPr>
              <w:t>…</w:t>
            </w:r>
          </w:p>
        </w:tc>
      </w:tr>
      <w:tr w14:paraId="180B1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35" w:type="pct"/>
            <w:shd w:val="clear" w:color="auto" w:fill="E6E6E6"/>
            <w:noWrap w:val="0"/>
            <w:vAlign w:val="top"/>
          </w:tcPr>
          <w:p w14:paraId="695AB5AC">
            <w:pPr>
              <w:pStyle w:val="83"/>
              <w:jc w:val="left"/>
              <w:rPr>
                <w:rFonts w:hint="eastAsia"/>
                <w:lang w:val="en-GB" w:eastAsia="zh-CN"/>
              </w:rPr>
            </w:pPr>
            <w:r>
              <w:rPr>
                <w:lang w:val="en-GB" w:eastAsia="zh-CN"/>
              </w:rPr>
              <w:t>…</w:t>
            </w:r>
          </w:p>
        </w:tc>
        <w:tc>
          <w:tcPr>
            <w:tcW w:w="696" w:type="pct"/>
            <w:shd w:val="clear" w:color="auto" w:fill="auto"/>
            <w:noWrap w:val="0"/>
            <w:vAlign w:val="top"/>
          </w:tcPr>
          <w:p w14:paraId="577CA8EE">
            <w:pPr>
              <w:pStyle w:val="65"/>
              <w:rPr>
                <w:lang w:val="en-GB"/>
              </w:rPr>
            </w:pPr>
          </w:p>
        </w:tc>
        <w:tc>
          <w:tcPr>
            <w:tcW w:w="843" w:type="pct"/>
            <w:shd w:val="clear" w:color="auto" w:fill="auto"/>
            <w:noWrap w:val="0"/>
            <w:vAlign w:val="top"/>
          </w:tcPr>
          <w:p w14:paraId="1802BEC9">
            <w:pPr>
              <w:pStyle w:val="65"/>
              <w:rPr>
                <w:lang w:val="en-GB"/>
              </w:rPr>
            </w:pPr>
          </w:p>
        </w:tc>
        <w:tc>
          <w:tcPr>
            <w:tcW w:w="843" w:type="pct"/>
            <w:shd w:val="clear" w:color="auto" w:fill="auto"/>
            <w:noWrap w:val="0"/>
            <w:vAlign w:val="top"/>
          </w:tcPr>
          <w:p w14:paraId="5FA6484F">
            <w:pPr>
              <w:pStyle w:val="65"/>
              <w:rPr>
                <w:lang w:val="en-GB"/>
              </w:rPr>
            </w:pPr>
          </w:p>
        </w:tc>
        <w:tc>
          <w:tcPr>
            <w:tcW w:w="843" w:type="pct"/>
            <w:shd w:val="clear" w:color="auto" w:fill="auto"/>
            <w:noWrap w:val="0"/>
            <w:vAlign w:val="top"/>
          </w:tcPr>
          <w:p w14:paraId="0BA8C1C5">
            <w:pPr>
              <w:pStyle w:val="65"/>
              <w:rPr>
                <w:lang w:val="en-GB"/>
              </w:rPr>
            </w:pPr>
          </w:p>
        </w:tc>
        <w:tc>
          <w:tcPr>
            <w:tcW w:w="840" w:type="pct"/>
            <w:shd w:val="clear" w:color="auto" w:fill="auto"/>
            <w:noWrap w:val="0"/>
            <w:vAlign w:val="top"/>
          </w:tcPr>
          <w:p w14:paraId="2C6D02D0">
            <w:pPr>
              <w:pStyle w:val="65"/>
              <w:rPr>
                <w:lang w:val="en-GB"/>
              </w:rPr>
            </w:pPr>
          </w:p>
        </w:tc>
      </w:tr>
    </w:tbl>
    <w:p w14:paraId="6CC600B4">
      <w:pPr>
        <w:pStyle w:val="14"/>
        <w:jc w:val="center"/>
        <w:rPr>
          <w:rFonts w:hint="eastAsia" w:ascii="Helvetica" w:hAnsi="Helvetica" w:cs="Helvetica"/>
          <w:color w:val="000000"/>
          <w:sz w:val="22"/>
          <w:szCs w:val="22"/>
          <w:lang w:bidi="sa-IN"/>
        </w:rPr>
      </w:pPr>
      <w:bookmarkStart w:id="91" w:name="_Toc226282814"/>
      <w:r>
        <w:rPr>
          <w:rFonts w:hint="eastAsia"/>
        </w:rPr>
        <w:t xml:space="preserve">图表 </w:t>
      </w:r>
      <w:r>
        <w:fldChar w:fldCharType="begin"/>
      </w:r>
      <w:r>
        <w:instrText xml:space="preserve"> STYLEREF 1 \s </w:instrText>
      </w:r>
      <w:r>
        <w:fldChar w:fldCharType="separate"/>
      </w:r>
      <w:r>
        <w:rPr>
          <w:lang/>
        </w:rPr>
        <w:t>4</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6</w:t>
      </w:r>
      <w:r>
        <w:fldChar w:fldCharType="end"/>
      </w:r>
      <w:r>
        <w:rPr>
          <w:rFonts w:hint="eastAsia"/>
        </w:rPr>
        <w:t>：Rent-A-Car公司</w:t>
      </w:r>
      <w:r>
        <w:fldChar w:fldCharType="begin"/>
      </w:r>
      <w:r>
        <w:instrText xml:space="preserve"> XE "Rent-A-Car</w:instrText>
      </w:r>
      <w:r>
        <w:rPr>
          <w:rFonts w:hint="eastAsia"/>
        </w:rPr>
        <w:instrText xml:space="preserve">公司</w:instrText>
      </w:r>
      <w:r>
        <w:instrText xml:space="preserve">" </w:instrText>
      </w:r>
      <w:r>
        <w:fldChar w:fldCharType="end"/>
      </w:r>
      <w:r>
        <w:rPr>
          <w:rFonts w:hint="eastAsia"/>
        </w:rPr>
        <w:t>企业应用系统与数据关联关系举例（CRUD Matrix）</w:t>
      </w:r>
      <w:bookmarkEnd w:id="91"/>
    </w:p>
    <w:p w14:paraId="34CC550D">
      <w:pPr>
        <w:widowControl w:val="0"/>
        <w:autoSpaceDE w:val="0"/>
        <w:autoSpaceDN w:val="0"/>
        <w:adjustRightInd w:val="0"/>
        <w:rPr>
          <w:rFonts w:hint="eastAsia" w:ascii="Helvetica" w:hAnsi="Helvetica" w:cs="Helvetica"/>
          <w:color w:val="000000"/>
          <w:sz w:val="22"/>
          <w:szCs w:val="22"/>
          <w:lang w:bidi="sa-IN"/>
        </w:rPr>
      </w:pPr>
    </w:p>
    <w:p w14:paraId="1741A34E">
      <w:pPr>
        <w:pStyle w:val="7"/>
        <w:rPr>
          <w:rFonts w:hint="eastAsia"/>
        </w:rPr>
      </w:pPr>
      <w:r>
        <w:rPr>
          <w:rFonts w:hint="eastAsia"/>
        </w:rPr>
        <w:t>数据项的属主确定</w:t>
      </w:r>
    </w:p>
    <w:p w14:paraId="64612F12">
      <w:pPr>
        <w:pStyle w:val="4"/>
        <w:rPr>
          <w:rFonts w:hint="eastAsia"/>
          <w:lang w:bidi="sa-IN"/>
        </w:rPr>
      </w:pPr>
      <w:r>
        <w:rPr>
          <w:rFonts w:hint="eastAsia"/>
          <w:lang w:bidi="sa-IN"/>
        </w:rPr>
        <w:t>数据架构定义完成之后，还需要确定各类数据的属主部门。根据业务部门分工和数据类型之间的对应关系，确定数据的定义、采集和更新、使用、质量管理等职责的负责部门。如果数据没有明确的属主部门，就会发生定义不一致，使用不正确，质量较差等的数据问题，影响企业运营的正常运转。</w:t>
      </w:r>
    </w:p>
    <w:p w14:paraId="6456F6EF">
      <w:pPr>
        <w:widowControl w:val="0"/>
        <w:autoSpaceDE w:val="0"/>
        <w:autoSpaceDN w:val="0"/>
        <w:adjustRightInd w:val="0"/>
        <w:rPr>
          <w:rFonts w:hint="eastAsia" w:ascii="Helvetica" w:hAnsi="Helvetica" w:cs="Helvetica"/>
          <w:color w:val="000000"/>
          <w:sz w:val="22"/>
          <w:szCs w:val="22"/>
          <w:lang w:bidi="sa-IN"/>
        </w:rPr>
      </w:pPr>
    </w:p>
    <w:p w14:paraId="671A94E6">
      <w:pPr>
        <w:pStyle w:val="6"/>
        <w:rPr>
          <w:rFonts w:hint="eastAsia"/>
          <w:lang w:bidi="sa-IN"/>
        </w:rPr>
      </w:pPr>
      <w:bookmarkStart w:id="92" w:name="_Toc387757316"/>
      <w:r>
        <w:rPr>
          <w:rFonts w:hint="eastAsia"/>
          <w:lang w:bidi="sa-IN"/>
        </w:rPr>
        <w:t>数据</w:t>
      </w:r>
      <w:r>
        <w:rPr>
          <w:rFonts w:hint="eastAsia"/>
        </w:rPr>
        <w:t>架构</w:t>
      </w:r>
      <w:r>
        <w:rPr>
          <w:rFonts w:hint="eastAsia"/>
          <w:lang w:bidi="sa-IN"/>
        </w:rPr>
        <w:t>的发布和使用</w:t>
      </w:r>
      <w:bookmarkEnd w:id="92"/>
    </w:p>
    <w:p w14:paraId="0260AD94">
      <w:pPr>
        <w:pStyle w:val="4"/>
        <w:rPr>
          <w:rFonts w:hint="eastAsia"/>
          <w:lang w:bidi="sa-IN"/>
        </w:rPr>
      </w:pPr>
      <w:r>
        <w:rPr>
          <w:rFonts w:hint="eastAsia"/>
          <w:lang w:bidi="sa-IN"/>
        </w:rPr>
        <w:t>数据架构</w:t>
      </w:r>
      <w:r>
        <w:fldChar w:fldCharType="begin"/>
      </w:r>
      <w:r>
        <w:instrText xml:space="preserve"> XE "</w:instrText>
      </w:r>
      <w:r>
        <w:rPr>
          <w:rFonts w:hint="eastAsia"/>
          <w:lang w:bidi="sa-IN"/>
        </w:rPr>
        <w:instrText xml:space="preserve">数据架构</w:instrText>
      </w:r>
      <w:r>
        <w:instrText xml:space="preserve">" </w:instrText>
      </w:r>
      <w:r>
        <w:rPr>
          <w:lang w:bidi="sa-IN"/>
        </w:rPr>
        <w:fldChar w:fldCharType="end"/>
      </w:r>
      <w:r>
        <w:rPr>
          <w:rFonts w:hint="eastAsia"/>
          <w:lang w:bidi="sa-IN"/>
        </w:rPr>
        <w:t>设计的结果如果没有被企业的业务和IT人员广泛的接受和使用，则是一个很大浪费，并且失去了数据架构的意义。数据架构应该作为企业的一个标准，在业务运营和系统开发的过程中，都应该遵守，否则会出现各种各样的数据质量问题。</w:t>
      </w:r>
    </w:p>
    <w:p w14:paraId="4F8A5E31">
      <w:pPr>
        <w:widowControl w:val="0"/>
        <w:autoSpaceDE w:val="0"/>
        <w:autoSpaceDN w:val="0"/>
        <w:adjustRightInd w:val="0"/>
        <w:rPr>
          <w:rFonts w:hint="eastAsia" w:ascii="Helvetica" w:hAnsi="Helvetica" w:cs="Helvetica"/>
          <w:color w:val="000000"/>
          <w:sz w:val="22"/>
          <w:szCs w:val="22"/>
          <w:lang w:bidi="sa-IN"/>
        </w:rPr>
      </w:pPr>
    </w:p>
    <w:p w14:paraId="70C72B2F">
      <w:pPr>
        <w:pStyle w:val="4"/>
        <w:rPr>
          <w:rFonts w:hint="eastAsia"/>
          <w:lang w:bidi="sa-IN"/>
        </w:rPr>
      </w:pPr>
      <w:r>
        <w:rPr>
          <w:rFonts w:hint="eastAsia"/>
          <w:lang w:bidi="sa-IN"/>
        </w:rPr>
        <w:t>数据架构报告或者数据字典都是数据架构应用的手段。建立一个在线的系统支持对数据定义信息的查询则会大大提高数据架构的使用效果。在这个在线系统中，应该对企业所使用的每一个数据项做出详细的定义，供相关人员使用。</w:t>
      </w:r>
    </w:p>
    <w:p w14:paraId="65CB4577">
      <w:pPr>
        <w:widowControl w:val="0"/>
        <w:autoSpaceDE w:val="0"/>
        <w:autoSpaceDN w:val="0"/>
        <w:adjustRightInd w:val="0"/>
        <w:rPr>
          <w:rFonts w:hint="eastAsia" w:ascii="Helvetica" w:hAnsi="Helvetica" w:cs="Helvetica"/>
          <w:color w:val="000000"/>
          <w:sz w:val="22"/>
          <w:szCs w:val="22"/>
          <w:lang w:bidi="sa-IN"/>
        </w:rPr>
      </w:pPr>
    </w:p>
    <w:p w14:paraId="73EA9CD8">
      <w:pPr>
        <w:pStyle w:val="5"/>
        <w:rPr>
          <w:rFonts w:hint="eastAsia"/>
        </w:rPr>
      </w:pPr>
      <w:bookmarkStart w:id="93" w:name="_Toc387757317"/>
      <w:r>
        <w:rPr>
          <w:rFonts w:hint="eastAsia"/>
        </w:rPr>
        <w:t>应用架构</w:t>
      </w:r>
      <w:r>
        <w:t xml:space="preserve"> (E</w:t>
      </w:r>
      <w:r>
        <w:rPr>
          <w:rFonts w:hint="eastAsia"/>
        </w:rPr>
        <w:t>A</w:t>
      </w:r>
      <w:r>
        <w:t>A)</w:t>
      </w:r>
      <w:bookmarkEnd w:id="93"/>
    </w:p>
    <w:p w14:paraId="30EEB695">
      <w:pPr>
        <w:pStyle w:val="4"/>
        <w:rPr>
          <w:rFonts w:hint="eastAsia"/>
        </w:rPr>
      </w:pPr>
      <w:r>
        <w:rPr>
          <w:rFonts w:hint="eastAsia"/>
        </w:rPr>
        <w:t>应用架构（EAA</w:t>
      </w:r>
      <w:r>
        <w:fldChar w:fldCharType="begin"/>
      </w:r>
      <w:r>
        <w:instrText xml:space="preserve"> XE "</w:instrText>
      </w:r>
      <w:r>
        <w:rPr>
          <w:rFonts w:hint="eastAsia"/>
        </w:rPr>
        <w:instrText xml:space="preserve">EAA</w:instrText>
      </w:r>
      <w:r>
        <w:instrText xml:space="preserve">" </w:instrText>
      </w:r>
      <w:r>
        <w:fldChar w:fldCharType="end"/>
      </w:r>
      <w:r>
        <w:rPr>
          <w:rFonts w:hint="eastAsia"/>
        </w:rPr>
        <w:t>）的目的是建立企业的业务架构和数据架构与具体的IT应用系统之间的关联关系。应用架构不是某个系统的设计或者需求的分析，而是定义企业向业务部门提供的整体的IT应用系统和功能。简而言之，</w:t>
      </w:r>
      <w:r>
        <w:rPr>
          <w:rFonts w:hint="eastAsia"/>
          <w:lang w:val="en-US"/>
        </w:rPr>
        <w:t>应用系统的功能就是对企业数据的管理和使用，包括的数据的录入、编辑修改、排序、汇总、分析等操作。</w:t>
      </w:r>
      <w:r>
        <w:rPr>
          <w:rFonts w:hint="eastAsia"/>
        </w:rPr>
        <w:t>应用系统的目的是提供随时随地的、方便的和低成本的数据的存储和使用，并且根据业务的发展而提供更多的功能和处理能力。应用系统是指用户使用来完成企业业务处理流程的那些系统；而操作系统等是属于技术架构的范畴。</w:t>
      </w:r>
    </w:p>
    <w:p w14:paraId="20208C5F">
      <w:pPr>
        <w:pStyle w:val="4"/>
        <w:rPr>
          <w:rFonts w:hint="eastAsia"/>
        </w:rPr>
      </w:pPr>
    </w:p>
    <w:p w14:paraId="1FCE3417">
      <w:pPr>
        <w:pStyle w:val="4"/>
        <w:rPr>
          <w:rFonts w:hint="eastAsia"/>
        </w:rPr>
      </w:pPr>
      <w:r>
        <w:rPr>
          <w:rFonts w:hint="eastAsia"/>
        </w:rPr>
        <w:t>应用架构在IT架构中起了核心的作用，它能够连接业务架构中的流程、组件、功能、人员，也能够连接数据架构中的数据的管理和使用，还能够提出对于技术架构和IT基础设施的要求。所以制定一个完整全面的应用架构对于IT系统建设是很重要的。</w:t>
      </w:r>
    </w:p>
    <w:p w14:paraId="6366646C">
      <w:pPr>
        <w:pStyle w:val="4"/>
        <w:rPr>
          <w:rFonts w:hint="eastAsia"/>
        </w:rPr>
      </w:pPr>
    </w:p>
    <w:p w14:paraId="34BF78FA">
      <w:pPr>
        <w:pStyle w:val="4"/>
        <w:rPr>
          <w:rFonts w:hint="eastAsia"/>
        </w:rPr>
      </w:pPr>
      <w:r>
        <w:rPr>
          <w:rFonts w:hint="eastAsia"/>
        </w:rPr>
        <w:t>从另一个方面考虑，应用架构是一个全企业的单一视图，规划定义IT系统和它们之间的接口和集成方式。可以避免各个部门从自己角度出发，而建立很多烟道式的、重复的、难于共享的应用系统。应用架构理论的引入可以解决企业目前在开发和系统集成过程中面临的很多问题。</w:t>
      </w:r>
    </w:p>
    <w:p w14:paraId="723DDDCD">
      <w:pPr>
        <w:pStyle w:val="4"/>
        <w:rPr>
          <w:rFonts w:hint="eastAsia"/>
        </w:rPr>
      </w:pPr>
    </w:p>
    <w:p w14:paraId="4451DFE7">
      <w:pPr>
        <w:pStyle w:val="4"/>
        <w:rPr>
          <w:rFonts w:hint="eastAsia"/>
        </w:rPr>
      </w:pPr>
      <w:r>
        <w:rPr>
          <w:rFonts w:hint="eastAsia"/>
        </w:rPr>
        <w:t>应用架构设计的时候，首先要考虑在企业内部通用的需求，设计具有广泛适用性的架构。建立企业跨部门通用的系统，可以最大限度的降低开发和运营成本，也有利于数据的共享。但是也难以避免不同业务线条之间的差异化的需要，需要开发特殊的功能，或者数据独立存储。但是，如果应用架构设计的灵活性高，也就会更大限度的支持不同部门的需求，从而提高共享的程度。下图展示了不同情况下系统功能和数据共享的4种程度。</w:t>
      </w:r>
    </w:p>
    <w:p w14:paraId="2CF52DC2">
      <w:pPr>
        <w:pStyle w:val="4"/>
        <w:rPr>
          <w:rFonts w:hint="eastAsia"/>
        </w:rPr>
      </w:pPr>
    </w:p>
    <w:p w14:paraId="1ADE926A">
      <w:pPr>
        <w:pStyle w:val="4"/>
        <w:rPr>
          <w:rFonts w:hint="eastAsia"/>
        </w:rPr>
      </w:pPr>
      <w:r>
        <w:drawing>
          <wp:inline distT="0" distB="0" distL="114300" distR="114300">
            <wp:extent cx="5481955" cy="2875915"/>
            <wp:effectExtent l="0" t="0" r="4445" b="0"/>
            <wp:docPr id="46"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5"/>
                    <pic:cNvPicPr>
                      <a:picLocks noChangeAspect="1"/>
                    </pic:cNvPicPr>
                  </pic:nvPicPr>
                  <pic:blipFill>
                    <a:blip r:embed="rId45"/>
                    <a:stretch>
                      <a:fillRect/>
                    </a:stretch>
                  </pic:blipFill>
                  <pic:spPr>
                    <a:xfrm>
                      <a:off x="0" y="0"/>
                      <a:ext cx="5481955" cy="2875915"/>
                    </a:xfrm>
                    <a:prstGeom prst="rect">
                      <a:avLst/>
                    </a:prstGeom>
                    <a:noFill/>
                    <a:ln>
                      <a:noFill/>
                    </a:ln>
                  </pic:spPr>
                </pic:pic>
              </a:graphicData>
            </a:graphic>
          </wp:inline>
        </w:drawing>
      </w:r>
    </w:p>
    <w:p w14:paraId="5FA769E2">
      <w:pPr>
        <w:pStyle w:val="14"/>
        <w:jc w:val="center"/>
        <w:rPr>
          <w:rFonts w:hint="eastAsia"/>
        </w:rPr>
      </w:pPr>
      <w:bookmarkStart w:id="94" w:name="_Toc226282815"/>
      <w:r>
        <w:rPr>
          <w:rFonts w:hint="eastAsia"/>
        </w:rPr>
        <w:t xml:space="preserve">图表 </w:t>
      </w:r>
      <w:r>
        <w:fldChar w:fldCharType="begin"/>
      </w:r>
      <w:r>
        <w:instrText xml:space="preserve"> STYLEREF 1 \s </w:instrText>
      </w:r>
      <w:r>
        <w:fldChar w:fldCharType="separate"/>
      </w:r>
      <w:r>
        <w:rPr>
          <w:lang/>
        </w:rPr>
        <w:t>4</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7</w:t>
      </w:r>
      <w:r>
        <w:fldChar w:fldCharType="end"/>
      </w:r>
      <w:r>
        <w:rPr>
          <w:rFonts w:hint="eastAsia"/>
        </w:rPr>
        <w:t>：应用架构的灵活性决定了在企业内的适用范围</w:t>
      </w:r>
      <w:bookmarkEnd w:id="94"/>
    </w:p>
    <w:p w14:paraId="1FDD0A16">
      <w:pPr>
        <w:rPr>
          <w:rFonts w:hint="eastAsia"/>
        </w:rPr>
      </w:pPr>
    </w:p>
    <w:p w14:paraId="0CC8DA8D">
      <w:pPr>
        <w:pStyle w:val="6"/>
        <w:rPr>
          <w:rFonts w:hint="eastAsia"/>
        </w:rPr>
      </w:pPr>
      <w:bookmarkStart w:id="95" w:name="_Toc387757318"/>
      <w:r>
        <w:rPr>
          <w:rFonts w:hint="eastAsia"/>
        </w:rPr>
        <w:t>应用</w:t>
      </w:r>
      <w:r>
        <w:rPr>
          <w:rFonts w:hint="eastAsia"/>
          <w:lang w:bidi="sa-IN"/>
        </w:rPr>
        <w:t>架构设计</w:t>
      </w:r>
      <w:bookmarkEnd w:id="95"/>
    </w:p>
    <w:p w14:paraId="4C8BCA92">
      <w:pPr>
        <w:pStyle w:val="4"/>
        <w:rPr>
          <w:rFonts w:hint="eastAsia"/>
        </w:rPr>
      </w:pPr>
      <w:r>
        <w:rPr>
          <w:rFonts w:hint="eastAsia"/>
        </w:rPr>
        <w:t>应用架构的设计需要考虑的输入有企业应用原则、行业最佳实践、业务用例、非功能性需求、系统范围（系统上下文</w:t>
      </w:r>
      <w:r>
        <w:fldChar w:fldCharType="begin"/>
      </w:r>
      <w:r>
        <w:instrText xml:space="preserve"> XE "</w:instrText>
      </w:r>
      <w:r>
        <w:rPr>
          <w:rFonts w:hint="eastAsia"/>
        </w:rPr>
        <w:instrText xml:space="preserve">系统上下文</w:instrText>
      </w:r>
      <w:r>
        <w:instrText xml:space="preserve">" </w:instrText>
      </w:r>
      <w:r>
        <w:fldChar w:fldCharType="end"/>
      </w:r>
      <w:r>
        <w:rPr>
          <w:rFonts w:hint="eastAsia"/>
        </w:rPr>
        <w:t>）、现有系统情况等。应用系统架构图是描述企业现有或者未来概念应用架构的主要方式，它展示了企业应用系统的组成部分和它们之间的关系，比如子系统、组件、中间件、数据库、外部系统等，描述了企业应用系统的和高层次的原则。当系统现有和未来架构差距较大、改造的周期较长的时候，还会设计不同阶段的过渡方案应用架构图。</w:t>
      </w:r>
    </w:p>
    <w:p w14:paraId="09687091">
      <w:pPr>
        <w:pStyle w:val="4"/>
        <w:rPr>
          <w:rFonts w:hint="eastAsia"/>
        </w:rPr>
      </w:pPr>
    </w:p>
    <w:p w14:paraId="4066362F">
      <w:pPr>
        <w:pStyle w:val="4"/>
        <w:rPr>
          <w:rFonts w:hint="eastAsia"/>
        </w:rPr>
      </w:pPr>
      <w:r>
        <w:rPr>
          <w:rFonts w:hint="eastAsia"/>
        </w:rPr>
        <w:t>根据系统的范围和复杂程度不同，系统架构图的表现形式也不同。对于简单的系统或者部门级的系统，一张图就可以表达清楚全部的系统。但是对于企业级和功能复杂的系统，一般要分为概念架构图和逻辑架构图两个层次才能够清楚的描述众多的系统和组件。概念架构</w:t>
      </w:r>
      <w:r>
        <w:fldChar w:fldCharType="begin"/>
      </w:r>
      <w:r>
        <w:instrText xml:space="preserve"> XE "</w:instrText>
      </w:r>
      <w:r>
        <w:rPr>
          <w:rFonts w:hint="eastAsia"/>
        </w:rPr>
        <w:instrText xml:space="preserve">概念架构</w:instrText>
      </w:r>
      <w:r>
        <w:instrText xml:space="preserve">" </w:instrText>
      </w:r>
      <w:r>
        <w:fldChar w:fldCharType="end"/>
      </w:r>
      <w:r>
        <w:rPr>
          <w:rFonts w:hint="eastAsia"/>
        </w:rPr>
        <w:t>（Conceptual Architecute）是业务和IT人员都能够理解的把所有系统同时展示出来的架构图；逻辑架构</w:t>
      </w:r>
      <w:r>
        <w:fldChar w:fldCharType="begin"/>
      </w:r>
      <w:r>
        <w:instrText xml:space="preserve"> XE "</w:instrText>
      </w:r>
      <w:r>
        <w:rPr>
          <w:rFonts w:hint="eastAsia"/>
        </w:rPr>
        <w:instrText xml:space="preserve">逻辑架构</w:instrText>
      </w:r>
      <w:r>
        <w:instrText xml:space="preserve">" </w:instrText>
      </w:r>
      <w:r>
        <w:fldChar w:fldCharType="end"/>
      </w:r>
      <w:r>
        <w:rPr>
          <w:rFonts w:hint="eastAsia"/>
        </w:rPr>
        <w:t>（Logical Architecute）使用图表和文字描述相结合，更加详细的说明子系统和组件的功能和使用的情况。不同的业务线条之间、总部与分支机构之间，如果业务的差别很大，则需要分别设计应用架构，而无法在一张图上描述出来。</w:t>
      </w:r>
    </w:p>
    <w:p w14:paraId="66BC94B3">
      <w:pPr>
        <w:pStyle w:val="4"/>
        <w:rPr>
          <w:rFonts w:hint="eastAsia"/>
        </w:rPr>
      </w:pPr>
    </w:p>
    <w:p w14:paraId="04E15A68">
      <w:pPr>
        <w:pStyle w:val="4"/>
        <w:rPr>
          <w:rFonts w:hint="eastAsia"/>
        </w:rPr>
      </w:pPr>
      <w:r>
        <w:rPr>
          <w:rFonts w:hint="eastAsia"/>
        </w:rPr>
        <w:t>应用架构</w:t>
      </w:r>
      <w:r>
        <w:fldChar w:fldCharType="begin"/>
      </w:r>
      <w:r>
        <w:instrText xml:space="preserve"> XE "</w:instrText>
      </w:r>
      <w:r>
        <w:rPr>
          <w:rFonts w:hint="eastAsia"/>
        </w:rPr>
        <w:instrText xml:space="preserve">应用架构</w:instrText>
      </w:r>
      <w:r>
        <w:instrText xml:space="preserve">" </w:instrText>
      </w:r>
      <w:r>
        <w:fldChar w:fldCharType="end"/>
      </w:r>
      <w:r>
        <w:rPr>
          <w:rFonts w:hint="eastAsia"/>
        </w:rPr>
        <w:t>是企业IT系统的蓝图，可以指导具体的解决方案的制定、系统的开发和部署。下图是以银行业为例，分客户、表现层、应用层、集成层、数据层来展示一个企业IT系统的各个组成部分。在一张图中定义了企业全部的系统和数据库，并说明了它们之间的关联关系。</w:t>
      </w:r>
    </w:p>
    <w:p w14:paraId="0AC9088D">
      <w:pPr>
        <w:pStyle w:val="4"/>
        <w:rPr>
          <w:rFonts w:hint="eastAsia"/>
        </w:rPr>
      </w:pPr>
    </w:p>
    <w:p w14:paraId="22252FF0">
      <w:pPr>
        <w:pStyle w:val="4"/>
        <w:rPr>
          <w:rFonts w:hint="eastAsia"/>
        </w:rPr>
      </w:pPr>
      <w:r>
        <w:drawing>
          <wp:inline distT="0" distB="0" distL="114300" distR="114300">
            <wp:extent cx="5478780" cy="3510915"/>
            <wp:effectExtent l="0" t="0" r="7620" b="6985"/>
            <wp:docPr id="47"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36"/>
                    <pic:cNvPicPr>
                      <a:picLocks noChangeAspect="1"/>
                    </pic:cNvPicPr>
                  </pic:nvPicPr>
                  <pic:blipFill>
                    <a:blip r:embed="rId46"/>
                    <a:stretch>
                      <a:fillRect/>
                    </a:stretch>
                  </pic:blipFill>
                  <pic:spPr>
                    <a:xfrm>
                      <a:off x="0" y="0"/>
                      <a:ext cx="5478780" cy="3510915"/>
                    </a:xfrm>
                    <a:prstGeom prst="rect">
                      <a:avLst/>
                    </a:prstGeom>
                    <a:noFill/>
                    <a:ln>
                      <a:noFill/>
                    </a:ln>
                  </pic:spPr>
                </pic:pic>
              </a:graphicData>
            </a:graphic>
          </wp:inline>
        </w:drawing>
      </w:r>
    </w:p>
    <w:p w14:paraId="6DD3EC0B">
      <w:pPr>
        <w:pStyle w:val="14"/>
        <w:jc w:val="center"/>
        <w:rPr>
          <w:rFonts w:hint="eastAsia"/>
        </w:rPr>
      </w:pPr>
      <w:bookmarkStart w:id="96" w:name="_Toc226282816"/>
      <w:r>
        <w:rPr>
          <w:rFonts w:hint="eastAsia"/>
        </w:rPr>
        <w:t xml:space="preserve">图表 </w:t>
      </w:r>
      <w:r>
        <w:fldChar w:fldCharType="begin"/>
      </w:r>
      <w:r>
        <w:instrText xml:space="preserve"> STYLEREF 1 \s </w:instrText>
      </w:r>
      <w:r>
        <w:fldChar w:fldCharType="separate"/>
      </w:r>
      <w:r>
        <w:rPr>
          <w:lang/>
        </w:rPr>
        <w:t>4</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8</w:t>
      </w:r>
      <w:r>
        <w:fldChar w:fldCharType="end"/>
      </w:r>
      <w:r>
        <w:rPr>
          <w:rFonts w:hint="eastAsia"/>
        </w:rPr>
        <w:t>：企业概念应用架构图 - 以银行行业为例</w:t>
      </w:r>
      <w:bookmarkEnd w:id="96"/>
    </w:p>
    <w:p w14:paraId="10ABFD77">
      <w:pPr>
        <w:rPr>
          <w:rFonts w:hint="eastAsia"/>
        </w:rPr>
      </w:pPr>
    </w:p>
    <w:p w14:paraId="259B1598">
      <w:pPr>
        <w:pStyle w:val="6"/>
        <w:rPr>
          <w:rFonts w:hint="eastAsia"/>
        </w:rPr>
      </w:pPr>
      <w:bookmarkStart w:id="97" w:name="_Toc387757319"/>
      <w:r>
        <w:rPr>
          <w:rFonts w:hint="eastAsia"/>
        </w:rPr>
        <w:t>应用</w:t>
      </w:r>
      <w:r>
        <w:rPr>
          <w:rFonts w:hint="eastAsia"/>
          <w:lang w:bidi="sa-IN"/>
        </w:rPr>
        <w:t>架构</w:t>
      </w:r>
      <w:r>
        <w:rPr>
          <w:rFonts w:hint="eastAsia"/>
        </w:rPr>
        <w:t>与业务的关系</w:t>
      </w:r>
      <w:bookmarkEnd w:id="97"/>
    </w:p>
    <w:p w14:paraId="78E9D30B">
      <w:pPr>
        <w:pStyle w:val="4"/>
        <w:rPr>
          <w:rFonts w:hint="eastAsia"/>
        </w:rPr>
      </w:pPr>
      <w:r>
        <w:rPr>
          <w:rFonts w:hint="eastAsia"/>
        </w:rPr>
        <w:t>在上面的应用架构图中，列举了企业全部的IT应用系统。但是这些应用系统与业务的关系还不能从中反映出来。不能看出IT系统对业务的支持程度如何。利用前面介绍的CBM图，则可以评估应用系统对业务的支持程度。</w:t>
      </w:r>
    </w:p>
    <w:p w14:paraId="75AEDFF4">
      <w:pPr>
        <w:pStyle w:val="4"/>
        <w:rPr>
          <w:rFonts w:hint="eastAsia"/>
        </w:rPr>
      </w:pPr>
    </w:p>
    <w:p w14:paraId="349A745A">
      <w:pPr>
        <w:rPr>
          <w:rFonts w:hint="eastAsia"/>
        </w:rPr>
      </w:pPr>
      <w:r>
        <w:drawing>
          <wp:inline distT="0" distB="0" distL="114300" distR="114300">
            <wp:extent cx="5478780" cy="3399790"/>
            <wp:effectExtent l="0" t="0" r="7620" b="0"/>
            <wp:docPr id="48"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37"/>
                    <pic:cNvPicPr>
                      <a:picLocks noChangeAspect="1"/>
                    </pic:cNvPicPr>
                  </pic:nvPicPr>
                  <pic:blipFill>
                    <a:blip r:embed="rId47"/>
                    <a:stretch>
                      <a:fillRect/>
                    </a:stretch>
                  </pic:blipFill>
                  <pic:spPr>
                    <a:xfrm>
                      <a:off x="0" y="0"/>
                      <a:ext cx="5478780" cy="3399790"/>
                    </a:xfrm>
                    <a:prstGeom prst="rect">
                      <a:avLst/>
                    </a:prstGeom>
                    <a:noFill/>
                    <a:ln>
                      <a:noFill/>
                    </a:ln>
                  </pic:spPr>
                </pic:pic>
              </a:graphicData>
            </a:graphic>
          </wp:inline>
        </w:drawing>
      </w:r>
    </w:p>
    <w:p w14:paraId="2CC31A7F">
      <w:pPr>
        <w:pStyle w:val="14"/>
        <w:jc w:val="center"/>
        <w:rPr>
          <w:rFonts w:hint="eastAsia"/>
        </w:rPr>
      </w:pPr>
      <w:bookmarkStart w:id="98" w:name="_Toc226282817"/>
      <w:r>
        <w:rPr>
          <w:rFonts w:hint="eastAsia"/>
        </w:rPr>
        <w:t xml:space="preserve">图表 </w:t>
      </w:r>
      <w:r>
        <w:fldChar w:fldCharType="begin"/>
      </w:r>
      <w:r>
        <w:instrText xml:space="preserve"> STYLEREF 1 \s </w:instrText>
      </w:r>
      <w:r>
        <w:fldChar w:fldCharType="separate"/>
      </w:r>
      <w:r>
        <w:rPr>
          <w:lang/>
        </w:rPr>
        <w:t>4</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9</w:t>
      </w:r>
      <w:r>
        <w:fldChar w:fldCharType="end"/>
      </w:r>
      <w:r>
        <w:rPr>
          <w:rFonts w:hint="eastAsia"/>
        </w:rPr>
        <w:t>：Rent-A-Car公司</w:t>
      </w:r>
      <w:r>
        <w:fldChar w:fldCharType="begin"/>
      </w:r>
      <w:r>
        <w:instrText xml:space="preserve"> XE "Rent-A-Car</w:instrText>
      </w:r>
      <w:r>
        <w:rPr>
          <w:rFonts w:hint="eastAsia"/>
        </w:rPr>
        <w:instrText xml:space="preserve">公司</w:instrText>
      </w:r>
      <w:r>
        <w:instrText xml:space="preserve">" </w:instrText>
      </w:r>
      <w:r>
        <w:fldChar w:fldCharType="end"/>
      </w:r>
      <w:r>
        <w:rPr>
          <w:rFonts w:hint="eastAsia"/>
        </w:rPr>
        <w:t>现有应用系统与业务组件</w:t>
      </w:r>
      <w:r>
        <w:fldChar w:fldCharType="begin"/>
      </w:r>
      <w:r>
        <w:instrText xml:space="preserve"> XE "业务组件" </w:instrText>
      </w:r>
      <w:r>
        <w:fldChar w:fldCharType="end"/>
      </w:r>
      <w:r>
        <w:rPr>
          <w:rFonts w:hint="eastAsia"/>
        </w:rPr>
        <w:t>的对照关系</w:t>
      </w:r>
      <w:bookmarkEnd w:id="98"/>
    </w:p>
    <w:p w14:paraId="4D5FE830">
      <w:pPr>
        <w:pStyle w:val="4"/>
        <w:rPr>
          <w:rFonts w:hint="eastAsia"/>
        </w:rPr>
      </w:pPr>
      <w:r>
        <w:rPr>
          <w:rFonts w:hint="eastAsia"/>
        </w:rPr>
        <w:t>在上图中把应用系统和业务组件进行了对照和匹配，再通过功能支持、反应速度、稳定性等多纬度的定量的评估（比如打分），就可以确定应用系统对相应的业务组件的支持程度。图中的支持程度分为很好、较好、一般、较差、无支持5个等级。</w:t>
      </w:r>
    </w:p>
    <w:p w14:paraId="3B769E5D">
      <w:pPr>
        <w:pStyle w:val="4"/>
        <w:rPr>
          <w:rFonts w:hint="eastAsia"/>
        </w:rPr>
      </w:pPr>
    </w:p>
    <w:p w14:paraId="2630D6F6">
      <w:pPr>
        <w:pStyle w:val="4"/>
        <w:rPr>
          <w:rFonts w:hint="eastAsia"/>
        </w:rPr>
      </w:pPr>
      <w:r>
        <w:rPr>
          <w:rFonts w:hint="eastAsia"/>
        </w:rPr>
        <w:t>从上图可见，案例公司Rent-A-Car的系统建设还处于初级阶段。在客户服务和会员服务的业务组件</w:t>
      </w:r>
      <w:r>
        <w:fldChar w:fldCharType="begin"/>
      </w:r>
      <w:r>
        <w:instrText xml:space="preserve"> XE "业务组件" </w:instrText>
      </w:r>
      <w:r>
        <w:fldChar w:fldCharType="end"/>
      </w:r>
      <w:r>
        <w:rPr>
          <w:rFonts w:hint="eastAsia"/>
        </w:rPr>
        <w:t>有2个系统支持，有系统功能重复的现象；而在网点管理系统除了记录网点运营信息外，还兼顾了车辆管理的功能，扩展了原有系统的初始设计范围，存在系统功能不当延展的问题；而在运营管理、促销管理、员工管理等企业管理方面，还没有应用系统的支持，有系统功能的缺失</w:t>
      </w:r>
      <w:r>
        <w:rPr>
          <w:rStyle w:val="43"/>
        </w:rPr>
        <w:footnoteReference w:id="11"/>
      </w:r>
      <w:r>
        <w:rPr>
          <w:rFonts w:hint="eastAsia"/>
        </w:rPr>
        <w:t>。分析了现有系统不足后，结合业务架构设计的结果，就可以设计未来目标的应用架构。</w:t>
      </w:r>
    </w:p>
    <w:p w14:paraId="27EDA984">
      <w:pPr>
        <w:rPr>
          <w:rFonts w:hint="eastAsia"/>
        </w:rPr>
      </w:pPr>
    </w:p>
    <w:p w14:paraId="4D4444F8">
      <w:pPr>
        <w:pStyle w:val="6"/>
        <w:rPr>
          <w:rFonts w:hint="eastAsia"/>
        </w:rPr>
      </w:pPr>
      <w:bookmarkStart w:id="99" w:name="_Toc387757320"/>
      <w:r>
        <w:rPr>
          <w:rFonts w:hint="eastAsia"/>
        </w:rPr>
        <w:t>应用</w:t>
      </w:r>
      <w:r>
        <w:rPr>
          <w:rFonts w:hint="eastAsia"/>
          <w:lang w:bidi="sa-IN"/>
        </w:rPr>
        <w:t>架构</w:t>
      </w:r>
      <w:r>
        <w:rPr>
          <w:rFonts w:hint="eastAsia"/>
        </w:rPr>
        <w:t>模式（</w:t>
      </w:r>
      <w:r>
        <w:t>Architectur</w:t>
      </w:r>
      <w:r>
        <w:rPr>
          <w:rFonts w:hint="eastAsia"/>
        </w:rPr>
        <w:t>al Pattern</w:t>
      </w:r>
      <w:r>
        <w:fldChar w:fldCharType="begin"/>
      </w:r>
      <w:r>
        <w:instrText xml:space="preserve"> XE "</w:instrText>
      </w:r>
      <w:r>
        <w:rPr>
          <w:rFonts w:hint="eastAsia"/>
        </w:rPr>
        <w:instrText xml:space="preserve">Pattern</w:instrText>
      </w:r>
      <w:r>
        <w:instrText xml:space="preserve">" </w:instrText>
      </w:r>
      <w:r>
        <w:fldChar w:fldCharType="end"/>
      </w:r>
      <w:r>
        <w:rPr>
          <w:rFonts w:hint="eastAsia"/>
        </w:rPr>
        <w:t>）</w:t>
      </w:r>
      <w:bookmarkEnd w:id="99"/>
    </w:p>
    <w:p w14:paraId="46C49DB0">
      <w:pPr>
        <w:pStyle w:val="4"/>
        <w:rPr>
          <w:rFonts w:hint="eastAsia"/>
        </w:rPr>
      </w:pPr>
      <w:r>
        <w:rPr>
          <w:rFonts w:hint="eastAsia"/>
        </w:rPr>
        <w:t>应用架构模式</w:t>
      </w:r>
      <w:r>
        <w:fldChar w:fldCharType="begin"/>
      </w:r>
      <w:r>
        <w:instrText xml:space="preserve"> XE "</w:instrText>
      </w:r>
      <w:r>
        <w:rPr>
          <w:rFonts w:hint="eastAsia"/>
        </w:rPr>
        <w:instrText xml:space="preserve">应用架构模式</w:instrText>
      </w:r>
      <w:r>
        <w:instrText xml:space="preserve">" </w:instrText>
      </w:r>
      <w:r>
        <w:fldChar w:fldCharType="end"/>
      </w:r>
      <w:r>
        <w:rPr>
          <w:rFonts w:hint="eastAsia"/>
        </w:rPr>
        <w:t>是事先设计好的、成熟的、被验证过的架构模式。每个架构模式规定了IT</w:t>
      </w:r>
    </w:p>
    <w:p w14:paraId="00F21231">
      <w:pPr>
        <w:pStyle w:val="4"/>
        <w:rPr>
          <w:rFonts w:hint="eastAsia"/>
        </w:rPr>
      </w:pPr>
      <w:r>
        <w:rPr>
          <w:rFonts w:hint="eastAsia"/>
        </w:rPr>
        <w:t>系统的构建的方式，如何建立子系统和它们的关联关系。架构模式本身并不是一个架构，而是设计应用架构的一种方法。很多应用架构使用共同的原则，它们就属于同一种架构模式。新的架构模式随着IT技术的发展而不断涌现。最新的架构模式并不一定最好，企业需要根据所要解决的问题，而选择适当的模式。常见的架构模式有：</w:t>
      </w:r>
    </w:p>
    <w:p w14:paraId="35E5E7AC">
      <w:pPr>
        <w:pStyle w:val="4"/>
        <w:rPr>
          <w:rStyle w:val="68"/>
          <w:rFonts w:hint="eastAsia" w:ascii="Times New Roman"/>
        </w:rPr>
      </w:pPr>
      <w:r>
        <w:rPr>
          <w:rStyle w:val="68"/>
          <w:rFonts w:hint="eastAsia" w:ascii="Times New Roman"/>
        </w:rPr>
        <w:t>——面向对象的架构</w:t>
      </w:r>
    </w:p>
    <w:p w14:paraId="6BC2ADB6">
      <w:pPr>
        <w:pStyle w:val="4"/>
        <w:rPr>
          <w:rStyle w:val="68"/>
          <w:rFonts w:hint="eastAsia" w:ascii="Times New Roman"/>
        </w:rPr>
      </w:pPr>
      <w:r>
        <w:rPr>
          <w:rStyle w:val="68"/>
          <w:rFonts w:hint="eastAsia" w:ascii="Times New Roman"/>
        </w:rPr>
        <w:t xml:space="preserve">——三层架构 </w:t>
      </w:r>
      <w:r>
        <w:rPr>
          <w:rStyle w:val="68"/>
          <w:rFonts w:ascii="Times New Roman"/>
        </w:rPr>
        <w:t>–</w:t>
      </w:r>
      <w:r>
        <w:rPr>
          <w:rStyle w:val="68"/>
          <w:rFonts w:hint="eastAsia" w:ascii="Times New Roman"/>
        </w:rPr>
        <w:t xml:space="preserve"> 展示层、逻辑层、数据层</w:t>
      </w:r>
    </w:p>
    <w:p w14:paraId="74A390CA">
      <w:pPr>
        <w:pStyle w:val="4"/>
        <w:rPr>
          <w:rStyle w:val="68"/>
          <w:rFonts w:hint="eastAsia" w:ascii="Times New Roman"/>
        </w:rPr>
      </w:pPr>
      <w:r>
        <w:rPr>
          <w:rStyle w:val="68"/>
          <w:rFonts w:hint="eastAsia" w:ascii="Times New Roman"/>
        </w:rPr>
        <w:t>——</w:t>
      </w:r>
      <w:r>
        <w:rPr>
          <w:rStyle w:val="68"/>
          <w:rFonts w:ascii="Times New Roman"/>
        </w:rPr>
        <w:t>黑板体系结构</w:t>
      </w:r>
      <w:r>
        <w:rPr>
          <w:rStyle w:val="68"/>
          <w:rFonts w:hint="eastAsia" w:ascii="Times New Roman"/>
        </w:rPr>
        <w:t>（</w:t>
      </w:r>
      <w:r>
        <w:rPr>
          <w:rStyle w:val="68"/>
          <w:rFonts w:ascii="Times New Roman"/>
        </w:rPr>
        <w:t>Blackboard System</w:t>
      </w:r>
      <w:r>
        <w:rPr>
          <w:rStyle w:val="68"/>
          <w:rFonts w:hint="eastAsia" w:ascii="Times New Roman"/>
        </w:rPr>
        <w:t>）</w:t>
      </w:r>
    </w:p>
    <w:p w14:paraId="248742EB">
      <w:pPr>
        <w:pStyle w:val="4"/>
        <w:rPr>
          <w:rStyle w:val="68"/>
          <w:rFonts w:hint="eastAsia" w:ascii="Times New Roman"/>
        </w:rPr>
      </w:pPr>
      <w:r>
        <w:rPr>
          <w:rStyle w:val="68"/>
          <w:rFonts w:hint="eastAsia" w:ascii="Times New Roman"/>
        </w:rPr>
        <w:t>——SOA （</w:t>
      </w:r>
      <w:r>
        <w:rPr>
          <w:rStyle w:val="68"/>
          <w:rFonts w:ascii="Times New Roman"/>
        </w:rPr>
        <w:t>Service-oriented architecture</w:t>
      </w:r>
      <w:r>
        <w:rPr>
          <w:rStyle w:val="68"/>
          <w:rFonts w:hint="eastAsia" w:ascii="Times New Roman"/>
        </w:rPr>
        <w:t>）</w:t>
      </w:r>
    </w:p>
    <w:p w14:paraId="60A9721A">
      <w:pPr>
        <w:pStyle w:val="4"/>
        <w:rPr>
          <w:rStyle w:val="68"/>
          <w:rFonts w:hint="eastAsia" w:ascii="Times New Roman"/>
        </w:rPr>
      </w:pPr>
      <w:r>
        <w:rPr>
          <w:rStyle w:val="68"/>
          <w:rFonts w:hint="eastAsia" w:ascii="Times New Roman"/>
        </w:rPr>
        <w:t>——MVC架构（</w:t>
      </w:r>
      <w:r>
        <w:rPr>
          <w:rStyle w:val="68"/>
          <w:rFonts w:ascii="Times New Roman"/>
        </w:rPr>
        <w:t>Model-view-controller</w:t>
      </w:r>
      <w:r>
        <w:rPr>
          <w:rStyle w:val="68"/>
          <w:rFonts w:hint="eastAsia" w:ascii="Times New Roman"/>
        </w:rPr>
        <w:t>）</w:t>
      </w:r>
    </w:p>
    <w:p w14:paraId="190723DA">
      <w:pPr>
        <w:pStyle w:val="4"/>
        <w:rPr>
          <w:rStyle w:val="68"/>
          <w:rFonts w:hint="eastAsia" w:ascii="Times New Roman"/>
        </w:rPr>
      </w:pPr>
      <w:r>
        <w:rPr>
          <w:rStyle w:val="68"/>
          <w:rFonts w:hint="eastAsia" w:ascii="Times New Roman"/>
        </w:rPr>
        <w:t>——</w:t>
      </w:r>
      <w:r>
        <w:rPr>
          <w:rStyle w:val="68"/>
          <w:rFonts w:ascii="Times New Roman"/>
        </w:rPr>
        <w:t>PAC</w:t>
      </w:r>
      <w:r>
        <w:rPr>
          <w:rStyle w:val="68"/>
          <w:rFonts w:hint="eastAsia" w:ascii="Times New Roman"/>
        </w:rPr>
        <w:t>（</w:t>
      </w:r>
      <w:r>
        <w:rPr>
          <w:rStyle w:val="68"/>
          <w:rFonts w:ascii="Times New Roman"/>
        </w:rPr>
        <w:t>Presentation-abstraction-control</w:t>
      </w:r>
      <w:r>
        <w:rPr>
          <w:rStyle w:val="68"/>
          <w:rFonts w:hint="eastAsia" w:ascii="Times New Roman"/>
        </w:rPr>
        <w:t>）</w:t>
      </w:r>
    </w:p>
    <w:p w14:paraId="6E44D79B">
      <w:pPr>
        <w:pStyle w:val="4"/>
        <w:rPr>
          <w:rFonts w:hint="eastAsia"/>
          <w:lang w:val="en-AU"/>
        </w:rPr>
      </w:pPr>
    </w:p>
    <w:p w14:paraId="7E73AD41">
      <w:pPr>
        <w:pStyle w:val="4"/>
        <w:rPr>
          <w:rFonts w:hint="eastAsia"/>
        </w:rPr>
      </w:pPr>
      <w:r>
        <w:rPr>
          <w:rFonts w:hint="eastAsia"/>
        </w:rPr>
        <w:t>建立一个应用架构模式</w:t>
      </w:r>
      <w:r>
        <w:rPr>
          <w:rFonts w:hint="eastAsia"/>
          <w:lang w:val="en-AU"/>
        </w:rPr>
        <w:t>，</w:t>
      </w:r>
      <w:r>
        <w:rPr>
          <w:rFonts w:hint="eastAsia"/>
        </w:rPr>
        <w:t>需要利用企业的系统组件组建一个可以重复使用的模式</w:t>
      </w:r>
      <w:r>
        <w:rPr>
          <w:rFonts w:hint="eastAsia"/>
          <w:lang w:val="en-AU"/>
        </w:rPr>
        <w:t>，</w:t>
      </w:r>
      <w:r>
        <w:rPr>
          <w:rFonts w:hint="eastAsia"/>
        </w:rPr>
        <w:t>用于解决应用架构设计中可能遇到的问题。模式能够提供一种快捷和稳定的应用架构设计方式，一个被证明可行的模式，可以在多个系统中重复使用，并且保证可靠的效果。一个应用系统可以被认为是一个集合了很多组件的、使用了同一个架构的系统。</w:t>
      </w:r>
    </w:p>
    <w:p w14:paraId="017AE60E">
      <w:pPr>
        <w:pStyle w:val="4"/>
        <w:rPr>
          <w:rFonts w:hint="eastAsia"/>
        </w:rPr>
      </w:pPr>
    </w:p>
    <w:p w14:paraId="178239B6">
      <w:pPr>
        <w:pStyle w:val="4"/>
        <w:rPr>
          <w:rFonts w:hint="eastAsia"/>
        </w:rPr>
      </w:pPr>
      <w:r>
        <w:rPr>
          <w:rFonts w:hint="eastAsia"/>
        </w:rPr>
        <w:t>设计模式</w:t>
      </w:r>
      <w:r>
        <w:fldChar w:fldCharType="begin"/>
      </w:r>
      <w:r>
        <w:instrText xml:space="preserve"> XE "</w:instrText>
      </w:r>
      <w:r>
        <w:rPr>
          <w:rFonts w:hint="eastAsia"/>
        </w:rPr>
        <w:instrText xml:space="preserve">设计模式</w:instrText>
      </w:r>
      <w:r>
        <w:instrText xml:space="preserve">" </w:instrText>
      </w:r>
      <w:r>
        <w:fldChar w:fldCharType="end"/>
      </w:r>
      <w:r>
        <w:rPr>
          <w:rFonts w:hint="eastAsia"/>
          <w:lang w:val="fr-FR"/>
        </w:rPr>
        <w:t>（Design Pattern</w:t>
      </w:r>
      <w:r>
        <w:fldChar w:fldCharType="begin"/>
      </w:r>
      <w:r>
        <w:instrText xml:space="preserve"> XE "</w:instrText>
      </w:r>
      <w:r>
        <w:rPr>
          <w:rFonts w:hint="eastAsia"/>
        </w:rPr>
        <w:instrText xml:space="preserve">Pattern</w:instrText>
      </w:r>
      <w:r>
        <w:instrText xml:space="preserve">" </w:instrText>
      </w:r>
      <w:r>
        <w:rPr>
          <w:lang w:val="fr-FR"/>
        </w:rPr>
        <w:fldChar w:fldCharType="end"/>
      </w:r>
      <w:r>
        <w:rPr>
          <w:rFonts w:hint="eastAsia"/>
          <w:lang w:val="fr-FR"/>
        </w:rPr>
        <w:t>）是以前使用过的、测试验证过的、可靠的</w:t>
      </w:r>
      <w:r>
        <w:rPr>
          <w:rFonts w:hint="eastAsia"/>
        </w:rPr>
        <w:t>应用设计模式</w:t>
      </w:r>
      <w:r>
        <w:rPr>
          <w:rFonts w:hint="eastAsia"/>
          <w:lang w:val="fr-FR"/>
        </w:rPr>
        <w:t>，</w:t>
      </w:r>
      <w:r>
        <w:rPr>
          <w:rFonts w:hint="eastAsia"/>
        </w:rPr>
        <w:t>能够在其它的系统中重复使用，简化和加快企业系统开发过程。设计模式是解决具体的应用开发问题，而前面提到的应用架构模式是解决针对系统架构的问题。企业采用的设计模式可能还没有进行程序开发，只是一个方案，但是可以避免重新设计系统的风险。有些设计模式是经过开发和实施的，已经把复杂的逻辑和编程封装在某个组件内，则可以通过相对简单的实施就可以重复使用。下面列举了常见的IT系统使用的设计模式：</w:t>
      </w:r>
    </w:p>
    <w:p w14:paraId="730A3763">
      <w:pPr>
        <w:pStyle w:val="4"/>
      </w:pP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28"/>
        <w:gridCol w:w="6329"/>
      </w:tblGrid>
      <w:tr w14:paraId="43E11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2628" w:type="dxa"/>
            <w:shd w:val="clear" w:color="auto" w:fill="auto"/>
            <w:noWrap w:val="0"/>
            <w:vAlign w:val="top"/>
          </w:tcPr>
          <w:p w14:paraId="3BF02FFE">
            <w:pPr>
              <w:pStyle w:val="4"/>
              <w:rPr>
                <w:rFonts w:hint="eastAsia"/>
                <w:lang w:bidi="sa-IN"/>
              </w:rPr>
            </w:pPr>
            <w:r>
              <w:rPr>
                <w:rFonts w:hint="eastAsia"/>
                <w:lang w:bidi="sa-IN"/>
              </w:rPr>
              <w:t>业务需求</w:t>
            </w:r>
          </w:p>
        </w:tc>
        <w:tc>
          <w:tcPr>
            <w:tcW w:w="6329" w:type="dxa"/>
            <w:shd w:val="clear" w:color="auto" w:fill="auto"/>
            <w:noWrap w:val="0"/>
            <w:vAlign w:val="top"/>
          </w:tcPr>
          <w:p w14:paraId="5E41EA93">
            <w:pPr>
              <w:pStyle w:val="4"/>
              <w:rPr>
                <w:rFonts w:hint="eastAsia"/>
                <w:lang w:bidi="sa-IN"/>
              </w:rPr>
            </w:pPr>
            <w:r>
              <w:rPr>
                <w:rFonts w:hint="eastAsia"/>
                <w:lang w:bidi="sa-IN"/>
              </w:rPr>
              <w:t>应用架构模式</w:t>
            </w:r>
          </w:p>
        </w:tc>
      </w:tr>
      <w:tr w14:paraId="3253F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2628" w:type="dxa"/>
            <w:shd w:val="clear" w:color="auto" w:fill="auto"/>
            <w:noWrap w:val="0"/>
            <w:vAlign w:val="top"/>
          </w:tcPr>
          <w:p w14:paraId="7C1BE849">
            <w:pPr>
              <w:pStyle w:val="4"/>
              <w:rPr>
                <w:rFonts w:hint="eastAsia"/>
                <w:lang w:bidi="sa-IN"/>
              </w:rPr>
            </w:pPr>
            <w:r>
              <w:rPr>
                <w:rFonts w:hint="eastAsia"/>
                <w:lang w:bidi="sa-IN"/>
              </w:rPr>
              <w:t>集成多个应用系统完成特定的流程和功能</w:t>
            </w:r>
          </w:p>
        </w:tc>
        <w:tc>
          <w:tcPr>
            <w:tcW w:w="6329" w:type="dxa"/>
            <w:shd w:val="clear" w:color="auto" w:fill="auto"/>
            <w:noWrap w:val="0"/>
            <w:vAlign w:val="top"/>
          </w:tcPr>
          <w:p w14:paraId="5195B8B7">
            <w:pPr>
              <w:pStyle w:val="4"/>
              <w:rPr>
                <w:rFonts w:hint="eastAsia"/>
                <w:lang w:bidi="sa-IN"/>
              </w:rPr>
            </w:pPr>
            <w:r>
              <w:rPr>
                <w:rFonts w:hint="eastAsia"/>
                <w:lang w:bidi="sa-IN"/>
              </w:rPr>
              <w:t>流程集成模式：多个流程共同处理一个业务</w:t>
            </w:r>
          </w:p>
          <w:p w14:paraId="5589651A">
            <w:pPr>
              <w:pStyle w:val="4"/>
              <w:rPr>
                <w:rFonts w:hint="eastAsia"/>
                <w:lang w:bidi="sa-IN"/>
              </w:rPr>
            </w:pPr>
            <w:r>
              <w:rPr>
                <w:rFonts w:hint="eastAsia"/>
                <w:lang w:bidi="sa-IN"/>
              </w:rPr>
              <w:t>系统接口模式：两个系统通过建立接口的方式交换信息</w:t>
            </w:r>
          </w:p>
          <w:p w14:paraId="2B28F657">
            <w:pPr>
              <w:pStyle w:val="4"/>
              <w:rPr>
                <w:rFonts w:hint="eastAsia"/>
                <w:lang w:bidi="sa-IN"/>
              </w:rPr>
            </w:pPr>
            <w:r>
              <w:rPr>
                <w:rFonts w:hint="eastAsia"/>
                <w:lang w:bidi="sa-IN"/>
              </w:rPr>
              <w:t>请求响应模式：提出请求，相关系统响应</w:t>
            </w:r>
          </w:p>
          <w:p w14:paraId="41C66003">
            <w:pPr>
              <w:pStyle w:val="4"/>
              <w:rPr>
                <w:lang w:bidi="sa-IN"/>
              </w:rPr>
            </w:pPr>
            <w:r>
              <w:rPr>
                <w:rFonts w:hint="eastAsia"/>
                <w:lang w:bidi="sa-IN"/>
              </w:rPr>
              <w:t>发布订阅模式：发布服务，其它系统申请服务</w:t>
            </w:r>
          </w:p>
          <w:p w14:paraId="782E8CF2">
            <w:pPr>
              <w:pStyle w:val="4"/>
              <w:rPr>
                <w:rFonts w:hint="eastAsia"/>
                <w:lang w:bidi="sa-IN"/>
              </w:rPr>
            </w:pPr>
            <w:r>
              <w:rPr>
                <w:rFonts w:hint="eastAsia"/>
                <w:lang w:bidi="sa-IN"/>
              </w:rPr>
              <w:t>串联流程集成模式：用户顺序完成业务操作</w:t>
            </w:r>
          </w:p>
          <w:p w14:paraId="7B5A5CB5">
            <w:pPr>
              <w:pStyle w:val="4"/>
              <w:rPr>
                <w:rFonts w:hint="eastAsia"/>
                <w:lang w:bidi="sa-IN"/>
              </w:rPr>
            </w:pPr>
            <w:r>
              <w:rPr>
                <w:rFonts w:hint="eastAsia"/>
                <w:lang w:bidi="sa-IN"/>
              </w:rPr>
              <w:t>并联流程集成模式：用户可以并行完成业务操作</w:t>
            </w:r>
          </w:p>
          <w:p w14:paraId="447C8817">
            <w:pPr>
              <w:pStyle w:val="4"/>
              <w:rPr>
                <w:rFonts w:hint="eastAsia"/>
                <w:lang w:bidi="sa-IN"/>
              </w:rPr>
            </w:pPr>
            <w:r>
              <w:rPr>
                <w:rFonts w:hint="eastAsia"/>
                <w:lang w:bidi="sa-IN"/>
              </w:rPr>
              <w:t>数据集成模式：应用系统通过共享数据库集成</w:t>
            </w:r>
          </w:p>
        </w:tc>
      </w:tr>
      <w:tr w14:paraId="25E93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2628" w:type="dxa"/>
            <w:shd w:val="clear" w:color="auto" w:fill="auto"/>
            <w:noWrap w:val="0"/>
            <w:vAlign w:val="top"/>
          </w:tcPr>
          <w:p w14:paraId="669CA417">
            <w:pPr>
              <w:pStyle w:val="4"/>
              <w:rPr>
                <w:rFonts w:hint="eastAsia"/>
                <w:lang w:bidi="sa-IN"/>
              </w:rPr>
            </w:pPr>
            <w:r>
              <w:rPr>
                <w:rFonts w:hint="eastAsia"/>
                <w:lang w:bidi="sa-IN"/>
              </w:rPr>
              <w:t>使用集中存储的账户信息</w:t>
            </w:r>
          </w:p>
        </w:tc>
        <w:tc>
          <w:tcPr>
            <w:tcW w:w="6329" w:type="dxa"/>
            <w:shd w:val="clear" w:color="auto" w:fill="auto"/>
            <w:noWrap w:val="0"/>
            <w:vAlign w:val="top"/>
          </w:tcPr>
          <w:p w14:paraId="1779ADBA">
            <w:pPr>
              <w:pStyle w:val="4"/>
              <w:rPr>
                <w:rFonts w:hint="eastAsia"/>
                <w:lang w:bidi="sa-IN"/>
              </w:rPr>
            </w:pPr>
            <w:r>
              <w:rPr>
                <w:rFonts w:hint="eastAsia"/>
                <w:lang w:bidi="sa-IN"/>
              </w:rPr>
              <w:t>集中账户信息管理模式，分布的用户可以查询、更新、删除集中存储的账户信息</w:t>
            </w:r>
          </w:p>
        </w:tc>
      </w:tr>
      <w:tr w14:paraId="3F7A9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2628" w:type="dxa"/>
            <w:shd w:val="clear" w:color="auto" w:fill="auto"/>
            <w:noWrap w:val="0"/>
            <w:vAlign w:val="top"/>
          </w:tcPr>
          <w:p w14:paraId="32AED98D">
            <w:pPr>
              <w:pStyle w:val="4"/>
              <w:rPr>
                <w:rFonts w:hint="eastAsia"/>
                <w:lang w:bidi="sa-IN"/>
              </w:rPr>
            </w:pPr>
            <w:r>
              <w:rPr>
                <w:rFonts w:hint="eastAsia"/>
                <w:lang w:bidi="sa-IN"/>
              </w:rPr>
              <w:t>业务伙伴之间进行B2B业务集成</w:t>
            </w:r>
          </w:p>
        </w:tc>
        <w:tc>
          <w:tcPr>
            <w:tcW w:w="6329" w:type="dxa"/>
            <w:shd w:val="clear" w:color="auto" w:fill="auto"/>
            <w:noWrap w:val="0"/>
            <w:vAlign w:val="top"/>
          </w:tcPr>
          <w:p w14:paraId="7F5B7C65">
            <w:pPr>
              <w:pStyle w:val="4"/>
              <w:rPr>
                <w:rFonts w:hint="eastAsia"/>
                <w:lang w:bidi="sa-IN"/>
              </w:rPr>
            </w:pPr>
            <w:r>
              <w:rPr>
                <w:rFonts w:hint="eastAsia"/>
                <w:lang w:bidi="sa-IN"/>
              </w:rPr>
              <w:t>接口模式：一方暴露接口，另一方调用，适用于一对一的集成方式</w:t>
            </w:r>
          </w:p>
          <w:p w14:paraId="4E0A1157">
            <w:pPr>
              <w:pStyle w:val="4"/>
              <w:rPr>
                <w:rFonts w:hint="eastAsia"/>
                <w:lang w:bidi="sa-IN"/>
              </w:rPr>
            </w:pPr>
            <w:r>
              <w:rPr>
                <w:rFonts w:hint="eastAsia"/>
                <w:lang w:bidi="sa-IN"/>
              </w:rPr>
              <w:t>请求响应模式：一方暴露服务，其它系统调用，适用于一对多的集成方式</w:t>
            </w:r>
          </w:p>
          <w:p w14:paraId="683F0F57">
            <w:pPr>
              <w:pStyle w:val="4"/>
              <w:rPr>
                <w:rFonts w:hint="eastAsia"/>
                <w:lang w:bidi="sa-IN"/>
              </w:rPr>
            </w:pPr>
            <w:r>
              <w:rPr>
                <w:rFonts w:hint="eastAsia"/>
                <w:lang w:bidi="sa-IN"/>
              </w:rPr>
              <w:t>路由模式：路由软件接收请求，判断应该提交的系统，再转送到目标系统。适用于多对多的集成方式</w:t>
            </w:r>
          </w:p>
        </w:tc>
      </w:tr>
    </w:tbl>
    <w:p w14:paraId="527CFE27">
      <w:pPr>
        <w:pStyle w:val="4"/>
        <w:rPr>
          <w:rFonts w:hint="eastAsia"/>
          <w:lang w:bidi="sa-IN"/>
        </w:rPr>
      </w:pPr>
    </w:p>
    <w:p w14:paraId="29C36592">
      <w:pPr>
        <w:pStyle w:val="4"/>
        <w:rPr>
          <w:lang w:bidi="sa-IN"/>
        </w:rPr>
      </w:pPr>
      <w:r>
        <w:rPr>
          <w:rFonts w:hint="eastAsia"/>
          <w:lang w:bidi="sa-IN"/>
        </w:rPr>
        <w:t>企业可以根据自身的特点和市场的情况选择一个正确的应用架构模式。通常企业的IT系统会由不同的应用架构模式组成。可能是在企业不同的发展阶段使用了不同的技术，或者并购了不同的企业等原因。而且模式（Pattern</w:t>
      </w:r>
      <w:r>
        <w:fldChar w:fldCharType="begin"/>
      </w:r>
      <w:r>
        <w:instrText xml:space="preserve"> XE "</w:instrText>
      </w:r>
      <w:r>
        <w:rPr>
          <w:rFonts w:hint="eastAsia"/>
        </w:rPr>
        <w:instrText xml:space="preserve">Pattern</w:instrText>
      </w:r>
      <w:r>
        <w:instrText xml:space="preserve">" </w:instrText>
      </w:r>
      <w:r>
        <w:rPr>
          <w:lang w:bidi="sa-IN"/>
        </w:rPr>
        <w:fldChar w:fldCharType="end"/>
      </w:r>
      <w:r>
        <w:rPr>
          <w:rFonts w:hint="eastAsia"/>
          <w:lang w:bidi="sa-IN"/>
        </w:rPr>
        <w:t>）不仅在应用架构中存在，在其它层次中也有技术架构模式、数据架构模式等。</w:t>
      </w:r>
    </w:p>
    <w:p w14:paraId="5D8983BF">
      <w:pPr>
        <w:pStyle w:val="4"/>
        <w:rPr>
          <w:rFonts w:hint="eastAsia"/>
        </w:rPr>
      </w:pPr>
    </w:p>
    <w:p w14:paraId="6DB359AA">
      <w:pPr>
        <w:pStyle w:val="5"/>
      </w:pPr>
      <w:bookmarkStart w:id="100" w:name="_Toc387757321"/>
      <w:r>
        <w:rPr>
          <w:rFonts w:hint="eastAsia"/>
        </w:rPr>
        <w:t>技术架构</w:t>
      </w:r>
      <w:r>
        <w:t xml:space="preserve"> (ETA</w:t>
      </w:r>
      <w:r>
        <w:fldChar w:fldCharType="begin"/>
      </w:r>
      <w:r>
        <w:instrText xml:space="preserve"> XE "ETA" </w:instrText>
      </w:r>
      <w:r>
        <w:fldChar w:fldCharType="end"/>
      </w:r>
      <w:r>
        <w:t>)</w:t>
      </w:r>
      <w:bookmarkEnd w:id="100"/>
      <w:r>
        <w:fldChar w:fldCharType="begin"/>
      </w:r>
      <w:r>
        <w:instrText xml:space="preserve"> XE "</w:instrText>
      </w:r>
      <w:r>
        <w:rPr>
          <w:rFonts w:hint="eastAsia"/>
        </w:rPr>
        <w:instrText xml:space="preserve">技术架构</w:instrText>
      </w:r>
      <w:r>
        <w:instrText xml:space="preserve"> (ETA)" </w:instrText>
      </w:r>
      <w:r>
        <w:fldChar w:fldCharType="end"/>
      </w:r>
    </w:p>
    <w:p w14:paraId="2FD0864E">
      <w:pPr>
        <w:pStyle w:val="4"/>
        <w:rPr>
          <w:rFonts w:hint="eastAsia"/>
        </w:rPr>
      </w:pPr>
      <w:r>
        <w:rPr>
          <w:rFonts w:hint="eastAsia"/>
        </w:rPr>
        <w:t>技术架构是IT架构中比较底层的架构，定义如何建立一个IT运行环境来支持数据和应用架构，保证业务正常的开展。技术架构不是软件开发、硬件系统、网络通信等的需求分析，而是设计一个IT平台。技术架构的设计团队需要有丰富的IT软件和硬件知识的人员，通常在业务架构、数据架构和应用架构设计完成之后，再开始技术机构的设计，保证设计结果满足对业务和应用系统的支持并保持一致。</w:t>
      </w:r>
    </w:p>
    <w:p w14:paraId="56B3196B">
      <w:pPr>
        <w:pStyle w:val="4"/>
        <w:rPr>
          <w:rFonts w:hint="eastAsia"/>
        </w:rPr>
      </w:pPr>
    </w:p>
    <w:p w14:paraId="5AEA78BA">
      <w:pPr>
        <w:pStyle w:val="4"/>
        <w:rPr>
          <w:rFonts w:hint="eastAsia"/>
        </w:rPr>
      </w:pPr>
      <w:r>
        <w:rPr>
          <w:rFonts w:hint="eastAsia"/>
        </w:rPr>
        <w:t>技术架构的原则的制定需要考虑业务架构、数据和应用架构、现有的软硬件和网络技术、未来技术发展的方向等因素。技术架构涉及技术采用、设计开发、基础设施、产品选择、系统管理等方面的原则，以下为技术架构设计内容的举例：</w:t>
      </w:r>
    </w:p>
    <w:p w14:paraId="260B2911">
      <w:pPr>
        <w:pStyle w:val="4"/>
        <w:rPr>
          <w:rStyle w:val="68"/>
          <w:rFonts w:hint="eastAsia" w:ascii="Times New Roman"/>
        </w:rPr>
      </w:pPr>
      <w:r>
        <w:rPr>
          <w:rStyle w:val="68"/>
          <w:rFonts w:hint="eastAsia" w:ascii="Times New Roman"/>
        </w:rPr>
        <w:t>——采用多层的基于互联网的B/S技术开发应用系统和数据库</w:t>
      </w:r>
    </w:p>
    <w:p w14:paraId="3A867B67">
      <w:pPr>
        <w:pStyle w:val="4"/>
        <w:rPr>
          <w:rStyle w:val="68"/>
          <w:rFonts w:hint="eastAsia" w:ascii="Times New Roman"/>
        </w:rPr>
      </w:pPr>
      <w:r>
        <w:rPr>
          <w:rStyle w:val="68"/>
          <w:rFonts w:hint="eastAsia" w:ascii="Times New Roman"/>
        </w:rPr>
        <w:t>——所有系统界面采用统一的GUI技术</w:t>
      </w:r>
    </w:p>
    <w:p w14:paraId="4994C4FB">
      <w:pPr>
        <w:pStyle w:val="4"/>
        <w:rPr>
          <w:rStyle w:val="68"/>
          <w:rFonts w:hint="eastAsia" w:ascii="Times New Roman"/>
        </w:rPr>
      </w:pPr>
      <w:r>
        <w:rPr>
          <w:rStyle w:val="68"/>
          <w:rFonts w:hint="eastAsia" w:ascii="Times New Roman"/>
        </w:rPr>
        <w:t>——采用关系型数据库和SQL方式操作数据</w:t>
      </w:r>
    </w:p>
    <w:p w14:paraId="0AFEAC18">
      <w:pPr>
        <w:pStyle w:val="4"/>
        <w:rPr>
          <w:rStyle w:val="68"/>
          <w:rFonts w:hint="eastAsia" w:ascii="Times New Roman"/>
        </w:rPr>
      </w:pPr>
      <w:r>
        <w:rPr>
          <w:rStyle w:val="68"/>
          <w:rFonts w:hint="eastAsia" w:ascii="Times New Roman"/>
        </w:rPr>
        <w:t>——网络协议采用国际标准ISO、ANSI、IEEE等，网络管理使用7层的OSI模式</w:t>
      </w:r>
    </w:p>
    <w:p w14:paraId="7D7AE62A">
      <w:pPr>
        <w:pStyle w:val="4"/>
        <w:rPr>
          <w:rStyle w:val="68"/>
          <w:rFonts w:hint="eastAsia" w:ascii="Times New Roman"/>
        </w:rPr>
      </w:pPr>
      <w:r>
        <w:rPr>
          <w:rStyle w:val="68"/>
          <w:rFonts w:hint="eastAsia" w:ascii="Times New Roman"/>
        </w:rPr>
        <w:t>——采用开放式的软件和硬件平台</w:t>
      </w:r>
    </w:p>
    <w:p w14:paraId="3CBFEC28">
      <w:pPr>
        <w:pStyle w:val="4"/>
        <w:rPr>
          <w:rStyle w:val="68"/>
          <w:rFonts w:hint="eastAsia" w:ascii="Times New Roman"/>
        </w:rPr>
      </w:pPr>
      <w:r>
        <w:rPr>
          <w:rStyle w:val="68"/>
          <w:rFonts w:hint="eastAsia" w:ascii="Times New Roman"/>
        </w:rPr>
        <w:t>——高可移植性：应用系统可以在多个平台运转</w:t>
      </w:r>
    </w:p>
    <w:p w14:paraId="155DC1A4">
      <w:pPr>
        <w:pStyle w:val="4"/>
        <w:rPr>
          <w:rStyle w:val="68"/>
          <w:rFonts w:hint="eastAsia" w:ascii="Times New Roman"/>
        </w:rPr>
      </w:pPr>
      <w:r>
        <w:rPr>
          <w:rStyle w:val="68"/>
          <w:rFonts w:hint="eastAsia" w:ascii="Times New Roman"/>
        </w:rPr>
        <w:t>——高扩展性：可以在低配和高配环境中运转</w:t>
      </w:r>
    </w:p>
    <w:p w14:paraId="104437B9">
      <w:pPr>
        <w:pStyle w:val="4"/>
        <w:rPr>
          <w:rStyle w:val="68"/>
          <w:rFonts w:hint="eastAsia" w:ascii="Times New Roman"/>
        </w:rPr>
      </w:pPr>
      <w:r>
        <w:rPr>
          <w:rStyle w:val="68"/>
          <w:rFonts w:hint="eastAsia" w:ascii="Times New Roman"/>
        </w:rPr>
        <w:t>——高兼容性：可以在多平台的环境中运转</w:t>
      </w:r>
    </w:p>
    <w:p w14:paraId="79973412">
      <w:pPr>
        <w:pStyle w:val="4"/>
        <w:rPr>
          <w:rStyle w:val="68"/>
          <w:rFonts w:hint="eastAsia" w:ascii="Times New Roman"/>
        </w:rPr>
      </w:pPr>
      <w:r>
        <w:rPr>
          <w:rStyle w:val="68"/>
          <w:rFonts w:hint="eastAsia" w:ascii="Times New Roman"/>
        </w:rPr>
        <w:t>——高投资保护：利用现有的资源，可以与未来新技术集成</w:t>
      </w:r>
    </w:p>
    <w:p w14:paraId="5ADE3811">
      <w:pPr>
        <w:pStyle w:val="4"/>
        <w:rPr>
          <w:rStyle w:val="68"/>
          <w:rFonts w:hint="eastAsia" w:ascii="Times New Roman"/>
        </w:rPr>
      </w:pPr>
      <w:r>
        <w:rPr>
          <w:rStyle w:val="68"/>
          <w:rFonts w:hint="eastAsia" w:ascii="Times New Roman"/>
        </w:rPr>
        <w:t>——系统开发采用SOA和面向对象的技术，使用建模和辅助发开、测试工具</w:t>
      </w:r>
    </w:p>
    <w:p w14:paraId="6549E50E">
      <w:pPr>
        <w:pStyle w:val="4"/>
        <w:rPr>
          <w:rStyle w:val="68"/>
          <w:rFonts w:hint="eastAsia" w:ascii="Times New Roman"/>
        </w:rPr>
      </w:pPr>
      <w:r>
        <w:rPr>
          <w:rStyle w:val="68"/>
          <w:rFonts w:hint="eastAsia" w:ascii="Times New Roman"/>
        </w:rPr>
        <w:t>——数据集中存放在DB2或者Oracle数据库中，同时建立数据仓库</w:t>
      </w:r>
    </w:p>
    <w:p w14:paraId="7AE2D2CB">
      <w:pPr>
        <w:pStyle w:val="4"/>
        <w:rPr>
          <w:rStyle w:val="68"/>
          <w:rFonts w:hint="eastAsia" w:ascii="Times New Roman"/>
        </w:rPr>
      </w:pPr>
      <w:r>
        <w:rPr>
          <w:rStyle w:val="68"/>
          <w:rFonts w:hint="eastAsia" w:ascii="Times New Roman"/>
        </w:rPr>
        <w:t>——核心在线系统要提供7x24小时服务</w:t>
      </w:r>
    </w:p>
    <w:p w14:paraId="4AAFF259">
      <w:pPr>
        <w:pStyle w:val="4"/>
        <w:rPr>
          <w:rStyle w:val="68"/>
          <w:rFonts w:hint="eastAsia" w:ascii="Times New Roman"/>
        </w:rPr>
      </w:pPr>
      <w:r>
        <w:rPr>
          <w:rStyle w:val="68"/>
          <w:rFonts w:hint="eastAsia" w:ascii="Times New Roman"/>
        </w:rPr>
        <w:t>——在应用系统、数据库、网络中设置安全保护措施和系统</w:t>
      </w:r>
    </w:p>
    <w:p w14:paraId="2C793655">
      <w:pPr>
        <w:pStyle w:val="4"/>
        <w:rPr>
          <w:rStyle w:val="68"/>
          <w:rFonts w:hint="eastAsia" w:ascii="Times New Roman"/>
        </w:rPr>
      </w:pPr>
      <w:r>
        <w:rPr>
          <w:rStyle w:val="68"/>
          <w:rFonts w:hint="eastAsia" w:ascii="Times New Roman"/>
        </w:rPr>
        <w:t>——建立数据和系统的备份</w:t>
      </w:r>
    </w:p>
    <w:p w14:paraId="77DA0C27">
      <w:pPr>
        <w:pStyle w:val="4"/>
        <w:rPr>
          <w:rStyle w:val="68"/>
          <w:rFonts w:hint="eastAsia" w:ascii="Times New Roman"/>
        </w:rPr>
      </w:pPr>
      <w:r>
        <w:rPr>
          <w:rStyle w:val="68"/>
          <w:rFonts w:hint="eastAsia" w:ascii="Times New Roman"/>
        </w:rPr>
        <w:t>等等</w:t>
      </w:r>
      <w:r>
        <w:rPr>
          <w:rStyle w:val="68"/>
          <w:rFonts w:ascii="Times New Roman"/>
        </w:rPr>
        <w:t>……</w:t>
      </w:r>
    </w:p>
    <w:p w14:paraId="576241D5">
      <w:pPr>
        <w:pStyle w:val="4"/>
        <w:rPr>
          <w:rStyle w:val="68"/>
          <w:rFonts w:hint="eastAsia" w:ascii="Times New Roman" w:hAnsi="Times New Roman"/>
        </w:rPr>
      </w:pPr>
    </w:p>
    <w:p w14:paraId="4471C00C">
      <w:pPr>
        <w:pStyle w:val="4"/>
        <w:rPr>
          <w:rFonts w:hint="eastAsia"/>
        </w:rPr>
      </w:pPr>
      <w:r>
        <w:rPr>
          <w:rFonts w:hint="eastAsia"/>
        </w:rPr>
        <w:t>技术架构涵盖的内容比较广泛，可以分为技术平台和基础设施两大类。有些企业架构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理论会把IT架构分为数据、应用、技术平台、基础设施4个层次。为了简化问题，在本书中把技术平台、基础设施统称为技术架构。下图展示了技术架构的主要内容：</w:t>
      </w:r>
    </w:p>
    <w:p w14:paraId="26C865BE">
      <w:pPr>
        <w:pStyle w:val="4"/>
        <w:rPr>
          <w:rFonts w:hint="eastAsia"/>
        </w:rPr>
      </w:pPr>
    </w:p>
    <w:p w14:paraId="5B692496">
      <w:pPr>
        <w:pStyle w:val="4"/>
        <w:jc w:val="center"/>
        <w:rPr>
          <w:rFonts w:hint="eastAsia"/>
        </w:rPr>
      </w:pPr>
      <w:r>
        <w:drawing>
          <wp:inline distT="0" distB="0" distL="114300" distR="114300">
            <wp:extent cx="3001645" cy="2708910"/>
            <wp:effectExtent l="0" t="0" r="8255" b="8890"/>
            <wp:docPr id="49"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8"/>
                    <pic:cNvPicPr>
                      <a:picLocks noChangeAspect="1"/>
                    </pic:cNvPicPr>
                  </pic:nvPicPr>
                  <pic:blipFill>
                    <a:blip r:embed="rId48"/>
                    <a:stretch>
                      <a:fillRect/>
                    </a:stretch>
                  </pic:blipFill>
                  <pic:spPr>
                    <a:xfrm>
                      <a:off x="0" y="0"/>
                      <a:ext cx="3001645" cy="2708910"/>
                    </a:xfrm>
                    <a:prstGeom prst="rect">
                      <a:avLst/>
                    </a:prstGeom>
                    <a:noFill/>
                    <a:ln>
                      <a:noFill/>
                    </a:ln>
                  </pic:spPr>
                </pic:pic>
              </a:graphicData>
            </a:graphic>
          </wp:inline>
        </w:drawing>
      </w:r>
    </w:p>
    <w:p w14:paraId="6BFA9212">
      <w:pPr>
        <w:pStyle w:val="14"/>
        <w:jc w:val="center"/>
        <w:rPr>
          <w:rStyle w:val="68"/>
          <w:rFonts w:hint="eastAsia" w:ascii="Times New Roman" w:hAnsi="Times New Roman"/>
        </w:rPr>
      </w:pPr>
      <w:bookmarkStart w:id="101" w:name="_Toc226282818"/>
      <w:r>
        <w:rPr>
          <w:rFonts w:hint="eastAsia"/>
        </w:rPr>
        <w:t xml:space="preserve">图表 </w:t>
      </w:r>
      <w:r>
        <w:fldChar w:fldCharType="begin"/>
      </w:r>
      <w:r>
        <w:instrText xml:space="preserve"> STYLEREF 1 \s </w:instrText>
      </w:r>
      <w:r>
        <w:fldChar w:fldCharType="separate"/>
      </w:r>
      <w:r>
        <w:rPr>
          <w:lang/>
        </w:rPr>
        <w:t>4</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10</w:t>
      </w:r>
      <w:r>
        <w:fldChar w:fldCharType="end"/>
      </w:r>
      <w:r>
        <w:rPr>
          <w:rFonts w:hint="eastAsia"/>
        </w:rPr>
        <w:t>：技术架构内容</w:t>
      </w:r>
      <w:bookmarkEnd w:id="101"/>
    </w:p>
    <w:p w14:paraId="5F10BF21">
      <w:pPr>
        <w:pStyle w:val="4"/>
        <w:rPr>
          <w:rStyle w:val="68"/>
          <w:rFonts w:hint="eastAsia" w:ascii="Times New Roman" w:hAnsi="Times New Roman"/>
        </w:rPr>
      </w:pPr>
    </w:p>
    <w:p w14:paraId="2453EC55">
      <w:pPr>
        <w:pStyle w:val="4"/>
        <w:rPr>
          <w:rFonts w:hint="eastAsia"/>
        </w:rPr>
      </w:pPr>
      <w:r>
        <w:rPr>
          <w:rFonts w:hint="eastAsia"/>
        </w:rPr>
        <w:t>技术架构有概念设计、逻辑设计和物理设计三个层次。在企业架构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设计的阶段一般只涉及概念技术架构，其它具体的设计工作可以在项目实施的时候开展。概念系统架构图展示了企业IT系统的软硬件和网络平台、支持的应用系统等信息。概念图中的服务器、打印机、PC代表了一台或者多台不同型号的设备，网络云图也代表了多个网络设备的总合，这是也是为什么称之为“概念图”。从网络架构设计的角度，也可以设计出企业网络概念图。</w:t>
      </w:r>
    </w:p>
    <w:p w14:paraId="15DE0DC8">
      <w:pPr>
        <w:pStyle w:val="4"/>
        <w:rPr>
          <w:rStyle w:val="68"/>
          <w:rFonts w:hint="eastAsia" w:ascii="Times New Roman" w:hAnsi="Times New Roman"/>
        </w:rPr>
      </w:pPr>
    </w:p>
    <w:p w14:paraId="221182A3">
      <w:pPr>
        <w:pStyle w:val="4"/>
        <w:rPr>
          <w:rStyle w:val="68"/>
          <w:rFonts w:hint="eastAsia" w:ascii="Times New Roman" w:hAnsi="Times New Roman"/>
        </w:rPr>
      </w:pPr>
    </w:p>
    <w:p w14:paraId="13612A81">
      <w:pPr>
        <w:pStyle w:val="4"/>
        <w:rPr>
          <w:rFonts w:hint="eastAsia"/>
        </w:rPr>
      </w:pPr>
      <w:r>
        <w:drawing>
          <wp:inline distT="0" distB="0" distL="114300" distR="114300">
            <wp:extent cx="5485130" cy="2947035"/>
            <wp:effectExtent l="0" t="0" r="0" b="12065"/>
            <wp:docPr id="50"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39"/>
                    <pic:cNvPicPr>
                      <a:picLocks noChangeAspect="1"/>
                    </pic:cNvPicPr>
                  </pic:nvPicPr>
                  <pic:blipFill>
                    <a:blip r:embed="rId49"/>
                    <a:stretch>
                      <a:fillRect/>
                    </a:stretch>
                  </pic:blipFill>
                  <pic:spPr>
                    <a:xfrm>
                      <a:off x="0" y="0"/>
                      <a:ext cx="5485130" cy="2947035"/>
                    </a:xfrm>
                    <a:prstGeom prst="rect">
                      <a:avLst/>
                    </a:prstGeom>
                    <a:noFill/>
                    <a:ln>
                      <a:noFill/>
                    </a:ln>
                  </pic:spPr>
                </pic:pic>
              </a:graphicData>
            </a:graphic>
          </wp:inline>
        </w:drawing>
      </w:r>
    </w:p>
    <w:p w14:paraId="3480649C">
      <w:pPr>
        <w:pStyle w:val="14"/>
        <w:jc w:val="center"/>
        <w:rPr>
          <w:rStyle w:val="68"/>
          <w:rFonts w:hint="eastAsia" w:ascii="Times New Roman" w:hAnsi="Times New Roman"/>
        </w:rPr>
      </w:pPr>
      <w:bookmarkStart w:id="102" w:name="_Toc226282819"/>
      <w:r>
        <w:rPr>
          <w:rFonts w:hint="eastAsia"/>
        </w:rPr>
        <w:t xml:space="preserve">图表 </w:t>
      </w:r>
      <w:r>
        <w:fldChar w:fldCharType="begin"/>
      </w:r>
      <w:r>
        <w:instrText xml:space="preserve"> STYLEREF 1 \s </w:instrText>
      </w:r>
      <w:r>
        <w:fldChar w:fldCharType="separate"/>
      </w:r>
      <w:r>
        <w:rPr>
          <w:lang/>
        </w:rPr>
        <w:t>4</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11</w:t>
      </w:r>
      <w:r>
        <w:fldChar w:fldCharType="end"/>
      </w:r>
      <w:r>
        <w:rPr>
          <w:rFonts w:hint="eastAsia"/>
        </w:rPr>
        <w:t>：概念系统技术架构图</w:t>
      </w:r>
      <w:r>
        <w:fldChar w:fldCharType="begin"/>
      </w:r>
      <w:r>
        <w:instrText xml:space="preserve"> XE "</w:instrText>
      </w:r>
      <w:r>
        <w:rPr>
          <w:rFonts w:hint="eastAsia"/>
        </w:rPr>
        <w:instrText xml:space="preserve">概念系统技术架构图</w:instrText>
      </w:r>
      <w:r>
        <w:instrText xml:space="preserve">" </w:instrText>
      </w:r>
      <w:r>
        <w:fldChar w:fldCharType="end"/>
      </w:r>
      <w:r>
        <w:rPr>
          <w:rFonts w:hint="eastAsia"/>
        </w:rPr>
        <w:t>（C</w:t>
      </w:r>
      <w:r>
        <w:t xml:space="preserve">onceptual </w:t>
      </w:r>
      <w:r>
        <w:rPr>
          <w:rFonts w:hint="eastAsia"/>
        </w:rPr>
        <w:t>System D</w:t>
      </w:r>
      <w:r>
        <w:t>iagram</w:t>
      </w:r>
      <w:r>
        <w:fldChar w:fldCharType="begin"/>
      </w:r>
      <w:r>
        <w:instrText xml:space="preserve"> XE "</w:instrText>
      </w:r>
      <w:r>
        <w:rPr>
          <w:rFonts w:hint="eastAsia"/>
        </w:rPr>
        <w:instrText xml:space="preserve">C</w:instrText>
      </w:r>
      <w:r>
        <w:instrText xml:space="preserve">onceptual </w:instrText>
      </w:r>
      <w:r>
        <w:rPr>
          <w:rFonts w:hint="eastAsia"/>
        </w:rPr>
        <w:instrText xml:space="preserve">System D</w:instrText>
      </w:r>
      <w:r>
        <w:instrText xml:space="preserve">iagram" </w:instrText>
      </w:r>
      <w:r>
        <w:fldChar w:fldCharType="end"/>
      </w:r>
      <w:r>
        <w:rPr>
          <w:rFonts w:hint="eastAsia"/>
        </w:rPr>
        <w:t>）</w:t>
      </w:r>
      <w:bookmarkEnd w:id="102"/>
    </w:p>
    <w:p w14:paraId="5E48A9FC">
      <w:pPr>
        <w:pStyle w:val="4"/>
        <w:rPr>
          <w:rFonts w:hint="eastAsia"/>
        </w:rPr>
      </w:pPr>
    </w:p>
    <w:p w14:paraId="2FEE454C">
      <w:pPr>
        <w:pStyle w:val="4"/>
        <w:rPr>
          <w:rFonts w:hint="eastAsia"/>
        </w:rPr>
      </w:pPr>
      <w:r>
        <w:rPr>
          <w:rFonts w:hint="eastAsia"/>
        </w:rPr>
        <w:t>技术架构也会包括企业采用的标准技术的内容。在系统开发的时候，在技术标准范围内的技术应用和方案可以供项目组选择使用，或者在一定的条件下，组合成新的方案。技术标准的存在促进了系统开发的规范程度，也降低了架构管理的工作量。下表是一个企业技术标准的举例：</w:t>
      </w:r>
    </w:p>
    <w:p w14:paraId="04E40999">
      <w:pPr>
        <w:pStyle w:val="4"/>
        <w:rPr>
          <w:rFonts w:hint="eastAsia"/>
        </w:rPr>
      </w:pP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1"/>
        <w:gridCol w:w="2256"/>
        <w:gridCol w:w="2230"/>
        <w:gridCol w:w="2240"/>
      </w:tblGrid>
      <w:tr w14:paraId="36790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2231" w:type="dxa"/>
            <w:shd w:val="clear" w:color="auto" w:fill="auto"/>
            <w:noWrap w:val="0"/>
            <w:vAlign w:val="top"/>
          </w:tcPr>
          <w:p w14:paraId="407E6774">
            <w:pPr>
              <w:pStyle w:val="4"/>
              <w:rPr>
                <w:rFonts w:hint="eastAsia"/>
              </w:rPr>
            </w:pPr>
            <w:r>
              <w:rPr>
                <w:rFonts w:hint="eastAsia"/>
              </w:rPr>
              <w:t>服务/方案</w:t>
            </w:r>
          </w:p>
        </w:tc>
        <w:tc>
          <w:tcPr>
            <w:tcW w:w="2256" w:type="dxa"/>
            <w:shd w:val="clear" w:color="auto" w:fill="auto"/>
            <w:noWrap w:val="0"/>
            <w:vAlign w:val="top"/>
          </w:tcPr>
          <w:p w14:paraId="769025C6">
            <w:pPr>
              <w:pStyle w:val="4"/>
              <w:rPr>
                <w:rFonts w:hint="eastAsia"/>
              </w:rPr>
            </w:pPr>
            <w:r>
              <w:rPr>
                <w:rFonts w:hint="eastAsia"/>
              </w:rPr>
              <w:t>系统标准</w:t>
            </w:r>
          </w:p>
        </w:tc>
        <w:tc>
          <w:tcPr>
            <w:tcW w:w="2230" w:type="dxa"/>
            <w:shd w:val="clear" w:color="auto" w:fill="auto"/>
            <w:noWrap w:val="0"/>
            <w:vAlign w:val="top"/>
          </w:tcPr>
          <w:p w14:paraId="7BFA3716">
            <w:pPr>
              <w:pStyle w:val="4"/>
              <w:rPr>
                <w:rFonts w:hint="eastAsia"/>
              </w:rPr>
            </w:pPr>
            <w:r>
              <w:rPr>
                <w:rFonts w:hint="eastAsia"/>
              </w:rPr>
              <w:t>状态</w:t>
            </w:r>
          </w:p>
        </w:tc>
        <w:tc>
          <w:tcPr>
            <w:tcW w:w="2240" w:type="dxa"/>
            <w:shd w:val="clear" w:color="auto" w:fill="auto"/>
            <w:noWrap w:val="0"/>
            <w:vAlign w:val="top"/>
          </w:tcPr>
          <w:p w14:paraId="540F1243">
            <w:pPr>
              <w:pStyle w:val="4"/>
              <w:rPr>
                <w:rFonts w:hint="eastAsia"/>
              </w:rPr>
            </w:pPr>
            <w:r>
              <w:rPr>
                <w:rFonts w:hint="eastAsia"/>
              </w:rPr>
              <w:t>推荐产品</w:t>
            </w:r>
          </w:p>
        </w:tc>
      </w:tr>
      <w:tr w14:paraId="0EF08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2231" w:type="dxa"/>
            <w:shd w:val="clear" w:color="auto" w:fill="auto"/>
            <w:noWrap w:val="0"/>
            <w:vAlign w:val="top"/>
          </w:tcPr>
          <w:p w14:paraId="3CCFAE92">
            <w:pPr>
              <w:pStyle w:val="4"/>
              <w:rPr>
                <w:rFonts w:hint="eastAsia"/>
              </w:rPr>
            </w:pPr>
            <w:r>
              <w:rPr>
                <w:rFonts w:hint="eastAsia"/>
              </w:rPr>
              <w:t>基于互联网的用户界面</w:t>
            </w:r>
          </w:p>
        </w:tc>
        <w:tc>
          <w:tcPr>
            <w:tcW w:w="2256" w:type="dxa"/>
            <w:shd w:val="clear" w:color="auto" w:fill="auto"/>
            <w:noWrap w:val="0"/>
            <w:vAlign w:val="top"/>
          </w:tcPr>
          <w:p w14:paraId="5D0F2023">
            <w:pPr>
              <w:pStyle w:val="4"/>
              <w:rPr>
                <w:rFonts w:hint="eastAsia"/>
              </w:rPr>
            </w:pPr>
            <w:r>
              <w:rPr>
                <w:rFonts w:hint="eastAsia"/>
              </w:rPr>
              <w:t>HTML</w:t>
            </w:r>
          </w:p>
          <w:p w14:paraId="5783E80D">
            <w:pPr>
              <w:pStyle w:val="4"/>
              <w:rPr>
                <w:rFonts w:hint="eastAsia"/>
              </w:rPr>
            </w:pPr>
            <w:r>
              <w:rPr>
                <w:rFonts w:hint="eastAsia"/>
              </w:rPr>
              <w:t>XML</w:t>
            </w:r>
          </w:p>
          <w:p w14:paraId="28C3AFCC">
            <w:pPr>
              <w:pStyle w:val="4"/>
              <w:rPr>
                <w:rFonts w:hint="eastAsia"/>
              </w:rPr>
            </w:pPr>
            <w:r>
              <w:rPr>
                <w:rFonts w:hint="eastAsia"/>
              </w:rPr>
              <w:t>Java</w:t>
            </w:r>
          </w:p>
          <w:p w14:paraId="081CDB94">
            <w:pPr>
              <w:pStyle w:val="4"/>
              <w:rPr>
                <w:rFonts w:hint="eastAsia"/>
              </w:rPr>
            </w:pPr>
            <w:r>
              <w:rPr>
                <w:rFonts w:hint="eastAsia"/>
              </w:rPr>
              <w:t>DHTML</w:t>
            </w:r>
          </w:p>
        </w:tc>
        <w:tc>
          <w:tcPr>
            <w:tcW w:w="2230" w:type="dxa"/>
            <w:shd w:val="clear" w:color="auto" w:fill="auto"/>
            <w:noWrap w:val="0"/>
            <w:vAlign w:val="top"/>
          </w:tcPr>
          <w:p w14:paraId="672064BC">
            <w:pPr>
              <w:pStyle w:val="4"/>
              <w:rPr>
                <w:rFonts w:hint="eastAsia"/>
              </w:rPr>
            </w:pPr>
            <w:r>
              <w:rPr>
                <w:rFonts w:hint="eastAsia"/>
              </w:rPr>
              <w:t>有效</w:t>
            </w:r>
          </w:p>
        </w:tc>
        <w:tc>
          <w:tcPr>
            <w:tcW w:w="2240" w:type="dxa"/>
            <w:shd w:val="clear" w:color="auto" w:fill="auto"/>
            <w:noWrap w:val="0"/>
            <w:vAlign w:val="top"/>
          </w:tcPr>
          <w:p w14:paraId="1F732178">
            <w:pPr>
              <w:pStyle w:val="4"/>
              <w:rPr>
                <w:rFonts w:hint="eastAsia"/>
              </w:rPr>
            </w:pPr>
          </w:p>
        </w:tc>
      </w:tr>
      <w:tr w14:paraId="3433D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2231" w:type="dxa"/>
            <w:shd w:val="clear" w:color="auto" w:fill="auto"/>
            <w:noWrap w:val="0"/>
            <w:vAlign w:val="top"/>
          </w:tcPr>
          <w:p w14:paraId="4F3C75FB">
            <w:pPr>
              <w:pStyle w:val="4"/>
              <w:rPr>
                <w:rFonts w:hint="eastAsia"/>
              </w:rPr>
            </w:pPr>
            <w:r>
              <w:rPr>
                <w:rFonts w:hint="eastAsia"/>
              </w:rPr>
              <w:t>应用服务</w:t>
            </w:r>
          </w:p>
        </w:tc>
        <w:tc>
          <w:tcPr>
            <w:tcW w:w="2256" w:type="dxa"/>
            <w:shd w:val="clear" w:color="auto" w:fill="auto"/>
            <w:noWrap w:val="0"/>
            <w:vAlign w:val="top"/>
          </w:tcPr>
          <w:p w14:paraId="6415E1F7">
            <w:pPr>
              <w:pStyle w:val="4"/>
              <w:rPr>
                <w:rFonts w:hint="eastAsia"/>
              </w:rPr>
            </w:pPr>
          </w:p>
        </w:tc>
        <w:tc>
          <w:tcPr>
            <w:tcW w:w="2230" w:type="dxa"/>
            <w:shd w:val="clear" w:color="auto" w:fill="auto"/>
            <w:noWrap w:val="0"/>
            <w:vAlign w:val="top"/>
          </w:tcPr>
          <w:p w14:paraId="5672C0A3">
            <w:pPr>
              <w:pStyle w:val="4"/>
              <w:rPr>
                <w:rFonts w:hint="eastAsia"/>
              </w:rPr>
            </w:pPr>
            <w:r>
              <w:rPr>
                <w:rFonts w:hint="eastAsia"/>
              </w:rPr>
              <w:t>有效</w:t>
            </w:r>
          </w:p>
        </w:tc>
        <w:tc>
          <w:tcPr>
            <w:tcW w:w="2240" w:type="dxa"/>
            <w:shd w:val="clear" w:color="auto" w:fill="auto"/>
            <w:noWrap w:val="0"/>
            <w:vAlign w:val="top"/>
          </w:tcPr>
          <w:p w14:paraId="4A954F78">
            <w:pPr>
              <w:pStyle w:val="4"/>
              <w:rPr>
                <w:rFonts w:hint="eastAsia"/>
              </w:rPr>
            </w:pPr>
            <w:r>
              <w:rPr>
                <w:rFonts w:hint="eastAsia"/>
              </w:rPr>
              <w:t>WebSphere</w:t>
            </w:r>
          </w:p>
        </w:tc>
      </w:tr>
      <w:tr w14:paraId="6CCDB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2231" w:type="dxa"/>
            <w:shd w:val="clear" w:color="auto" w:fill="auto"/>
            <w:noWrap w:val="0"/>
            <w:vAlign w:val="top"/>
          </w:tcPr>
          <w:p w14:paraId="151C86CA">
            <w:pPr>
              <w:pStyle w:val="4"/>
              <w:rPr>
                <w:rFonts w:hint="eastAsia"/>
              </w:rPr>
            </w:pPr>
            <w:r>
              <w:rPr>
                <w:rFonts w:hint="eastAsia"/>
              </w:rPr>
              <w:t>目录服务</w:t>
            </w:r>
          </w:p>
        </w:tc>
        <w:tc>
          <w:tcPr>
            <w:tcW w:w="2256" w:type="dxa"/>
            <w:shd w:val="clear" w:color="auto" w:fill="auto"/>
            <w:noWrap w:val="0"/>
            <w:vAlign w:val="top"/>
          </w:tcPr>
          <w:p w14:paraId="7BA9F2D7">
            <w:pPr>
              <w:pStyle w:val="4"/>
              <w:rPr>
                <w:rFonts w:hint="eastAsia"/>
              </w:rPr>
            </w:pPr>
            <w:r>
              <w:rPr>
                <w:rFonts w:hint="eastAsia"/>
              </w:rPr>
              <w:t>LDAP</w:t>
            </w:r>
          </w:p>
        </w:tc>
        <w:tc>
          <w:tcPr>
            <w:tcW w:w="2230" w:type="dxa"/>
            <w:shd w:val="clear" w:color="auto" w:fill="auto"/>
            <w:noWrap w:val="0"/>
            <w:vAlign w:val="top"/>
          </w:tcPr>
          <w:p w14:paraId="7CFAD915">
            <w:pPr>
              <w:pStyle w:val="4"/>
              <w:rPr>
                <w:rFonts w:hint="eastAsia"/>
              </w:rPr>
            </w:pPr>
            <w:r>
              <w:rPr>
                <w:rFonts w:hint="eastAsia"/>
              </w:rPr>
              <w:t>有效</w:t>
            </w:r>
          </w:p>
        </w:tc>
        <w:tc>
          <w:tcPr>
            <w:tcW w:w="2240" w:type="dxa"/>
            <w:shd w:val="clear" w:color="auto" w:fill="auto"/>
            <w:noWrap w:val="0"/>
            <w:vAlign w:val="top"/>
          </w:tcPr>
          <w:p w14:paraId="4D323F8A">
            <w:pPr>
              <w:pStyle w:val="4"/>
              <w:rPr>
                <w:rFonts w:hint="eastAsia"/>
              </w:rPr>
            </w:pPr>
          </w:p>
        </w:tc>
      </w:tr>
      <w:tr w14:paraId="3D5F2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2231" w:type="dxa"/>
            <w:shd w:val="clear" w:color="auto" w:fill="auto"/>
            <w:noWrap w:val="0"/>
            <w:vAlign w:val="top"/>
          </w:tcPr>
          <w:p w14:paraId="51708295">
            <w:pPr>
              <w:pStyle w:val="4"/>
              <w:rPr>
                <w:rFonts w:hint="eastAsia"/>
              </w:rPr>
            </w:pPr>
            <w:r>
              <w:rPr>
                <w:rFonts w:hint="eastAsia"/>
              </w:rPr>
              <w:t>文件服务</w:t>
            </w:r>
          </w:p>
        </w:tc>
        <w:tc>
          <w:tcPr>
            <w:tcW w:w="2256" w:type="dxa"/>
            <w:shd w:val="clear" w:color="auto" w:fill="auto"/>
            <w:noWrap w:val="0"/>
            <w:vAlign w:val="top"/>
          </w:tcPr>
          <w:p w14:paraId="64B57AA4">
            <w:pPr>
              <w:pStyle w:val="4"/>
              <w:rPr>
                <w:rFonts w:hint="eastAsia"/>
              </w:rPr>
            </w:pPr>
          </w:p>
        </w:tc>
        <w:tc>
          <w:tcPr>
            <w:tcW w:w="2230" w:type="dxa"/>
            <w:shd w:val="clear" w:color="auto" w:fill="auto"/>
            <w:noWrap w:val="0"/>
            <w:vAlign w:val="top"/>
          </w:tcPr>
          <w:p w14:paraId="71949E62">
            <w:pPr>
              <w:pStyle w:val="4"/>
              <w:rPr>
                <w:rFonts w:hint="eastAsia"/>
              </w:rPr>
            </w:pPr>
            <w:r>
              <w:rPr>
                <w:rFonts w:hint="eastAsia"/>
              </w:rPr>
              <w:t>有效</w:t>
            </w:r>
          </w:p>
        </w:tc>
        <w:tc>
          <w:tcPr>
            <w:tcW w:w="2240" w:type="dxa"/>
            <w:shd w:val="clear" w:color="auto" w:fill="auto"/>
            <w:noWrap w:val="0"/>
            <w:vAlign w:val="top"/>
          </w:tcPr>
          <w:p w14:paraId="2840CA8D">
            <w:pPr>
              <w:pStyle w:val="4"/>
              <w:rPr>
                <w:rFonts w:hint="eastAsia"/>
              </w:rPr>
            </w:pPr>
            <w:bookmarkStart w:id="103" w:name="OLE_LINK3"/>
            <w:r>
              <w:rPr>
                <w:rFonts w:hint="eastAsia"/>
              </w:rPr>
              <w:t>FileNet</w:t>
            </w:r>
            <w:bookmarkEnd w:id="103"/>
          </w:p>
        </w:tc>
      </w:tr>
      <w:tr w14:paraId="26E85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2231" w:type="dxa"/>
            <w:shd w:val="clear" w:color="auto" w:fill="auto"/>
            <w:noWrap w:val="0"/>
            <w:vAlign w:val="top"/>
          </w:tcPr>
          <w:p w14:paraId="620AFA17">
            <w:pPr>
              <w:pStyle w:val="4"/>
              <w:rPr>
                <w:rFonts w:hint="eastAsia"/>
              </w:rPr>
            </w:pPr>
            <w:r>
              <w:rPr>
                <w:rFonts w:hint="eastAsia"/>
              </w:rPr>
              <w:t>扫描服务</w:t>
            </w:r>
          </w:p>
        </w:tc>
        <w:tc>
          <w:tcPr>
            <w:tcW w:w="2256" w:type="dxa"/>
            <w:shd w:val="clear" w:color="auto" w:fill="auto"/>
            <w:noWrap w:val="0"/>
            <w:vAlign w:val="top"/>
          </w:tcPr>
          <w:p w14:paraId="5B7A2447">
            <w:pPr>
              <w:pStyle w:val="4"/>
              <w:rPr>
                <w:rFonts w:hint="eastAsia"/>
              </w:rPr>
            </w:pPr>
            <w:r>
              <w:rPr>
                <w:rFonts w:hint="eastAsia"/>
              </w:rPr>
              <w:t>GIF/TIFF</w:t>
            </w:r>
          </w:p>
        </w:tc>
        <w:tc>
          <w:tcPr>
            <w:tcW w:w="2230" w:type="dxa"/>
            <w:shd w:val="clear" w:color="auto" w:fill="auto"/>
            <w:noWrap w:val="0"/>
            <w:vAlign w:val="top"/>
          </w:tcPr>
          <w:p w14:paraId="13F3CAB8">
            <w:pPr>
              <w:pStyle w:val="4"/>
              <w:rPr>
                <w:rFonts w:hint="eastAsia"/>
              </w:rPr>
            </w:pPr>
            <w:r>
              <w:rPr>
                <w:rFonts w:hint="eastAsia"/>
              </w:rPr>
              <w:t>有效</w:t>
            </w:r>
          </w:p>
        </w:tc>
        <w:tc>
          <w:tcPr>
            <w:tcW w:w="2240" w:type="dxa"/>
            <w:shd w:val="clear" w:color="auto" w:fill="auto"/>
            <w:noWrap w:val="0"/>
            <w:vAlign w:val="top"/>
          </w:tcPr>
          <w:p w14:paraId="42FA5480">
            <w:pPr>
              <w:pStyle w:val="4"/>
              <w:rPr>
                <w:rFonts w:hint="eastAsia"/>
              </w:rPr>
            </w:pPr>
            <w:r>
              <w:rPr>
                <w:rFonts w:hint="eastAsia"/>
              </w:rPr>
              <w:t>FileNet</w:t>
            </w:r>
          </w:p>
        </w:tc>
      </w:tr>
      <w:tr w14:paraId="402E4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2231" w:type="dxa"/>
            <w:shd w:val="clear" w:color="auto" w:fill="auto"/>
            <w:noWrap w:val="0"/>
            <w:vAlign w:val="top"/>
          </w:tcPr>
          <w:p w14:paraId="6F8BDBCE">
            <w:pPr>
              <w:pStyle w:val="4"/>
              <w:rPr>
                <w:rFonts w:hint="eastAsia"/>
              </w:rPr>
            </w:pPr>
            <w:r>
              <w:rPr>
                <w:rFonts w:hint="eastAsia"/>
              </w:rPr>
              <w:t>规则服务</w:t>
            </w:r>
          </w:p>
        </w:tc>
        <w:tc>
          <w:tcPr>
            <w:tcW w:w="2256" w:type="dxa"/>
            <w:shd w:val="clear" w:color="auto" w:fill="auto"/>
            <w:noWrap w:val="0"/>
            <w:vAlign w:val="top"/>
          </w:tcPr>
          <w:p w14:paraId="58CF2C6C">
            <w:pPr>
              <w:pStyle w:val="4"/>
              <w:rPr>
                <w:rFonts w:hint="eastAsia"/>
              </w:rPr>
            </w:pPr>
          </w:p>
        </w:tc>
        <w:tc>
          <w:tcPr>
            <w:tcW w:w="2230" w:type="dxa"/>
            <w:shd w:val="clear" w:color="auto" w:fill="auto"/>
            <w:noWrap w:val="0"/>
            <w:vAlign w:val="top"/>
          </w:tcPr>
          <w:p w14:paraId="73C1EEC9">
            <w:pPr>
              <w:pStyle w:val="4"/>
              <w:rPr>
                <w:rFonts w:hint="eastAsia"/>
              </w:rPr>
            </w:pPr>
            <w:r>
              <w:rPr>
                <w:rFonts w:hint="eastAsia"/>
              </w:rPr>
              <w:t>有效</w:t>
            </w:r>
          </w:p>
        </w:tc>
        <w:tc>
          <w:tcPr>
            <w:tcW w:w="2240" w:type="dxa"/>
            <w:shd w:val="clear" w:color="auto" w:fill="auto"/>
            <w:noWrap w:val="0"/>
            <w:vAlign w:val="top"/>
          </w:tcPr>
          <w:p w14:paraId="609E9AF9">
            <w:pPr>
              <w:pStyle w:val="4"/>
              <w:rPr>
                <w:rFonts w:hint="eastAsia"/>
              </w:rPr>
            </w:pPr>
            <w:r>
              <w:rPr>
                <w:rFonts w:hint="eastAsia"/>
              </w:rPr>
              <w:t>iLog</w:t>
            </w:r>
          </w:p>
        </w:tc>
      </w:tr>
    </w:tbl>
    <w:p w14:paraId="7FF8D508">
      <w:pPr>
        <w:pStyle w:val="14"/>
        <w:jc w:val="center"/>
        <w:rPr>
          <w:rFonts w:hint="eastAsia"/>
        </w:rPr>
      </w:pPr>
      <w:bookmarkStart w:id="104" w:name="_Toc226282820"/>
      <w:r>
        <w:rPr>
          <w:rFonts w:hint="eastAsia"/>
        </w:rPr>
        <w:t xml:space="preserve">图表 </w:t>
      </w:r>
      <w:r>
        <w:fldChar w:fldCharType="begin"/>
      </w:r>
      <w:r>
        <w:instrText xml:space="preserve"> STYLEREF 1 \s </w:instrText>
      </w:r>
      <w:r>
        <w:fldChar w:fldCharType="separate"/>
      </w:r>
      <w:r>
        <w:rPr>
          <w:lang/>
        </w:rPr>
        <w:t>4</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12</w:t>
      </w:r>
      <w:r>
        <w:fldChar w:fldCharType="end"/>
      </w:r>
      <w:r>
        <w:rPr>
          <w:rFonts w:hint="eastAsia"/>
        </w:rPr>
        <w:t>：技术架构标准举例</w:t>
      </w:r>
      <w:bookmarkEnd w:id="104"/>
    </w:p>
    <w:p w14:paraId="26830A58">
      <w:pPr>
        <w:rPr>
          <w:rFonts w:hint="eastAsia"/>
        </w:rPr>
      </w:pPr>
    </w:p>
    <w:p w14:paraId="346CEAC5">
      <w:pPr>
        <w:pStyle w:val="5"/>
        <w:numPr>
          <w:ilvl w:val="1"/>
          <w:numId w:val="19"/>
        </w:numPr>
        <w:rPr>
          <w:lang w:val="de-DE"/>
        </w:rPr>
      </w:pPr>
      <w:bookmarkStart w:id="105" w:name="_Toc387757322"/>
      <w:r>
        <w:rPr>
          <w:rFonts w:hint="eastAsia"/>
        </w:rPr>
        <w:t>业务架构</w:t>
      </w:r>
      <w:r>
        <w:fldChar w:fldCharType="begin"/>
      </w:r>
      <w:r>
        <w:instrText xml:space="preserve"> XE "</w:instrText>
      </w:r>
      <w:r>
        <w:rPr>
          <w:rFonts w:hint="eastAsia"/>
        </w:rPr>
        <w:instrText xml:space="preserve">业务架构</w:instrText>
      </w:r>
      <w:r>
        <w:instrText xml:space="preserve">" </w:instrText>
      </w:r>
      <w:r>
        <w:fldChar w:fldCharType="end"/>
      </w:r>
      <w:r>
        <w:rPr>
          <w:rFonts w:hint="eastAsia"/>
        </w:rPr>
        <w:t>与IT架构的关系</w:t>
      </w:r>
      <w:bookmarkEnd w:id="105"/>
    </w:p>
    <w:p w14:paraId="6F3022A8">
      <w:pPr>
        <w:pStyle w:val="4"/>
        <w:rPr>
          <w:rFonts w:hint="eastAsia"/>
        </w:rPr>
      </w:pPr>
      <w:r>
        <w:rPr>
          <w:rFonts w:hint="eastAsia"/>
        </w:rPr>
        <w:t>在企业架构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中，业务架构是核心内容，它决定了IT架构的内容；但是IT架构对于业务也有推动的作用。新的技术比如互联网、3G等的出现，就根本的改变了很多企业运作的方式。</w:t>
      </w:r>
    </w:p>
    <w:p w14:paraId="2340DF5E">
      <w:pPr>
        <w:pStyle w:val="4"/>
        <w:rPr>
          <w:rFonts w:hint="eastAsia"/>
        </w:rPr>
      </w:pPr>
    </w:p>
    <w:p w14:paraId="23AB04C3">
      <w:pPr>
        <w:pStyle w:val="4"/>
        <w:rPr>
          <w:rFonts w:hint="eastAsia"/>
        </w:rPr>
      </w:pPr>
      <w:r>
        <w:rPr>
          <w:rFonts w:hint="eastAsia"/>
        </w:rPr>
        <w:t>大部分的IT系统功能是与用户交互的方式实现的。IT系统流程顺序是与业务流程密切相关的，或者说IT系统的开发的需求和目标就是实现业务流程，以及业务功能性和非功能性的需求。所以IT系统的设计和开发需要业务流程、业务用例（Use Case）、业务需求说明等作为输入。</w:t>
      </w:r>
    </w:p>
    <w:p w14:paraId="67BEC047">
      <w:pPr>
        <w:pStyle w:val="4"/>
        <w:rPr>
          <w:rFonts w:hint="eastAsia"/>
        </w:rPr>
      </w:pPr>
    </w:p>
    <w:p w14:paraId="5D531454">
      <w:pPr>
        <w:pStyle w:val="4"/>
        <w:rPr>
          <w:rFonts w:hint="eastAsia"/>
        </w:rPr>
      </w:pPr>
      <w:r>
        <w:rPr>
          <w:rFonts w:hint="eastAsia"/>
        </w:rPr>
        <w:t>以往的IT需求的来源很多，形式不一而且存在相互不一致的问题。但是如果在统一的业务架构之下设计的流程、业务目标、功能、组织等就会完全一致，而且它们之间会存在相互联系，在IT系统的设计和开发之中，能够给IT提供一个完整的业务视图和业务要求。很多时候，IT重复或者难于共享的问题不是IT开发的问题，而是业务需求不合理造成的，但是往往IT成了最终被指责的对象。</w:t>
      </w:r>
    </w:p>
    <w:p w14:paraId="093B5B88">
      <w:pPr>
        <w:pStyle w:val="4"/>
        <w:rPr>
          <w:rFonts w:hint="eastAsia"/>
        </w:rPr>
      </w:pPr>
    </w:p>
    <w:p w14:paraId="5A26F522">
      <w:pPr>
        <w:pStyle w:val="4"/>
        <w:rPr>
          <w:rFonts w:hint="eastAsia"/>
        </w:rPr>
      </w:pPr>
      <w:r>
        <w:rPr>
          <w:rFonts w:hint="eastAsia"/>
        </w:rPr>
        <w:t>当IT系统开发完成上线以后，业务流程开始在系统的支持下运转，企业需要一段时间评估是否实现了既定的目标。通过运营数据的分析，可以发现实际的运营与目标的差距。根据差异的情况，企业可以决定是否调整流程、系统、还是运营目标，重新开始业务架构和IT架构的设计，从而进入新的迭代的设计过程。</w:t>
      </w:r>
    </w:p>
    <w:p w14:paraId="46066ED2">
      <w:pPr>
        <w:pStyle w:val="4"/>
        <w:rPr>
          <w:rFonts w:hint="eastAsia"/>
        </w:rPr>
      </w:pPr>
    </w:p>
    <w:p w14:paraId="19D00E26">
      <w:pPr>
        <w:pStyle w:val="4"/>
      </w:pPr>
      <w:r>
        <w:rPr>
          <w:rFonts w:hint="eastAsia"/>
        </w:rPr>
        <w:t>有很多成熟的方法论能够支持从业务架构到IT架构的设计，后续的章节会介绍基于SOA的IT架构设计理念。讲解企业</w:t>
      </w:r>
      <w:r>
        <w:t>IT</w:t>
      </w:r>
      <w:r>
        <w:rPr>
          <w:rFonts w:hint="eastAsia"/>
        </w:rPr>
        <w:t>服务的理念，如何从业务需求导出</w:t>
      </w:r>
      <w:r>
        <w:t>IT</w:t>
      </w:r>
      <w:r>
        <w:rPr>
          <w:rFonts w:hint="eastAsia"/>
        </w:rPr>
        <w:t>服务，利用</w:t>
      </w:r>
      <w:r>
        <w:t>SOA</w:t>
      </w:r>
      <w:r>
        <w:rPr>
          <w:rFonts w:hint="eastAsia"/>
        </w:rPr>
        <w:t>重新设计和改造旧的系统，进化到新的基于</w:t>
      </w:r>
      <w:r>
        <w:t>SOA</w:t>
      </w:r>
      <w:r>
        <w:rPr>
          <w:rFonts w:hint="eastAsia"/>
        </w:rPr>
        <w:t>的</w:t>
      </w:r>
      <w:r>
        <w:t>IT</w:t>
      </w:r>
      <w:r>
        <w:rPr>
          <w:rFonts w:hint="eastAsia"/>
        </w:rPr>
        <w:t>系统。</w:t>
      </w:r>
    </w:p>
    <w:p w14:paraId="0D63BAE8">
      <w:pPr>
        <w:pStyle w:val="4"/>
        <w:rPr>
          <w:rFonts w:hint="eastAsia"/>
        </w:rPr>
      </w:pPr>
    </w:p>
    <w:p w14:paraId="3C4D92E4">
      <w:pPr>
        <w:rPr>
          <w:rFonts w:hint="eastAsia"/>
        </w:rPr>
      </w:pPr>
    </w:p>
    <w:p w14:paraId="5BC112EA">
      <w:pPr>
        <w:pStyle w:val="2"/>
        <w:ind w:left="0" w:firstLine="0"/>
        <w:rPr>
          <w:rFonts w:hint="eastAsia" w:ascii="Times New Roman" w:hAnsi="Times New Roman" w:cs="黑体"/>
          <w:b w:val="0"/>
          <w:bCs/>
          <w:szCs w:val="32"/>
          <w:lang w:val="zh-CN"/>
        </w:rPr>
      </w:pPr>
      <w:bookmarkStart w:id="106" w:name="_Toc387757323"/>
      <w:r>
        <w:rPr>
          <w:rFonts w:hint="eastAsia" w:ascii="Times New Roman" w:hAnsi="Times New Roman" w:cs="黑体"/>
          <w:b w:val="0"/>
          <w:bCs/>
          <w:szCs w:val="32"/>
          <w:lang w:val="zh-CN"/>
        </w:rPr>
        <w:t>面向服务的架构——SOA</w:t>
      </w:r>
      <w:bookmarkEnd w:id="106"/>
    </w:p>
    <w:p w14:paraId="523D6FFC">
      <w:pPr>
        <w:pStyle w:val="5"/>
        <w:rPr>
          <w:rFonts w:hint="eastAsia"/>
        </w:rPr>
      </w:pPr>
      <w:bookmarkStart w:id="107" w:name="_Toc387757324"/>
      <w:r>
        <w:rPr>
          <w:rFonts w:hint="eastAsia"/>
        </w:rPr>
        <w:t>SOA概念及其衍变</w:t>
      </w:r>
      <w:bookmarkEnd w:id="107"/>
    </w:p>
    <w:p w14:paraId="489F7226">
      <w:pPr>
        <w:pStyle w:val="4"/>
        <w:rPr>
          <w:rFonts w:hint="eastAsia"/>
        </w:rPr>
      </w:pPr>
      <w:r>
        <w:rPr>
          <w:rFonts w:hint="eastAsia"/>
        </w:rPr>
        <w:t>随着企业对SOA</w:t>
      </w:r>
      <w:r>
        <w:fldChar w:fldCharType="begin"/>
      </w:r>
      <w:r>
        <w:instrText xml:space="preserve"> XE "</w:instrText>
      </w:r>
      <w:r>
        <w:rPr>
          <w:rFonts w:hint="eastAsia"/>
        </w:rPr>
        <w:instrText xml:space="preserve">SOA</w:instrText>
      </w:r>
      <w:r>
        <w:instrText xml:space="preserve">" </w:instrText>
      </w:r>
      <w:r>
        <w:fldChar w:fldCharType="end"/>
      </w:r>
      <w:r>
        <w:rPr>
          <w:rFonts w:hint="eastAsia"/>
        </w:rPr>
        <w:t>的认可，SOA的话题已经从是否要采用SOA，发展到如何应用SOA。根据IDC 2007年中国企业SOA应用调查结果显示，超过77%接受调查的中国企业开始着手实现SOA架构。从</w:t>
      </w:r>
      <w:r>
        <w:t xml:space="preserve">2008 </w:t>
      </w:r>
      <w:r>
        <w:rPr>
          <w:rFonts w:hint="eastAsia"/>
        </w:rPr>
        <w:t>年开始，大量中国企业会开始局部实施</w:t>
      </w:r>
      <w:r>
        <w:t>SOA</w:t>
      </w:r>
      <w:r>
        <w:rPr>
          <w:rFonts w:hint="eastAsia"/>
        </w:rPr>
        <w:t>应用。具有前瞻性的公司已经开始实施跨系统和跨部门的</w:t>
      </w:r>
      <w:r>
        <w:t>SOA</w:t>
      </w:r>
      <w:r>
        <w:rPr>
          <w:rFonts w:hint="eastAsia"/>
        </w:rPr>
        <w:t>项目，最终将涵盖整个企业甚至他们的合作伙伴、供应商和客户。</w:t>
      </w:r>
    </w:p>
    <w:p w14:paraId="1928A050">
      <w:pPr>
        <w:pStyle w:val="4"/>
      </w:pPr>
    </w:p>
    <w:p w14:paraId="37CC37D2">
      <w:pPr>
        <w:pStyle w:val="4"/>
        <w:rPr>
          <w:rFonts w:hint="eastAsia"/>
        </w:rPr>
      </w:pPr>
      <w:r>
        <w:rPr>
          <w:rFonts w:hint="eastAsia"/>
        </w:rPr>
        <w:t>随着市场环境的，企业需要灵活和创新，能够快速应对客户、竞争的变化，这种变化包括产品、流程、服务、功能的变化，SOA的系统架构方法由于能够支持这种不断变化的运营环境，从而被全球的企业广泛采用。但是SOA可以说是目前IT行业最为流行的也是最被滥用的一个术语，可能也是定义最为模糊、最不一致的。我们必须承认SOA是一个很庞大和复杂的体系，不同的组织和专家对它也有不同的理解和看法。由于SOA本身也是在不断实践和发展的过程之中，难免出现上述的问题。</w:t>
      </w:r>
    </w:p>
    <w:p w14:paraId="348CC483">
      <w:pPr>
        <w:pStyle w:val="4"/>
        <w:rPr>
          <w:rFonts w:hint="eastAsia"/>
        </w:rPr>
      </w:pPr>
    </w:p>
    <w:p w14:paraId="347681AB">
      <w:pPr>
        <w:pStyle w:val="4"/>
        <w:rPr>
          <w:rFonts w:hint="eastAsia"/>
        </w:rPr>
      </w:pPr>
      <w:r>
        <w:rPr>
          <w:rFonts w:hint="eastAsia"/>
        </w:rPr>
        <w:t>从SOA概念在20多年前出现以后，经过了不断的衍变才成为今天的SOA。在1996年，Gartner的一篇研究报告中，最早出现了SOA的讲法，当时是指标准的软件接口开发架构，帮助集成分布式的IT系统。在2002至2003年左右，SOA开始变得更加被IT行业所关注。由于Web Service的出现，很多厂商开始宣传他们的产品是支持SOA的，更成熟的SOA理念直到最近才比较完善，下图描述了SOA的衍变过程：</w:t>
      </w:r>
    </w:p>
    <w:p w14:paraId="4C564696">
      <w:pPr>
        <w:pStyle w:val="4"/>
        <w:rPr>
          <w:rFonts w:hint="eastAsia"/>
        </w:rPr>
      </w:pPr>
    </w:p>
    <w:p w14:paraId="1F45958C">
      <w:pPr>
        <w:pStyle w:val="4"/>
        <w:rPr>
          <w:rFonts w:hint="eastAsia"/>
          <w:lang w:val="en-US"/>
        </w:rPr>
      </w:pPr>
      <w:r>
        <w:drawing>
          <wp:inline distT="0" distB="0" distL="114300" distR="114300">
            <wp:extent cx="5483860" cy="3080385"/>
            <wp:effectExtent l="0" t="0" r="2540" b="5715"/>
            <wp:docPr id="51"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40"/>
                    <pic:cNvPicPr>
                      <a:picLocks noChangeAspect="1"/>
                    </pic:cNvPicPr>
                  </pic:nvPicPr>
                  <pic:blipFill>
                    <a:blip r:embed="rId50"/>
                    <a:stretch>
                      <a:fillRect/>
                    </a:stretch>
                  </pic:blipFill>
                  <pic:spPr>
                    <a:xfrm>
                      <a:off x="0" y="0"/>
                      <a:ext cx="5483860" cy="3080385"/>
                    </a:xfrm>
                    <a:prstGeom prst="rect">
                      <a:avLst/>
                    </a:prstGeom>
                    <a:noFill/>
                    <a:ln>
                      <a:noFill/>
                    </a:ln>
                  </pic:spPr>
                </pic:pic>
              </a:graphicData>
            </a:graphic>
          </wp:inline>
        </w:drawing>
      </w:r>
    </w:p>
    <w:p w14:paraId="55B09779">
      <w:pPr>
        <w:pStyle w:val="14"/>
        <w:jc w:val="center"/>
        <w:rPr>
          <w:rFonts w:hint="eastAsia"/>
        </w:rPr>
      </w:pPr>
      <w:bookmarkStart w:id="108" w:name="_Toc226282821"/>
      <w:r>
        <w:rPr>
          <w:rFonts w:hint="eastAsia"/>
        </w:rPr>
        <w:t xml:space="preserve">图表 </w:t>
      </w:r>
      <w:r>
        <w:fldChar w:fldCharType="begin"/>
      </w:r>
      <w:r>
        <w:instrText xml:space="preserve"> STYLEREF 1 \s </w:instrText>
      </w:r>
      <w:r>
        <w:fldChar w:fldCharType="separate"/>
      </w:r>
      <w:r>
        <w:rPr>
          <w:lang/>
        </w:rPr>
        <w:t>5</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1</w:t>
      </w:r>
      <w:r>
        <w:fldChar w:fldCharType="end"/>
      </w:r>
      <w:r>
        <w:rPr>
          <w:rFonts w:hint="eastAsia"/>
        </w:rPr>
        <w:t>：SOA概念的衍变历程</w:t>
      </w:r>
      <w:bookmarkEnd w:id="108"/>
    </w:p>
    <w:p w14:paraId="1B6B536D">
      <w:pPr>
        <w:pStyle w:val="4"/>
        <w:rPr>
          <w:rFonts w:hint="eastAsia"/>
        </w:rPr>
      </w:pPr>
    </w:p>
    <w:p w14:paraId="4A001373">
      <w:pPr>
        <w:pStyle w:val="4"/>
        <w:rPr>
          <w:rFonts w:hint="eastAsia"/>
        </w:rPr>
      </w:pPr>
      <w:r>
        <w:rPr>
          <w:rFonts w:hint="eastAsia"/>
        </w:rPr>
        <w:t>SOA有业务和技术两个层面的含义。</w:t>
      </w:r>
    </w:p>
    <w:p w14:paraId="6D76C18A">
      <w:pPr>
        <w:pStyle w:val="4"/>
        <w:rPr>
          <w:rFonts w:hint="eastAsia"/>
        </w:rPr>
      </w:pPr>
      <w:r>
        <w:rPr>
          <w:rFonts w:hint="eastAsia"/>
        </w:rPr>
        <w:t>——从业务层面说，SOA是一种战略选择，是业务单元通过向其他部门或者客户/合作伙伴提供服务来提高业务的灵活性。</w:t>
      </w:r>
    </w:p>
    <w:p w14:paraId="29CB0B31">
      <w:pPr>
        <w:pStyle w:val="4"/>
        <w:rPr>
          <w:rFonts w:hint="eastAsia"/>
        </w:rPr>
      </w:pPr>
      <w:r>
        <w:rPr>
          <w:rFonts w:hint="eastAsia"/>
          <w:lang w:val="en-US"/>
        </w:rPr>
        <w:t>——从技术层面说，</w:t>
      </w:r>
      <w:r>
        <w:t>SOA</w:t>
      </w:r>
      <w:r>
        <w:rPr>
          <w:rFonts w:hint="eastAsia"/>
        </w:rPr>
        <w:t>是一种系统架构，能够让</w:t>
      </w:r>
      <w:r>
        <w:t xml:space="preserve">IT </w:t>
      </w:r>
      <w:r>
        <w:rPr>
          <w:rFonts w:hint="eastAsia"/>
        </w:rPr>
        <w:t>系统更好的支持业务的变化，保证业务的灵活性。当业务发生变化的时候，</w:t>
      </w:r>
      <w:r>
        <w:t xml:space="preserve">IT </w:t>
      </w:r>
      <w:r>
        <w:rPr>
          <w:rFonts w:hint="eastAsia"/>
        </w:rPr>
        <w:t>的支撑架构可以很快的适应这种变化。用标准的方法构建、重用、整合服务是</w:t>
      </w:r>
      <w:r>
        <w:t xml:space="preserve">SOA </w:t>
      </w:r>
      <w:r>
        <w:rPr>
          <w:rFonts w:hint="eastAsia"/>
        </w:rPr>
        <w:t>的核心工作。</w:t>
      </w:r>
      <w:r>
        <w:t xml:space="preserve">SOA </w:t>
      </w:r>
      <w:r>
        <w:rPr>
          <w:rFonts w:hint="eastAsia"/>
        </w:rPr>
        <w:t>服务的构造可以是对已有系统中的功能的提取和包装，也可以是基于新的业务需求而从新开发。</w:t>
      </w:r>
    </w:p>
    <w:p w14:paraId="04B6F87D">
      <w:pPr>
        <w:pStyle w:val="4"/>
        <w:rPr>
          <w:rFonts w:hint="eastAsia"/>
        </w:rPr>
      </w:pPr>
    </w:p>
    <w:p w14:paraId="21A26827">
      <w:pPr>
        <w:pStyle w:val="4"/>
        <w:rPr>
          <w:rFonts w:hint="eastAsia"/>
        </w:rPr>
      </w:pPr>
      <w:r>
        <w:rPr>
          <w:rFonts w:hint="eastAsia"/>
        </w:rPr>
        <w:t>理解SOA需要从以下的SOA术语的定义开始：</w:t>
      </w:r>
    </w:p>
    <w:p w14:paraId="02A43190">
      <w:pPr>
        <w:pStyle w:val="4"/>
        <w:rPr>
          <w:rStyle w:val="68"/>
          <w:rFonts w:hint="eastAsia" w:ascii="Times New Roman"/>
        </w:rPr>
      </w:pPr>
      <w:r>
        <w:rPr>
          <w:rStyle w:val="68"/>
          <w:rFonts w:hint="eastAsia" w:ascii="Times New Roman"/>
        </w:rPr>
        <w:t>——服务（Service）</w:t>
      </w:r>
      <w:r>
        <w:fldChar w:fldCharType="begin"/>
      </w:r>
      <w:r>
        <w:instrText xml:space="preserve"> XE "</w:instrText>
      </w:r>
      <w:r>
        <w:rPr>
          <w:rStyle w:val="68"/>
          <w:rFonts w:hint="eastAsia" w:ascii="Times New Roman"/>
        </w:rPr>
        <w:instrText xml:space="preserve">服务（Service）</w:instrText>
      </w:r>
      <w:r>
        <w:instrText xml:space="preserve">" </w:instrText>
      </w:r>
      <w:r>
        <w:rPr>
          <w:rStyle w:val="68"/>
          <w:rFonts w:ascii="Times New Roman"/>
        </w:rPr>
        <w:fldChar w:fldCharType="end"/>
      </w:r>
      <w:r>
        <w:rPr>
          <w:rStyle w:val="68"/>
          <w:rFonts w:hint="eastAsia" w:ascii="Times New Roman"/>
        </w:rPr>
        <w:t>：指能够重复进行的业务任务，不是指一个系统，而是业务流程中的一个独立和完整的工作任务，比如建立一个新客户的记录；查询现有客户的信息等。</w:t>
      </w:r>
    </w:p>
    <w:p w14:paraId="7F07CD6C">
      <w:pPr>
        <w:pStyle w:val="4"/>
        <w:rPr>
          <w:rStyle w:val="68"/>
          <w:rFonts w:hint="eastAsia" w:ascii="Times New Roman"/>
        </w:rPr>
      </w:pPr>
      <w:r>
        <w:rPr>
          <w:rStyle w:val="68"/>
          <w:rFonts w:hint="eastAsia" w:ascii="Times New Roman"/>
        </w:rPr>
        <w:t>——面向服务（Service Oriented）</w:t>
      </w:r>
      <w:r>
        <w:fldChar w:fldCharType="begin"/>
      </w:r>
      <w:r>
        <w:rPr>
          <w:lang w:val="en-AU"/>
        </w:rPr>
        <w:instrText xml:space="preserve"> XE "</w:instrText>
      </w:r>
      <w:r>
        <w:rPr>
          <w:rStyle w:val="68"/>
          <w:rFonts w:hint="eastAsia" w:ascii="Times New Roman"/>
        </w:rPr>
        <w:instrText xml:space="preserve">面向服务（Service Oriented）</w:instrText>
      </w:r>
      <w:r>
        <w:rPr>
          <w:lang w:val="en-AU"/>
        </w:rPr>
        <w:instrText xml:space="preserve">" </w:instrText>
      </w:r>
      <w:r>
        <w:rPr>
          <w:rStyle w:val="68"/>
          <w:rFonts w:ascii="Times New Roman"/>
        </w:rPr>
        <w:fldChar w:fldCharType="end"/>
      </w:r>
      <w:r>
        <w:rPr>
          <w:rStyle w:val="68"/>
          <w:rFonts w:hint="eastAsia" w:ascii="Times New Roman"/>
        </w:rPr>
        <w:t>：通过服务来集成业务运营的方式。是一种建立业务架构的方式和公司战略发展的取向。</w:t>
      </w:r>
    </w:p>
    <w:p w14:paraId="0DFFB76D">
      <w:pPr>
        <w:pStyle w:val="4"/>
        <w:rPr>
          <w:rStyle w:val="68"/>
          <w:rFonts w:hint="eastAsia" w:ascii="Times New Roman"/>
        </w:rPr>
      </w:pPr>
      <w:r>
        <w:rPr>
          <w:rStyle w:val="68"/>
          <w:rFonts w:hint="eastAsia" w:ascii="Times New Roman"/>
        </w:rPr>
        <w:t>——面向服务的架构（SOA）：支持面向服务的IT应用系统架构。</w:t>
      </w:r>
    </w:p>
    <w:p w14:paraId="541A3329">
      <w:pPr>
        <w:pStyle w:val="4"/>
        <w:rPr>
          <w:rStyle w:val="68"/>
          <w:rFonts w:hint="eastAsia" w:ascii="Times New Roman"/>
        </w:rPr>
      </w:pPr>
      <w:r>
        <w:rPr>
          <w:rStyle w:val="68"/>
          <w:rFonts w:hint="eastAsia" w:ascii="Times New Roman"/>
        </w:rPr>
        <w:t>——SOA应用系统</w:t>
      </w:r>
      <w:r>
        <w:fldChar w:fldCharType="begin"/>
      </w:r>
      <w:r>
        <w:instrText xml:space="preserve"> XE "</w:instrText>
      </w:r>
      <w:r>
        <w:rPr>
          <w:rStyle w:val="68"/>
          <w:rFonts w:hint="eastAsia" w:ascii="Times New Roman"/>
        </w:rPr>
        <w:instrText xml:space="preserve">SOA应用系统</w:instrText>
      </w:r>
      <w:r>
        <w:instrText xml:space="preserve">" </w:instrText>
      </w:r>
      <w:r>
        <w:rPr>
          <w:rStyle w:val="68"/>
          <w:rFonts w:ascii="Times New Roman"/>
        </w:rPr>
        <w:fldChar w:fldCharType="end"/>
      </w:r>
      <w:r>
        <w:rPr>
          <w:rStyle w:val="68"/>
          <w:rFonts w:hint="eastAsia" w:ascii="Times New Roman"/>
        </w:rPr>
        <w:t>：应用系统提供一系列的服务，支持企业业务流程。服务提供者可以是企业内部或者外部的系统，SOA架构使得应用系统的开发和修改十分灵活和容易。</w:t>
      </w:r>
    </w:p>
    <w:p w14:paraId="00AD16B8">
      <w:pPr>
        <w:pStyle w:val="4"/>
        <w:rPr>
          <w:rFonts w:hint="eastAsia"/>
        </w:rPr>
      </w:pPr>
    </w:p>
    <w:p w14:paraId="4AABE74F">
      <w:pPr>
        <w:pStyle w:val="4"/>
        <w:rPr>
          <w:rFonts w:hint="eastAsia"/>
        </w:rPr>
      </w:pPr>
      <w:r>
        <w:rPr>
          <w:rFonts w:hint="eastAsia"/>
        </w:rPr>
        <w:t>同时需要明确以下关于SOA的认识和原则：</w:t>
      </w:r>
    </w:p>
    <w:p w14:paraId="7B83BC5B">
      <w:pPr>
        <w:pStyle w:val="4"/>
        <w:rPr>
          <w:rStyle w:val="68"/>
          <w:rFonts w:hint="eastAsia" w:ascii="Times New Roman"/>
        </w:rPr>
      </w:pPr>
      <w:r>
        <w:rPr>
          <w:rStyle w:val="68"/>
          <w:rFonts w:hint="eastAsia" w:ascii="Times New Roman"/>
        </w:rPr>
        <w:t>——SOA需要业务的参与。SOA不是一种技术，而是一种实施IT系统架构的方法，包括一系列的规范、标准、设计方案、参考案例。SOA能够使用多种IT技术来实现，比如Web Service；</w:t>
      </w:r>
    </w:p>
    <w:p w14:paraId="113F1909">
      <w:pPr>
        <w:pStyle w:val="4"/>
        <w:rPr>
          <w:rStyle w:val="68"/>
          <w:rFonts w:hint="eastAsia" w:ascii="Times New Roman"/>
        </w:rPr>
      </w:pPr>
      <w:r>
        <w:rPr>
          <w:rStyle w:val="68"/>
          <w:rFonts w:hint="eastAsia" w:ascii="Times New Roman"/>
        </w:rPr>
        <w:t>——SOA已经不仅仅是一种系统架构的方法论，而已经被CEO和CIO认为是企业业务战略的一部分。</w:t>
      </w:r>
      <w:r>
        <w:rPr>
          <w:rStyle w:val="68"/>
          <w:rFonts w:ascii="Times New Roman"/>
        </w:rPr>
        <w:t>SOA</w:t>
      </w:r>
      <w:r>
        <w:rPr>
          <w:rStyle w:val="68"/>
          <w:rFonts w:hint="eastAsia" w:ascii="Times New Roman"/>
        </w:rPr>
        <w:t>联盟</w:t>
      </w:r>
      <w:r>
        <w:rPr>
          <w:rStyle w:val="43"/>
          <w:rFonts w:hAnsi="宋体"/>
          <w:lang w:val="en-AU"/>
        </w:rPr>
        <w:footnoteReference w:id="12"/>
      </w:r>
      <w:r>
        <w:rPr>
          <w:rStyle w:val="68"/>
          <w:rFonts w:hint="eastAsia" w:ascii="Times New Roman"/>
        </w:rPr>
        <w:t>的一个口号就是“SOA means business”，意思就是SOA意味着业务的转变，而不只是技术的应用。SOA的实施应该从业务开始，发现什么业务服务能够支持企业的业务流程、业务活动</w:t>
      </w:r>
      <w:r>
        <w:fldChar w:fldCharType="begin"/>
      </w:r>
      <w:r>
        <w:instrText xml:space="preserve"> XE "</w:instrText>
      </w:r>
      <w:r>
        <w:rPr>
          <w:rFonts w:hint="eastAsia"/>
        </w:rPr>
        <w:instrText xml:space="preserve">业务活动</w:instrText>
      </w:r>
      <w:r>
        <w:instrText xml:space="preserve">" </w:instrText>
      </w:r>
      <w:r>
        <w:rPr>
          <w:rStyle w:val="68"/>
          <w:rFonts w:ascii="Times New Roman"/>
        </w:rPr>
        <w:fldChar w:fldCharType="end"/>
      </w:r>
      <w:r>
        <w:rPr>
          <w:rStyle w:val="68"/>
          <w:rFonts w:hint="eastAsia" w:ascii="Times New Roman"/>
        </w:rPr>
        <w:t>、组织和绩效。这些业务服务有手工完成的，也有系统来完成的。</w:t>
      </w:r>
    </w:p>
    <w:p w14:paraId="396330CE">
      <w:pPr>
        <w:pStyle w:val="4"/>
        <w:rPr>
          <w:rStyle w:val="68"/>
          <w:rFonts w:ascii="Times New Roman"/>
        </w:rPr>
      </w:pPr>
      <w:r>
        <w:rPr>
          <w:rStyle w:val="68"/>
          <w:rFonts w:hint="eastAsia" w:ascii="Times New Roman"/>
        </w:rPr>
        <w:t>——SOA并不需要放弃现有系统而重新建立。恰恰相反，很多SOA项目都是在现有后台业务处理系统的功能之上包装服务，建立标准的接口，其它的系统可以调用。SOA也是一种进行企业应用系统集成的方法。SOA有不同的发展阶段，称之为SOA成熟度模型</w:t>
      </w:r>
      <w:r>
        <w:rPr>
          <w:rStyle w:val="43"/>
          <w:rFonts w:hAnsi="宋体"/>
          <w:lang w:val="en-AU"/>
        </w:rPr>
        <w:footnoteReference w:id="13"/>
      </w:r>
      <w:r>
        <w:rPr>
          <w:rStyle w:val="68"/>
          <w:rFonts w:hint="eastAsia" w:ascii="Times New Roman"/>
        </w:rPr>
        <w:t>。</w:t>
      </w:r>
    </w:p>
    <w:p w14:paraId="4C553262">
      <w:pPr>
        <w:pStyle w:val="4"/>
        <w:rPr>
          <w:rFonts w:hint="eastAsia"/>
        </w:rPr>
      </w:pPr>
      <w:bookmarkStart w:id="109" w:name="IDX-2611BCE805E-9F0A-4CEA-8E34-FFA39F18E"/>
      <w:bookmarkEnd w:id="109"/>
      <w:bookmarkStart w:id="110" w:name="806"/>
      <w:bookmarkEnd w:id="110"/>
    </w:p>
    <w:p w14:paraId="5093DE2D">
      <w:pPr>
        <w:pStyle w:val="4"/>
        <w:rPr>
          <w:rFonts w:hint="eastAsia"/>
        </w:rPr>
      </w:pPr>
      <w:r>
        <w:drawing>
          <wp:inline distT="0" distB="0" distL="114300" distR="114300">
            <wp:extent cx="5504180" cy="3446780"/>
            <wp:effectExtent l="0" t="0" r="7620" b="7620"/>
            <wp:docPr id="2" name="图片 3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048"/>
                    <pic:cNvPicPr>
                      <a:picLocks noRot="1" noChangeAspect="1"/>
                    </pic:cNvPicPr>
                  </pic:nvPicPr>
                  <pic:blipFill>
                    <a:blip r:embed="rId51"/>
                    <a:stretch>
                      <a:fillRect/>
                    </a:stretch>
                  </pic:blipFill>
                  <pic:spPr>
                    <a:xfrm>
                      <a:off x="0" y="0"/>
                      <a:ext cx="5504180" cy="3446780"/>
                    </a:xfrm>
                    <a:prstGeom prst="rect">
                      <a:avLst/>
                    </a:prstGeom>
                    <a:noFill/>
                    <a:ln>
                      <a:noFill/>
                    </a:ln>
                  </pic:spPr>
                </pic:pic>
              </a:graphicData>
            </a:graphic>
          </wp:inline>
        </w:drawing>
      </w:r>
    </w:p>
    <w:p w14:paraId="0484C179">
      <w:pPr>
        <w:pStyle w:val="14"/>
        <w:jc w:val="center"/>
        <w:rPr>
          <w:rFonts w:hint="eastAsia"/>
        </w:rPr>
      </w:pPr>
      <w:bookmarkStart w:id="111" w:name="_Toc226282822"/>
      <w:r>
        <w:rPr>
          <w:rFonts w:hint="eastAsia"/>
        </w:rPr>
        <w:t xml:space="preserve">图表 </w:t>
      </w:r>
      <w:r>
        <w:fldChar w:fldCharType="begin"/>
      </w:r>
      <w:r>
        <w:instrText xml:space="preserve"> STYLEREF 1 \s </w:instrText>
      </w:r>
      <w:r>
        <w:fldChar w:fldCharType="separate"/>
      </w:r>
      <w:r>
        <w:rPr>
          <w:lang/>
        </w:rPr>
        <w:t>5</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2</w:t>
      </w:r>
      <w:r>
        <w:fldChar w:fldCharType="end"/>
      </w:r>
      <w:r>
        <w:rPr>
          <w:rFonts w:hint="eastAsia"/>
        </w:rPr>
        <w:t>：企业IT系统开发方法进化示意图</w:t>
      </w:r>
      <w:bookmarkEnd w:id="111"/>
    </w:p>
    <w:p w14:paraId="591E122D">
      <w:pPr>
        <w:rPr>
          <w:rFonts w:hint="eastAsia"/>
        </w:rPr>
      </w:pPr>
    </w:p>
    <w:p w14:paraId="6130BF4E">
      <w:pPr>
        <w:pStyle w:val="4"/>
        <w:rPr>
          <w:rFonts w:hint="eastAsia"/>
        </w:rPr>
      </w:pPr>
      <w:r>
        <w:rPr>
          <w:rFonts w:hint="eastAsia"/>
        </w:rPr>
        <w:t>SOA开发周期由模型设计、组装、部署、管理4个阶段组成。在架构设计阶段，主要关注的是模型设计，在理解业务需求的基础上，优化流程，建立一个能够实现业务流程的服务解决方案，并且保证服务的质量（QoS</w:t>
      </w:r>
      <w:r>
        <w:fldChar w:fldCharType="begin"/>
      </w:r>
      <w:r>
        <w:instrText xml:space="preserve"> XE "</w:instrText>
      </w:r>
      <w:r>
        <w:rPr>
          <w:rFonts w:hint="eastAsia"/>
        </w:rPr>
        <w:instrText xml:space="preserve">QoS</w:instrText>
      </w:r>
      <w:r>
        <w:instrText xml:space="preserve">" </w:instrText>
      </w:r>
      <w:r>
        <w:fldChar w:fldCharType="end"/>
      </w:r>
      <w:r>
        <w:rPr>
          <w:rFonts w:hint="eastAsia"/>
        </w:rPr>
        <w:t>）。组装、部署、管理等阶段是SOA实施中的内容，本书就不做介绍了。建模的工具有流程建模和服务建模，本书的第七章有详细介绍。如果读者想亲自动手，建立一个基于SOA的案例系统，可以登录IBM.com，搜索SOA Sandbox</w:t>
      </w:r>
      <w:r>
        <w:fldChar w:fldCharType="begin"/>
      </w:r>
      <w:r>
        <w:instrText xml:space="preserve"> XE "</w:instrText>
      </w:r>
      <w:r>
        <w:rPr>
          <w:rFonts w:hint="eastAsia"/>
        </w:rPr>
        <w:instrText xml:space="preserve">SOA Sandbox</w:instrText>
      </w:r>
      <w:r>
        <w:instrText xml:space="preserve">" </w:instrText>
      </w:r>
      <w:r>
        <w:fldChar w:fldCharType="end"/>
      </w:r>
      <w:r>
        <w:rPr>
          <w:rFonts w:hint="eastAsia"/>
        </w:rPr>
        <w:t>，点击相应的链接</w:t>
      </w:r>
      <w:r>
        <w:rPr>
          <w:rStyle w:val="43"/>
        </w:rPr>
        <w:footnoteReference w:id="14"/>
      </w:r>
      <w:r>
        <w:rPr>
          <w:rFonts w:hint="eastAsia"/>
        </w:rPr>
        <w:t>。</w:t>
      </w:r>
    </w:p>
    <w:p w14:paraId="1EEF68F3">
      <w:pPr>
        <w:pStyle w:val="4"/>
        <w:rPr>
          <w:rFonts w:hint="eastAsia"/>
        </w:rPr>
      </w:pPr>
    </w:p>
    <w:p w14:paraId="42B24A55">
      <w:pPr>
        <w:pStyle w:val="4"/>
        <w:rPr>
          <w:rFonts w:hint="eastAsia"/>
        </w:rPr>
      </w:pPr>
    </w:p>
    <w:p w14:paraId="28583946">
      <w:pPr>
        <w:ind w:firstLine="720" w:firstLineChars="300"/>
        <w:jc w:val="both"/>
        <w:rPr>
          <w:rFonts w:hint="eastAsia" w:ascii="Arial" w:hAnsi="Arial"/>
          <w:color w:val="000000"/>
          <w:sz w:val="19"/>
          <w:szCs w:val="19"/>
        </w:rPr>
      </w:pPr>
      <w:r>
        <w:drawing>
          <wp:inline distT="0" distB="0" distL="114300" distR="114300">
            <wp:extent cx="3702050" cy="1773555"/>
            <wp:effectExtent l="0" t="0" r="6350" b="4445"/>
            <wp:docPr id="5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42"/>
                    <pic:cNvPicPr>
                      <a:picLocks noChangeAspect="1"/>
                    </pic:cNvPicPr>
                  </pic:nvPicPr>
                  <pic:blipFill>
                    <a:blip r:embed="rId52"/>
                    <a:stretch>
                      <a:fillRect/>
                    </a:stretch>
                  </pic:blipFill>
                  <pic:spPr>
                    <a:xfrm>
                      <a:off x="0" y="0"/>
                      <a:ext cx="3702050" cy="1773555"/>
                    </a:xfrm>
                    <a:prstGeom prst="rect">
                      <a:avLst/>
                    </a:prstGeom>
                    <a:noFill/>
                    <a:ln>
                      <a:noFill/>
                    </a:ln>
                  </pic:spPr>
                </pic:pic>
              </a:graphicData>
            </a:graphic>
          </wp:inline>
        </w:drawing>
      </w:r>
    </w:p>
    <w:p w14:paraId="22634171">
      <w:pPr>
        <w:pStyle w:val="14"/>
        <w:ind w:left="1440" w:firstLine="720"/>
        <w:jc w:val="both"/>
        <w:rPr>
          <w:rFonts w:hint="eastAsia"/>
          <w:color w:val="000000"/>
          <w:sz w:val="19"/>
          <w:szCs w:val="19"/>
        </w:rPr>
      </w:pPr>
      <w:bookmarkStart w:id="112" w:name="_Toc226282823"/>
      <w:r>
        <w:rPr>
          <w:rFonts w:hint="eastAsia"/>
        </w:rPr>
        <w:t xml:space="preserve">图表 </w:t>
      </w:r>
      <w:r>
        <w:fldChar w:fldCharType="begin"/>
      </w:r>
      <w:r>
        <w:instrText xml:space="preserve"> STYLEREF 1 \s </w:instrText>
      </w:r>
      <w:r>
        <w:fldChar w:fldCharType="separate"/>
      </w:r>
      <w:r>
        <w:rPr>
          <w:lang/>
        </w:rPr>
        <w:t>5</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3</w:t>
      </w:r>
      <w:r>
        <w:fldChar w:fldCharType="end"/>
      </w:r>
      <w:r>
        <w:rPr>
          <w:rFonts w:hint="eastAsia"/>
        </w:rPr>
        <w:t>：SOA开发周期的四个阶段</w:t>
      </w:r>
      <w:bookmarkEnd w:id="112"/>
    </w:p>
    <w:p w14:paraId="7CEC754C">
      <w:pPr>
        <w:rPr>
          <w:rFonts w:hint="eastAsia"/>
          <w:lang w:val="sv-SE"/>
        </w:rPr>
      </w:pPr>
    </w:p>
    <w:p w14:paraId="5830BACB">
      <w:pPr>
        <w:pStyle w:val="5"/>
        <w:rPr>
          <w:rFonts w:hint="eastAsia"/>
        </w:rPr>
      </w:pPr>
      <w:bookmarkStart w:id="113" w:name="_Toc387757325"/>
      <w:r>
        <w:rPr>
          <w:rFonts w:hint="eastAsia"/>
        </w:rPr>
        <w:t>SOA的企业系统架构</w:t>
      </w:r>
      <w:bookmarkEnd w:id="113"/>
    </w:p>
    <w:p w14:paraId="36EFD1E3">
      <w:pPr>
        <w:pStyle w:val="4"/>
        <w:rPr>
          <w:rFonts w:hint="eastAsia"/>
        </w:rPr>
      </w:pPr>
      <w:r>
        <w:rPr>
          <w:rFonts w:hint="eastAsia"/>
        </w:rPr>
        <w:t>很多人对SOA的企业架构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还比较陌生，所以参考架构可以帮助他们理解SOA理念。参考架构是一个描述多个实体之间关系的、高度抽象的框架，可以作为一个标准或者特定模式的参考样板。参考模型并不规定遵循的标准、技术或者实施方法，只是提供一个通用的模式和样板，使不同的系统实施达到相同的目标。SOA的参考架构可以指导企业实施SOA，但是还是需要根据业务需求，客户化和细化出自己的系统架构。</w:t>
      </w:r>
    </w:p>
    <w:p w14:paraId="1E020E21">
      <w:pPr>
        <w:pStyle w:val="4"/>
        <w:rPr>
          <w:rFonts w:hint="eastAsia"/>
        </w:rPr>
      </w:pPr>
    </w:p>
    <w:p w14:paraId="528DF605">
      <w:pPr>
        <w:pStyle w:val="4"/>
        <w:rPr>
          <w:rFonts w:hint="eastAsia"/>
        </w:rPr>
      </w:pPr>
      <w:r>
        <w:rPr>
          <w:rFonts w:hint="eastAsia"/>
        </w:rPr>
        <w:t>下图是一个SOA参考概念应用架构</w:t>
      </w:r>
      <w:r>
        <w:fldChar w:fldCharType="begin"/>
      </w:r>
      <w:r>
        <w:instrText xml:space="preserve"> XE "</w:instrText>
      </w:r>
      <w:r>
        <w:rPr>
          <w:rFonts w:hint="eastAsia"/>
        </w:rPr>
        <w:instrText xml:space="preserve">SOA参考概念应用架构</w:instrText>
      </w:r>
      <w:r>
        <w:instrText xml:space="preserve">" </w:instrText>
      </w:r>
      <w:r>
        <w:fldChar w:fldCharType="end"/>
      </w:r>
      <w:r>
        <w:rPr>
          <w:rFonts w:hint="eastAsia"/>
        </w:rPr>
        <w:t>：</w:t>
      </w:r>
    </w:p>
    <w:p w14:paraId="6E82AB6B">
      <w:pPr>
        <w:pStyle w:val="4"/>
        <w:rPr>
          <w:rFonts w:hint="eastAsia"/>
        </w:rPr>
      </w:pPr>
    </w:p>
    <w:p w14:paraId="559C1D05">
      <w:pPr>
        <w:pStyle w:val="3"/>
        <w:ind w:left="240"/>
        <w:rPr>
          <w:rFonts w:hint="eastAsia"/>
        </w:rPr>
      </w:pPr>
      <w:r>
        <w:drawing>
          <wp:inline distT="0" distB="0" distL="114300" distR="114300">
            <wp:extent cx="5482590" cy="3298190"/>
            <wp:effectExtent l="0" t="0" r="3810" b="3810"/>
            <wp:docPr id="5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43"/>
                    <pic:cNvPicPr>
                      <a:picLocks noChangeAspect="1"/>
                    </pic:cNvPicPr>
                  </pic:nvPicPr>
                  <pic:blipFill>
                    <a:blip r:embed="rId53"/>
                    <a:stretch>
                      <a:fillRect/>
                    </a:stretch>
                  </pic:blipFill>
                  <pic:spPr>
                    <a:xfrm>
                      <a:off x="0" y="0"/>
                      <a:ext cx="5482590" cy="3298190"/>
                    </a:xfrm>
                    <a:prstGeom prst="rect">
                      <a:avLst/>
                    </a:prstGeom>
                    <a:noFill/>
                    <a:ln>
                      <a:noFill/>
                    </a:ln>
                  </pic:spPr>
                </pic:pic>
              </a:graphicData>
            </a:graphic>
          </wp:inline>
        </w:drawing>
      </w:r>
    </w:p>
    <w:p w14:paraId="688724BB">
      <w:pPr>
        <w:pStyle w:val="14"/>
        <w:jc w:val="center"/>
        <w:rPr>
          <w:rFonts w:hint="eastAsia"/>
        </w:rPr>
      </w:pPr>
      <w:bookmarkStart w:id="114" w:name="_Toc226282824"/>
      <w:r>
        <w:rPr>
          <w:rFonts w:hint="eastAsia"/>
        </w:rPr>
        <w:t xml:space="preserve">图表 </w:t>
      </w:r>
      <w:r>
        <w:fldChar w:fldCharType="begin"/>
      </w:r>
      <w:r>
        <w:instrText xml:space="preserve"> STYLEREF 1 \s </w:instrText>
      </w:r>
      <w:r>
        <w:fldChar w:fldCharType="separate"/>
      </w:r>
      <w:r>
        <w:rPr>
          <w:lang/>
        </w:rPr>
        <w:t>5</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4</w:t>
      </w:r>
      <w:r>
        <w:fldChar w:fldCharType="end"/>
      </w:r>
      <w:r>
        <w:rPr>
          <w:rFonts w:hint="eastAsia"/>
        </w:rPr>
        <w:t>：SOA参考概念应用架构</w:t>
      </w:r>
      <w:bookmarkEnd w:id="114"/>
      <w:r>
        <w:fldChar w:fldCharType="begin"/>
      </w:r>
      <w:r>
        <w:instrText xml:space="preserve"> XE "</w:instrText>
      </w:r>
      <w:r>
        <w:rPr>
          <w:rFonts w:hint="eastAsia"/>
        </w:rPr>
        <w:instrText xml:space="preserve">SOA参考概念架构</w:instrText>
      </w:r>
      <w:r>
        <w:instrText xml:space="preserve">" </w:instrText>
      </w:r>
      <w:r>
        <w:fldChar w:fldCharType="end"/>
      </w:r>
    </w:p>
    <w:p w14:paraId="5FE30999">
      <w:pPr>
        <w:pStyle w:val="4"/>
        <w:rPr>
          <w:rStyle w:val="68"/>
          <w:rFonts w:hint="eastAsia" w:ascii="Times New Roman"/>
        </w:rPr>
      </w:pPr>
      <w:r>
        <w:rPr>
          <w:rStyle w:val="68"/>
          <w:rFonts w:hint="eastAsia" w:ascii="Times New Roman"/>
        </w:rPr>
        <w:t>1. 基础应用层：由操作系统和后台的应用系统组成，能够被系统组件调用；</w:t>
      </w:r>
    </w:p>
    <w:p w14:paraId="31DCBD83">
      <w:pPr>
        <w:pStyle w:val="4"/>
        <w:rPr>
          <w:rStyle w:val="68"/>
          <w:rFonts w:hint="eastAsia" w:ascii="Times New Roman"/>
        </w:rPr>
      </w:pPr>
      <w:r>
        <w:rPr>
          <w:rStyle w:val="68"/>
          <w:rFonts w:hint="eastAsia" w:ascii="Times New Roman"/>
        </w:rPr>
        <w:t>2. 系统组件层：是实现IT系统服务功能，并确保服务的质量；</w:t>
      </w:r>
    </w:p>
    <w:p w14:paraId="7A0E0048">
      <w:pPr>
        <w:pStyle w:val="4"/>
        <w:rPr>
          <w:rStyle w:val="68"/>
          <w:rFonts w:hint="eastAsia" w:ascii="Times New Roman"/>
        </w:rPr>
      </w:pPr>
      <w:r>
        <w:rPr>
          <w:rStyle w:val="68"/>
          <w:rFonts w:hint="eastAsia" w:ascii="Times New Roman"/>
        </w:rPr>
        <w:t>3. 服务层：服务在这里注册，被发现和被请求。简单服务还可编排成组合服务；</w:t>
      </w:r>
    </w:p>
    <w:p w14:paraId="7257F906">
      <w:pPr>
        <w:pStyle w:val="4"/>
        <w:rPr>
          <w:rStyle w:val="68"/>
          <w:rFonts w:hint="eastAsia" w:ascii="Times New Roman"/>
        </w:rPr>
      </w:pPr>
      <w:r>
        <w:rPr>
          <w:rStyle w:val="68"/>
          <w:rFonts w:hint="eastAsia" w:ascii="Times New Roman"/>
        </w:rPr>
        <w:t>4. 流程层：通过对服务层的服务的组合和编排实现业务流程；</w:t>
      </w:r>
    </w:p>
    <w:p w14:paraId="68BAB887">
      <w:pPr>
        <w:pStyle w:val="4"/>
        <w:rPr>
          <w:rStyle w:val="68"/>
          <w:rFonts w:hint="eastAsia" w:ascii="Times New Roman"/>
        </w:rPr>
      </w:pPr>
      <w:r>
        <w:rPr>
          <w:rStyle w:val="68"/>
          <w:rFonts w:hint="eastAsia" w:ascii="Times New Roman"/>
        </w:rPr>
        <w:t>5. 展示层：由服务的使用者组成，比如系统展示层的</w:t>
      </w:r>
      <w:r>
        <w:rPr>
          <w:rStyle w:val="68"/>
          <w:rFonts w:ascii="Times New Roman"/>
        </w:rPr>
        <w:t xml:space="preserve">JService, Portlet, WSRP </w:t>
      </w:r>
      <w:r>
        <w:rPr>
          <w:rStyle w:val="68"/>
          <w:rFonts w:hint="eastAsia" w:ascii="Times New Roman"/>
        </w:rPr>
        <w:t>或者</w:t>
      </w:r>
      <w:r>
        <w:rPr>
          <w:rStyle w:val="68"/>
          <w:rFonts w:ascii="Times New Roman"/>
        </w:rPr>
        <w:t>B2B</w:t>
      </w:r>
      <w:r>
        <w:rPr>
          <w:rStyle w:val="68"/>
          <w:rFonts w:hint="eastAsia" w:ascii="Times New Roman"/>
        </w:rPr>
        <w:t>应用；</w:t>
      </w:r>
    </w:p>
    <w:p w14:paraId="7AFED68A">
      <w:pPr>
        <w:pStyle w:val="4"/>
        <w:rPr>
          <w:rStyle w:val="68"/>
          <w:rFonts w:hint="eastAsia" w:ascii="Times New Roman"/>
        </w:rPr>
      </w:pPr>
      <w:r>
        <w:rPr>
          <w:rStyle w:val="68"/>
          <w:rFonts w:hint="eastAsia" w:ascii="Times New Roman"/>
        </w:rPr>
        <w:t>6. 服务集成层：通常由ESB（企业服务总线）系统来提高智能路由、支持多协议、转换7. 消息格式等功能，集成应用程序和服务，以增强 SOA的功能；</w:t>
      </w:r>
    </w:p>
    <w:p w14:paraId="744CB863">
      <w:pPr>
        <w:pStyle w:val="4"/>
        <w:rPr>
          <w:rStyle w:val="68"/>
          <w:rFonts w:hint="eastAsia" w:ascii="Times New Roman"/>
        </w:rPr>
      </w:pPr>
      <w:r>
        <w:rPr>
          <w:rStyle w:val="68"/>
          <w:rFonts w:hint="eastAsia" w:ascii="Times New Roman"/>
        </w:rPr>
        <w:t>8. 服务管理层：提供服务质量QoS，包括安全、监控、和服务管理机制等；</w:t>
      </w:r>
    </w:p>
    <w:p w14:paraId="1CD53CCA">
      <w:pPr>
        <w:pStyle w:val="4"/>
        <w:rPr>
          <w:rStyle w:val="68"/>
          <w:rFonts w:hint="eastAsia" w:ascii="Times New Roman"/>
        </w:rPr>
      </w:pPr>
      <w:r>
        <w:rPr>
          <w:rStyle w:val="68"/>
          <w:rFonts w:hint="eastAsia" w:ascii="Times New Roman"/>
        </w:rPr>
        <w:t>9. 数据层：为各个层次的系统提供数据支持</w:t>
      </w:r>
    </w:p>
    <w:p w14:paraId="506E07C0">
      <w:pPr>
        <w:pStyle w:val="4"/>
      </w:pPr>
    </w:p>
    <w:p w14:paraId="05A7B1D3">
      <w:pPr>
        <w:pStyle w:val="4"/>
        <w:rPr>
          <w:rFonts w:hint="eastAsia"/>
        </w:rPr>
      </w:pPr>
      <w:r>
        <w:rPr>
          <w:rFonts w:hint="eastAsia"/>
        </w:rPr>
        <w:t>在</w:t>
      </w:r>
      <w:r>
        <w:t xml:space="preserve">1, 6, 7 </w:t>
      </w:r>
      <w:r>
        <w:rPr>
          <w:rFonts w:hint="eastAsia"/>
        </w:rPr>
        <w:t>，</w:t>
      </w:r>
      <w:r>
        <w:t>8</w:t>
      </w:r>
      <w:r>
        <w:rPr>
          <w:rFonts w:hint="eastAsia"/>
        </w:rPr>
        <w:t>中都分别有注册信息库，它们分别储存了以下的信息：</w:t>
      </w:r>
    </w:p>
    <w:p w14:paraId="354D3E9B">
      <w:pPr>
        <w:pStyle w:val="4"/>
        <w:rPr>
          <w:rStyle w:val="68"/>
          <w:rFonts w:hint="eastAsia" w:ascii="Times New Roman"/>
        </w:rPr>
      </w:pPr>
      <w:r>
        <w:rPr>
          <w:rStyle w:val="68"/>
          <w:rFonts w:hint="eastAsia" w:ascii="Times New Roman"/>
        </w:rPr>
        <w:t>——基础应用层：存储了现有系统功能能够被利用、包装成服务的信息</w:t>
      </w:r>
    </w:p>
    <w:p w14:paraId="0E4C8C32">
      <w:pPr>
        <w:pStyle w:val="4"/>
        <w:rPr>
          <w:rStyle w:val="68"/>
          <w:rFonts w:hint="eastAsia" w:ascii="Times New Roman"/>
        </w:rPr>
      </w:pPr>
      <w:r>
        <w:rPr>
          <w:rStyle w:val="68"/>
          <w:rFonts w:hint="eastAsia" w:ascii="Times New Roman"/>
        </w:rPr>
        <w:t>——服务集成层：记录了各个系统提供的服务的信息</w:t>
      </w:r>
    </w:p>
    <w:p w14:paraId="7EBD3B29">
      <w:pPr>
        <w:pStyle w:val="4"/>
        <w:rPr>
          <w:rStyle w:val="68"/>
          <w:rFonts w:hint="eastAsia" w:ascii="Times New Roman"/>
        </w:rPr>
      </w:pPr>
      <w:r>
        <w:rPr>
          <w:rStyle w:val="68"/>
          <w:rFonts w:hint="eastAsia" w:ascii="Times New Roman"/>
        </w:rPr>
        <w:t>——服务管理：存储ACL、LDAP等信息</w:t>
      </w:r>
    </w:p>
    <w:p w14:paraId="31B9ECF5">
      <w:pPr>
        <w:pStyle w:val="4"/>
        <w:rPr>
          <w:rStyle w:val="68"/>
          <w:rFonts w:hint="eastAsia" w:ascii="Times New Roman"/>
        </w:rPr>
      </w:pPr>
      <w:r>
        <w:rPr>
          <w:rStyle w:val="68"/>
          <w:rFonts w:hint="eastAsia" w:ascii="Times New Roman"/>
        </w:rPr>
        <w:t>——数据层：记录所有的数据库表本身的信息</w:t>
      </w:r>
    </w:p>
    <w:p w14:paraId="5838AF2D">
      <w:pPr>
        <w:pStyle w:val="4"/>
        <w:rPr>
          <w:rStyle w:val="68"/>
          <w:rFonts w:hint="eastAsia" w:ascii="Times New Roman"/>
        </w:rPr>
      </w:pPr>
    </w:p>
    <w:p w14:paraId="2FE698C2">
      <w:pPr>
        <w:pStyle w:val="4"/>
        <w:rPr>
          <w:rFonts w:hint="eastAsia"/>
        </w:rPr>
      </w:pPr>
      <w:r>
        <w:rPr>
          <w:rFonts w:hint="eastAsia"/>
        </w:rPr>
        <w:t>服务的实现可以是多样的，可以是基于SOA的新开发的系统组件，也可以是现有系统（Legacy System）。只要定义了标准化的服务接口，服务的使用对于服务的实现来说是完全透明的。服务实现的改变不会影响相关的其它系统，大大降低了耦合度。</w:t>
      </w:r>
    </w:p>
    <w:p w14:paraId="45F96524">
      <w:pPr>
        <w:pStyle w:val="14"/>
        <w:jc w:val="center"/>
        <w:rPr>
          <w:rFonts w:hint="eastAsia"/>
        </w:rPr>
      </w:pPr>
      <w:r>
        <w:drawing>
          <wp:inline distT="0" distB="0" distL="114300" distR="114300">
            <wp:extent cx="4340860" cy="1393825"/>
            <wp:effectExtent l="0" t="0" r="2540" b="0"/>
            <wp:docPr id="5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44"/>
                    <pic:cNvPicPr>
                      <a:picLocks noChangeAspect="1"/>
                    </pic:cNvPicPr>
                  </pic:nvPicPr>
                  <pic:blipFill>
                    <a:blip r:embed="rId54"/>
                    <a:stretch>
                      <a:fillRect/>
                    </a:stretch>
                  </pic:blipFill>
                  <pic:spPr>
                    <a:xfrm>
                      <a:off x="0" y="0"/>
                      <a:ext cx="4340860" cy="1393825"/>
                    </a:xfrm>
                    <a:prstGeom prst="rect">
                      <a:avLst/>
                    </a:prstGeom>
                    <a:noFill/>
                    <a:ln>
                      <a:noFill/>
                    </a:ln>
                  </pic:spPr>
                </pic:pic>
              </a:graphicData>
            </a:graphic>
          </wp:inline>
        </w:drawing>
      </w:r>
    </w:p>
    <w:p w14:paraId="08D980F0">
      <w:pPr>
        <w:pStyle w:val="14"/>
        <w:jc w:val="center"/>
        <w:rPr>
          <w:rFonts w:hint="eastAsia"/>
        </w:rPr>
      </w:pPr>
      <w:bookmarkStart w:id="115" w:name="_Toc226282825"/>
      <w:r>
        <w:rPr>
          <w:rFonts w:hint="eastAsia"/>
        </w:rPr>
        <w:t xml:space="preserve">图表 </w:t>
      </w:r>
      <w:r>
        <w:fldChar w:fldCharType="begin"/>
      </w:r>
      <w:r>
        <w:instrText xml:space="preserve"> STYLEREF 1 \s </w:instrText>
      </w:r>
      <w:r>
        <w:fldChar w:fldCharType="separate"/>
      </w:r>
      <w:r>
        <w:rPr>
          <w:lang/>
        </w:rPr>
        <w:t>5</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5</w:t>
      </w:r>
      <w:r>
        <w:fldChar w:fldCharType="end"/>
      </w:r>
      <w:r>
        <w:rPr>
          <w:rFonts w:hint="eastAsia"/>
        </w:rPr>
        <w:t>：服务的使用和服务的实现分离</w:t>
      </w:r>
      <w:bookmarkEnd w:id="115"/>
    </w:p>
    <w:p w14:paraId="246ED9EB">
      <w:pPr>
        <w:pStyle w:val="4"/>
        <w:rPr>
          <w:rFonts w:hint="eastAsia"/>
        </w:rPr>
      </w:pPr>
    </w:p>
    <w:p w14:paraId="31913CF3">
      <w:pPr>
        <w:pStyle w:val="4"/>
        <w:rPr>
          <w:rFonts w:hint="eastAsia"/>
        </w:rPr>
      </w:pPr>
      <w:r>
        <w:rPr>
          <w:rFonts w:hint="eastAsia"/>
        </w:rPr>
        <w:t>除了以上的参考架构之外</w:t>
      </w:r>
      <w:r>
        <w:rPr>
          <w:rFonts w:hint="eastAsia"/>
          <w:lang w:val="en-US"/>
        </w:rPr>
        <w:t>，</w:t>
      </w:r>
      <w:r>
        <w:rPr>
          <w:rFonts w:hint="eastAsia"/>
        </w:rPr>
        <w:t>企业还可以参考行业的一些</w:t>
      </w:r>
      <w:r>
        <w:rPr>
          <w:rFonts w:hint="eastAsia"/>
          <w:lang w:val="en-US"/>
        </w:rPr>
        <w:t>SOA</w:t>
      </w:r>
      <w:r>
        <w:rPr>
          <w:rFonts w:hint="eastAsia"/>
        </w:rPr>
        <w:t>标准</w:t>
      </w:r>
      <w:r>
        <w:rPr>
          <w:rFonts w:hint="eastAsia"/>
          <w:lang w:val="en-US"/>
        </w:rPr>
        <w:t>，</w:t>
      </w:r>
      <w:r>
        <w:rPr>
          <w:rFonts w:hint="eastAsia"/>
        </w:rPr>
        <w:t>比如</w:t>
      </w:r>
      <w:r>
        <w:rPr>
          <w:rFonts w:hint="eastAsia"/>
          <w:lang w:val="en-US"/>
        </w:rPr>
        <w:t>OASIS</w:t>
      </w:r>
      <w:r>
        <w:rPr>
          <w:rFonts w:hint="eastAsia"/>
        </w:rPr>
        <w:t>、</w:t>
      </w:r>
      <w:r>
        <w:rPr>
          <w:rFonts w:hint="eastAsia"/>
          <w:lang w:val="en-US"/>
        </w:rPr>
        <w:t>Open Group</w:t>
      </w:r>
      <w:r>
        <w:rPr>
          <w:rFonts w:hint="eastAsia"/>
        </w:rPr>
        <w:t>、</w:t>
      </w:r>
      <w:r>
        <w:rPr>
          <w:rFonts w:hint="eastAsia"/>
          <w:lang w:val="en-US"/>
        </w:rPr>
        <w:t>OMG</w:t>
      </w:r>
      <w:r>
        <w:rPr>
          <w:rFonts w:hint="eastAsia"/>
        </w:rPr>
        <w:t>、</w:t>
      </w:r>
      <w:r>
        <w:rPr>
          <w:rFonts w:hint="eastAsia"/>
          <w:lang w:val="en-US"/>
        </w:rPr>
        <w:t>eTOM（</w:t>
      </w:r>
      <w:r>
        <w:rPr>
          <w:lang w:val="en-US"/>
        </w:rPr>
        <w:t>enhanced Telecom Operations Map</w:t>
      </w:r>
      <w:r>
        <w:rPr>
          <w:rFonts w:hint="eastAsia"/>
          <w:lang w:val="en-US"/>
        </w:rPr>
        <w:t>）</w:t>
      </w:r>
      <w:r>
        <w:rPr>
          <w:rFonts w:hint="eastAsia"/>
        </w:rPr>
        <w:t>、</w:t>
      </w:r>
      <w:r>
        <w:rPr>
          <w:rFonts w:hint="eastAsia"/>
          <w:lang w:val="en-US"/>
        </w:rPr>
        <w:t>IEEE</w:t>
      </w:r>
      <w:r>
        <w:rPr>
          <w:rFonts w:hint="eastAsia"/>
        </w:rPr>
        <w:t>标准协会等。每个标准的具体内容这里就不再赘述，感兴趣的读者可以查阅相关的网站。</w:t>
      </w:r>
    </w:p>
    <w:p w14:paraId="7EB75EC2">
      <w:pPr>
        <w:rPr>
          <w:rFonts w:hint="eastAsia"/>
        </w:rPr>
      </w:pPr>
    </w:p>
    <w:p w14:paraId="616BB45B">
      <w:pPr>
        <w:pStyle w:val="5"/>
        <w:rPr>
          <w:rFonts w:hint="eastAsia"/>
        </w:rPr>
      </w:pPr>
      <w:bookmarkStart w:id="116" w:name="_Toc387757326"/>
      <w:r>
        <w:rPr>
          <w:rFonts w:hint="eastAsia"/>
        </w:rPr>
        <w:t>实施SOA的方</w:t>
      </w:r>
      <w:r>
        <w:fldChar w:fldCharType="begin"/>
      </w:r>
      <w:r>
        <w:instrText xml:space="preserve"> XE "</w:instrText>
      </w:r>
      <w:r>
        <w:rPr>
          <w:rFonts w:hint="eastAsia"/>
        </w:rPr>
        <w:instrText xml:space="preserve">实施SOA的方</w:instrText>
      </w:r>
      <w:r>
        <w:instrText xml:space="preserve">" </w:instrText>
      </w:r>
      <w:r>
        <w:fldChar w:fldCharType="end"/>
      </w:r>
      <w:r>
        <w:rPr>
          <w:rFonts w:hint="eastAsia"/>
        </w:rPr>
        <w:t>法</w:t>
      </w:r>
      <w:bookmarkEnd w:id="116"/>
    </w:p>
    <w:p w14:paraId="018D5149">
      <w:pPr>
        <w:pStyle w:val="4"/>
        <w:rPr>
          <w:rFonts w:hint="eastAsia"/>
        </w:rPr>
      </w:pPr>
      <w:r>
        <w:rPr>
          <w:rFonts w:hint="eastAsia"/>
        </w:rPr>
        <w:t>在企业的业务转型过程中，专业化、组件化可以帮助企业建立一个灵活的业务架构</w:t>
      </w:r>
      <w:r>
        <w:fldChar w:fldCharType="begin"/>
      </w:r>
      <w:r>
        <w:instrText xml:space="preserve"> XE "</w:instrText>
      </w:r>
      <w:r>
        <w:rPr>
          <w:rFonts w:hint="eastAsia"/>
        </w:rPr>
        <w:instrText xml:space="preserve">业务架构</w:instrText>
      </w:r>
      <w:r>
        <w:instrText xml:space="preserve">" </w:instrText>
      </w:r>
      <w:r>
        <w:fldChar w:fldCharType="end"/>
      </w:r>
      <w:r>
        <w:rPr>
          <w:rFonts w:hint="eastAsia"/>
        </w:rPr>
        <w:t>。灵活的业务架构需要基于SOA的灵活的IT架构的支撑。如何根据灵活的业务架构来建立企业级的SOA解决方案是本节的主要内容。SOA的实施有很多种方法，本书是根据IBM的SOMA方法论，并参照了行业的经验，提出了SOA实施的方法。</w:t>
      </w:r>
    </w:p>
    <w:p w14:paraId="0BDCC2D1">
      <w:pPr>
        <w:pStyle w:val="4"/>
        <w:rPr>
          <w:rFonts w:hint="eastAsia"/>
        </w:rPr>
      </w:pPr>
    </w:p>
    <w:p w14:paraId="69028BD0">
      <w:pPr>
        <w:pStyle w:val="6"/>
      </w:pPr>
      <w:bookmarkStart w:id="117" w:name="ch15lev2sec342"/>
      <w:bookmarkEnd w:id="117"/>
      <w:bookmarkStart w:id="118" w:name="810"/>
      <w:bookmarkEnd w:id="118"/>
      <w:bookmarkStart w:id="119" w:name="_Toc387757327"/>
      <w:r>
        <w:rPr>
          <w:rFonts w:hint="eastAsia"/>
        </w:rPr>
        <w:t>系统设计和开发方法的发展</w:t>
      </w:r>
      <w:bookmarkEnd w:id="119"/>
    </w:p>
    <w:p w14:paraId="7FB34688">
      <w:pPr>
        <w:pStyle w:val="4"/>
        <w:rPr>
          <w:rFonts w:hint="eastAsia"/>
        </w:rPr>
      </w:pPr>
      <w:r>
        <w:rPr>
          <w:rFonts w:hint="eastAsia"/>
        </w:rPr>
        <w:t>建立基于SOA的IT系统，需要从面向对象、面向组件的设计方法过渡到面向服务的方法。面向对象的分析方法是建立于类和对象的基础上的；之后发展到把对象包装成组件。系统组件成为IT开发的主要的零件。SOA的设计方式是把接口与组件分离，增加了定义服务提供者和服务使用者的层次。服务成为IT系统开发的主要零件。所以服务的定义和建模成为SOA的重要的工作，包括服务的确认、定义、实现、组件化和流程编排。下图展示了设计方法的发展过程：</w:t>
      </w:r>
    </w:p>
    <w:p w14:paraId="021DD451">
      <w:pPr>
        <w:pStyle w:val="80"/>
        <w:ind w:left="-2" w:right="216"/>
        <w:rPr>
          <w:rFonts w:hint="eastAsia"/>
        </w:rPr>
      </w:pPr>
      <w:r>
        <w:drawing>
          <wp:inline distT="0" distB="0" distL="114300" distR="114300">
            <wp:extent cx="5481320" cy="1531620"/>
            <wp:effectExtent l="0" t="0" r="0" b="5080"/>
            <wp:docPr id="5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45"/>
                    <pic:cNvPicPr>
                      <a:picLocks noChangeAspect="1"/>
                    </pic:cNvPicPr>
                  </pic:nvPicPr>
                  <pic:blipFill>
                    <a:blip r:embed="rId55"/>
                    <a:stretch>
                      <a:fillRect/>
                    </a:stretch>
                  </pic:blipFill>
                  <pic:spPr>
                    <a:xfrm>
                      <a:off x="0" y="0"/>
                      <a:ext cx="5481320" cy="1531620"/>
                    </a:xfrm>
                    <a:prstGeom prst="rect">
                      <a:avLst/>
                    </a:prstGeom>
                    <a:noFill/>
                    <a:ln>
                      <a:noFill/>
                    </a:ln>
                  </pic:spPr>
                </pic:pic>
              </a:graphicData>
            </a:graphic>
          </wp:inline>
        </w:drawing>
      </w:r>
    </w:p>
    <w:p w14:paraId="29BB1E7C">
      <w:pPr>
        <w:pStyle w:val="14"/>
        <w:jc w:val="center"/>
        <w:rPr>
          <w:rFonts w:hint="eastAsia"/>
        </w:rPr>
      </w:pPr>
      <w:bookmarkStart w:id="120" w:name="_Toc226282826"/>
      <w:r>
        <w:rPr>
          <w:rFonts w:hint="eastAsia"/>
        </w:rPr>
        <w:t xml:space="preserve">图表 </w:t>
      </w:r>
      <w:r>
        <w:fldChar w:fldCharType="begin"/>
      </w:r>
      <w:r>
        <w:instrText xml:space="preserve"> STYLEREF 1 \s </w:instrText>
      </w:r>
      <w:r>
        <w:fldChar w:fldCharType="separate"/>
      </w:r>
      <w:r>
        <w:rPr>
          <w:lang/>
        </w:rPr>
        <w:t>5</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6</w:t>
      </w:r>
      <w:r>
        <w:fldChar w:fldCharType="end"/>
      </w:r>
      <w:r>
        <w:rPr>
          <w:rFonts w:hint="eastAsia"/>
        </w:rPr>
        <w:t>：IT系统设计方法的发展过程</w:t>
      </w:r>
      <w:bookmarkEnd w:id="120"/>
    </w:p>
    <w:p w14:paraId="10009BF5">
      <w:pPr>
        <w:pStyle w:val="4"/>
        <w:rPr>
          <w:rFonts w:hint="eastAsia"/>
        </w:rPr>
      </w:pPr>
    </w:p>
    <w:p w14:paraId="2C721CE6">
      <w:pPr>
        <w:pStyle w:val="4"/>
        <w:rPr>
          <w:rFonts w:hint="eastAsia"/>
        </w:rPr>
      </w:pPr>
      <w:r>
        <w:rPr>
          <w:rFonts w:hint="eastAsia"/>
        </w:rPr>
        <w:t>现在大部分的IT开发还在使用面向对象（</w:t>
      </w:r>
      <w:r>
        <w:t>OOAD</w:t>
      </w:r>
      <w:r>
        <w:rPr>
          <w:rFonts w:hint="eastAsia"/>
        </w:rPr>
        <w:t>）、面向组件（</w:t>
      </w:r>
      <w:r>
        <w:t>CBD</w:t>
      </w:r>
      <w:r>
        <w:rPr>
          <w:rFonts w:hint="eastAsia"/>
        </w:rPr>
        <w:t>）的设计方法。这两种设计和开发方式已经相当成熟，被广泛的掌握和使用。SOA的设计和开发方式还是一个新兴的事物，还在不断的探索和发展之中。SOA实施方案并不是唯一的，可以根据企业现有系统状况、人员技能和项目目标制定不同的实施方案。SOA的设计和建模的范围包括了流程、服务、系统组件、组件和对象的设计。下图展示了它们之间的层次关系。可以看出，SOA的实施需要与传统的设计方法和技术相结合，比如流程设计、OOAD、CBD、RUP、UML等。</w:t>
      </w:r>
    </w:p>
    <w:p w14:paraId="20FA418F">
      <w:pPr>
        <w:pStyle w:val="4"/>
        <w:rPr>
          <w:rFonts w:hint="eastAsia"/>
        </w:rPr>
      </w:pPr>
    </w:p>
    <w:p w14:paraId="0F82330A">
      <w:pPr>
        <w:pStyle w:val="4"/>
      </w:pPr>
      <w:r>
        <w:drawing>
          <wp:inline distT="0" distB="0" distL="114300" distR="114300">
            <wp:extent cx="4460240" cy="2796540"/>
            <wp:effectExtent l="0" t="0" r="10160" b="10160"/>
            <wp:docPr id="5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46"/>
                    <pic:cNvPicPr>
                      <a:picLocks noChangeAspect="1"/>
                    </pic:cNvPicPr>
                  </pic:nvPicPr>
                  <pic:blipFill>
                    <a:blip r:embed="rId56"/>
                    <a:stretch>
                      <a:fillRect/>
                    </a:stretch>
                  </pic:blipFill>
                  <pic:spPr>
                    <a:xfrm>
                      <a:off x="0" y="0"/>
                      <a:ext cx="4460240" cy="2796540"/>
                    </a:xfrm>
                    <a:prstGeom prst="rect">
                      <a:avLst/>
                    </a:prstGeom>
                    <a:noFill/>
                    <a:ln>
                      <a:noFill/>
                    </a:ln>
                  </pic:spPr>
                </pic:pic>
              </a:graphicData>
            </a:graphic>
          </wp:inline>
        </w:drawing>
      </w:r>
    </w:p>
    <w:p w14:paraId="7A67F8AD">
      <w:pPr>
        <w:pStyle w:val="14"/>
        <w:jc w:val="center"/>
        <w:rPr>
          <w:rFonts w:hint="eastAsia"/>
        </w:rPr>
      </w:pPr>
      <w:bookmarkStart w:id="121" w:name="_Toc226282827"/>
      <w:r>
        <w:rPr>
          <w:rFonts w:hint="eastAsia"/>
        </w:rPr>
        <w:t xml:space="preserve">图表 </w:t>
      </w:r>
      <w:r>
        <w:fldChar w:fldCharType="begin"/>
      </w:r>
      <w:r>
        <w:instrText xml:space="preserve"> STYLEREF 1 \s </w:instrText>
      </w:r>
      <w:r>
        <w:fldChar w:fldCharType="separate"/>
      </w:r>
      <w:r>
        <w:rPr>
          <w:lang/>
        </w:rPr>
        <w:t>5</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7</w:t>
      </w:r>
      <w:r>
        <w:fldChar w:fldCharType="end"/>
      </w:r>
      <w:r>
        <w:rPr>
          <w:rFonts w:hint="eastAsia"/>
        </w:rPr>
        <w:t>：SOA设计和建模的内容层次图</w:t>
      </w:r>
      <w:bookmarkEnd w:id="121"/>
    </w:p>
    <w:p w14:paraId="6A07F9EA">
      <w:pPr>
        <w:rPr>
          <w:rFonts w:hint="eastAsia"/>
        </w:rPr>
      </w:pPr>
    </w:p>
    <w:p w14:paraId="7FC9DF13">
      <w:pPr>
        <w:pStyle w:val="6"/>
      </w:pPr>
      <w:bookmarkStart w:id="122" w:name="_Toc387757328"/>
      <w:r>
        <w:rPr>
          <w:rFonts w:hint="eastAsia"/>
        </w:rPr>
        <w:t>企业级的</w:t>
      </w:r>
      <w:r>
        <w:t>SOA</w:t>
      </w:r>
      <w:r>
        <w:rPr>
          <w:rFonts w:hint="eastAsia"/>
        </w:rPr>
        <w:t>实施方法</w:t>
      </w:r>
      <w:bookmarkEnd w:id="122"/>
    </w:p>
    <w:p w14:paraId="43DDAD83">
      <w:pPr>
        <w:pStyle w:val="4"/>
        <w:rPr>
          <w:rFonts w:hint="eastAsia"/>
        </w:rPr>
      </w:pPr>
      <w:r>
        <w:rPr>
          <w:rFonts w:hint="eastAsia"/>
        </w:rPr>
        <w:t>一个企业可能要进行的SOA实施项目的种类有很多。可以是SOA可行性分析和高层次设计等规划类的项目；或者是新系统开发、遗留系统SOA改造等实施项目、或者建立服务总线、软件包集成等集成项目。不同的项目所需要的工作内容和项目路径各不相同，但是建立SOA体系也不仅仅是发现一些服务，而需要在业务和IT的有机配合。</w:t>
      </w:r>
    </w:p>
    <w:p w14:paraId="0EB4372C">
      <w:pPr>
        <w:pStyle w:val="4"/>
        <w:rPr>
          <w:rFonts w:hint="eastAsia"/>
        </w:rPr>
      </w:pPr>
    </w:p>
    <w:p w14:paraId="3E101409">
      <w:pPr>
        <w:pStyle w:val="4"/>
        <w:rPr>
          <w:rFonts w:hint="eastAsia"/>
        </w:rPr>
      </w:pPr>
      <w:r>
        <w:rPr>
          <w:rFonts w:hint="eastAsia"/>
        </w:rPr>
        <w:t>下图介绍的是一个全过程的SOA系统设计和开发项目实施路径，企业实施SOA项目时可以参考以下的环节来制定适合自身特点的项目实施方案（Project Approach）：</w:t>
      </w:r>
      <w:r>
        <w:t xml:space="preserve"> </w:t>
      </w:r>
    </w:p>
    <w:p w14:paraId="0AD4DAC1">
      <w:pPr>
        <w:pStyle w:val="4"/>
        <w:rPr>
          <w:rFonts w:hint="eastAsia"/>
        </w:rPr>
      </w:pPr>
    </w:p>
    <w:p w14:paraId="21D442F1">
      <w:pPr>
        <w:pStyle w:val="4"/>
        <w:rPr>
          <w:rFonts w:hint="eastAsia"/>
        </w:rPr>
      </w:pPr>
      <w:r>
        <w:object>
          <v:shape id="_x0000_i1071" o:spt="75" type="#_x0000_t75" style="height:207.5pt;width:399.8pt;" o:ole="t" fillcolor="#EAEAEA" filled="t" o:preferrelative="t" stroked="f" coordsize="21600,21600">
            <v:path/>
            <v:fill type="gradient" on="t" color2="#C7CDFD" angle="-135" alignshape="1" focus="100%" focussize="0,0" rotate="t"/>
            <v:stroke on="f"/>
            <v:imagedata r:id="rId58" grayscale="f" bilevel="f" o:title=""/>
            <o:lock v:ext="edit" aspectratio="t"/>
            <w10:wrap type="none"/>
            <w10:anchorlock/>
          </v:shape>
          <o:OLEObject Type="Embed" ProgID="Visio.Drawing.11" ShapeID="_x0000_i1071" DrawAspect="Content" ObjectID="_1468075726" r:id="rId57">
            <o:LockedField>false</o:LockedField>
          </o:OLEObject>
        </w:object>
      </w:r>
    </w:p>
    <w:p w14:paraId="72F320C1">
      <w:pPr>
        <w:pStyle w:val="14"/>
        <w:jc w:val="center"/>
        <w:rPr>
          <w:rFonts w:hint="eastAsia"/>
        </w:rPr>
      </w:pPr>
      <w:bookmarkStart w:id="123" w:name="_Toc226282828"/>
      <w:r>
        <w:rPr>
          <w:rFonts w:hint="eastAsia"/>
        </w:rPr>
        <w:t xml:space="preserve">图表 </w:t>
      </w:r>
      <w:r>
        <w:fldChar w:fldCharType="begin"/>
      </w:r>
      <w:r>
        <w:instrText xml:space="preserve"> STYLEREF 1 \s </w:instrText>
      </w:r>
      <w:r>
        <w:fldChar w:fldCharType="separate"/>
      </w:r>
      <w:r>
        <w:rPr>
          <w:lang/>
        </w:rPr>
        <w:t>5</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8</w:t>
      </w:r>
      <w:r>
        <w:fldChar w:fldCharType="end"/>
      </w:r>
      <w:r>
        <w:rPr>
          <w:rFonts w:hint="eastAsia"/>
        </w:rPr>
        <w:t>：SOA系统实施路径图</w:t>
      </w:r>
      <w:bookmarkEnd w:id="123"/>
      <w:r>
        <w:fldChar w:fldCharType="begin"/>
      </w:r>
      <w:r>
        <w:instrText xml:space="preserve"> XE "</w:instrText>
      </w:r>
      <w:r>
        <w:rPr>
          <w:rFonts w:hint="eastAsia"/>
        </w:rPr>
        <w:instrText xml:space="preserve">SOA系统实施路径</w:instrText>
      </w:r>
      <w:r>
        <w:instrText xml:space="preserve">" </w:instrText>
      </w:r>
      <w:r>
        <w:fldChar w:fldCharType="end"/>
      </w:r>
    </w:p>
    <w:p w14:paraId="05A175A1">
      <w:pPr>
        <w:pStyle w:val="4"/>
        <w:rPr>
          <w:rFonts w:hint="eastAsia"/>
        </w:rPr>
      </w:pPr>
    </w:p>
    <w:p w14:paraId="44378B7E">
      <w:pPr>
        <w:pStyle w:val="7"/>
        <w:rPr>
          <w:rFonts w:hint="eastAsia"/>
        </w:rPr>
      </w:pPr>
      <w:r>
        <w:rPr>
          <w:rFonts w:hint="eastAsia"/>
        </w:rPr>
        <w:t>业务设计阶段（Business Analysis）</w:t>
      </w:r>
    </w:p>
    <w:p w14:paraId="5D37553D">
      <w:pPr>
        <w:pStyle w:val="4"/>
        <w:rPr>
          <w:rFonts w:hint="eastAsia"/>
        </w:rPr>
      </w:pPr>
      <w:r>
        <w:rPr>
          <w:rFonts w:hint="eastAsia"/>
        </w:rPr>
        <w:t>业务设计阶段有业务目标和KPI设计、业务组件</w:t>
      </w:r>
      <w:r>
        <w:fldChar w:fldCharType="begin"/>
      </w:r>
      <w:r>
        <w:instrText xml:space="preserve"> XE "业务组件" </w:instrText>
      </w:r>
      <w:r>
        <w:fldChar w:fldCharType="end"/>
      </w:r>
      <w:r>
        <w:rPr>
          <w:rFonts w:hint="eastAsia"/>
        </w:rPr>
        <w:t>设计、流程设计</w:t>
      </w:r>
      <w:r>
        <w:fldChar w:fldCharType="begin"/>
      </w:r>
      <w:r>
        <w:instrText xml:space="preserve"> XE "</w:instrText>
      </w:r>
      <w:r>
        <w:rPr>
          <w:rStyle w:val="68"/>
          <w:rFonts w:hint="eastAsia" w:ascii="Times New Roman"/>
        </w:rPr>
        <w:instrText xml:space="preserve">流程设计</w:instrText>
      </w:r>
      <w:r>
        <w:instrText xml:space="preserve">" </w:instrText>
      </w:r>
      <w:r>
        <w:fldChar w:fldCharType="end"/>
      </w:r>
      <w:r>
        <w:rPr>
          <w:rFonts w:hint="eastAsia"/>
        </w:rPr>
        <w:t>三个步骤。业务目标是指包括子目标的目标体系，这些分析方法在业务架构设计中已经有过介绍。这些分析的目的是清晰了解业务需求，明确SOA如何支持这些需求。同时也明确了SOA实施的业务范围，选出需要改造的业务能力或者业务组件。也可以使用其它的业务分析方法，关键是明确流程和业务需求，确定改造的范围和目标。</w:t>
      </w:r>
      <w:r>
        <w:rPr>
          <w:rFonts w:hint="eastAsia"/>
        </w:rPr>
        <w:tab/>
      </w:r>
    </w:p>
    <w:p w14:paraId="34FE9FA6">
      <w:pPr>
        <w:pStyle w:val="4"/>
        <w:rPr>
          <w:rFonts w:hint="eastAsia"/>
        </w:rPr>
      </w:pPr>
      <w:r>
        <w:rPr>
          <w:lang w:bidi="sa-IN"/>
        </w:rPr>
        <w:pict>
          <v:group id="_x0000_s5326" o:spid="_x0000_s5326" o:spt="203" style="position:absolute;left:0pt;margin-left:306pt;margin-top:-57.35pt;height:89.3pt;width:151.3pt;mso-wrap-distance-bottom:0pt;mso-wrap-distance-left:9pt;mso-wrap-distance-right:9pt;mso-wrap-distance-top:0pt;z-index:251664384;mso-width-relative:page;mso-height-relative:page;" coordorigin="2244,5544" coordsize="4115,2411" editas="canvas">
            <o:lock v:ext="edit"/>
            <v:shape id="_x0000_s5327" o:spid="_x0000_s5327" o:spt="75" type="#_x0000_t75" style="position:absolute;left:2244;top:5544;height:2411;width:4115;" filled="f" o:preferrelative="f" stroked="f" coordsize="21600,21600">
              <v:fill on="f" focussize="0,0"/>
              <v:stroke on="f"/>
              <v:imagedata o:title=""/>
              <o:lock v:ext="edit" text="t" aspectratio="t"/>
            </v:shape>
            <v:shape id="_x0000_s5328" o:spid="_x0000_s5328" o:spt="75" type="#_x0000_t75" style="position:absolute;left:2642;top:5906;height:1915;width:3717;" o:ole="t" fillcolor="#EAEAEA" filled="t" stroked="f" insetpen="f" coordsize="21600,21600">
              <v:path/>
              <v:fill type="gradient" on="t" color2="#C7CDFD" angle="-135" focus="100%" focussize="0,0" rotate="t"/>
              <v:stroke on="f" weight="0.5pt" imagealignshape="1"/>
              <v:imagedata r:id="rId60" o:title=""/>
              <o:lock v:ext="edit"/>
              <o:callout minusx="t" minusy="t"/>
            </v:shape>
            <v:rect id="_x0000_s5329" o:spid="_x0000_s5329" o:spt="1" style="position:absolute;left:2626;top:5995;height:1899;width:700;v-text-anchor:middle;" fillcolor="#EAEAEA" filled="f" stroked="t" insetpen="f" coordsize="21600,21600">
              <v:path/>
              <v:fill on="f" focussize="0,0"/>
              <v:stroke weight="4.5pt" imagealignshape="1"/>
              <v:imagedata o:title=""/>
              <o:lock v:ext="edit"/>
              <o:callout minusx="t" minusy="t"/>
            </v:rect>
            <v:shape id="_x0000_s5330" o:spid="_x0000_s5330" o:spt="202" type="#_x0000_t202" style="position:absolute;left:2244;top:5544;height:397;width:1958;v-text-anchor:top-baseline;" fillcolor="#7889FB" filled="f" stroked="f" insetpen="f" coordsize="21600,21600">
              <v:path/>
              <v:fill on="f" focussize="0,0"/>
              <v:stroke on="f" weight="0.5pt" imagealignshape="1"/>
              <v:imagedata o:title=""/>
              <o:lock v:ext="edit"/>
              <o:callout minusx="t" minusy="t"/>
              <v:textbox inset="4.3992125984252pt,2.1996062992126pt,4.3992125984252pt,2.1996062992126pt">
                <w:txbxContent>
                  <w:p w14:paraId="0941B833">
                    <w:pPr>
                      <w:widowControl w:val="0"/>
                      <w:autoSpaceDE w:val="0"/>
                      <w:autoSpaceDN w:val="0"/>
                      <w:adjustRightInd w:val="0"/>
                      <w:jc w:val="center"/>
                      <w:rPr>
                        <w:rFonts w:ascii="Arial" w:hAnsi="Arial" w:cs="宋体"/>
                        <w:b/>
                        <w:bCs/>
                        <w:color w:val="000000"/>
                        <w:sz w:val="18"/>
                        <w:szCs w:val="18"/>
                      </w:rPr>
                    </w:pPr>
                    <w:r>
                      <w:rPr>
                        <w:rFonts w:ascii="Arial" w:hAnsi="Arial" w:cs="Arial"/>
                        <w:b/>
                        <w:bCs/>
                        <w:color w:val="000000"/>
                        <w:sz w:val="18"/>
                        <w:szCs w:val="18"/>
                      </w:rPr>
                      <w:t>1.</w:t>
                    </w:r>
                    <w:r>
                      <w:rPr>
                        <w:rFonts w:hint="eastAsia" w:ascii="Arial" w:hAnsi="Arial" w:cs="宋体"/>
                        <w:b/>
                        <w:bCs/>
                        <w:color w:val="000000"/>
                        <w:sz w:val="18"/>
                        <w:szCs w:val="18"/>
                        <w:lang w:val="zh-CN"/>
                      </w:rPr>
                      <w:t>业务设计</w:t>
                    </w:r>
                  </w:p>
                </w:txbxContent>
              </v:textbox>
            </v:shape>
            <w10:wrap type="square"/>
          </v:group>
          <o:OLEObject Type="Embed" ProgID="Visio.Drawing.11" ShapeID="_x0000_s5328" DrawAspect="Content" ObjectID="_1468075727" r:id="rId59">
            <o:LockedField>false</o:LockedField>
          </o:OLEObject>
        </w:pict>
      </w:r>
    </w:p>
    <w:p w14:paraId="16436CD5">
      <w:pPr>
        <w:pStyle w:val="4"/>
        <w:rPr>
          <w:rFonts w:hint="eastAsia"/>
        </w:rPr>
      </w:pPr>
      <w:r>
        <w:rPr>
          <w:rFonts w:hint="eastAsia"/>
        </w:rPr>
        <w:t>从下图中可以看出流程和组件的业务活动是服务发现的来源。分析业务设计的结果可以自上而下发现潜在的服务，通过业务活动的分解就可以发现不同业务能力中的服务。</w:t>
      </w:r>
    </w:p>
    <w:p w14:paraId="3FD7726E">
      <w:pPr>
        <w:pStyle w:val="4"/>
        <w:rPr>
          <w:rFonts w:hint="eastAsia"/>
        </w:rPr>
      </w:pPr>
    </w:p>
    <w:p w14:paraId="74E0135A">
      <w:pPr>
        <w:pStyle w:val="4"/>
        <w:rPr>
          <w:rFonts w:hint="eastAsia"/>
          <w:lang w:val="en-US"/>
        </w:rPr>
      </w:pPr>
      <w:r>
        <w:drawing>
          <wp:inline distT="0" distB="0" distL="114300" distR="114300">
            <wp:extent cx="3815715" cy="2840355"/>
            <wp:effectExtent l="0" t="0" r="0" b="4445"/>
            <wp:docPr id="57"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48"/>
                    <pic:cNvPicPr>
                      <a:picLocks noChangeAspect="1"/>
                    </pic:cNvPicPr>
                  </pic:nvPicPr>
                  <pic:blipFill>
                    <a:blip r:embed="rId61"/>
                    <a:stretch>
                      <a:fillRect/>
                    </a:stretch>
                  </pic:blipFill>
                  <pic:spPr>
                    <a:xfrm>
                      <a:off x="0" y="0"/>
                      <a:ext cx="3815715" cy="2840355"/>
                    </a:xfrm>
                    <a:prstGeom prst="rect">
                      <a:avLst/>
                    </a:prstGeom>
                    <a:noFill/>
                    <a:ln>
                      <a:noFill/>
                    </a:ln>
                  </pic:spPr>
                </pic:pic>
              </a:graphicData>
            </a:graphic>
          </wp:inline>
        </w:drawing>
      </w:r>
    </w:p>
    <w:p w14:paraId="6E7443E8">
      <w:pPr>
        <w:pStyle w:val="14"/>
        <w:jc w:val="center"/>
        <w:rPr>
          <w:rFonts w:hint="eastAsia"/>
        </w:rPr>
      </w:pPr>
      <w:bookmarkStart w:id="124" w:name="_Toc226282829"/>
      <w:r>
        <w:rPr>
          <w:rFonts w:hint="eastAsia"/>
        </w:rPr>
        <w:t xml:space="preserve">图表 </w:t>
      </w:r>
      <w:r>
        <w:fldChar w:fldCharType="begin"/>
      </w:r>
      <w:r>
        <w:instrText xml:space="preserve"> STYLEREF 1 \s </w:instrText>
      </w:r>
      <w:r>
        <w:fldChar w:fldCharType="separate"/>
      </w:r>
      <w:r>
        <w:rPr>
          <w:lang/>
        </w:rPr>
        <w:t>5</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9</w:t>
      </w:r>
      <w:r>
        <w:fldChar w:fldCharType="end"/>
      </w:r>
      <w:r>
        <w:rPr>
          <w:rFonts w:hint="eastAsia"/>
        </w:rPr>
        <w:t>：候选服务的来源</w:t>
      </w:r>
      <w:bookmarkEnd w:id="124"/>
    </w:p>
    <w:p w14:paraId="7CC0867B">
      <w:pPr>
        <w:rPr>
          <w:rFonts w:hint="eastAsia"/>
        </w:rPr>
      </w:pPr>
    </w:p>
    <w:p w14:paraId="71AD2D49">
      <w:pPr>
        <w:pStyle w:val="7"/>
        <w:rPr>
          <w:rFonts w:hint="eastAsia"/>
        </w:rPr>
      </w:pPr>
      <w:r>
        <w:rPr>
          <w:lang w:val="en-US" w:bidi="sa-IN"/>
        </w:rPr>
        <w:pict>
          <v:group id="_x0000_s5447" o:spid="_x0000_s5447" o:spt="203" style="position:absolute;left:0pt;margin-left:315pt;margin-top:17.9pt;height:109.8pt;width:154.65pt;mso-wrap-distance-bottom:0pt;mso-wrap-distance-left:9pt;mso-wrap-distance-right:9pt;mso-wrap-distance-top:0pt;z-index:251667456;mso-width-relative:page;mso-height-relative:page;" coordorigin="7848,9360" coordsize="3093,2196" editas="canvas">
            <o:lock v:ext="edit"/>
            <v:shape id="_x0000_s5448" o:spid="_x0000_s5448" o:spt="75" type="#_x0000_t75" style="position:absolute;left:7848;top:9360;height:2196;width:3093;" filled="f" o:preferrelative="f" stroked="f" coordsize="21600,21600">
              <v:fill on="f" focussize="0,0"/>
              <v:stroke on="f"/>
              <v:imagedata o:title=""/>
              <o:lock v:ext="edit" text="t" aspectratio="t"/>
            </v:shape>
            <v:shape id="_x0000_s5449" o:spid="_x0000_s5449" o:spt="75" type="#_x0000_t75" style="position:absolute;left:8028;top:9836;height:1418;width:2733;" o:ole="t" fillcolor="#EAEAEA" filled="t" stroked="f" insetpen="f" coordsize="21600,21600">
              <v:path/>
              <v:fill type="gradient" on="t" color2="#C7CDFD" angle="-135" focus="100%" focussize="0,0" rotate="t"/>
              <v:stroke on="f" weight="0.5pt" imagealignshape="1"/>
              <v:imagedata r:id="rId63" o:title=""/>
              <o:lock v:ext="edit"/>
              <o:callout minusx="t" minusy="t"/>
            </v:shape>
            <v:rect id="_x0000_s5450" o:spid="_x0000_s5450" o:spt="1" style="position:absolute;left:8560;top:9900;height:1431;width:908;v-text-anchor:middle;" fillcolor="#EAEAEA" filled="f" stroked="t" insetpen="f" coordsize="21600,21600">
              <v:path/>
              <v:fill on="f" focussize="0,0"/>
              <v:stroke weight="4.5pt" imagealignshape="1"/>
              <v:imagedata o:title=""/>
              <o:lock v:ext="edit"/>
              <o:callout minusx="t" minusy="t"/>
            </v:rect>
            <v:shape id="_x0000_s5451" o:spid="_x0000_s5451" o:spt="202" type="#_x0000_t202" style="position:absolute;left:8208;top:9540;height:325;width:1536;v-text-anchor:top-baseline;" fillcolor="#7889FB" filled="f" stroked="f" insetpen="f" coordsize="21600,21600">
              <v:path/>
              <v:fill on="f" focussize="0,0"/>
              <v:stroke on="f" weight="0.5pt" imagealignshape="1"/>
              <v:imagedata o:title=""/>
              <o:lock v:ext="edit"/>
              <o:callout minusx="t" minusy="t"/>
              <v:textbox inset="4.8959842519685pt,2.44803149606299pt,4.8959842519685pt,2.44803149606299pt">
                <w:txbxContent>
                  <w:p w14:paraId="7D2DA62B">
                    <w:pPr>
                      <w:widowControl w:val="0"/>
                      <w:autoSpaceDE w:val="0"/>
                      <w:autoSpaceDN w:val="0"/>
                      <w:adjustRightInd w:val="0"/>
                      <w:jc w:val="center"/>
                      <w:rPr>
                        <w:rFonts w:ascii="Arial" w:hAnsi="Arial" w:cs="宋体"/>
                        <w:b/>
                        <w:bCs/>
                        <w:color w:val="000000"/>
                        <w:sz w:val="18"/>
                        <w:szCs w:val="18"/>
                        <w:lang w:val="zh-CN"/>
                      </w:rPr>
                    </w:pPr>
                    <w:r>
                      <w:rPr>
                        <w:rFonts w:ascii="Arial" w:hAnsi="Arial" w:cs="Arial"/>
                        <w:b/>
                        <w:bCs/>
                        <w:color w:val="000000"/>
                        <w:sz w:val="18"/>
                        <w:szCs w:val="18"/>
                      </w:rPr>
                      <w:t>2.</w:t>
                    </w:r>
                    <w:r>
                      <w:rPr>
                        <w:rFonts w:hint="eastAsia" w:ascii="Arial" w:hAnsi="Arial" w:cs="宋体"/>
                        <w:b/>
                        <w:bCs/>
                        <w:color w:val="000000"/>
                        <w:sz w:val="18"/>
                        <w:szCs w:val="18"/>
                        <w:lang w:val="zh-CN"/>
                      </w:rPr>
                      <w:t>服务发现</w:t>
                    </w:r>
                  </w:p>
                </w:txbxContent>
              </v:textbox>
            </v:shape>
            <w10:wrap type="square"/>
          </v:group>
          <o:OLEObject Type="Embed" ProgID="Visio.Drawing.11" ShapeID="_x0000_s5449" DrawAspect="Content" ObjectID="_1468075728" r:id="rId62">
            <o:LockedField>false</o:LockedField>
          </o:OLEObject>
        </w:pict>
      </w:r>
      <w:r>
        <w:rPr>
          <w:rFonts w:hint="eastAsia"/>
        </w:rPr>
        <w:t>服务发现阶段（S</w:t>
      </w:r>
      <w:r>
        <w:t>e</w:t>
      </w:r>
      <w:r>
        <w:rPr>
          <w:rFonts w:hint="eastAsia"/>
        </w:rPr>
        <w:t>rvice Identification）</w:t>
      </w:r>
    </w:p>
    <w:p w14:paraId="29F9CE25">
      <w:pPr>
        <w:pStyle w:val="4"/>
        <w:rPr>
          <w:rFonts w:hint="eastAsia"/>
        </w:rPr>
      </w:pPr>
      <w:r>
        <w:rPr>
          <w:rFonts w:hint="eastAsia"/>
        </w:rPr>
        <w:t>服务发现工作有业务活动分解、发现服务、现有系统分析、候选服务四个步骤，之后会建立一个企业候选服务的清单。服务的发现可以是自上而下和自下而上的结合。如上图所示，通过对企业关键的流程和业务活动的分解能够自上而下发现业务所需的服务；另一方面，企业现有的系统有许多功能能够支持SOA的实施，通过一定的改造，可以把现有的功能封装成服务。这些现有系统能提供的服务是自下而上发现的服务。由两个方向识别的服务组成了候选服务。它们必须通过一定的规则筛选才能够成为最终的服务，进入定义和开发阶段。</w:t>
      </w:r>
    </w:p>
    <w:p w14:paraId="3CB53A33">
      <w:pPr>
        <w:pStyle w:val="4"/>
        <w:rPr>
          <w:rFonts w:hint="eastAsia"/>
        </w:rPr>
      </w:pPr>
    </w:p>
    <w:p w14:paraId="0679714B">
      <w:pPr>
        <w:pStyle w:val="4"/>
        <w:rPr>
          <w:rFonts w:hint="eastAsia"/>
        </w:rPr>
      </w:pPr>
      <w:r>
        <w:rPr>
          <w:rFonts w:hint="eastAsia"/>
        </w:rPr>
        <w:tab/>
      </w:r>
      <w:r>
        <w:rPr>
          <w:rFonts w:hint="eastAsia"/>
        </w:rPr>
        <w:t>2.1 业务</w:t>
      </w:r>
      <w:r>
        <w:rPr>
          <w:rStyle w:val="68"/>
          <w:rFonts w:hint="eastAsia" w:ascii="Times New Roman"/>
        </w:rPr>
        <w:t>活动</w:t>
      </w:r>
      <w:r>
        <w:rPr>
          <w:rFonts w:hint="eastAsia"/>
        </w:rPr>
        <w:t>分解</w:t>
      </w:r>
    </w:p>
    <w:p w14:paraId="23B62762">
      <w:pPr>
        <w:pStyle w:val="4"/>
        <w:rPr>
          <w:rFonts w:hint="eastAsia"/>
        </w:rPr>
      </w:pPr>
      <w:r>
        <w:rPr>
          <w:rFonts w:hint="eastAsia"/>
        </w:rPr>
        <w:t>业务活动是服务的提供者也是服务的使用者。在业务架构阶段设计出的业务组件模型和企业的流程，是发现服务的重要来源。把组件和流程的分解到更细的活动，则可以根据业务需要判断其中哪些可以作为候选的服务。活动分解可以采用前面介绍的CMB组件二三级活动分解的方法，或者使用用例、流程细化等方法，辅助以</w:t>
      </w:r>
      <w:r>
        <w:rPr>
          <w:rFonts w:hint="eastAsia"/>
          <w:lang w:val="en-US"/>
        </w:rPr>
        <w:t>Websphere Business Modeler、Visio等</w:t>
      </w:r>
      <w:r>
        <w:rPr>
          <w:rFonts w:hint="eastAsia"/>
        </w:rPr>
        <w:t>流程建模工具。本步骤作的主要工作有把业务组件和流程分解到二三级活动，并识别通用性和特殊性的活动。</w:t>
      </w:r>
    </w:p>
    <w:p w14:paraId="00A83818">
      <w:pPr>
        <w:pStyle w:val="4"/>
        <w:rPr>
          <w:rFonts w:hint="eastAsia"/>
        </w:rPr>
      </w:pPr>
    </w:p>
    <w:p w14:paraId="7AFB03DD">
      <w:pPr>
        <w:pStyle w:val="4"/>
        <w:rPr>
          <w:lang w:val="en-US"/>
        </w:rPr>
      </w:pPr>
      <w:r>
        <w:rPr>
          <w:rFonts w:hint="eastAsia"/>
        </w:rPr>
        <w:t>通用性是在规则、流程和数据在各种情况下都适用，而特殊性活动则根据场景的不同，需要不同的处理。区分变化较快、较灵活的对象和比较稳定、变化很小的对象会影响到IT架构需要灵活的地方和灵活的程度，所以要在活动分解的时候要给予考虑。比如在Rent-A-Car公司</w:t>
      </w:r>
      <w:r>
        <w:fldChar w:fldCharType="begin"/>
      </w:r>
      <w:r>
        <w:instrText xml:space="preserve"> XE "Rent-A-Car</w:instrText>
      </w:r>
      <w:r>
        <w:rPr>
          <w:rFonts w:hint="eastAsia"/>
        </w:rPr>
        <w:instrText xml:space="preserve">公司</w:instrText>
      </w:r>
      <w:r>
        <w:instrText xml:space="preserve">" </w:instrText>
      </w:r>
      <w:r>
        <w:fldChar w:fldCharType="end"/>
      </w:r>
      <w:r>
        <w:rPr>
          <w:rFonts w:hint="eastAsia"/>
        </w:rPr>
        <w:t>中，</w:t>
      </w:r>
      <w:r>
        <w:rPr>
          <w:rFonts w:hint="eastAsia"/>
          <w:lang w:val="en-US"/>
        </w:rPr>
        <w:t>车辆归还是一个通用的活动。无论何种客户和车辆，在所有网点归还入库的方式都是相同的。但是预定、定价、可选服务则是特殊性的活动。预定的流程对于特定客户——比如优先客户的预订手续会更简便和快捷；不同客户的定价和可选服务也会有区别，这些都是特殊性活动。</w:t>
      </w:r>
    </w:p>
    <w:p w14:paraId="396A10B5">
      <w:pPr>
        <w:pStyle w:val="4"/>
        <w:rPr>
          <w:rFonts w:hint="eastAsia"/>
        </w:rPr>
      </w:pPr>
    </w:p>
    <w:p w14:paraId="74A29A6D">
      <w:pPr>
        <w:jc w:val="center"/>
        <w:rPr>
          <w:rFonts w:hint="eastAsia"/>
        </w:rPr>
      </w:pPr>
      <w:r>
        <w:drawing>
          <wp:inline distT="0" distB="0" distL="114300" distR="114300">
            <wp:extent cx="2580005" cy="2597785"/>
            <wp:effectExtent l="0" t="0" r="10795" b="5715"/>
            <wp:docPr id="58"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49"/>
                    <pic:cNvPicPr>
                      <a:picLocks noChangeAspect="1"/>
                    </pic:cNvPicPr>
                  </pic:nvPicPr>
                  <pic:blipFill>
                    <a:blip r:embed="rId64"/>
                    <a:stretch>
                      <a:fillRect/>
                    </a:stretch>
                  </pic:blipFill>
                  <pic:spPr>
                    <a:xfrm>
                      <a:off x="0" y="0"/>
                      <a:ext cx="2580005" cy="2597785"/>
                    </a:xfrm>
                    <a:prstGeom prst="rect">
                      <a:avLst/>
                    </a:prstGeom>
                    <a:noFill/>
                    <a:ln>
                      <a:noFill/>
                    </a:ln>
                  </pic:spPr>
                </pic:pic>
              </a:graphicData>
            </a:graphic>
          </wp:inline>
        </w:drawing>
      </w:r>
    </w:p>
    <w:p w14:paraId="30926101">
      <w:pPr>
        <w:pStyle w:val="14"/>
        <w:jc w:val="center"/>
        <w:rPr>
          <w:rFonts w:hint="eastAsia"/>
        </w:rPr>
      </w:pPr>
      <w:bookmarkStart w:id="125" w:name="_Toc226282830"/>
      <w:r>
        <w:rPr>
          <w:rFonts w:hint="eastAsia"/>
        </w:rPr>
        <w:t xml:space="preserve">图表 </w:t>
      </w:r>
      <w:r>
        <w:fldChar w:fldCharType="begin"/>
      </w:r>
      <w:r>
        <w:instrText xml:space="preserve"> STYLEREF 1 \s </w:instrText>
      </w:r>
      <w:r>
        <w:fldChar w:fldCharType="separate"/>
      </w:r>
      <w:r>
        <w:rPr>
          <w:lang/>
        </w:rPr>
        <w:t>5</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10</w:t>
      </w:r>
      <w:r>
        <w:fldChar w:fldCharType="end"/>
      </w:r>
      <w:r>
        <w:rPr>
          <w:rFonts w:hint="eastAsia"/>
        </w:rPr>
        <w:t>：通用性和特殊性分析</w:t>
      </w:r>
      <w:bookmarkEnd w:id="125"/>
    </w:p>
    <w:p w14:paraId="23E53C95">
      <w:pPr>
        <w:rPr>
          <w:rFonts w:hint="eastAsia"/>
        </w:rPr>
      </w:pPr>
    </w:p>
    <w:p w14:paraId="6AC7B5F2">
      <w:pPr>
        <w:pStyle w:val="4"/>
        <w:rPr>
          <w:rFonts w:hint="eastAsia"/>
        </w:rPr>
      </w:pPr>
      <w:r>
        <w:rPr>
          <w:rFonts w:hint="eastAsia"/>
        </w:rPr>
        <w:tab/>
      </w:r>
      <w:r>
        <w:rPr>
          <w:rFonts w:hint="eastAsia"/>
        </w:rPr>
        <w:t>2.2 发现服务</w:t>
      </w:r>
    </w:p>
    <w:p w14:paraId="17B4BF88">
      <w:pPr>
        <w:pStyle w:val="4"/>
        <w:rPr>
          <w:rFonts w:hint="eastAsia"/>
        </w:rPr>
      </w:pPr>
      <w:r>
        <w:rPr>
          <w:rFonts w:hint="eastAsia"/>
        </w:rPr>
        <w:t>本步骤是从业务目标和业务活动分解两个方面发现企业需要的服务，并按照服务层次重新排列组合。业务目标和相关的KPI需要系统服务的支持，既可以是一个新的服务，也可以是包装现有的系统。业务目标和业务活动分解可能会发现重复的服务，需要审核是否确实是相同的服务，如果相同需要合并。在以下的例子中，Rent-A-Car公司</w:t>
      </w:r>
      <w:r>
        <w:fldChar w:fldCharType="begin"/>
      </w:r>
      <w:r>
        <w:instrText xml:space="preserve"> XE "Rent-A-Car</w:instrText>
      </w:r>
      <w:r>
        <w:rPr>
          <w:rFonts w:hint="eastAsia"/>
        </w:rPr>
        <w:instrText xml:space="preserve">公司</w:instrText>
      </w:r>
      <w:r>
        <w:instrText xml:space="preserve">" </w:instrText>
      </w:r>
      <w:r>
        <w:fldChar w:fldCharType="end"/>
      </w:r>
      <w:r>
        <w:rPr>
          <w:rFonts w:hint="eastAsia"/>
        </w:rPr>
        <w:t>有增加收入的目标和子目标。通过对子目标的分解，可以发现支持实现其实现的服务，也作为候选服务的一个来源。</w:t>
      </w:r>
    </w:p>
    <w:p w14:paraId="32AB3BD4">
      <w:pPr>
        <w:pStyle w:val="4"/>
        <w:rPr>
          <w:rStyle w:val="68"/>
          <w:rFonts w:hint="eastAsia" w:ascii="Times New Roman"/>
        </w:rPr>
      </w:pPr>
    </w:p>
    <w:p w14:paraId="46EC84A3">
      <w:pPr>
        <w:pStyle w:val="4"/>
        <w:rPr>
          <w:rStyle w:val="68"/>
          <w:rFonts w:hint="eastAsia" w:ascii="Times New Roman"/>
        </w:rPr>
      </w:pPr>
      <w:r>
        <w:rPr>
          <w:rStyle w:val="68"/>
          <w:rFonts w:hint="eastAsia" w:ascii="Times New Roman"/>
        </w:rPr>
        <w:t>——目标：营业收入增加20%</w:t>
      </w:r>
    </w:p>
    <w:p w14:paraId="64E0C1AF">
      <w:pPr>
        <w:pStyle w:val="4"/>
        <w:rPr>
          <w:rStyle w:val="68"/>
          <w:rFonts w:hint="eastAsia" w:ascii="Times New Roman"/>
        </w:rPr>
      </w:pPr>
      <w:r>
        <w:rPr>
          <w:rStyle w:val="68"/>
          <w:rFonts w:hint="eastAsia" w:ascii="Times New Roman"/>
        </w:rPr>
        <w:t>——子目标：</w:t>
      </w:r>
    </w:p>
    <w:p w14:paraId="11577342">
      <w:pPr>
        <w:pStyle w:val="4"/>
        <w:rPr>
          <w:rStyle w:val="68"/>
          <w:rFonts w:hint="eastAsia" w:ascii="Times New Roman"/>
        </w:rPr>
      </w:pPr>
      <w:r>
        <w:rPr>
          <w:rStyle w:val="68"/>
          <w:rFonts w:hint="eastAsia" w:ascii="Times New Roman"/>
        </w:rPr>
        <w:t>1. 开发新的产品</w:t>
      </w:r>
    </w:p>
    <w:p w14:paraId="5922D9DD">
      <w:pPr>
        <w:pStyle w:val="4"/>
        <w:rPr>
          <w:rStyle w:val="68"/>
          <w:rFonts w:hint="eastAsia" w:ascii="Times New Roman"/>
        </w:rPr>
      </w:pPr>
      <w:r>
        <w:rPr>
          <w:rStyle w:val="68"/>
          <w:rFonts w:hint="eastAsia" w:ascii="Times New Roman"/>
        </w:rPr>
        <w:tab/>
      </w:r>
      <w:r>
        <w:rPr>
          <w:rStyle w:val="68"/>
          <w:rFonts w:ascii="Times New Roman"/>
        </w:rPr>
        <w:t>……</w:t>
      </w:r>
    </w:p>
    <w:p w14:paraId="43791D67">
      <w:pPr>
        <w:pStyle w:val="4"/>
        <w:rPr>
          <w:rStyle w:val="68"/>
          <w:rFonts w:hint="eastAsia" w:ascii="Times New Roman"/>
        </w:rPr>
      </w:pPr>
      <w:r>
        <w:rPr>
          <w:rStyle w:val="68"/>
          <w:rFonts w:hint="eastAsia" w:ascii="Times New Roman"/>
        </w:rPr>
        <w:t>2. 建立新的渠道</w:t>
      </w:r>
    </w:p>
    <w:p w14:paraId="619F02FE">
      <w:pPr>
        <w:pStyle w:val="4"/>
        <w:rPr>
          <w:rStyle w:val="68"/>
          <w:rFonts w:hint="eastAsia" w:ascii="Times New Roman"/>
        </w:rPr>
      </w:pPr>
      <w:r>
        <w:rPr>
          <w:rStyle w:val="68"/>
          <w:rFonts w:hint="eastAsia" w:ascii="Times New Roman"/>
        </w:rPr>
        <w:tab/>
      </w:r>
      <w:r>
        <w:rPr>
          <w:rStyle w:val="68"/>
          <w:rFonts w:ascii="Times New Roman"/>
        </w:rPr>
        <w:t>……</w:t>
      </w:r>
    </w:p>
    <w:p w14:paraId="0C89CF16">
      <w:pPr>
        <w:pStyle w:val="4"/>
        <w:rPr>
          <w:rStyle w:val="68"/>
          <w:rFonts w:hint="eastAsia" w:ascii="Times New Roman"/>
        </w:rPr>
      </w:pPr>
      <w:r>
        <w:rPr>
          <w:rStyle w:val="68"/>
          <w:rFonts w:hint="eastAsia" w:ascii="Times New Roman"/>
        </w:rPr>
        <w:t>3. 增加每个交易的金额（进行服务分解）</w:t>
      </w:r>
    </w:p>
    <w:p w14:paraId="2F443EB3">
      <w:pPr>
        <w:pStyle w:val="4"/>
        <w:rPr>
          <w:rStyle w:val="68"/>
          <w:rFonts w:hint="eastAsia" w:ascii="Times New Roman"/>
        </w:rPr>
      </w:pPr>
      <w:r>
        <w:rPr>
          <w:rStyle w:val="68"/>
          <w:rFonts w:hint="eastAsia" w:ascii="Times New Roman"/>
        </w:rPr>
        <w:tab/>
      </w:r>
      <w:r>
        <w:rPr>
          <w:rStyle w:val="68"/>
          <w:rFonts w:hint="eastAsia" w:ascii="Times New Roman"/>
        </w:rPr>
        <w:t>——向客户推荐高级别的车辆</w:t>
      </w:r>
    </w:p>
    <w:p w14:paraId="45EE0F45">
      <w:pPr>
        <w:pStyle w:val="4"/>
        <w:rPr>
          <w:rStyle w:val="68"/>
          <w:rFonts w:hint="eastAsia" w:ascii="Times New Roman"/>
        </w:rPr>
      </w:pPr>
      <w:r>
        <w:rPr>
          <w:rStyle w:val="68"/>
          <w:rFonts w:hint="eastAsia" w:ascii="Times New Roman"/>
        </w:rPr>
        <w:t>了解客户的背景和租赁情况 （*）</w:t>
      </w:r>
    </w:p>
    <w:p w14:paraId="70027F0C">
      <w:pPr>
        <w:pStyle w:val="4"/>
        <w:rPr>
          <w:rStyle w:val="68"/>
          <w:rFonts w:hint="eastAsia" w:ascii="Times New Roman"/>
        </w:rPr>
      </w:pPr>
      <w:r>
        <w:rPr>
          <w:rStyle w:val="68"/>
          <w:rFonts w:hint="eastAsia" w:ascii="Times New Roman"/>
        </w:rPr>
        <w:t>决定升级的车辆的种类（*）</w:t>
      </w:r>
    </w:p>
    <w:p w14:paraId="35A1E239">
      <w:pPr>
        <w:pStyle w:val="4"/>
        <w:rPr>
          <w:rStyle w:val="68"/>
          <w:rFonts w:hint="eastAsia" w:ascii="Times New Roman"/>
        </w:rPr>
      </w:pPr>
      <w:r>
        <w:rPr>
          <w:rStyle w:val="68"/>
          <w:rFonts w:hint="eastAsia" w:ascii="Times New Roman"/>
        </w:rPr>
        <w:t>检查车辆的空闲情况（**）</w:t>
      </w:r>
    </w:p>
    <w:p w14:paraId="1242C0B0">
      <w:pPr>
        <w:pStyle w:val="4"/>
        <w:rPr>
          <w:rStyle w:val="68"/>
          <w:rFonts w:hint="eastAsia" w:ascii="Times New Roman"/>
        </w:rPr>
      </w:pPr>
      <w:r>
        <w:rPr>
          <w:rStyle w:val="68"/>
          <w:rFonts w:hint="eastAsia" w:ascii="Times New Roman"/>
        </w:rPr>
        <w:tab/>
      </w:r>
      <w:r>
        <w:rPr>
          <w:rStyle w:val="68"/>
          <w:rFonts w:hint="eastAsia" w:ascii="Times New Roman"/>
        </w:rPr>
        <w:t>——销售更多的可选服务</w:t>
      </w:r>
    </w:p>
    <w:p w14:paraId="47DCA414">
      <w:pPr>
        <w:pStyle w:val="4"/>
        <w:rPr>
          <w:rStyle w:val="68"/>
          <w:rFonts w:hint="eastAsia" w:ascii="Times New Roman"/>
        </w:rPr>
      </w:pPr>
      <w:r>
        <w:rPr>
          <w:rStyle w:val="68"/>
          <w:rFonts w:hint="eastAsia" w:ascii="Times New Roman"/>
        </w:rPr>
        <w:t>购买单独的可选服务（*）</w:t>
      </w:r>
    </w:p>
    <w:p w14:paraId="2BB355A9">
      <w:pPr>
        <w:pStyle w:val="4"/>
        <w:rPr>
          <w:rStyle w:val="68"/>
          <w:rFonts w:hint="eastAsia" w:ascii="Times New Roman"/>
        </w:rPr>
      </w:pPr>
      <w:r>
        <w:rPr>
          <w:rStyle w:val="68"/>
          <w:rFonts w:hint="eastAsia" w:ascii="Times New Roman"/>
        </w:rPr>
        <w:t>购买可选服务套餐（*）</w:t>
      </w:r>
    </w:p>
    <w:p w14:paraId="2A0B5F1C">
      <w:pPr>
        <w:pStyle w:val="4"/>
        <w:rPr>
          <w:rStyle w:val="68"/>
          <w:rFonts w:hint="eastAsia" w:ascii="Times New Roman"/>
        </w:rPr>
      </w:pPr>
      <w:r>
        <w:rPr>
          <w:rStyle w:val="68"/>
          <w:rFonts w:hint="eastAsia" w:ascii="Times New Roman"/>
        </w:rPr>
        <w:tab/>
      </w:r>
      <w:r>
        <w:rPr>
          <w:rStyle w:val="68"/>
          <w:rFonts w:hint="eastAsia" w:ascii="Times New Roman"/>
        </w:rPr>
        <w:t>——交叉销售合作伙伴的服务</w:t>
      </w:r>
    </w:p>
    <w:p w14:paraId="2810940D">
      <w:pPr>
        <w:pStyle w:val="4"/>
        <w:rPr>
          <w:rStyle w:val="68"/>
          <w:rFonts w:hint="eastAsia" w:ascii="Times New Roman"/>
        </w:rPr>
      </w:pPr>
      <w:r>
        <w:rPr>
          <w:rStyle w:val="68"/>
          <w:rFonts w:hint="eastAsia" w:ascii="Times New Roman"/>
        </w:rPr>
        <w:t>预定酒店（*）</w:t>
      </w:r>
    </w:p>
    <w:p w14:paraId="1C70E217">
      <w:pPr>
        <w:pStyle w:val="4"/>
        <w:rPr>
          <w:rStyle w:val="68"/>
          <w:rFonts w:hint="eastAsia" w:ascii="Times New Roman"/>
        </w:rPr>
      </w:pPr>
      <w:r>
        <w:rPr>
          <w:rStyle w:val="68"/>
          <w:rFonts w:hint="eastAsia" w:ascii="Times New Roman"/>
        </w:rPr>
        <w:t>预定机票（*）</w:t>
      </w:r>
    </w:p>
    <w:p w14:paraId="74852A2B">
      <w:pPr>
        <w:pStyle w:val="4"/>
        <w:rPr>
          <w:rStyle w:val="68"/>
          <w:rFonts w:hint="eastAsia" w:ascii="Times New Roman"/>
        </w:rPr>
      </w:pPr>
      <w:r>
        <w:rPr>
          <w:rStyle w:val="68"/>
          <w:rFonts w:hint="eastAsia" w:ascii="Times New Roman"/>
        </w:rPr>
        <w:t>预定旅游门票（*）</w:t>
      </w:r>
    </w:p>
    <w:p w14:paraId="4A9DB471">
      <w:pPr>
        <w:pStyle w:val="4"/>
        <w:rPr>
          <w:rStyle w:val="68"/>
          <w:rFonts w:hint="eastAsia" w:ascii="Times New Roman"/>
        </w:rPr>
      </w:pPr>
      <w:r>
        <w:rPr>
          <w:rStyle w:val="68"/>
          <w:rFonts w:hint="eastAsia" w:ascii="Times New Roman"/>
        </w:rPr>
        <w:t>租借定位系统（*）</w:t>
      </w:r>
    </w:p>
    <w:p w14:paraId="439FF490">
      <w:pPr>
        <w:pStyle w:val="4"/>
        <w:rPr>
          <w:rStyle w:val="68"/>
          <w:rFonts w:hint="eastAsia" w:ascii="Times New Roman"/>
        </w:rPr>
      </w:pPr>
      <w:r>
        <w:rPr>
          <w:rStyle w:val="68"/>
          <w:rFonts w:hint="eastAsia" w:ascii="Times New Roman"/>
        </w:rPr>
        <w:t>（*）通过业务目标新发现的服务，（**）已经存在的服务</w:t>
      </w:r>
    </w:p>
    <w:p w14:paraId="0E7FE5B3">
      <w:pPr>
        <w:pStyle w:val="4"/>
        <w:rPr>
          <w:rFonts w:hint="eastAsia"/>
        </w:rPr>
      </w:pPr>
    </w:p>
    <w:p w14:paraId="456E5D30">
      <w:pPr>
        <w:pStyle w:val="4"/>
        <w:rPr>
          <w:rFonts w:hint="eastAsia"/>
        </w:rPr>
      </w:pPr>
      <w:r>
        <w:rPr>
          <w:rFonts w:hint="eastAsia"/>
        </w:rPr>
        <w:t>在业务活动</w:t>
      </w:r>
      <w:r>
        <w:fldChar w:fldCharType="begin"/>
      </w:r>
      <w:r>
        <w:instrText xml:space="preserve"> XE "</w:instrText>
      </w:r>
      <w:r>
        <w:rPr>
          <w:rFonts w:hint="eastAsia"/>
        </w:rPr>
        <w:instrText xml:space="preserve">业务活动</w:instrText>
      </w:r>
      <w:r>
        <w:instrText xml:space="preserve">" </w:instrText>
      </w:r>
      <w:r>
        <w:fldChar w:fldCharType="end"/>
      </w:r>
      <w:r>
        <w:rPr>
          <w:rFonts w:hint="eastAsia"/>
        </w:rPr>
        <w:t>分解阶段，通过流程或者CBM组件分解的二三级活动是发现服务的主要来源。由于活动的数量较多，需要控制好服务的粒度。一般情况下建议服务的颗粒度大些，单个服务需要能够实现一个完整的功能，但也不排除有较细的服务的业务需要。在本章的案例分析中会有详细的服务发现介绍。</w:t>
      </w:r>
    </w:p>
    <w:p w14:paraId="0661A2DC">
      <w:pPr>
        <w:rPr>
          <w:rFonts w:hint="eastAsia"/>
          <w:lang w:val="en-AU"/>
        </w:rPr>
      </w:pPr>
    </w:p>
    <w:p w14:paraId="6F134144">
      <w:pPr>
        <w:pStyle w:val="4"/>
        <w:rPr>
          <w:rFonts w:hint="eastAsia"/>
        </w:rPr>
      </w:pPr>
      <w:r>
        <w:rPr>
          <w:rFonts w:hint="eastAsia"/>
          <w:lang w:val="en-US"/>
        </w:rPr>
        <w:tab/>
      </w:r>
      <w:r>
        <w:rPr>
          <w:rFonts w:hint="eastAsia"/>
          <w:lang w:val="en-US"/>
        </w:rPr>
        <w:t>2.3</w:t>
      </w:r>
      <w:r>
        <w:rPr>
          <w:rFonts w:hint="eastAsia"/>
        </w:rPr>
        <w:t>现有系统分析</w:t>
      </w:r>
    </w:p>
    <w:p w14:paraId="64FE6F10">
      <w:pPr>
        <w:pStyle w:val="4"/>
        <w:rPr>
          <w:rFonts w:hint="eastAsia"/>
        </w:rPr>
      </w:pPr>
      <w:r>
        <w:rPr>
          <w:rFonts w:hint="eastAsia"/>
        </w:rPr>
        <w:t>很多企业经过多年的IT建设，已经开发了很多的应用系统，提供了企业运转的主要功能。虽然它们所使用的开发技术是比较落后的，存在重复的功能和数据，系统间的共享和集成也存在问题，但是这些系统是企业SOA改造的很好的起点。在建立新的SOA的系统架构的时候，不可能也没有必要放弃已有的IT资产和投资而重新开发。SOA鼓励清查现有的系统资源，分析哪些系统和功能可被重复利用。如果企业实施了财务、人力资源等的ERP系统，也可以分析是否可以利用它们所提供的服务。</w:t>
      </w:r>
    </w:p>
    <w:p w14:paraId="78DFCF72">
      <w:pPr>
        <w:pStyle w:val="4"/>
        <w:rPr>
          <w:rFonts w:hint="eastAsia"/>
        </w:rPr>
      </w:pPr>
    </w:p>
    <w:p w14:paraId="61A27303">
      <w:pPr>
        <w:pStyle w:val="4"/>
        <w:rPr>
          <w:rFonts w:hint="eastAsia"/>
        </w:rPr>
      </w:pPr>
      <w:r>
        <w:rPr>
          <w:rFonts w:hint="eastAsia"/>
        </w:rPr>
        <w:t>通过SOA实现企业业务和IT的转型是很多企业必然的选择。建立企业的服务总线和标准的服务协议，使现有系统能够集成起来，并且降低了对这些现有系统的依赖性。在今后的改造过程中，可以逐个替代旧系统而不对业务产生太大的影响。当然，在分析现有系统的时候，也要评估它们的技术改造的可行性，平衡改造、重新开发、外购之间的成本和实效性，做出切实可行的方案。</w:t>
      </w:r>
    </w:p>
    <w:p w14:paraId="271347ED">
      <w:pPr>
        <w:pStyle w:val="4"/>
      </w:pPr>
    </w:p>
    <w:p w14:paraId="2409F672">
      <w:pPr>
        <w:pStyle w:val="4"/>
        <w:rPr>
          <w:rFonts w:hint="eastAsia"/>
        </w:rPr>
      </w:pPr>
      <w:r>
        <w:rPr>
          <w:rFonts w:hint="eastAsia"/>
        </w:rPr>
        <w:tab/>
      </w:r>
      <w:r>
        <w:rPr>
          <w:rFonts w:hint="eastAsia"/>
        </w:rPr>
        <w:t>2.4</w:t>
      </w:r>
      <w:r>
        <w:rPr>
          <w:rStyle w:val="68"/>
          <w:rFonts w:hint="eastAsia" w:ascii="Times New Roman"/>
        </w:rPr>
        <w:t>候选</w:t>
      </w:r>
      <w:r>
        <w:rPr>
          <w:rFonts w:hint="eastAsia"/>
        </w:rPr>
        <w:t>服务（</w:t>
      </w:r>
      <w:r>
        <w:t>Service Portfolio</w:t>
      </w:r>
      <w:r>
        <w:rPr>
          <w:rFonts w:hint="eastAsia"/>
        </w:rPr>
        <w:t>）</w:t>
      </w:r>
    </w:p>
    <w:p w14:paraId="322B9055">
      <w:pPr>
        <w:pStyle w:val="4"/>
        <w:rPr>
          <w:rFonts w:hint="eastAsia"/>
          <w:lang w:val="en-US"/>
        </w:rPr>
      </w:pPr>
      <w:r>
        <w:rPr>
          <w:rFonts w:hint="eastAsia"/>
        </w:rPr>
        <w:t>综合业务分解、业务目标、现有系统分析发现的服务，可以得到SOA项目的候选服务。由于服务的来源很多，需要对这些候选服务根据业务领域归类，建立服务的层次（</w:t>
      </w:r>
      <w:r>
        <w:rPr>
          <w:lang w:val="en-US"/>
        </w:rPr>
        <w:t>Service Hierarchy</w:t>
      </w:r>
      <w:r>
        <w:rPr>
          <w:rFonts w:hint="eastAsia"/>
          <w:lang w:val="en-US"/>
        </w:rPr>
        <w:t>）</w:t>
      </w:r>
      <w:r>
        <w:fldChar w:fldCharType="begin"/>
      </w:r>
      <w:r>
        <w:instrText xml:space="preserve"> XE "</w:instrText>
      </w:r>
      <w:r>
        <w:rPr>
          <w:rFonts w:hint="eastAsia"/>
        </w:rPr>
        <w:instrText xml:space="preserve">服务的层次（</w:instrText>
      </w:r>
      <w:r>
        <w:rPr>
          <w:lang w:val="en-US"/>
        </w:rPr>
        <w:instrText xml:space="preserve">Service Hierarchy</w:instrText>
      </w:r>
      <w:r>
        <w:rPr>
          <w:rFonts w:hint="eastAsia"/>
          <w:lang w:val="en-US"/>
        </w:rPr>
        <w:instrText xml:space="preserve">）</w:instrText>
      </w:r>
      <w:r>
        <w:instrText xml:space="preserve">" </w:instrText>
      </w:r>
      <w:r>
        <w:rPr>
          <w:lang w:val="en-US"/>
        </w:rPr>
        <w:fldChar w:fldCharType="end"/>
      </w:r>
      <w:r>
        <w:rPr>
          <w:rFonts w:hint="eastAsia"/>
          <w:lang w:val="en-US"/>
        </w:rPr>
        <w:t>，使得以后的服务评估更加方便。服务的层次由上至下是业务领域、粗颗粒度服务、细颗粒度服务，可参见5.4.1节案例分析中的服务层级举例。在</w:t>
      </w:r>
      <w:r>
        <w:rPr>
          <w:rFonts w:hint="eastAsia"/>
        </w:rPr>
        <w:t>确定业务领域的时候，可以参考CBM模型的业务能力。业务领域也可以作为设计系统/子系统边界的时候作为参考。</w:t>
      </w:r>
    </w:p>
    <w:p w14:paraId="237FC5CF">
      <w:pPr>
        <w:pStyle w:val="4"/>
        <w:rPr>
          <w:rFonts w:hint="eastAsia"/>
        </w:rPr>
      </w:pPr>
    </w:p>
    <w:p w14:paraId="1C4D30D7">
      <w:pPr>
        <w:pStyle w:val="7"/>
        <w:rPr>
          <w:rFonts w:hint="eastAsia"/>
        </w:rPr>
      </w:pPr>
      <w:r>
        <w:rPr>
          <w:lang w:val="en-US" w:bidi="sa-IN"/>
        </w:rPr>
        <w:pict>
          <v:group id="_x0000_s5343" o:spid="_x0000_s5343" o:spt="203" style="position:absolute;left:0pt;margin-left:306pt;margin-top:9.3pt;height:87.15pt;width:135pt;mso-wrap-distance-bottom:0pt;mso-wrap-distance-left:9pt;mso-wrap-distance-right:9pt;mso-wrap-distance-top:0pt;z-index:251665408;mso-width-relative:page;mso-height-relative:page;" coordorigin="7427,12834" coordsize="2700,1743" editas="canvas">
            <o:lock v:ext="edit"/>
            <v:shape id="_x0000_s5344" o:spid="_x0000_s5344" o:spt="75" type="#_x0000_t75" style="position:absolute;left:7427;top:12834;height:1743;width:2700;" filled="f" o:preferrelative="f" stroked="f" coordsize="21600,21600">
              <v:fill on="f" focussize="0,0"/>
              <v:stroke on="f"/>
              <v:imagedata o:title=""/>
              <o:lock v:ext="edit" text="t" aspectratio="t"/>
            </v:shape>
            <v:shape id="_x0000_s5345" o:spid="_x0000_s5345" o:spt="75" type="#_x0000_t75" style="position:absolute;left:7427;top:13096;height:1400;width:2700;" o:ole="t" fillcolor="#EAEAEA" filled="t" stroked="f" insetpen="f" coordsize="21600,21600">
              <v:path/>
              <v:fill type="gradient" on="t" color2="#C7CDFD" angle="-135" focus="100%" focussize="0,0" rotate="t"/>
              <v:stroke on="f" weight="0.5pt" imagealignshape="1"/>
              <v:imagedata r:id="rId66" o:title=""/>
              <o:lock v:ext="edit"/>
              <o:callout minusx="t" minusy="t"/>
            </v:shape>
            <v:rect id="_x0000_s5346" o:spid="_x0000_s5346" o:spt="1" style="position:absolute;left:8789;top:13160;height:1372;width:798;v-text-anchor:middle;" fillcolor="#EAEAEA" filled="f" stroked="t" insetpen="f" coordsize="21600,21600">
              <v:path/>
              <v:fill on="f" focussize="0,0"/>
              <v:stroke weight="4.5pt" imagealignshape="1"/>
              <v:imagedata o:title=""/>
              <o:lock v:ext="edit"/>
              <o:callout minusx="t" minusy="t"/>
            </v:rect>
            <v:shape id="_x0000_s5347" o:spid="_x0000_s5347" o:spt="202" type="#_x0000_t202" style="position:absolute;left:8670;top:12834;height:287;width:1097;v-text-anchor:top-baseline;" fillcolor="#7889FB" filled="f" stroked="f" insetpen="f" coordsize="21600,21600">
              <v:path/>
              <v:fill on="f" focussize="0,0"/>
              <v:stroke on="f" weight="0.5pt" imagealignshape="1"/>
              <v:imagedata o:title=""/>
              <o:lock v:ext="edit"/>
              <o:callout minusx="t" minusy="t"/>
              <v:textbox inset="4.33157480314961pt,2.16574803149606pt,4.33157480314961pt,2.16574803149606pt">
                <w:txbxContent>
                  <w:p w14:paraId="41A3F834">
                    <w:pPr>
                      <w:widowControl w:val="0"/>
                      <w:autoSpaceDE w:val="0"/>
                      <w:autoSpaceDN w:val="0"/>
                      <w:adjustRightInd w:val="0"/>
                      <w:jc w:val="center"/>
                      <w:rPr>
                        <w:rFonts w:ascii="Arial" w:hAnsi="Arial" w:cs="宋体"/>
                        <w:b/>
                        <w:bCs/>
                        <w:color w:val="000000"/>
                        <w:sz w:val="18"/>
                        <w:szCs w:val="18"/>
                        <w:lang w:val="zh-CN"/>
                      </w:rPr>
                    </w:pPr>
                    <w:r>
                      <w:rPr>
                        <w:rFonts w:ascii="Arial" w:hAnsi="Arial" w:cs="Arial"/>
                        <w:b/>
                        <w:bCs/>
                        <w:color w:val="000000"/>
                        <w:sz w:val="18"/>
                        <w:szCs w:val="18"/>
                      </w:rPr>
                      <w:t>3.</w:t>
                    </w:r>
                    <w:r>
                      <w:rPr>
                        <w:rFonts w:hint="eastAsia" w:ascii="Arial" w:hAnsi="Arial" w:cs="宋体"/>
                        <w:b/>
                        <w:bCs/>
                        <w:color w:val="000000"/>
                        <w:sz w:val="18"/>
                        <w:szCs w:val="18"/>
                        <w:lang w:val="zh-CN"/>
                      </w:rPr>
                      <w:t>服务定义</w:t>
                    </w:r>
                  </w:p>
                </w:txbxContent>
              </v:textbox>
            </v:shape>
            <w10:wrap type="square"/>
          </v:group>
          <o:OLEObject Type="Embed" ProgID="Visio.Drawing.11" ShapeID="_x0000_s5345" DrawAspect="Content" ObjectID="_1468075729" r:id="rId65">
            <o:LockedField>false</o:LockedField>
          </o:OLEObject>
        </w:pict>
      </w:r>
      <w:r>
        <w:rPr>
          <w:rFonts w:hint="eastAsia"/>
        </w:rPr>
        <w:t>服务定义</w:t>
      </w:r>
      <w:r>
        <w:fldChar w:fldCharType="begin"/>
      </w:r>
      <w:r>
        <w:instrText xml:space="preserve"> XE "</w:instrText>
      </w:r>
      <w:r>
        <w:rPr>
          <w:rFonts w:hint="eastAsia"/>
        </w:rPr>
        <w:instrText xml:space="preserve">服务定义</w:instrText>
      </w:r>
      <w:r>
        <w:instrText xml:space="preserve">" </w:instrText>
      </w:r>
      <w:r>
        <w:fldChar w:fldCharType="end"/>
      </w:r>
      <w:r>
        <w:rPr>
          <w:rFonts w:hint="eastAsia"/>
        </w:rPr>
        <w:t>阶段（S</w:t>
      </w:r>
      <w:r>
        <w:t>e</w:t>
      </w:r>
      <w:r>
        <w:rPr>
          <w:rFonts w:hint="eastAsia"/>
        </w:rPr>
        <w:t>rvice Specification and Realization）</w:t>
      </w:r>
    </w:p>
    <w:p w14:paraId="08CD4F88">
      <w:pPr>
        <w:pStyle w:val="4"/>
        <w:rPr>
          <w:rFonts w:hint="eastAsia"/>
        </w:rPr>
      </w:pPr>
    </w:p>
    <w:p w14:paraId="7380B9E4">
      <w:pPr>
        <w:pStyle w:val="4"/>
        <w:rPr>
          <w:rFonts w:hint="eastAsia"/>
        </w:rPr>
      </w:pPr>
      <w:r>
        <w:rPr>
          <w:rFonts w:hint="eastAsia"/>
        </w:rPr>
        <w:tab/>
      </w:r>
      <w:r>
        <w:rPr>
          <w:rFonts w:hint="eastAsia"/>
        </w:rPr>
        <w:t>3.1确认服务：</w:t>
      </w:r>
    </w:p>
    <w:p w14:paraId="76C15AB7">
      <w:pPr>
        <w:pStyle w:val="4"/>
        <w:rPr>
          <w:rFonts w:hint="eastAsia"/>
        </w:rPr>
      </w:pPr>
      <w:r>
        <w:rPr>
          <w:rFonts w:hint="eastAsia"/>
        </w:rPr>
        <w:t>上个阶段发现了很多候选服务，但是只有那些有充分的业务需要和技术的可行性的才进入开发阶段，因为服务的建立是有成本和风险的。在一个彻底的SOA系统中，所有的功能，无论是系统内部还是对外的接口，都是由服务实现的。但是对于现在引入SOA的企业，需要循序渐进。首先只对重要的功能用服务实现，而很多其它功能还是采用传统的实现方式。</w:t>
      </w:r>
    </w:p>
    <w:p w14:paraId="1CF750E6">
      <w:pPr>
        <w:pStyle w:val="4"/>
        <w:rPr>
          <w:rFonts w:hint="eastAsia"/>
        </w:rPr>
      </w:pPr>
    </w:p>
    <w:p w14:paraId="47C143D9">
      <w:pPr>
        <w:pStyle w:val="4"/>
        <w:rPr>
          <w:rStyle w:val="68"/>
          <w:rFonts w:hint="eastAsia" w:ascii="Times New Roman" w:hAnsi="Times New Roman"/>
          <w:lang w:val="zh-CN" w:eastAsia="zh-CN"/>
        </w:rPr>
      </w:pPr>
      <w:r>
        <w:rPr>
          <w:rFonts w:hint="eastAsia"/>
        </w:rPr>
        <w:t>通过服务筛选，可以确定正式向系统外暴露的服务。</w:t>
      </w:r>
      <w:r>
        <w:rPr>
          <w:rStyle w:val="68"/>
          <w:rFonts w:hint="eastAsia" w:ascii="Times New Roman"/>
        </w:rPr>
        <w:t>服务筛选</w:t>
      </w:r>
      <w:r>
        <w:rPr>
          <w:rStyle w:val="68"/>
          <w:rFonts w:ascii="Times New Roman"/>
        </w:rPr>
        <w:t>SLT</w:t>
      </w:r>
      <w:r>
        <w:fldChar w:fldCharType="begin"/>
      </w:r>
      <w:r>
        <w:instrText xml:space="preserve"> XE "</w:instrText>
      </w:r>
      <w:r>
        <w:rPr>
          <w:rStyle w:val="68"/>
          <w:rFonts w:hint="eastAsia" w:ascii="Times New Roman"/>
        </w:rPr>
        <w:instrText xml:space="preserve">服务筛选</w:instrText>
      </w:r>
      <w:r>
        <w:rPr>
          <w:rStyle w:val="68"/>
          <w:rFonts w:ascii="Times New Roman"/>
        </w:rPr>
        <w:instrText xml:space="preserve">SLT</w:instrText>
      </w:r>
      <w:r>
        <w:instrText xml:space="preserve">" </w:instrText>
      </w:r>
      <w:r>
        <w:rPr>
          <w:rStyle w:val="68"/>
          <w:rFonts w:ascii="Times New Roman"/>
        </w:rPr>
        <w:fldChar w:fldCharType="end"/>
      </w:r>
      <w:r>
        <w:rPr>
          <w:rStyle w:val="68"/>
          <w:rFonts w:ascii="Times New Roman"/>
        </w:rPr>
        <w:t xml:space="preserve"> </w:t>
      </w:r>
      <w:r>
        <w:rPr>
          <w:rStyle w:val="68"/>
          <w:rFonts w:hint="eastAsia" w:ascii="Times New Roman"/>
        </w:rPr>
        <w:t>（</w:t>
      </w:r>
      <w:r>
        <w:rPr>
          <w:rStyle w:val="68"/>
          <w:rFonts w:ascii="Times New Roman"/>
        </w:rPr>
        <w:t xml:space="preserve">Service Litmus Test </w:t>
      </w:r>
      <w:r>
        <w:rPr>
          <w:rStyle w:val="68"/>
          <w:rFonts w:hint="eastAsia" w:ascii="Times New Roman"/>
        </w:rPr>
        <w:t>）有以下三个方面条件，只有通过这些条件的服务才能够成为正式的服务。</w:t>
      </w:r>
    </w:p>
    <w:p w14:paraId="262B2D64">
      <w:pPr>
        <w:pStyle w:val="4"/>
        <w:rPr>
          <w:rStyle w:val="68"/>
          <w:rFonts w:hint="eastAsia" w:ascii="Times New Roman"/>
        </w:rPr>
      </w:pPr>
      <w:r>
        <w:rPr>
          <w:rStyle w:val="68"/>
          <w:rFonts w:hint="eastAsia" w:ascii="Times New Roman"/>
        </w:rPr>
        <w:t>——业务联系度：该服务是否支持了企业关键的发展目标，是否产生较高的价值；</w:t>
      </w:r>
    </w:p>
    <w:p w14:paraId="2AD15597">
      <w:pPr>
        <w:pStyle w:val="4"/>
        <w:rPr>
          <w:rStyle w:val="68"/>
          <w:rFonts w:hint="eastAsia" w:ascii="Times New Roman"/>
        </w:rPr>
      </w:pPr>
      <w:r>
        <w:rPr>
          <w:rStyle w:val="68"/>
          <w:rFonts w:hint="eastAsia" w:ascii="Times New Roman"/>
        </w:rPr>
        <w:t>——组装性：一个服务必须本身独立才能够被组装和编排。可以单独部署，并且与其它服务合作一起完成业务操作。服务不能够依赖于外部的因素，否则就不能参加组装；</w:t>
      </w:r>
    </w:p>
    <w:p w14:paraId="5244151F">
      <w:pPr>
        <w:pStyle w:val="4"/>
        <w:rPr>
          <w:rStyle w:val="68"/>
          <w:rFonts w:hint="eastAsia" w:ascii="Times New Roman"/>
        </w:rPr>
      </w:pPr>
      <w:r>
        <w:rPr>
          <w:rStyle w:val="68"/>
          <w:rFonts w:hint="eastAsia" w:ascii="Times New Roman"/>
        </w:rPr>
        <w:t>——唯一性：本服务是否已经存在，服务的提供者在一个系统内只能有一个，定义了一次，可以被反复使用。</w:t>
      </w:r>
    </w:p>
    <w:p w14:paraId="05F60D1B">
      <w:pPr>
        <w:pStyle w:val="4"/>
        <w:rPr>
          <w:rFonts w:hint="eastAsia"/>
        </w:rPr>
      </w:pPr>
    </w:p>
    <w:p w14:paraId="7140A4CF">
      <w:pPr>
        <w:pStyle w:val="4"/>
        <w:rPr>
          <w:rFonts w:hint="eastAsia"/>
        </w:rPr>
      </w:pPr>
      <w:r>
        <w:rPr>
          <w:rFonts w:hint="eastAsia"/>
          <w:lang w:val="en-US"/>
        </w:rPr>
        <w:tab/>
      </w:r>
      <w:r>
        <w:rPr>
          <w:rFonts w:hint="eastAsia"/>
          <w:lang w:val="en-US"/>
        </w:rPr>
        <w:t>3.2</w:t>
      </w:r>
      <w:r>
        <w:rPr>
          <w:rFonts w:hint="eastAsia"/>
        </w:rPr>
        <w:t>设计子系统：</w:t>
      </w:r>
    </w:p>
    <w:p w14:paraId="068F913D">
      <w:pPr>
        <w:pStyle w:val="4"/>
        <w:rPr>
          <w:rFonts w:hint="eastAsia"/>
        </w:rPr>
      </w:pPr>
      <w:r>
        <w:rPr>
          <w:rFonts w:hint="eastAsia"/>
        </w:rPr>
        <w:t>本步骤之前都是业务分析的工作，发现了需要开发的服务。从本步骤开始就IT分析的工作，把前面设计的功能和服务对应到系统组件中，建立业务与IT的关联关系。IT系统、子系统、系统组件是实现业务需求的载体，需要在本步骤中进行定义。</w:t>
      </w:r>
    </w:p>
    <w:p w14:paraId="02C5919A">
      <w:pPr>
        <w:pStyle w:val="4"/>
        <w:rPr>
          <w:rFonts w:hint="eastAsia"/>
        </w:rPr>
      </w:pPr>
    </w:p>
    <w:p w14:paraId="67427B07">
      <w:pPr>
        <w:pStyle w:val="4"/>
        <w:rPr>
          <w:rFonts w:hint="eastAsia"/>
        </w:rPr>
      </w:pPr>
      <w:r>
        <w:rPr>
          <w:rFonts w:hint="eastAsia"/>
        </w:rPr>
        <w:t>系统</w:t>
      </w:r>
      <w:r>
        <w:fldChar w:fldCharType="begin"/>
      </w:r>
      <w:r>
        <w:instrText xml:space="preserve"> XE "</w:instrText>
      </w:r>
      <w:r>
        <w:rPr>
          <w:rFonts w:hint="eastAsia"/>
        </w:rPr>
        <w:instrText xml:space="preserve">系统</w:instrText>
      </w:r>
      <w:r>
        <w:instrText xml:space="preserve">" </w:instrText>
      </w:r>
      <w:r>
        <w:fldChar w:fldCharType="end"/>
      </w:r>
      <w:r>
        <w:rPr>
          <w:rFonts w:hint="eastAsia"/>
        </w:rPr>
        <w:t>和子系统</w:t>
      </w:r>
      <w:r>
        <w:fldChar w:fldCharType="begin"/>
      </w:r>
      <w:r>
        <w:instrText xml:space="preserve"> XE "</w:instrText>
      </w:r>
      <w:r>
        <w:rPr>
          <w:rFonts w:hint="eastAsia"/>
        </w:rPr>
        <w:instrText xml:space="preserve">子系统</w:instrText>
      </w:r>
      <w:r>
        <w:instrText xml:space="preserve">" </w:instrText>
      </w:r>
      <w:r>
        <w:fldChar w:fldCharType="end"/>
      </w:r>
      <w:r>
        <w:rPr>
          <w:rFonts w:hint="eastAsia"/>
        </w:rPr>
        <w:t>划分的原则是：</w:t>
      </w:r>
    </w:p>
    <w:p w14:paraId="38AA8262">
      <w:pPr>
        <w:pStyle w:val="4"/>
        <w:rPr>
          <w:rFonts w:hint="eastAsia"/>
        </w:rPr>
      </w:pPr>
      <w:r>
        <w:rPr>
          <w:rFonts w:hint="eastAsia"/>
        </w:rPr>
        <w:t>——支持企业某项业务的、紧密相连的功能；</w:t>
      </w:r>
    </w:p>
    <w:p w14:paraId="04D9B5A3">
      <w:pPr>
        <w:pStyle w:val="4"/>
        <w:rPr>
          <w:rFonts w:hint="eastAsia"/>
        </w:rPr>
      </w:pPr>
      <w:r>
        <w:rPr>
          <w:rFonts w:hint="eastAsia"/>
        </w:rPr>
        <w:t>——系统的边界比较清楚，并且系统内部各功能不重复，而且可以内部共享；</w:t>
      </w:r>
    </w:p>
    <w:p w14:paraId="31076959">
      <w:pPr>
        <w:pStyle w:val="4"/>
        <w:rPr>
          <w:rFonts w:hint="eastAsia"/>
        </w:rPr>
      </w:pPr>
      <w:r>
        <w:rPr>
          <w:rFonts w:hint="eastAsia"/>
        </w:rPr>
        <w:t>——系统之间的数据共享性小，耦合性小；</w:t>
      </w:r>
    </w:p>
    <w:p w14:paraId="26BEA469">
      <w:pPr>
        <w:pStyle w:val="4"/>
        <w:rPr>
          <w:rFonts w:hint="eastAsia"/>
        </w:rPr>
      </w:pPr>
      <w:r>
        <w:rPr>
          <w:rFonts w:hint="eastAsia"/>
        </w:rPr>
        <w:t>——系统内部的数据共享度、相关度较大，耦合性高。</w:t>
      </w:r>
    </w:p>
    <w:p w14:paraId="4C4F6B2D">
      <w:pPr>
        <w:pStyle w:val="4"/>
        <w:rPr>
          <w:rFonts w:hint="eastAsia"/>
        </w:rPr>
      </w:pPr>
      <w:r>
        <w:rPr>
          <w:rFonts w:hint="eastAsia"/>
        </w:rPr>
        <w:t>对于复杂的系统，可以进一步划分为多个子系统。系统和子系统是由一个或多个系统组件组成。系统组件是实现服务的单元，有功能组件和技术组件两类。业务分析中发现的服务和IT系统的系统组件提供的服务有一一对应的关系。下图展示了业务组件、业务和IT服务、系统\子系统、系统组件之间的关系。</w:t>
      </w:r>
    </w:p>
    <w:p w14:paraId="54DCF370">
      <w:pPr>
        <w:pStyle w:val="4"/>
        <w:rPr>
          <w:rFonts w:hint="eastAsia"/>
        </w:rPr>
      </w:pPr>
    </w:p>
    <w:p w14:paraId="46815B76">
      <w:pPr>
        <w:pStyle w:val="4"/>
        <w:rPr>
          <w:rFonts w:hint="eastAsia"/>
        </w:rPr>
      </w:pPr>
    </w:p>
    <w:p w14:paraId="69868710">
      <w:pPr>
        <w:pStyle w:val="4"/>
        <w:rPr>
          <w:rFonts w:hint="eastAsia"/>
        </w:rPr>
      </w:pPr>
      <w:r>
        <w:drawing>
          <wp:inline distT="0" distB="0" distL="114300" distR="114300">
            <wp:extent cx="4115435" cy="2731770"/>
            <wp:effectExtent l="0" t="0" r="12065" b="11430"/>
            <wp:docPr id="59"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0"/>
                    <pic:cNvPicPr>
                      <a:picLocks noChangeAspect="1"/>
                    </pic:cNvPicPr>
                  </pic:nvPicPr>
                  <pic:blipFill>
                    <a:blip r:embed="rId67"/>
                    <a:stretch>
                      <a:fillRect/>
                    </a:stretch>
                  </pic:blipFill>
                  <pic:spPr>
                    <a:xfrm>
                      <a:off x="0" y="0"/>
                      <a:ext cx="4115435" cy="2731770"/>
                    </a:xfrm>
                    <a:prstGeom prst="rect">
                      <a:avLst/>
                    </a:prstGeom>
                    <a:noFill/>
                    <a:ln>
                      <a:noFill/>
                    </a:ln>
                  </pic:spPr>
                </pic:pic>
              </a:graphicData>
            </a:graphic>
          </wp:inline>
        </w:drawing>
      </w:r>
    </w:p>
    <w:p w14:paraId="4C398EED">
      <w:pPr>
        <w:pStyle w:val="14"/>
        <w:jc w:val="center"/>
        <w:rPr>
          <w:rFonts w:hint="eastAsia"/>
        </w:rPr>
      </w:pPr>
      <w:bookmarkStart w:id="126" w:name="_Toc226282831"/>
      <w:r>
        <w:rPr>
          <w:rFonts w:hint="eastAsia"/>
        </w:rPr>
        <w:t xml:space="preserve">图表 </w:t>
      </w:r>
      <w:r>
        <w:fldChar w:fldCharType="begin"/>
      </w:r>
      <w:r>
        <w:instrText xml:space="preserve"> STYLEREF 1 \s </w:instrText>
      </w:r>
      <w:r>
        <w:fldChar w:fldCharType="separate"/>
      </w:r>
      <w:r>
        <w:rPr>
          <w:lang/>
        </w:rPr>
        <w:t>5</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11</w:t>
      </w:r>
      <w:r>
        <w:fldChar w:fldCharType="end"/>
      </w:r>
      <w:r>
        <w:rPr>
          <w:rFonts w:hint="eastAsia"/>
        </w:rPr>
        <w:t>：通过服务连接业务组件</w:t>
      </w:r>
      <w:r>
        <w:fldChar w:fldCharType="begin"/>
      </w:r>
      <w:r>
        <w:instrText xml:space="preserve"> XE "业务组件" </w:instrText>
      </w:r>
      <w:r>
        <w:fldChar w:fldCharType="end"/>
      </w:r>
      <w:r>
        <w:rPr>
          <w:rFonts w:hint="eastAsia"/>
        </w:rPr>
        <w:t>、流程和系统、组件之间的关系</w:t>
      </w:r>
      <w:bookmarkEnd w:id="126"/>
    </w:p>
    <w:p w14:paraId="4D957243">
      <w:pPr>
        <w:pStyle w:val="4"/>
        <w:rPr>
          <w:rFonts w:hint="eastAsia"/>
        </w:rPr>
      </w:pPr>
    </w:p>
    <w:p w14:paraId="408E96D0">
      <w:pPr>
        <w:pStyle w:val="4"/>
        <w:rPr>
          <w:rFonts w:hint="eastAsia"/>
        </w:rPr>
      </w:pPr>
    </w:p>
    <w:p w14:paraId="3BD9C1F6">
      <w:pPr>
        <w:pStyle w:val="4"/>
        <w:rPr>
          <w:rFonts w:hint="eastAsia"/>
        </w:rPr>
      </w:pPr>
      <w:r>
        <w:rPr>
          <w:rFonts w:hint="eastAsia"/>
          <w:lang w:val="en-US"/>
        </w:rPr>
        <w:tab/>
      </w:r>
      <w:r>
        <w:rPr>
          <w:rFonts w:hint="eastAsia"/>
          <w:lang w:val="en-US"/>
        </w:rPr>
        <w:t>3.3</w:t>
      </w:r>
      <w:r>
        <w:rPr>
          <w:rFonts w:hint="eastAsia"/>
        </w:rPr>
        <w:t>定义服务</w:t>
      </w:r>
      <w:r>
        <w:fldChar w:fldCharType="begin"/>
      </w:r>
      <w:r>
        <w:instrText xml:space="preserve"> XE "</w:instrText>
      </w:r>
      <w:r>
        <w:rPr>
          <w:rFonts w:hint="eastAsia"/>
        </w:rPr>
        <w:instrText xml:space="preserve">定义服务</w:instrText>
      </w:r>
      <w:r>
        <w:instrText xml:space="preserve">" </w:instrText>
      </w:r>
      <w:r>
        <w:fldChar w:fldCharType="end"/>
      </w:r>
      <w:r>
        <w:rPr>
          <w:rFonts w:hint="eastAsia"/>
        </w:rPr>
        <w:t>：</w:t>
      </w:r>
    </w:p>
    <w:p w14:paraId="684C9AF5">
      <w:pPr>
        <w:pStyle w:val="4"/>
        <w:rPr>
          <w:rFonts w:hint="eastAsia"/>
        </w:rPr>
      </w:pPr>
      <w:r>
        <w:rPr>
          <w:rFonts w:hint="eastAsia"/>
        </w:rPr>
        <w:t>通过了筛选的服务是IT系统要实现的服务。需要设计这些正式服务的依赖关系、组合、非功能需求、通讯格式、状态等属性，作为开发人员编程的依据。</w:t>
      </w:r>
    </w:p>
    <w:p w14:paraId="1E96A79C">
      <w:pPr>
        <w:pStyle w:val="4"/>
        <w:rPr>
          <w:rFonts w:hint="eastAsia"/>
        </w:rPr>
      </w:pPr>
    </w:p>
    <w:p w14:paraId="7E5AA3F1">
      <w:pPr>
        <w:pStyle w:val="4"/>
        <w:rPr>
          <w:rFonts w:hint="eastAsia"/>
        </w:rPr>
      </w:pPr>
      <w:r>
        <w:rPr>
          <w:rFonts w:hint="eastAsia"/>
        </w:rPr>
        <w:t>服务定义的五个方面：</w:t>
      </w:r>
    </w:p>
    <w:p w14:paraId="3015EEDA">
      <w:pPr>
        <w:pStyle w:val="4"/>
        <w:rPr>
          <w:rFonts w:hint="eastAsia"/>
        </w:rPr>
      </w:pPr>
      <w:r>
        <w:rPr>
          <w:rFonts w:hint="eastAsia"/>
        </w:rPr>
        <w:t>——依赖关系：某个服务会依赖其它的服务。一种是服务是由其它服务组合而成而产生的依赖关系；还有一种是服务的处理顺序上有依赖关系，比如前提条件、结束条件、调用关系等。</w:t>
      </w:r>
    </w:p>
    <w:p w14:paraId="7B5F522D">
      <w:pPr>
        <w:pStyle w:val="4"/>
        <w:rPr>
          <w:rFonts w:hint="eastAsia"/>
        </w:rPr>
      </w:pPr>
      <w:r>
        <w:rPr>
          <w:rFonts w:hint="eastAsia"/>
        </w:rPr>
        <w:t>——服务组合：在SOA架构中有一个服务层，通过服务的组合来支持流程的实现。流程的编排需要设计</w:t>
      </w:r>
      <w:r>
        <w:t>BPEL4WS</w:t>
      </w:r>
      <w:r>
        <w:rPr>
          <w:rFonts w:hint="eastAsia"/>
        </w:rPr>
        <w:t>，用来实现对服务的调用。对于短流程，可以由一个服务或是组合服务来实现；而长流程则需要对多个服务的编排才能完成。</w:t>
      </w:r>
    </w:p>
    <w:p w14:paraId="5B2B4065">
      <w:pPr>
        <w:pStyle w:val="4"/>
        <w:rPr>
          <w:rFonts w:hint="eastAsia"/>
        </w:rPr>
      </w:pPr>
      <w:r>
        <w:rPr>
          <w:lang w:val="en-US"/>
        </w:rPr>
        <w:drawing>
          <wp:anchor distT="0" distB="0" distL="114300" distR="114300" simplePos="0" relativeHeight="251671552" behindDoc="0" locked="0" layoutInCell="1" allowOverlap="1">
            <wp:simplePos x="0" y="0"/>
            <wp:positionH relativeFrom="column">
              <wp:posOffset>4000500</wp:posOffset>
            </wp:positionH>
            <wp:positionV relativeFrom="paragraph">
              <wp:posOffset>-117475</wp:posOffset>
            </wp:positionV>
            <wp:extent cx="1993900" cy="2917190"/>
            <wp:effectExtent l="0" t="0" r="0" b="3810"/>
            <wp:wrapSquare wrapText="bothSides"/>
            <wp:docPr id="9" name="图片 4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850"/>
                    <pic:cNvPicPr>
                      <a:picLocks noChangeAspect="1"/>
                    </pic:cNvPicPr>
                  </pic:nvPicPr>
                  <pic:blipFill>
                    <a:blip r:embed="rId68"/>
                    <a:stretch>
                      <a:fillRect/>
                    </a:stretch>
                  </pic:blipFill>
                  <pic:spPr>
                    <a:xfrm>
                      <a:off x="0" y="0"/>
                      <a:ext cx="1993900" cy="2917190"/>
                    </a:xfrm>
                    <a:prstGeom prst="rect">
                      <a:avLst/>
                    </a:prstGeom>
                    <a:noFill/>
                    <a:ln>
                      <a:noFill/>
                    </a:ln>
                  </pic:spPr>
                </pic:pic>
              </a:graphicData>
            </a:graphic>
          </wp:anchor>
        </w:drawing>
      </w:r>
      <w:r>
        <w:rPr>
          <w:rFonts w:hint="eastAsia"/>
        </w:rPr>
        <w:t>——非功能需求：服务不仅要提供功能，还要有服务质量的要求。从服务使用者角度，需要选择服务提供者并明确服务质量。从服务提供者角度，需要保证服务的质量。服务质量的范围包括成本、效率、安全、在线率等。非功能需求不仅要求服务提供者安排足够的资源，而且对于系统架构提出了要求。</w:t>
      </w:r>
    </w:p>
    <w:p w14:paraId="535888BC">
      <w:pPr>
        <w:pStyle w:val="4"/>
        <w:rPr>
          <w:rFonts w:hint="eastAsia"/>
        </w:rPr>
      </w:pPr>
      <w:r>
        <w:rPr>
          <w:rFonts w:hint="eastAsia"/>
        </w:rPr>
        <w:t>——通讯格式：是指系统组件的输入和输出和应用系统各个层次之间的信息交互。这些通讯应该使用统一的格式，比如XML。</w:t>
      </w:r>
    </w:p>
    <w:p w14:paraId="2C548817">
      <w:pPr>
        <w:pStyle w:val="4"/>
        <w:rPr>
          <w:rFonts w:hint="eastAsia"/>
        </w:rPr>
      </w:pPr>
      <w:r>
        <w:rPr>
          <w:rFonts w:hint="eastAsia"/>
        </w:rPr>
        <w:t>——服务状态：系统开发中的状态管理是必需的，需要决定谁来负责状态管理。一般单个的服务是不设状态的，而实现服务的系统组件或者流程管理工具需要负责交易状态、安全状态和功能性状态的管理。</w:t>
      </w:r>
    </w:p>
    <w:p w14:paraId="2352BF34">
      <w:pPr>
        <w:pStyle w:val="4"/>
        <w:rPr>
          <w:rFonts w:hint="eastAsia"/>
        </w:rPr>
      </w:pPr>
    </w:p>
    <w:p w14:paraId="11D55A6E">
      <w:pPr>
        <w:pStyle w:val="4"/>
        <w:rPr>
          <w:rStyle w:val="68"/>
          <w:rFonts w:hint="eastAsia" w:ascii="Times New Roman"/>
          <w:lang w:val="en-US"/>
        </w:rPr>
      </w:pPr>
      <w:r>
        <w:rPr>
          <w:rFonts w:hint="eastAsia"/>
        </w:rPr>
        <w:tab/>
      </w:r>
      <w:r>
        <w:rPr>
          <w:rFonts w:hint="eastAsia"/>
        </w:rPr>
        <w:t>3.4</w:t>
      </w:r>
      <w:r>
        <w:rPr>
          <w:rStyle w:val="68"/>
          <w:rFonts w:hint="eastAsia" w:ascii="Times New Roman"/>
        </w:rPr>
        <w:t>设计系统组件</w:t>
      </w:r>
      <w:r>
        <w:fldChar w:fldCharType="begin"/>
      </w:r>
      <w:r>
        <w:instrText xml:space="preserve"> XE "</w:instrText>
      </w:r>
      <w:r>
        <w:rPr>
          <w:rStyle w:val="68"/>
          <w:rFonts w:hint="eastAsia" w:ascii="Times New Roman"/>
        </w:rPr>
        <w:instrText xml:space="preserve">系统组件</w:instrText>
      </w:r>
      <w:r>
        <w:instrText xml:space="preserve">" </w:instrText>
      </w:r>
      <w:r>
        <w:rPr>
          <w:rStyle w:val="68"/>
          <w:rFonts w:ascii="Times New Roman"/>
        </w:rPr>
        <w:fldChar w:fldCharType="end"/>
      </w:r>
      <w:r>
        <w:rPr>
          <w:rStyle w:val="68"/>
          <w:rFonts w:hint="eastAsia" w:ascii="Times New Roman"/>
          <w:lang w:val="en-US"/>
        </w:rPr>
        <w:t>（Service Component）：</w:t>
      </w:r>
    </w:p>
    <w:p w14:paraId="18F48A1D">
      <w:pPr>
        <w:pStyle w:val="4"/>
        <w:rPr>
          <w:rStyle w:val="68"/>
          <w:rFonts w:hint="eastAsia" w:ascii="Times New Roman"/>
          <w:lang w:val="en-US"/>
        </w:rPr>
      </w:pPr>
      <w:r>
        <w:rPr>
          <w:rStyle w:val="68"/>
          <w:rFonts w:hint="eastAsia" w:ascii="Times New Roman"/>
          <w:lang w:val="en-US"/>
        </w:rPr>
        <w:t>在3.2子系统设计步骤中定义了系统组件的边界和内部的功能组件和技术组件。本步骤是开展系统组件的详细设计，可以使用UML来定义组件的属性、规则、内部的功能和技术组件、提供和依赖的服务等。事件图来定义组件接受和发起的事件和消息；时序图和活动图来定义内部流程；类图来描述组件内部的类和它们之间的关系。</w:t>
      </w:r>
    </w:p>
    <w:p w14:paraId="780DD505">
      <w:pPr>
        <w:pStyle w:val="4"/>
        <w:rPr>
          <w:rStyle w:val="68"/>
          <w:rFonts w:hint="eastAsia" w:ascii="Times New Roman"/>
          <w:lang w:val="en-US"/>
        </w:rPr>
      </w:pPr>
    </w:p>
    <w:p w14:paraId="3F499F85">
      <w:pPr>
        <w:pStyle w:val="4"/>
        <w:rPr>
          <w:rFonts w:hint="eastAsia"/>
        </w:rPr>
      </w:pPr>
      <w:r>
        <w:rPr>
          <w:rFonts w:hint="eastAsia"/>
          <w:lang w:val="en-US"/>
        </w:rPr>
        <w:tab/>
      </w:r>
      <w:r>
        <w:rPr>
          <w:rFonts w:hint="eastAsia"/>
          <w:lang w:val="en-US"/>
        </w:rPr>
        <w:t>3.5系统</w:t>
      </w:r>
      <w:r>
        <w:rPr>
          <w:rStyle w:val="68"/>
          <w:rFonts w:hint="eastAsia" w:ascii="Times New Roman"/>
        </w:rPr>
        <w:t>组件服务实现</w:t>
      </w:r>
      <w:r>
        <w:fldChar w:fldCharType="begin"/>
      </w:r>
      <w:r>
        <w:instrText xml:space="preserve"> XE "</w:instrText>
      </w:r>
      <w:r>
        <w:rPr>
          <w:rStyle w:val="68"/>
          <w:rFonts w:hint="eastAsia" w:ascii="Times New Roman"/>
        </w:rPr>
        <w:instrText xml:space="preserve">服务实现</w:instrText>
      </w:r>
      <w:r>
        <w:instrText xml:space="preserve">" </w:instrText>
      </w:r>
      <w:r>
        <w:rPr>
          <w:rStyle w:val="68"/>
          <w:rFonts w:ascii="Times New Roman"/>
        </w:rPr>
        <w:fldChar w:fldCharType="end"/>
      </w:r>
      <w:r>
        <w:rPr>
          <w:rStyle w:val="68"/>
          <w:rFonts w:hint="eastAsia" w:ascii="Times New Roman"/>
        </w:rPr>
        <w:t>：</w:t>
      </w:r>
    </w:p>
    <w:p w14:paraId="795B8CCE">
      <w:pPr>
        <w:pStyle w:val="4"/>
        <w:rPr>
          <w:rFonts w:hint="eastAsia"/>
        </w:rPr>
      </w:pPr>
      <w:r>
        <w:rPr>
          <w:rFonts w:hint="eastAsia"/>
        </w:rPr>
        <w:t>系统组件是服务实现、管理的实体。本步骤是设计组件如何实现服务，定义组件开发的技术、标准、是否封装现有系统等的决定。服务会对应到实现它的系统组件上，并且保证服务实现的质量。服务实现的设计也是迭代的方式，经过多次的循环，需要实现的服务会全部落实到各个系统组件上。系统组件还需要安排到系统架构中的展示层、服务层、逻辑层、数据层中的某个层次中。最后需要进行技术可行性分析，特别是验证对现有系统改造所需要的技术，可能需要搭建原型系统来测试其效果。</w:t>
      </w:r>
    </w:p>
    <w:p w14:paraId="243DD16B">
      <w:pPr>
        <w:pStyle w:val="4"/>
        <w:rPr>
          <w:rFonts w:hint="eastAsia"/>
        </w:rPr>
      </w:pPr>
      <w:r>
        <w:rPr>
          <w:lang w:bidi="sa-IN"/>
        </w:rPr>
        <w:pict>
          <v:group id="_x0000_s5353" o:spid="_x0000_s5353" o:spt="203" style="position:absolute;left:0pt;margin-left:297pt;margin-top:6.75pt;height:85.6pt;width:144pt;mso-wrap-distance-bottom:0pt;mso-wrap-distance-left:9pt;mso-wrap-distance-right:9pt;mso-wrap-distance-top:0pt;z-index:251666432;mso-width-relative:page;mso-height-relative:page;" coordorigin="2244,2436" coordsize="4006,2364" editas="canvas">
            <o:lock v:ext="edit"/>
            <v:shape id="_x0000_s5352" o:spid="_x0000_s5352" o:spt="75" type="#_x0000_t75" style="position:absolute;left:2244;top:2436;height:2364;width:4006;" filled="f" o:preferrelative="f" stroked="f" coordsize="21600,21600">
              <v:fill on="f" focussize="0,0"/>
              <v:stroke on="f"/>
              <v:imagedata o:title=""/>
              <o:lock v:ext="edit" text="t" aspectratio="t"/>
            </v:shape>
            <v:shape id="_x0000_s5349" o:spid="_x0000_s5349" o:spt="75" type="#_x0000_t75" style="position:absolute;left:2244;top:2812;height:1938;width:3763;" o:ole="t" fillcolor="#EAEAEA" filled="t" stroked="f" insetpen="f" coordsize="21600,21600">
              <v:path/>
              <v:fill type="gradient" on="t" color2="#C7CDFD" angle="-135" focus="100%" focussize="0,0" rotate="t"/>
              <v:stroke on="f" weight="0.5pt" imagealignshape="1"/>
              <v:imagedata r:id="rId70" o:title=""/>
              <o:lock v:ext="edit"/>
              <o:callout minusx="t" minusy="t"/>
            </v:shape>
            <v:rect id="_x0000_s5350" o:spid="_x0000_s5350" o:spt="1" style="position:absolute;left:5173;top:2901;height:1899;width:825;v-text-anchor:middle;" fillcolor="#EAEAEA" filled="f" stroked="t" insetpen="f" coordsize="21600,21600">
              <v:path/>
              <v:fill on="f" focussize="0,0"/>
              <v:stroke weight="4.5pt" imagealignshape="1"/>
              <v:imagedata o:title=""/>
              <o:lock v:ext="edit"/>
              <o:callout minusx="t" minusy="t"/>
            </v:rect>
            <v:shape id="_x0000_s5351" o:spid="_x0000_s5351" o:spt="202" type="#_x0000_t202" style="position:absolute;left:4381;top:2436;height:398;width:1869;v-text-anchor:top-baseline;" fillcolor="#7889FB" filled="f" stroked="f" insetpen="f" coordsize="21600,21600">
              <v:path/>
              <v:fill on="f" focussize="0,0"/>
              <v:stroke on="f" weight="0.5pt" imagealignshape="1"/>
              <v:imagedata o:title=""/>
              <o:lock v:ext="edit"/>
              <o:callout minusx="t" minusy="t"/>
              <v:textbox inset="4.31417322834646pt,2.15708661417323pt,4.31417322834646pt,2.15708661417323pt">
                <w:txbxContent>
                  <w:p w14:paraId="2C671EC2">
                    <w:pPr>
                      <w:widowControl w:val="0"/>
                      <w:autoSpaceDE w:val="0"/>
                      <w:autoSpaceDN w:val="0"/>
                      <w:adjustRightInd w:val="0"/>
                      <w:jc w:val="center"/>
                      <w:rPr>
                        <w:rFonts w:ascii="Arial" w:hAnsi="Arial" w:cs="宋体"/>
                        <w:b/>
                        <w:bCs/>
                        <w:color w:val="000000"/>
                        <w:sz w:val="17"/>
                        <w:szCs w:val="17"/>
                        <w:lang w:val="zh-CN"/>
                      </w:rPr>
                    </w:pPr>
                    <w:r>
                      <w:rPr>
                        <w:rFonts w:ascii="Arial" w:hAnsi="Arial" w:cs="Arial"/>
                        <w:b/>
                        <w:bCs/>
                        <w:color w:val="000000"/>
                        <w:sz w:val="17"/>
                        <w:szCs w:val="17"/>
                      </w:rPr>
                      <w:t>4.</w:t>
                    </w:r>
                    <w:r>
                      <w:rPr>
                        <w:rFonts w:hint="eastAsia" w:ascii="Arial" w:hAnsi="Arial" w:cs="宋体"/>
                        <w:b/>
                        <w:bCs/>
                        <w:color w:val="000000"/>
                        <w:sz w:val="17"/>
                        <w:szCs w:val="17"/>
                        <w:lang w:val="zh-CN"/>
                      </w:rPr>
                      <w:t>系统开发</w:t>
                    </w:r>
                  </w:p>
                </w:txbxContent>
              </v:textbox>
            </v:shape>
            <w10:wrap type="square"/>
          </v:group>
          <o:OLEObject Type="Embed" ProgID="Visio.Drawing.11" ShapeID="_x0000_s5349" DrawAspect="Content" ObjectID="_1468075730" r:id="rId69">
            <o:LockedField>false</o:LockedField>
          </o:OLEObject>
        </w:pict>
      </w:r>
    </w:p>
    <w:p w14:paraId="32E234DE">
      <w:pPr>
        <w:pStyle w:val="4"/>
        <w:rPr>
          <w:rFonts w:hint="eastAsia"/>
        </w:rPr>
      </w:pPr>
      <w:r>
        <w:rPr>
          <w:rFonts w:hint="eastAsia"/>
        </w:rPr>
        <w:tab/>
      </w:r>
    </w:p>
    <w:p w14:paraId="70019F74">
      <w:pPr>
        <w:pStyle w:val="7"/>
        <w:rPr>
          <w:rFonts w:hint="eastAsia"/>
        </w:rPr>
      </w:pPr>
      <w:r>
        <w:rPr>
          <w:rFonts w:hint="eastAsia"/>
        </w:rPr>
        <w:t>系统开发阶段（System Development）</w:t>
      </w:r>
    </w:p>
    <w:p w14:paraId="2B1E9786">
      <w:pPr>
        <w:pStyle w:val="4"/>
        <w:rPr>
          <w:rFonts w:hint="eastAsia"/>
          <w:lang w:val="en-US"/>
        </w:rPr>
      </w:pPr>
      <w:r>
        <w:rPr>
          <w:rFonts w:hint="eastAsia"/>
        </w:rPr>
        <w:t>在服务定义阶段设计的服务模型</w:t>
      </w:r>
      <w:r>
        <w:rPr>
          <w:rFonts w:hint="eastAsia"/>
          <w:lang w:val="en-US"/>
        </w:rPr>
        <w:t>（</w:t>
      </w:r>
      <w:r>
        <w:rPr>
          <w:lang w:val="en-US"/>
        </w:rPr>
        <w:t>Service Model</w:t>
      </w:r>
      <w:r>
        <w:rPr>
          <w:rFonts w:hint="eastAsia"/>
          <w:lang w:val="en-US"/>
        </w:rPr>
        <w:t>）</w:t>
      </w:r>
      <w:r>
        <w:rPr>
          <w:rFonts w:hint="eastAsia"/>
        </w:rPr>
        <w:t>、组件模型</w:t>
      </w:r>
      <w:r>
        <w:rPr>
          <w:rFonts w:hint="eastAsia"/>
          <w:lang w:val="en-US"/>
        </w:rPr>
        <w:t>（</w:t>
      </w:r>
      <w:r>
        <w:rPr>
          <w:lang w:val="en-US"/>
        </w:rPr>
        <w:t>Service Component Model</w:t>
      </w:r>
      <w:r>
        <w:rPr>
          <w:rFonts w:hint="eastAsia"/>
          <w:lang w:val="en-US"/>
        </w:rPr>
        <w:t>）</w:t>
      </w:r>
      <w:r>
        <w:rPr>
          <w:rFonts w:hint="eastAsia"/>
        </w:rPr>
        <w:t>等可以作为系统开发的输入。系统的开发可以使用企业现有的面向对象的开发方式</w:t>
      </w:r>
      <w:r>
        <w:rPr>
          <w:rFonts w:hint="eastAsia"/>
          <w:lang w:val="en-US"/>
        </w:rPr>
        <w:t>，</w:t>
      </w:r>
      <w:r>
        <w:rPr>
          <w:rFonts w:hint="eastAsia"/>
        </w:rPr>
        <w:t>比如</w:t>
      </w:r>
      <w:r>
        <w:rPr>
          <w:rFonts w:hint="eastAsia"/>
          <w:lang w:val="en-US"/>
        </w:rPr>
        <w:t>RUP</w:t>
      </w:r>
      <w:r>
        <w:rPr>
          <w:rFonts w:hint="eastAsia"/>
        </w:rPr>
        <w:t>、</w:t>
      </w:r>
      <w:r>
        <w:rPr>
          <w:lang w:val="en-US"/>
        </w:rPr>
        <w:t>Waterfall</w:t>
      </w:r>
      <w:r>
        <w:rPr>
          <w:rFonts w:hint="eastAsia"/>
        </w:rPr>
        <w:t>等</w:t>
      </w:r>
      <w:r>
        <w:rPr>
          <w:rFonts w:hint="eastAsia"/>
          <w:lang w:val="en-US"/>
        </w:rPr>
        <w:t>，</w:t>
      </w:r>
      <w:r>
        <w:rPr>
          <w:rFonts w:hint="eastAsia"/>
        </w:rPr>
        <w:t>不作为本书的介绍的范围。</w:t>
      </w:r>
    </w:p>
    <w:p w14:paraId="02320F76">
      <w:pPr>
        <w:pStyle w:val="4"/>
        <w:rPr>
          <w:rFonts w:hint="eastAsia"/>
        </w:rPr>
      </w:pPr>
    </w:p>
    <w:p w14:paraId="25959306">
      <w:pPr>
        <w:pStyle w:val="7"/>
        <w:rPr>
          <w:rFonts w:hint="eastAsia"/>
        </w:rPr>
      </w:pPr>
      <w:r>
        <w:rPr>
          <w:rFonts w:hint="eastAsia"/>
        </w:rPr>
        <w:t>SOA实施所需的设计文档</w:t>
      </w:r>
    </w:p>
    <w:p w14:paraId="724B170A">
      <w:pPr>
        <w:pStyle w:val="4"/>
        <w:rPr>
          <w:rFonts w:hint="eastAsia"/>
        </w:rPr>
      </w:pPr>
      <w:r>
        <w:rPr>
          <w:rFonts w:hint="eastAsia"/>
        </w:rPr>
        <w:t>在SOA项目中，以下的模型和文档的设计会帮助定义未来系统的实施方案，是一个比较全的清单，涵盖了从业务设计、服务确认、服务定义的三个阶段。具体项目可以随情况选择或者增加。</w:t>
      </w:r>
    </w:p>
    <w:p w14:paraId="75BCEBC4">
      <w:pPr>
        <w:pStyle w:val="4"/>
        <w:rPr>
          <w:rStyle w:val="68"/>
          <w:rFonts w:ascii="Times New Roman"/>
        </w:rPr>
      </w:pPr>
      <w:r>
        <w:rPr>
          <w:rStyle w:val="68"/>
          <w:rFonts w:hint="eastAsia" w:ascii="Times New Roman"/>
        </w:rPr>
        <w:t>——流程定义：Process Definition</w:t>
      </w:r>
    </w:p>
    <w:p w14:paraId="3D6FC977">
      <w:pPr>
        <w:pStyle w:val="4"/>
        <w:rPr>
          <w:rStyle w:val="68"/>
          <w:rFonts w:hint="eastAsia" w:ascii="Times New Roman"/>
        </w:rPr>
      </w:pPr>
      <w:r>
        <w:rPr>
          <w:rStyle w:val="68"/>
          <w:rFonts w:hint="eastAsia" w:ascii="Times New Roman"/>
        </w:rPr>
        <w:t>——业务环境：Business Environment</w:t>
      </w:r>
    </w:p>
    <w:p w14:paraId="053BB9AA">
      <w:pPr>
        <w:pStyle w:val="4"/>
        <w:rPr>
          <w:rStyle w:val="68"/>
          <w:rFonts w:hint="eastAsia" w:ascii="Times New Roman"/>
        </w:rPr>
      </w:pPr>
      <w:r>
        <w:rPr>
          <w:rStyle w:val="68"/>
          <w:rFonts w:hint="eastAsia" w:ascii="Times New Roman"/>
        </w:rPr>
        <w:t>——系统环境：System Context</w:t>
      </w:r>
      <w:r>
        <w:fldChar w:fldCharType="begin"/>
      </w:r>
      <w:r>
        <w:rPr>
          <w:rStyle w:val="68"/>
          <w:rFonts w:ascii="Times New Roman"/>
        </w:rPr>
        <w:instrText xml:space="preserve"> XE "</w:instrText>
      </w:r>
      <w:r>
        <w:rPr>
          <w:rStyle w:val="68"/>
          <w:rFonts w:hint="eastAsia" w:ascii="Times New Roman"/>
        </w:rPr>
        <w:instrText xml:space="preserve">System Context</w:instrText>
      </w:r>
      <w:r>
        <w:rPr>
          <w:rStyle w:val="68"/>
          <w:rFonts w:ascii="Times New Roman"/>
        </w:rPr>
        <w:instrText xml:space="preserve">" </w:instrText>
      </w:r>
      <w:r>
        <w:rPr>
          <w:rStyle w:val="68"/>
          <w:rFonts w:ascii="Times New Roman"/>
        </w:rPr>
        <w:fldChar w:fldCharType="end"/>
      </w:r>
    </w:p>
    <w:p w14:paraId="5C00348E">
      <w:pPr>
        <w:pStyle w:val="4"/>
        <w:rPr>
          <w:rStyle w:val="68"/>
          <w:rFonts w:hint="eastAsia" w:ascii="Times New Roman"/>
        </w:rPr>
      </w:pPr>
      <w:r>
        <w:rPr>
          <w:rStyle w:val="68"/>
          <w:rFonts w:hint="eastAsia" w:ascii="Times New Roman"/>
        </w:rPr>
        <w:t>——逻辑数据模型：Logical Data Model</w:t>
      </w:r>
    </w:p>
    <w:p w14:paraId="287740C0">
      <w:pPr>
        <w:pStyle w:val="4"/>
        <w:rPr>
          <w:rStyle w:val="68"/>
          <w:rFonts w:hint="eastAsia" w:ascii="Times New Roman"/>
        </w:rPr>
      </w:pPr>
      <w:r>
        <w:rPr>
          <w:rStyle w:val="68"/>
          <w:rFonts w:hint="eastAsia" w:ascii="Times New Roman"/>
        </w:rPr>
        <w:t>——用例模型：Use Case Model</w:t>
      </w:r>
    </w:p>
    <w:p w14:paraId="6CA7D52F">
      <w:pPr>
        <w:pStyle w:val="4"/>
        <w:rPr>
          <w:rStyle w:val="68"/>
          <w:rFonts w:hint="eastAsia" w:ascii="Times New Roman"/>
        </w:rPr>
      </w:pPr>
      <w:r>
        <w:rPr>
          <w:rStyle w:val="68"/>
          <w:rFonts w:hint="eastAsia" w:ascii="Times New Roman"/>
        </w:rPr>
        <w:t>——用户角色： User Profiles</w:t>
      </w:r>
    </w:p>
    <w:p w14:paraId="53C9BB38">
      <w:pPr>
        <w:pStyle w:val="4"/>
        <w:rPr>
          <w:rStyle w:val="68"/>
          <w:rFonts w:hint="eastAsia" w:ascii="Times New Roman"/>
        </w:rPr>
      </w:pPr>
      <w:r>
        <w:rPr>
          <w:rStyle w:val="68"/>
          <w:rFonts w:hint="eastAsia" w:ascii="Times New Roman"/>
        </w:rPr>
        <w:t>——架构决策：Architectural Decisions</w:t>
      </w:r>
    </w:p>
    <w:p w14:paraId="0C03C382">
      <w:pPr>
        <w:pStyle w:val="4"/>
        <w:rPr>
          <w:rStyle w:val="68"/>
          <w:rFonts w:hint="eastAsia" w:ascii="Times New Roman"/>
        </w:rPr>
      </w:pPr>
      <w:r>
        <w:rPr>
          <w:rStyle w:val="68"/>
          <w:rFonts w:hint="eastAsia" w:ascii="Times New Roman"/>
        </w:rPr>
        <w:t>——总体架构图：Architecture Overview Diagram</w:t>
      </w:r>
    </w:p>
    <w:p w14:paraId="0EC8E437">
      <w:pPr>
        <w:pStyle w:val="4"/>
        <w:rPr>
          <w:rStyle w:val="68"/>
          <w:rFonts w:hint="eastAsia" w:ascii="Times New Roman"/>
        </w:rPr>
      </w:pPr>
      <w:r>
        <w:rPr>
          <w:rStyle w:val="68"/>
          <w:rFonts w:hint="eastAsia" w:ascii="Times New Roman"/>
        </w:rPr>
        <w:t>——组件模型：Component Model</w:t>
      </w:r>
    </w:p>
    <w:p w14:paraId="36907B69">
      <w:pPr>
        <w:pStyle w:val="4"/>
        <w:rPr>
          <w:rStyle w:val="68"/>
          <w:rFonts w:hint="eastAsia" w:ascii="Times New Roman"/>
        </w:rPr>
      </w:pPr>
      <w:r>
        <w:rPr>
          <w:rStyle w:val="68"/>
          <w:rFonts w:hint="eastAsia" w:ascii="Times New Roman"/>
        </w:rPr>
        <w:t>——系统运用模型：Operational Model</w:t>
      </w:r>
    </w:p>
    <w:p w14:paraId="428C2B35">
      <w:pPr>
        <w:pStyle w:val="4"/>
        <w:rPr>
          <w:rStyle w:val="68"/>
          <w:rFonts w:hint="eastAsia" w:ascii="Times New Roman"/>
        </w:rPr>
      </w:pPr>
      <w:r>
        <w:rPr>
          <w:rStyle w:val="68"/>
          <w:rFonts w:hint="eastAsia" w:ascii="Times New Roman"/>
        </w:rPr>
        <w:t>——非功能性需求：Non-Functional Requirements</w:t>
      </w:r>
    </w:p>
    <w:p w14:paraId="7C394691">
      <w:pPr>
        <w:pStyle w:val="4"/>
        <w:rPr>
          <w:rStyle w:val="68"/>
          <w:rFonts w:hint="eastAsia" w:ascii="Times New Roman"/>
        </w:rPr>
      </w:pPr>
      <w:r>
        <w:rPr>
          <w:rStyle w:val="68"/>
          <w:rFonts w:hint="eastAsia" w:ascii="Times New Roman"/>
        </w:rPr>
        <w:t>——性能模型：Performance Model</w:t>
      </w:r>
    </w:p>
    <w:p w14:paraId="611D8D4F">
      <w:pPr>
        <w:pStyle w:val="4"/>
        <w:rPr>
          <w:rStyle w:val="68"/>
          <w:rFonts w:hint="eastAsia" w:ascii="Times New Roman"/>
        </w:rPr>
      </w:pPr>
      <w:r>
        <w:rPr>
          <w:rStyle w:val="68"/>
          <w:rFonts w:hint="eastAsia" w:ascii="Times New Roman"/>
        </w:rPr>
        <w:t>——安全架构：Security Architecture</w:t>
      </w:r>
    </w:p>
    <w:p w14:paraId="3D48D7FB">
      <w:pPr>
        <w:pStyle w:val="4"/>
        <w:rPr>
          <w:rStyle w:val="68"/>
          <w:rFonts w:hint="eastAsia" w:ascii="Times New Roman"/>
        </w:rPr>
      </w:pPr>
      <w:r>
        <w:rPr>
          <w:rStyle w:val="68"/>
          <w:rFonts w:hint="eastAsia" w:ascii="Times New Roman"/>
        </w:rPr>
        <w:t>——服务模型：Service Model</w:t>
      </w:r>
    </w:p>
    <w:p w14:paraId="2A16ADCA">
      <w:pPr>
        <w:pStyle w:val="4"/>
        <w:rPr>
          <w:rStyle w:val="68"/>
          <w:rFonts w:hint="eastAsia" w:ascii="Times New Roman"/>
        </w:rPr>
      </w:pPr>
      <w:r>
        <w:rPr>
          <w:rStyle w:val="68"/>
          <w:rFonts w:hint="eastAsia" w:ascii="Times New Roman"/>
        </w:rPr>
        <w:t>——术语定义：Glossary</w:t>
      </w:r>
    </w:p>
    <w:p w14:paraId="5AB64764">
      <w:pPr>
        <w:pStyle w:val="80"/>
        <w:ind w:left="-2" w:right="216"/>
        <w:rPr>
          <w:rFonts w:hint="eastAsia"/>
        </w:rPr>
      </w:pPr>
    </w:p>
    <w:p w14:paraId="656AE3CE">
      <w:pPr>
        <w:pStyle w:val="6"/>
      </w:pPr>
      <w:bookmarkStart w:id="127" w:name="_Toc387757329"/>
      <w:r>
        <w:rPr>
          <w:rFonts w:hint="eastAsia"/>
        </w:rPr>
        <w:t>企业架构管理中</w:t>
      </w:r>
      <w:r>
        <w:t>SOA</w:t>
      </w:r>
      <w:r>
        <w:rPr>
          <w:rFonts w:hint="eastAsia"/>
        </w:rPr>
        <w:t>的管控</w:t>
      </w:r>
      <w:bookmarkEnd w:id="127"/>
    </w:p>
    <w:p w14:paraId="5BE6A5BD">
      <w:pPr>
        <w:pStyle w:val="4"/>
        <w:rPr>
          <w:rFonts w:hint="eastAsia"/>
        </w:rPr>
      </w:pPr>
      <w:r>
        <w:rPr>
          <w:rFonts w:hint="eastAsia"/>
        </w:rPr>
        <w:t>在启动SOA项目的时候，要从业务问题和改造点切入，而不是为了技术而引入SOA。要循序渐进的开展SOA改造项目，而不是全面的重新开发SOA的IT系统。由于SOA服务是企业级和跨部门建设的，需要统一的企业架构视图和多个业务部门的合作。不能再走各部门烟道式开发的老路，从而避免服务重复开发的问题。由此可见SOA管控的重要性，它关系到SOA改造的成功与否。需要在SOA项目的前期就建立SOA管控，包括SOA的原则和规范、流程、人员和组织，并开展SOA的宣传和教育，为项目的开展打下良好的基础。</w:t>
      </w:r>
    </w:p>
    <w:p w14:paraId="709B52EA">
      <w:pPr>
        <w:pStyle w:val="4"/>
        <w:rPr>
          <w:rFonts w:hint="eastAsia"/>
        </w:rPr>
      </w:pPr>
    </w:p>
    <w:p w14:paraId="6B89D064">
      <w:pPr>
        <w:pStyle w:val="4"/>
        <w:rPr>
          <w:rFonts w:hint="eastAsia"/>
        </w:rPr>
      </w:pPr>
      <w:r>
        <w:rPr>
          <w:rFonts w:hint="eastAsia"/>
        </w:rPr>
        <w:t>前面介绍过企业架构管理的内容和方法。如果企业计划开展SOA改造项目，需要把SOA的管控</w:t>
      </w:r>
      <w:r>
        <w:fldChar w:fldCharType="begin"/>
      </w:r>
      <w:r>
        <w:instrText xml:space="preserve"> XE "</w:instrText>
      </w:r>
      <w:r>
        <w:rPr>
          <w:rFonts w:hint="eastAsia"/>
        </w:rPr>
        <w:instrText xml:space="preserve">SOA的管控</w:instrText>
      </w:r>
      <w:r>
        <w:instrText xml:space="preserve">" </w:instrText>
      </w:r>
      <w:r>
        <w:fldChar w:fldCharType="end"/>
      </w:r>
      <w:r>
        <w:rPr>
          <w:rFonts w:hint="eastAsia"/>
        </w:rPr>
        <w:t>（SOA Governance</w:t>
      </w:r>
      <w:r>
        <w:fldChar w:fldCharType="begin"/>
      </w:r>
      <w:r>
        <w:instrText xml:space="preserve"> XE "</w:instrText>
      </w:r>
      <w:r>
        <w:rPr>
          <w:rFonts w:hint="eastAsia"/>
        </w:rPr>
        <w:instrText xml:space="preserve">SOA Governance</w:instrText>
      </w:r>
      <w:r>
        <w:instrText xml:space="preserve">" </w:instrText>
      </w:r>
      <w:r>
        <w:fldChar w:fldCharType="end"/>
      </w:r>
      <w:r>
        <w:rPr>
          <w:rFonts w:hint="eastAsia"/>
        </w:rPr>
        <w:t>）工作增加到企业架构管理的框架之中，从而确保服务的建立与企业战略发展方向一致。虽然SOA的概念是全新的，但是它并不是独立存在的，需要与企业现有的架构管理和项目管理相结合。</w:t>
      </w:r>
    </w:p>
    <w:p w14:paraId="2250BCAF">
      <w:pPr>
        <w:pStyle w:val="4"/>
        <w:rPr>
          <w:rFonts w:hint="eastAsia"/>
        </w:rPr>
      </w:pPr>
    </w:p>
    <w:p w14:paraId="7B5A0C6A">
      <w:pPr>
        <w:pStyle w:val="4"/>
      </w:pPr>
      <w:r>
        <w:rPr>
          <w:rFonts w:hint="eastAsia"/>
        </w:rPr>
        <w:t>SOA管控的原则是建立SOA服务的共享和重复使用机制，通过SOA改造促进业务的发展，保持SOA与业务流程的一致性。为了推动企业SOA的进程，很多企业的SOA管控中还有IT项目和经费、服务数量建立和重复使用的指标，保证企业的IT投资向SOA倾斜。无论是集中式、分布式、还是联合式的企业架构管理模式，都需要增加一个由业务和技术人员组成的SOA小组，或者加入到应用架构小组中，来负责SOA服务的注册、维护和控制，参与到SOA项目各个阶段的管控之中。具体的企业架构的管理内容请参见第六章。</w:t>
      </w:r>
    </w:p>
    <w:p w14:paraId="172E20A7">
      <w:pPr>
        <w:pStyle w:val="4"/>
        <w:rPr>
          <w:rFonts w:hint="eastAsia"/>
        </w:rPr>
      </w:pPr>
    </w:p>
    <w:p w14:paraId="3216BF30">
      <w:pPr>
        <w:pStyle w:val="5"/>
        <w:rPr>
          <w:rFonts w:hint="eastAsia"/>
        </w:rPr>
      </w:pPr>
      <w:r>
        <w:br w:type="page"/>
      </w:r>
      <w:bookmarkStart w:id="128" w:name="_Toc387757330"/>
      <w:r>
        <w:rPr>
          <w:rFonts w:hint="eastAsia"/>
        </w:rPr>
        <w:t>案例分析：Rent-A-Car的基于SOA的架构设计</w:t>
      </w:r>
      <w:bookmarkEnd w:id="128"/>
    </w:p>
    <w:p w14:paraId="4F0FAB9B">
      <w:pPr>
        <w:pStyle w:val="4"/>
        <w:rPr>
          <w:rFonts w:hint="eastAsia"/>
        </w:rPr>
      </w:pPr>
    </w:p>
    <w:p w14:paraId="63A7AEFC">
      <w:pPr>
        <w:pStyle w:val="4"/>
        <w:rPr>
          <w:rFonts w:hint="eastAsia"/>
        </w:rPr>
      </w:pPr>
      <w:r>
        <w:rPr>
          <w:rFonts w:hint="eastAsia"/>
        </w:rPr>
        <w:t>Rent-A-Car现有的系统是总部集中式的IT系统，基于非开放式平台，是一个技术落后、维护困难的系统。客户信息、车辆管理、预订等系统的信息不能共享，需要很多的手工重复录入。公司计划在未来开发新的系统来取代旧的系统。但是在近期，由于成本的考虑，在3-5年内，旧系统还要运行，其功能只能逐步的被取代。业务部门提出的希望是IT系统能够提供客户网络、手机等多渠道的预定和还车，提高车辆管理和调度的效率，以及商业智能的支持。</w:t>
      </w:r>
    </w:p>
    <w:p w14:paraId="1DE5FF0B">
      <w:pPr>
        <w:pStyle w:val="4"/>
        <w:rPr>
          <w:rFonts w:hint="eastAsia"/>
        </w:rPr>
      </w:pPr>
    </w:p>
    <w:p w14:paraId="4379831E">
      <w:pPr>
        <w:pStyle w:val="4"/>
        <w:rPr>
          <w:rFonts w:hint="eastAsia"/>
        </w:rPr>
      </w:pPr>
      <w:r>
        <w:rPr>
          <w:rFonts w:hint="eastAsia"/>
        </w:rPr>
        <w:t>新的业务模式要求租赁业务的多渠道整合，各个系统之间能够实时的进行客户、车辆、预订等信息的共享。项目小组根据业务的需求，参考业务组件模型和热点组件，明确了未来IT发展的重点，发现改造的机会。设计新的目标应用架构，找出现有系统与目标的差距，并制定实施线路图和过渡方案。</w:t>
      </w:r>
    </w:p>
    <w:p w14:paraId="28BFEB90">
      <w:pPr>
        <w:pStyle w:val="4"/>
        <w:rPr>
          <w:rFonts w:hint="eastAsia"/>
        </w:rPr>
      </w:pPr>
    </w:p>
    <w:p w14:paraId="0A919E09">
      <w:pPr>
        <w:pStyle w:val="4"/>
        <w:rPr>
          <w:rFonts w:hint="eastAsia"/>
        </w:rPr>
      </w:pPr>
      <w:r>
        <w:rPr>
          <w:rFonts w:hint="eastAsia"/>
        </w:rPr>
        <w:t>Rent-A-Car公司</w:t>
      </w:r>
      <w:r>
        <w:fldChar w:fldCharType="begin"/>
      </w:r>
      <w:r>
        <w:instrText xml:space="preserve"> XE "Rent-A-Car</w:instrText>
      </w:r>
      <w:r>
        <w:rPr>
          <w:rFonts w:hint="eastAsia"/>
        </w:rPr>
        <w:instrText xml:space="preserve">公司</w:instrText>
      </w:r>
      <w:r>
        <w:instrText xml:space="preserve">" </w:instrText>
      </w:r>
      <w:r>
        <w:fldChar w:fldCharType="end"/>
      </w:r>
      <w:r>
        <w:rPr>
          <w:rFonts w:hint="eastAsia"/>
        </w:rPr>
        <w:t>决定新的IT系统架构采取SOA的开发方式，但是寻找一个合适的切入点十分关键。下表对比了多个SOA改造的方法，根据企业的情况综合分析实施风险和业务价值，确定本次了本次SOA改造项目采取方式2：系统级的改造，即选取战略性和关键的IT系统进行SOA改造，积累经验，为全面开展企业SOA转型做好准备。</w:t>
      </w:r>
    </w:p>
    <w:tbl>
      <w:tblPr>
        <w:tblStyle w:val="35"/>
        <w:tblpPr w:leftFromText="180" w:rightFromText="180" w:vertAnchor="text" w:horzAnchor="margin" w:tblpXSpec="center" w:tblpY="18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224"/>
        <w:gridCol w:w="1456"/>
        <w:gridCol w:w="2369"/>
      </w:tblGrid>
      <w:tr w14:paraId="744E4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900" w:type="dxa"/>
            <w:shd w:val="clear" w:color="auto" w:fill="auto"/>
            <w:noWrap w:val="0"/>
            <w:vAlign w:val="top"/>
          </w:tcPr>
          <w:p w14:paraId="7D763CE1">
            <w:pPr>
              <w:pStyle w:val="4"/>
              <w:rPr>
                <w:rFonts w:hint="eastAsia"/>
              </w:rPr>
            </w:pPr>
          </w:p>
        </w:tc>
        <w:tc>
          <w:tcPr>
            <w:tcW w:w="3224" w:type="dxa"/>
            <w:shd w:val="clear" w:color="auto" w:fill="auto"/>
            <w:noWrap w:val="0"/>
            <w:vAlign w:val="top"/>
          </w:tcPr>
          <w:p w14:paraId="08F3196B">
            <w:pPr>
              <w:pStyle w:val="4"/>
              <w:rPr>
                <w:rFonts w:hint="eastAsia"/>
              </w:rPr>
            </w:pPr>
            <w:r>
              <w:rPr>
                <w:rFonts w:hint="eastAsia"/>
              </w:rPr>
              <w:t>工作内容</w:t>
            </w:r>
          </w:p>
        </w:tc>
        <w:tc>
          <w:tcPr>
            <w:tcW w:w="1456" w:type="dxa"/>
            <w:shd w:val="clear" w:color="auto" w:fill="auto"/>
            <w:noWrap w:val="0"/>
            <w:vAlign w:val="top"/>
          </w:tcPr>
          <w:p w14:paraId="1BDB447C">
            <w:pPr>
              <w:pStyle w:val="4"/>
              <w:rPr>
                <w:rFonts w:hint="eastAsia"/>
              </w:rPr>
            </w:pPr>
            <w:r>
              <w:rPr>
                <w:rFonts w:hint="eastAsia"/>
              </w:rPr>
              <w:t>实施风险</w:t>
            </w:r>
          </w:p>
        </w:tc>
        <w:tc>
          <w:tcPr>
            <w:tcW w:w="2369" w:type="dxa"/>
            <w:shd w:val="clear" w:color="auto" w:fill="auto"/>
            <w:noWrap w:val="0"/>
            <w:vAlign w:val="top"/>
          </w:tcPr>
          <w:p w14:paraId="41E87718">
            <w:pPr>
              <w:pStyle w:val="4"/>
              <w:rPr>
                <w:rFonts w:hint="eastAsia"/>
              </w:rPr>
            </w:pPr>
            <w:r>
              <w:rPr>
                <w:rFonts w:hint="eastAsia"/>
              </w:rPr>
              <w:t>业务价值</w:t>
            </w:r>
          </w:p>
        </w:tc>
      </w:tr>
      <w:tr w14:paraId="34F8D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900" w:type="dxa"/>
            <w:shd w:val="clear" w:color="auto" w:fill="auto"/>
            <w:noWrap w:val="0"/>
            <w:vAlign w:val="top"/>
          </w:tcPr>
          <w:p w14:paraId="505FF0D5">
            <w:pPr>
              <w:pStyle w:val="4"/>
              <w:rPr>
                <w:rFonts w:hint="eastAsia"/>
              </w:rPr>
            </w:pPr>
            <w:r>
              <w:rPr>
                <w:rFonts w:hint="eastAsia"/>
              </w:rPr>
              <w:t>1</w:t>
            </w:r>
          </w:p>
        </w:tc>
        <w:tc>
          <w:tcPr>
            <w:tcW w:w="3224" w:type="dxa"/>
            <w:shd w:val="clear" w:color="auto" w:fill="auto"/>
            <w:noWrap w:val="0"/>
            <w:vAlign w:val="top"/>
          </w:tcPr>
          <w:p w14:paraId="2376B4EC">
            <w:pPr>
              <w:pStyle w:val="4"/>
              <w:rPr>
                <w:rFonts w:hint="eastAsia"/>
              </w:rPr>
            </w:pPr>
            <w:r>
              <w:rPr>
                <w:rFonts w:hint="eastAsia"/>
              </w:rPr>
              <w:t>实施单个Web服务</w:t>
            </w:r>
          </w:p>
        </w:tc>
        <w:tc>
          <w:tcPr>
            <w:tcW w:w="1456" w:type="dxa"/>
            <w:shd w:val="clear" w:color="auto" w:fill="auto"/>
            <w:noWrap w:val="0"/>
            <w:vAlign w:val="top"/>
          </w:tcPr>
          <w:p w14:paraId="7C15A016">
            <w:pPr>
              <w:pStyle w:val="4"/>
              <w:rPr>
                <w:rFonts w:hint="eastAsia"/>
              </w:rPr>
            </w:pPr>
            <w:r>
              <w:rPr>
                <w:rFonts w:hint="eastAsia"/>
              </w:rPr>
              <w:t>低</w:t>
            </w:r>
          </w:p>
        </w:tc>
        <w:tc>
          <w:tcPr>
            <w:tcW w:w="2369" w:type="dxa"/>
            <w:shd w:val="clear" w:color="auto" w:fill="auto"/>
            <w:noWrap w:val="0"/>
            <w:vAlign w:val="top"/>
          </w:tcPr>
          <w:p w14:paraId="004A12EE">
            <w:pPr>
              <w:pStyle w:val="4"/>
              <w:rPr>
                <w:rFonts w:hint="eastAsia"/>
              </w:rPr>
            </w:pPr>
            <w:r>
              <w:rPr>
                <w:rFonts w:hint="eastAsia"/>
              </w:rPr>
              <w:t>低</w:t>
            </w:r>
          </w:p>
        </w:tc>
      </w:tr>
      <w:tr w14:paraId="1FF51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900" w:type="dxa"/>
            <w:shd w:val="clear" w:color="auto" w:fill="auto"/>
            <w:noWrap w:val="0"/>
            <w:vAlign w:val="top"/>
          </w:tcPr>
          <w:p w14:paraId="4060C15A">
            <w:pPr>
              <w:pStyle w:val="4"/>
              <w:rPr>
                <w:rFonts w:hint="eastAsia"/>
              </w:rPr>
            </w:pPr>
            <w:r>
              <w:rPr>
                <w:rFonts w:hint="eastAsia"/>
              </w:rPr>
              <w:t>2</w:t>
            </w:r>
          </w:p>
        </w:tc>
        <w:tc>
          <w:tcPr>
            <w:tcW w:w="3224" w:type="dxa"/>
            <w:shd w:val="clear" w:color="auto" w:fill="auto"/>
            <w:noWrap w:val="0"/>
            <w:vAlign w:val="top"/>
          </w:tcPr>
          <w:p w14:paraId="418E6519">
            <w:pPr>
              <w:pStyle w:val="4"/>
              <w:rPr>
                <w:rFonts w:hint="eastAsia"/>
              </w:rPr>
            </w:pPr>
            <w:r>
              <w:rPr>
                <w:rFonts w:hint="eastAsia"/>
              </w:rPr>
              <w:t>系统级的服务改造和集成</w:t>
            </w:r>
          </w:p>
        </w:tc>
        <w:tc>
          <w:tcPr>
            <w:tcW w:w="1456" w:type="dxa"/>
            <w:shd w:val="clear" w:color="auto" w:fill="auto"/>
            <w:noWrap w:val="0"/>
            <w:vAlign w:val="top"/>
          </w:tcPr>
          <w:p w14:paraId="2C13B72D">
            <w:pPr>
              <w:pStyle w:val="4"/>
              <w:rPr>
                <w:rFonts w:hint="eastAsia"/>
              </w:rPr>
            </w:pPr>
            <w:r>
              <w:rPr>
                <w:rFonts w:hint="eastAsia"/>
              </w:rPr>
              <w:t>较高</w:t>
            </w:r>
          </w:p>
        </w:tc>
        <w:tc>
          <w:tcPr>
            <w:tcW w:w="2369" w:type="dxa"/>
            <w:shd w:val="clear" w:color="auto" w:fill="auto"/>
            <w:noWrap w:val="0"/>
            <w:vAlign w:val="top"/>
          </w:tcPr>
          <w:p w14:paraId="7CEE2C62">
            <w:pPr>
              <w:pStyle w:val="4"/>
              <w:rPr>
                <w:rFonts w:hint="eastAsia"/>
              </w:rPr>
            </w:pPr>
            <w:r>
              <w:rPr>
                <w:rFonts w:hint="eastAsia"/>
              </w:rPr>
              <w:t>较高</w:t>
            </w:r>
          </w:p>
        </w:tc>
      </w:tr>
      <w:tr w14:paraId="60C1C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900" w:type="dxa"/>
            <w:shd w:val="clear" w:color="auto" w:fill="auto"/>
            <w:noWrap w:val="0"/>
            <w:vAlign w:val="top"/>
          </w:tcPr>
          <w:p w14:paraId="7187DD0A">
            <w:pPr>
              <w:pStyle w:val="4"/>
              <w:rPr>
                <w:rFonts w:hint="eastAsia"/>
              </w:rPr>
            </w:pPr>
            <w:r>
              <w:rPr>
                <w:rFonts w:hint="eastAsia"/>
              </w:rPr>
              <w:t>3</w:t>
            </w:r>
          </w:p>
        </w:tc>
        <w:tc>
          <w:tcPr>
            <w:tcW w:w="3224" w:type="dxa"/>
            <w:shd w:val="clear" w:color="auto" w:fill="auto"/>
            <w:noWrap w:val="0"/>
            <w:vAlign w:val="top"/>
          </w:tcPr>
          <w:p w14:paraId="2DD24505">
            <w:pPr>
              <w:pStyle w:val="4"/>
              <w:rPr>
                <w:rFonts w:hint="eastAsia"/>
              </w:rPr>
            </w:pPr>
            <w:r>
              <w:rPr>
                <w:rFonts w:hint="eastAsia"/>
              </w:rPr>
              <w:t>企业级IT转型</w:t>
            </w:r>
          </w:p>
        </w:tc>
        <w:tc>
          <w:tcPr>
            <w:tcW w:w="1456" w:type="dxa"/>
            <w:shd w:val="clear" w:color="auto" w:fill="auto"/>
            <w:noWrap w:val="0"/>
            <w:vAlign w:val="top"/>
          </w:tcPr>
          <w:p w14:paraId="26A33355">
            <w:pPr>
              <w:pStyle w:val="4"/>
              <w:rPr>
                <w:rFonts w:hint="eastAsia"/>
              </w:rPr>
            </w:pPr>
            <w:r>
              <w:rPr>
                <w:rFonts w:hint="eastAsia"/>
              </w:rPr>
              <w:t>高</w:t>
            </w:r>
          </w:p>
        </w:tc>
        <w:tc>
          <w:tcPr>
            <w:tcW w:w="2369" w:type="dxa"/>
            <w:shd w:val="clear" w:color="auto" w:fill="auto"/>
            <w:noWrap w:val="0"/>
            <w:vAlign w:val="top"/>
          </w:tcPr>
          <w:p w14:paraId="5D1B96E4">
            <w:pPr>
              <w:pStyle w:val="4"/>
              <w:rPr>
                <w:rFonts w:hint="eastAsia"/>
              </w:rPr>
            </w:pPr>
            <w:r>
              <w:rPr>
                <w:rFonts w:hint="eastAsia"/>
              </w:rPr>
              <w:t>高</w:t>
            </w:r>
          </w:p>
        </w:tc>
      </w:tr>
      <w:tr w14:paraId="17163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900" w:type="dxa"/>
            <w:shd w:val="clear" w:color="auto" w:fill="auto"/>
            <w:noWrap w:val="0"/>
            <w:vAlign w:val="top"/>
          </w:tcPr>
          <w:p w14:paraId="712A53AD">
            <w:pPr>
              <w:pStyle w:val="4"/>
              <w:rPr>
                <w:rFonts w:hint="eastAsia"/>
              </w:rPr>
            </w:pPr>
            <w:r>
              <w:rPr>
                <w:rFonts w:hint="eastAsia"/>
              </w:rPr>
              <w:t>4</w:t>
            </w:r>
          </w:p>
        </w:tc>
        <w:tc>
          <w:tcPr>
            <w:tcW w:w="3224" w:type="dxa"/>
            <w:shd w:val="clear" w:color="auto" w:fill="auto"/>
            <w:noWrap w:val="0"/>
            <w:vAlign w:val="top"/>
          </w:tcPr>
          <w:p w14:paraId="0FB918DC">
            <w:pPr>
              <w:pStyle w:val="4"/>
              <w:rPr>
                <w:rFonts w:hint="eastAsia"/>
              </w:rPr>
            </w:pPr>
            <w:r>
              <w:rPr>
                <w:rFonts w:hint="eastAsia"/>
              </w:rPr>
              <w:t>业务组件</w:t>
            </w:r>
            <w:r>
              <w:fldChar w:fldCharType="begin"/>
            </w:r>
            <w:r>
              <w:instrText xml:space="preserve"> XE "业务组件" </w:instrText>
            </w:r>
            <w:r>
              <w:fldChar w:fldCharType="end"/>
            </w:r>
            <w:r>
              <w:rPr>
                <w:rFonts w:hint="eastAsia"/>
              </w:rPr>
              <w:t>化，随需应变的业务转型</w:t>
            </w:r>
          </w:p>
        </w:tc>
        <w:tc>
          <w:tcPr>
            <w:tcW w:w="1456" w:type="dxa"/>
            <w:shd w:val="clear" w:color="auto" w:fill="auto"/>
            <w:noWrap w:val="0"/>
            <w:vAlign w:val="top"/>
          </w:tcPr>
          <w:p w14:paraId="3113F9E0">
            <w:pPr>
              <w:pStyle w:val="4"/>
              <w:rPr>
                <w:rFonts w:hint="eastAsia"/>
              </w:rPr>
            </w:pPr>
            <w:r>
              <w:rPr>
                <w:rFonts w:hint="eastAsia"/>
              </w:rPr>
              <w:t>高</w:t>
            </w:r>
          </w:p>
        </w:tc>
        <w:tc>
          <w:tcPr>
            <w:tcW w:w="2369" w:type="dxa"/>
            <w:shd w:val="clear" w:color="auto" w:fill="auto"/>
            <w:noWrap w:val="0"/>
            <w:vAlign w:val="top"/>
          </w:tcPr>
          <w:p w14:paraId="28FA3A67">
            <w:pPr>
              <w:pStyle w:val="4"/>
              <w:rPr>
                <w:rFonts w:hint="eastAsia"/>
              </w:rPr>
            </w:pPr>
            <w:r>
              <w:rPr>
                <w:rFonts w:hint="eastAsia"/>
              </w:rPr>
              <w:t>高</w:t>
            </w:r>
          </w:p>
        </w:tc>
      </w:tr>
    </w:tbl>
    <w:p w14:paraId="1689BE74">
      <w:pPr>
        <w:pStyle w:val="14"/>
        <w:jc w:val="center"/>
        <w:rPr>
          <w:rFonts w:hint="eastAsia"/>
        </w:rPr>
      </w:pPr>
      <w:bookmarkStart w:id="129" w:name="_Toc226282832"/>
      <w:r>
        <w:rPr>
          <w:rFonts w:hint="eastAsia"/>
        </w:rPr>
        <w:t xml:space="preserve">图表 </w:t>
      </w:r>
      <w:r>
        <w:fldChar w:fldCharType="begin"/>
      </w:r>
      <w:r>
        <w:instrText xml:space="preserve"> STYLEREF 1 \s </w:instrText>
      </w:r>
      <w:r>
        <w:fldChar w:fldCharType="separate"/>
      </w:r>
      <w:r>
        <w:rPr>
          <w:lang/>
        </w:rPr>
        <w:t>5</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12</w:t>
      </w:r>
      <w:r>
        <w:fldChar w:fldCharType="end"/>
      </w:r>
      <w:r>
        <w:rPr>
          <w:rFonts w:hint="eastAsia"/>
        </w:rPr>
        <w:t>：企业SOA实施</w:t>
      </w:r>
      <w:r>
        <w:fldChar w:fldCharType="begin"/>
      </w:r>
      <w:r>
        <w:instrText xml:space="preserve"> XE "</w:instrText>
      </w:r>
      <w:r>
        <w:rPr>
          <w:rFonts w:hint="eastAsia"/>
        </w:rPr>
        <w:instrText xml:space="preserve">SOA实施</w:instrText>
      </w:r>
      <w:r>
        <w:instrText xml:space="preserve">" </w:instrText>
      </w:r>
      <w:r>
        <w:fldChar w:fldCharType="end"/>
      </w:r>
      <w:r>
        <w:rPr>
          <w:rFonts w:hint="eastAsia"/>
        </w:rPr>
        <w:t>的切入点比较</w:t>
      </w:r>
      <w:bookmarkEnd w:id="129"/>
    </w:p>
    <w:p w14:paraId="49AE17B9">
      <w:pPr>
        <w:pStyle w:val="4"/>
        <w:rPr>
          <w:rFonts w:hint="eastAsia"/>
        </w:rPr>
      </w:pPr>
    </w:p>
    <w:p w14:paraId="2318A99A">
      <w:pPr>
        <w:pStyle w:val="6"/>
        <w:rPr>
          <w:rFonts w:hint="eastAsia"/>
        </w:rPr>
      </w:pPr>
      <w:bookmarkStart w:id="130" w:name="_Toc387757331"/>
      <w:r>
        <w:rPr>
          <w:rFonts w:hint="eastAsia"/>
        </w:rPr>
        <w:t>明确项目范围并进行业务分析</w:t>
      </w:r>
      <w:bookmarkEnd w:id="130"/>
    </w:p>
    <w:p w14:paraId="5E854F20">
      <w:pPr>
        <w:pStyle w:val="4"/>
        <w:rPr>
          <w:rFonts w:hint="eastAsia"/>
        </w:rPr>
      </w:pPr>
      <w:r>
        <w:rPr>
          <w:rFonts w:hint="eastAsia"/>
        </w:rPr>
        <w:t>在开展SOA项目时，需要首先从业务理解入手，明确业务的战略重点和业务领域的划分，为后续的流程设计和服务发现做好准备。在前面的业务架构分析阶段，已经介绍过案例企业Rent-A-Car的业务组件模型图和战略热点组件，如下图所示。CBM模型可以作为战略分析和业务理解的工具，帮助指导SOA改造中需要的需求分析。</w:t>
      </w:r>
    </w:p>
    <w:p w14:paraId="06A2F370">
      <w:pPr>
        <w:pStyle w:val="4"/>
        <w:rPr>
          <w:rFonts w:hint="eastAsia"/>
        </w:rPr>
      </w:pPr>
      <w:r>
        <w:drawing>
          <wp:inline distT="0" distB="0" distL="114300" distR="114300">
            <wp:extent cx="5478780" cy="3399790"/>
            <wp:effectExtent l="0" t="0" r="7620" b="0"/>
            <wp:docPr id="60"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51"/>
                    <pic:cNvPicPr>
                      <a:picLocks noChangeAspect="1"/>
                    </pic:cNvPicPr>
                  </pic:nvPicPr>
                  <pic:blipFill>
                    <a:blip r:embed="rId37"/>
                    <a:stretch>
                      <a:fillRect/>
                    </a:stretch>
                  </pic:blipFill>
                  <pic:spPr>
                    <a:xfrm>
                      <a:off x="0" y="0"/>
                      <a:ext cx="5478780" cy="3399790"/>
                    </a:xfrm>
                    <a:prstGeom prst="rect">
                      <a:avLst/>
                    </a:prstGeom>
                    <a:noFill/>
                    <a:ln>
                      <a:noFill/>
                    </a:ln>
                  </pic:spPr>
                </pic:pic>
              </a:graphicData>
            </a:graphic>
          </wp:inline>
        </w:drawing>
      </w:r>
    </w:p>
    <w:p w14:paraId="74D82ECD">
      <w:pPr>
        <w:pStyle w:val="14"/>
        <w:jc w:val="center"/>
        <w:rPr>
          <w:rFonts w:hint="eastAsia"/>
        </w:rPr>
      </w:pPr>
      <w:bookmarkStart w:id="131" w:name="_Toc226282833"/>
      <w:r>
        <w:rPr>
          <w:rFonts w:hint="eastAsia"/>
        </w:rPr>
        <w:t xml:space="preserve">图表 </w:t>
      </w:r>
      <w:r>
        <w:fldChar w:fldCharType="begin"/>
      </w:r>
      <w:r>
        <w:instrText xml:space="preserve"> STYLEREF 1 \s </w:instrText>
      </w:r>
      <w:r>
        <w:fldChar w:fldCharType="separate"/>
      </w:r>
      <w:r>
        <w:rPr>
          <w:lang/>
        </w:rPr>
        <w:t>5</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13</w:t>
      </w:r>
      <w:r>
        <w:fldChar w:fldCharType="end"/>
      </w:r>
      <w:r>
        <w:rPr>
          <w:rFonts w:hint="eastAsia"/>
        </w:rPr>
        <w:t>：Rent-A-Car业务组件CBM图和热点组件</w:t>
      </w:r>
      <w:bookmarkEnd w:id="131"/>
    </w:p>
    <w:p w14:paraId="7A0070C3">
      <w:pPr>
        <w:pStyle w:val="4"/>
        <w:rPr>
          <w:rFonts w:hint="eastAsia"/>
        </w:rPr>
      </w:pPr>
    </w:p>
    <w:p w14:paraId="7594E13C">
      <w:pPr>
        <w:pStyle w:val="4"/>
        <w:rPr>
          <w:rFonts w:hint="eastAsia"/>
        </w:rPr>
      </w:pPr>
      <w:r>
        <w:rPr>
          <w:rFonts w:hint="eastAsia"/>
        </w:rPr>
        <w:t>Rent-A-Car公司</w:t>
      </w:r>
      <w:r>
        <w:fldChar w:fldCharType="begin"/>
      </w:r>
      <w:r>
        <w:instrText xml:space="preserve"> XE "Rent-A-Car</w:instrText>
      </w:r>
      <w:r>
        <w:rPr>
          <w:rFonts w:hint="eastAsia"/>
        </w:rPr>
        <w:instrText xml:space="preserve">公司</w:instrText>
      </w:r>
      <w:r>
        <w:instrText xml:space="preserve">" </w:instrText>
      </w:r>
      <w:r>
        <w:fldChar w:fldCharType="end"/>
      </w:r>
      <w:r>
        <w:rPr>
          <w:rFonts w:hint="eastAsia"/>
        </w:rPr>
        <w:t>的关键业务能力和热点组件</w:t>
      </w:r>
      <w:r>
        <w:fldChar w:fldCharType="begin"/>
      </w:r>
      <w:r>
        <w:instrText xml:space="preserve"> XE "</w:instrText>
      </w:r>
      <w:r>
        <w:rPr>
          <w:rFonts w:hint="eastAsia"/>
        </w:rPr>
        <w:instrText xml:space="preserve">热点组件</w:instrText>
      </w:r>
      <w:r>
        <w:instrText xml:space="preserve">" </w:instrText>
      </w:r>
      <w:r>
        <w:fldChar w:fldCharType="end"/>
      </w:r>
      <w:r>
        <w:rPr>
          <w:rFonts w:hint="eastAsia"/>
        </w:rPr>
        <w:t>有：</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8"/>
        <w:gridCol w:w="2131"/>
        <w:gridCol w:w="2289"/>
        <w:gridCol w:w="2299"/>
      </w:tblGrid>
      <w:tr w14:paraId="1E3F7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2268" w:type="dxa"/>
            <w:shd w:val="clear" w:color="auto" w:fill="auto"/>
            <w:noWrap w:val="0"/>
            <w:vAlign w:val="top"/>
          </w:tcPr>
          <w:p w14:paraId="5645FE35">
            <w:pPr>
              <w:pStyle w:val="4"/>
              <w:rPr>
                <w:rFonts w:hint="eastAsia"/>
              </w:rPr>
            </w:pPr>
            <w:r>
              <w:rPr>
                <w:rFonts w:hint="eastAsia"/>
              </w:rPr>
              <w:t>业务能力</w:t>
            </w:r>
          </w:p>
          <w:p w14:paraId="16E9C12F">
            <w:pPr>
              <w:pStyle w:val="4"/>
            </w:pPr>
            <w:r>
              <w:rPr>
                <w:rFonts w:hint="eastAsia"/>
              </w:rPr>
              <w:t>Competency</w:t>
            </w:r>
          </w:p>
        </w:tc>
        <w:tc>
          <w:tcPr>
            <w:tcW w:w="2160" w:type="dxa"/>
            <w:shd w:val="clear" w:color="auto" w:fill="auto"/>
            <w:noWrap w:val="0"/>
            <w:vAlign w:val="top"/>
          </w:tcPr>
          <w:p w14:paraId="24A0E36C">
            <w:pPr>
              <w:pStyle w:val="4"/>
              <w:rPr>
                <w:rFonts w:hint="eastAsia"/>
              </w:rPr>
            </w:pPr>
            <w:r>
              <w:rPr>
                <w:rFonts w:hint="eastAsia"/>
              </w:rPr>
              <w:t>热点组件</w:t>
            </w:r>
          </w:p>
          <w:p w14:paraId="22505929">
            <w:pPr>
              <w:pStyle w:val="4"/>
            </w:pPr>
            <w:r>
              <w:rPr>
                <w:rFonts w:hint="eastAsia"/>
              </w:rPr>
              <w:t>Hot Component</w:t>
            </w:r>
          </w:p>
        </w:tc>
        <w:tc>
          <w:tcPr>
            <w:tcW w:w="2340" w:type="dxa"/>
            <w:shd w:val="clear" w:color="auto" w:fill="auto"/>
            <w:noWrap w:val="0"/>
            <w:vAlign w:val="top"/>
          </w:tcPr>
          <w:p w14:paraId="7602108E">
            <w:pPr>
              <w:pStyle w:val="4"/>
              <w:rPr>
                <w:rFonts w:hint="eastAsia"/>
              </w:rPr>
            </w:pPr>
            <w:r>
              <w:rPr>
                <w:rFonts w:hint="eastAsia"/>
              </w:rPr>
              <w:t>业务领域</w:t>
            </w:r>
          </w:p>
          <w:p w14:paraId="15482A53">
            <w:pPr>
              <w:pStyle w:val="4"/>
            </w:pPr>
            <w:r>
              <w:rPr>
                <w:rFonts w:hint="eastAsia"/>
              </w:rPr>
              <w:t>Domain</w:t>
            </w:r>
          </w:p>
        </w:tc>
        <w:tc>
          <w:tcPr>
            <w:tcW w:w="2340" w:type="dxa"/>
            <w:shd w:val="clear" w:color="auto" w:fill="auto"/>
            <w:noWrap w:val="0"/>
            <w:vAlign w:val="top"/>
          </w:tcPr>
          <w:p w14:paraId="2516E7AA">
            <w:pPr>
              <w:pStyle w:val="4"/>
              <w:rPr>
                <w:rFonts w:hint="eastAsia"/>
              </w:rPr>
            </w:pPr>
            <w:r>
              <w:rPr>
                <w:rFonts w:hint="eastAsia"/>
              </w:rPr>
              <w:t>功能领域</w:t>
            </w:r>
          </w:p>
          <w:p w14:paraId="6C0F73D2">
            <w:pPr>
              <w:pStyle w:val="4"/>
            </w:pPr>
            <w:r>
              <w:t>Functional Area</w:t>
            </w:r>
          </w:p>
        </w:tc>
      </w:tr>
      <w:tr w14:paraId="79CD0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2268" w:type="dxa"/>
            <w:shd w:val="clear" w:color="auto" w:fill="auto"/>
            <w:noWrap w:val="0"/>
            <w:vAlign w:val="top"/>
          </w:tcPr>
          <w:p w14:paraId="323389D6">
            <w:pPr>
              <w:pStyle w:val="4"/>
              <w:rPr>
                <w:rFonts w:hint="eastAsia"/>
              </w:rPr>
            </w:pPr>
            <w:r>
              <w:rPr>
                <w:rFonts w:hint="eastAsia"/>
              </w:rPr>
              <w:t>市场和业务管理</w:t>
            </w:r>
          </w:p>
        </w:tc>
        <w:tc>
          <w:tcPr>
            <w:tcW w:w="2160" w:type="dxa"/>
            <w:shd w:val="clear" w:color="auto" w:fill="auto"/>
            <w:noWrap w:val="0"/>
            <w:vAlign w:val="top"/>
          </w:tcPr>
          <w:p w14:paraId="15BDDA0C">
            <w:pPr>
              <w:pStyle w:val="4"/>
              <w:rPr>
                <w:rFonts w:hint="eastAsia"/>
              </w:rPr>
            </w:pPr>
            <w:r>
              <w:rPr>
                <w:rFonts w:hint="eastAsia"/>
              </w:rPr>
              <w:t>客户服务</w:t>
            </w:r>
          </w:p>
        </w:tc>
        <w:tc>
          <w:tcPr>
            <w:tcW w:w="2340" w:type="dxa"/>
            <w:shd w:val="clear" w:color="auto" w:fill="auto"/>
            <w:noWrap w:val="0"/>
            <w:vAlign w:val="top"/>
          </w:tcPr>
          <w:p w14:paraId="37CBA4A3">
            <w:pPr>
              <w:pStyle w:val="4"/>
              <w:rPr>
                <w:rFonts w:hint="eastAsia"/>
              </w:rPr>
            </w:pPr>
            <w:r>
              <w:rPr>
                <w:rFonts w:hint="eastAsia"/>
              </w:rPr>
              <w:t>市场和业务管理</w:t>
            </w:r>
          </w:p>
        </w:tc>
        <w:tc>
          <w:tcPr>
            <w:tcW w:w="2340" w:type="dxa"/>
            <w:shd w:val="clear" w:color="auto" w:fill="auto"/>
            <w:noWrap w:val="0"/>
            <w:vAlign w:val="top"/>
          </w:tcPr>
          <w:p w14:paraId="09A66BA8">
            <w:pPr>
              <w:pStyle w:val="4"/>
              <w:rPr>
                <w:rFonts w:hint="eastAsia"/>
              </w:rPr>
            </w:pPr>
            <w:r>
              <w:rPr>
                <w:rFonts w:hint="eastAsia"/>
              </w:rPr>
              <w:t>客户服务</w:t>
            </w:r>
          </w:p>
        </w:tc>
      </w:tr>
      <w:tr w14:paraId="7C23B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2268" w:type="dxa"/>
            <w:shd w:val="clear" w:color="auto" w:fill="auto"/>
            <w:noWrap w:val="0"/>
            <w:vAlign w:val="top"/>
          </w:tcPr>
          <w:p w14:paraId="0E857C21">
            <w:pPr>
              <w:pStyle w:val="4"/>
              <w:rPr>
                <w:rFonts w:hint="eastAsia"/>
              </w:rPr>
            </w:pPr>
            <w:r>
              <w:rPr>
                <w:rFonts w:hint="eastAsia"/>
              </w:rPr>
              <w:t>产品</w:t>
            </w:r>
          </w:p>
        </w:tc>
        <w:tc>
          <w:tcPr>
            <w:tcW w:w="2160" w:type="dxa"/>
            <w:shd w:val="clear" w:color="auto" w:fill="auto"/>
            <w:noWrap w:val="0"/>
            <w:vAlign w:val="top"/>
          </w:tcPr>
          <w:p w14:paraId="4E75439A">
            <w:pPr>
              <w:pStyle w:val="4"/>
              <w:rPr>
                <w:rFonts w:hint="eastAsia"/>
              </w:rPr>
            </w:pPr>
            <w:r>
              <w:rPr>
                <w:rFonts w:hint="eastAsia"/>
              </w:rPr>
              <w:t>促销管理</w:t>
            </w:r>
          </w:p>
        </w:tc>
        <w:tc>
          <w:tcPr>
            <w:tcW w:w="2340" w:type="dxa"/>
            <w:shd w:val="clear" w:color="auto" w:fill="auto"/>
            <w:noWrap w:val="0"/>
            <w:vAlign w:val="top"/>
          </w:tcPr>
          <w:p w14:paraId="7AA27CDA">
            <w:pPr>
              <w:pStyle w:val="4"/>
              <w:rPr>
                <w:rFonts w:hint="eastAsia"/>
              </w:rPr>
            </w:pPr>
            <w:r>
              <w:rPr>
                <w:rFonts w:hint="eastAsia"/>
              </w:rPr>
              <w:t>产品</w:t>
            </w:r>
          </w:p>
        </w:tc>
        <w:tc>
          <w:tcPr>
            <w:tcW w:w="2340" w:type="dxa"/>
            <w:shd w:val="clear" w:color="auto" w:fill="auto"/>
            <w:noWrap w:val="0"/>
            <w:vAlign w:val="top"/>
          </w:tcPr>
          <w:p w14:paraId="07A500AE">
            <w:pPr>
              <w:pStyle w:val="4"/>
              <w:rPr>
                <w:rFonts w:hint="eastAsia"/>
              </w:rPr>
            </w:pPr>
            <w:r>
              <w:rPr>
                <w:rFonts w:hint="eastAsia"/>
              </w:rPr>
              <w:t>促销管理</w:t>
            </w:r>
          </w:p>
        </w:tc>
      </w:tr>
      <w:tr w14:paraId="3F85D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2268" w:type="dxa"/>
            <w:shd w:val="clear" w:color="auto" w:fill="auto"/>
            <w:noWrap w:val="0"/>
            <w:vAlign w:val="top"/>
          </w:tcPr>
          <w:p w14:paraId="2449850E">
            <w:pPr>
              <w:pStyle w:val="4"/>
              <w:rPr>
                <w:rFonts w:hint="eastAsia"/>
              </w:rPr>
            </w:pPr>
            <w:r>
              <w:rPr>
                <w:rFonts w:hint="eastAsia"/>
              </w:rPr>
              <w:t>租赁</w:t>
            </w:r>
          </w:p>
        </w:tc>
        <w:tc>
          <w:tcPr>
            <w:tcW w:w="2160" w:type="dxa"/>
            <w:shd w:val="clear" w:color="auto" w:fill="auto"/>
            <w:noWrap w:val="0"/>
            <w:vAlign w:val="top"/>
          </w:tcPr>
          <w:p w14:paraId="56EBB068">
            <w:pPr>
              <w:pStyle w:val="4"/>
              <w:rPr>
                <w:rFonts w:hint="eastAsia"/>
              </w:rPr>
            </w:pPr>
            <w:r>
              <w:rPr>
                <w:rFonts w:hint="eastAsia"/>
              </w:rPr>
              <w:t>出租和预订</w:t>
            </w:r>
          </w:p>
        </w:tc>
        <w:tc>
          <w:tcPr>
            <w:tcW w:w="2340" w:type="dxa"/>
            <w:shd w:val="clear" w:color="auto" w:fill="auto"/>
            <w:noWrap w:val="0"/>
            <w:vAlign w:val="top"/>
          </w:tcPr>
          <w:p w14:paraId="3D355D47">
            <w:pPr>
              <w:pStyle w:val="4"/>
              <w:rPr>
                <w:rFonts w:hint="eastAsia"/>
              </w:rPr>
            </w:pPr>
            <w:r>
              <w:rPr>
                <w:rFonts w:hint="eastAsia"/>
              </w:rPr>
              <w:t>租赁</w:t>
            </w:r>
          </w:p>
        </w:tc>
        <w:tc>
          <w:tcPr>
            <w:tcW w:w="2340" w:type="dxa"/>
            <w:shd w:val="clear" w:color="auto" w:fill="auto"/>
            <w:noWrap w:val="0"/>
            <w:vAlign w:val="top"/>
          </w:tcPr>
          <w:p w14:paraId="02174791">
            <w:pPr>
              <w:pStyle w:val="4"/>
              <w:rPr>
                <w:rFonts w:hint="eastAsia"/>
              </w:rPr>
            </w:pPr>
            <w:bookmarkStart w:id="132" w:name="OLE_LINK6"/>
            <w:r>
              <w:rPr>
                <w:rFonts w:hint="eastAsia"/>
              </w:rPr>
              <w:t>出租、预订、定价</w:t>
            </w:r>
            <w:bookmarkEnd w:id="132"/>
          </w:p>
        </w:tc>
      </w:tr>
      <w:tr w14:paraId="5C202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2268" w:type="dxa"/>
            <w:shd w:val="clear" w:color="auto" w:fill="auto"/>
            <w:noWrap w:val="0"/>
            <w:vAlign w:val="top"/>
          </w:tcPr>
          <w:p w14:paraId="2528DEBE">
            <w:pPr>
              <w:pStyle w:val="4"/>
            </w:pPr>
            <w:r>
              <w:rPr>
                <w:rFonts w:hint="eastAsia"/>
              </w:rPr>
              <w:t>车辆管理</w:t>
            </w:r>
          </w:p>
        </w:tc>
        <w:tc>
          <w:tcPr>
            <w:tcW w:w="2160" w:type="dxa"/>
            <w:shd w:val="clear" w:color="auto" w:fill="auto"/>
            <w:noWrap w:val="0"/>
            <w:vAlign w:val="top"/>
          </w:tcPr>
          <w:p w14:paraId="2D4FEFF8">
            <w:pPr>
              <w:pStyle w:val="4"/>
            </w:pPr>
            <w:r>
              <w:rPr>
                <w:rFonts w:hint="eastAsia"/>
              </w:rPr>
              <w:t>车辆管理</w:t>
            </w:r>
          </w:p>
        </w:tc>
        <w:tc>
          <w:tcPr>
            <w:tcW w:w="2340" w:type="dxa"/>
            <w:shd w:val="clear" w:color="auto" w:fill="auto"/>
            <w:noWrap w:val="0"/>
            <w:vAlign w:val="top"/>
          </w:tcPr>
          <w:p w14:paraId="59876943">
            <w:pPr>
              <w:pStyle w:val="4"/>
            </w:pPr>
            <w:r>
              <w:rPr>
                <w:rFonts w:hint="eastAsia"/>
              </w:rPr>
              <w:t>车辆管理</w:t>
            </w:r>
          </w:p>
        </w:tc>
        <w:tc>
          <w:tcPr>
            <w:tcW w:w="2340" w:type="dxa"/>
            <w:shd w:val="clear" w:color="auto" w:fill="auto"/>
            <w:noWrap w:val="0"/>
            <w:vAlign w:val="top"/>
          </w:tcPr>
          <w:p w14:paraId="54E1794A">
            <w:pPr>
              <w:pStyle w:val="4"/>
            </w:pPr>
            <w:r>
              <w:rPr>
                <w:rFonts w:hint="eastAsia"/>
              </w:rPr>
              <w:t>车辆管理</w:t>
            </w:r>
          </w:p>
        </w:tc>
      </w:tr>
    </w:tbl>
    <w:p w14:paraId="2A30F071">
      <w:pPr>
        <w:pStyle w:val="4"/>
        <w:rPr>
          <w:rFonts w:hint="eastAsia"/>
        </w:rPr>
      </w:pPr>
    </w:p>
    <w:p w14:paraId="299713EC">
      <w:pPr>
        <w:pStyle w:val="4"/>
        <w:rPr>
          <w:rFonts w:hint="eastAsia"/>
        </w:rPr>
      </w:pPr>
      <w:r>
        <w:rPr>
          <w:rFonts w:hint="eastAsia"/>
        </w:rPr>
        <w:t>为了区分不同层次的研究对象，可以把企业的业务分为业务领域，并进一步划分为功能领域和功能。业务领域和功能领域可以考虑设计成为一个系统或者子系统，因为它们是比较独立的业务功能，与外部的关联性较低。</w:t>
      </w:r>
    </w:p>
    <w:p w14:paraId="41ECCD61">
      <w:pPr>
        <w:pStyle w:val="4"/>
        <w:rPr>
          <w:rFonts w:hint="eastAsia"/>
        </w:rPr>
      </w:pPr>
    </w:p>
    <w:p w14:paraId="22120A34">
      <w:pPr>
        <w:pStyle w:val="4"/>
        <w:rPr>
          <w:rFonts w:hint="eastAsia"/>
        </w:rPr>
      </w:pPr>
      <w:r>
        <w:rPr>
          <w:rFonts w:hint="eastAsia"/>
        </w:rPr>
        <w:t>下图是把Rent-A-Car的业务分解到业务能力、功能领域和功能。根据热点组件和公司系统的现状和SOA的切入点，项目组决定本次SOA改造以租赁业务为主，包括预订、定价、提车、换车等功能领域和相关的业务流程，通过开发新的功能和包装已有系统，建立新的基于SOA的租赁系统。</w:t>
      </w:r>
    </w:p>
    <w:p w14:paraId="5D6CA6D4">
      <w:pPr>
        <w:pStyle w:val="4"/>
        <w:rPr>
          <w:rFonts w:hint="eastAsia"/>
        </w:rPr>
      </w:pPr>
      <w:r>
        <w:drawing>
          <wp:inline distT="0" distB="0" distL="114300" distR="114300">
            <wp:extent cx="5486400" cy="3323590"/>
            <wp:effectExtent l="0" t="0" r="0" b="0"/>
            <wp:docPr id="61"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52"/>
                    <pic:cNvPicPr>
                      <a:picLocks noChangeAspect="1"/>
                    </pic:cNvPicPr>
                  </pic:nvPicPr>
                  <pic:blipFill>
                    <a:blip r:embed="rId71"/>
                    <a:stretch>
                      <a:fillRect/>
                    </a:stretch>
                  </pic:blipFill>
                  <pic:spPr>
                    <a:xfrm>
                      <a:off x="0" y="0"/>
                      <a:ext cx="5486400" cy="3323590"/>
                    </a:xfrm>
                    <a:prstGeom prst="rect">
                      <a:avLst/>
                    </a:prstGeom>
                    <a:noFill/>
                    <a:ln>
                      <a:noFill/>
                    </a:ln>
                  </pic:spPr>
                </pic:pic>
              </a:graphicData>
            </a:graphic>
          </wp:inline>
        </w:drawing>
      </w:r>
    </w:p>
    <w:p w14:paraId="5A0180EF">
      <w:pPr>
        <w:pStyle w:val="14"/>
        <w:jc w:val="center"/>
        <w:rPr>
          <w:rFonts w:hint="eastAsia"/>
        </w:rPr>
      </w:pPr>
      <w:bookmarkStart w:id="133" w:name="_Toc226282834"/>
      <w:r>
        <w:rPr>
          <w:rFonts w:hint="eastAsia"/>
        </w:rPr>
        <w:t xml:space="preserve">图表 </w:t>
      </w:r>
      <w:r>
        <w:fldChar w:fldCharType="begin"/>
      </w:r>
      <w:r>
        <w:instrText xml:space="preserve"> STYLEREF 1 \s </w:instrText>
      </w:r>
      <w:r>
        <w:fldChar w:fldCharType="separate"/>
      </w:r>
      <w:r>
        <w:rPr>
          <w:lang/>
        </w:rPr>
        <w:t>5</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14</w:t>
      </w:r>
      <w:r>
        <w:fldChar w:fldCharType="end"/>
      </w:r>
      <w:r>
        <w:rPr>
          <w:rFonts w:hint="eastAsia"/>
        </w:rPr>
        <w:t>：Rent-A-Car业务能力分解到功能领域和功能</w:t>
      </w:r>
      <w:bookmarkEnd w:id="133"/>
    </w:p>
    <w:p w14:paraId="27172B62">
      <w:pPr>
        <w:pStyle w:val="4"/>
        <w:rPr>
          <w:rFonts w:hint="eastAsia"/>
        </w:rPr>
      </w:pPr>
    </w:p>
    <w:p w14:paraId="6798F4B1">
      <w:pPr>
        <w:pStyle w:val="4"/>
        <w:rPr>
          <w:rFonts w:hint="eastAsia"/>
        </w:rPr>
      </w:pPr>
      <w:r>
        <w:rPr>
          <w:rFonts w:hint="eastAsia"/>
        </w:rPr>
        <w:t>在明确了项目范围之后，可以开始SOA的设计和实施工作。由于在前面的业务架构设计中，已经完成了企业流程的重新设计，可以直接作为SOA项目的输入。由于流程是系统功能和服务发现的重要来源之一，下图展示了对租赁相关的业务流程进行分析，发现候选的服务的方法。</w:t>
      </w:r>
    </w:p>
    <w:p w14:paraId="290EB4D6">
      <w:pPr>
        <w:pStyle w:val="4"/>
        <w:rPr>
          <w:rFonts w:hint="eastAsia"/>
        </w:rPr>
      </w:pPr>
    </w:p>
    <w:p w14:paraId="23337365">
      <w:pPr>
        <w:pStyle w:val="4"/>
        <w:rPr>
          <w:rFonts w:hint="eastAsia"/>
        </w:rPr>
      </w:pPr>
    </w:p>
    <w:p w14:paraId="7B713152">
      <w:pPr>
        <w:pStyle w:val="4"/>
        <w:rPr>
          <w:rFonts w:hint="eastAsia"/>
        </w:rPr>
      </w:pPr>
    </w:p>
    <w:p w14:paraId="7E8B97C4">
      <w:pPr>
        <w:rPr>
          <w:rFonts w:hint="eastAsia"/>
        </w:rPr>
      </w:pPr>
      <w:r>
        <w:drawing>
          <wp:inline distT="0" distB="0" distL="114300" distR="114300">
            <wp:extent cx="5485130" cy="2974340"/>
            <wp:effectExtent l="0" t="0" r="1270" b="10160"/>
            <wp:docPr id="62"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53"/>
                    <pic:cNvPicPr>
                      <a:picLocks noChangeAspect="1"/>
                    </pic:cNvPicPr>
                  </pic:nvPicPr>
                  <pic:blipFill>
                    <a:blip r:embed="rId72"/>
                    <a:stretch>
                      <a:fillRect/>
                    </a:stretch>
                  </pic:blipFill>
                  <pic:spPr>
                    <a:xfrm>
                      <a:off x="0" y="0"/>
                      <a:ext cx="5485130" cy="2974340"/>
                    </a:xfrm>
                    <a:prstGeom prst="rect">
                      <a:avLst/>
                    </a:prstGeom>
                    <a:noFill/>
                    <a:ln>
                      <a:noFill/>
                    </a:ln>
                  </pic:spPr>
                </pic:pic>
              </a:graphicData>
            </a:graphic>
          </wp:inline>
        </w:drawing>
      </w:r>
    </w:p>
    <w:p w14:paraId="6693447F">
      <w:pPr>
        <w:pStyle w:val="14"/>
        <w:jc w:val="center"/>
        <w:rPr>
          <w:rFonts w:hint="eastAsia"/>
        </w:rPr>
      </w:pPr>
      <w:bookmarkStart w:id="134" w:name="_Toc226282835"/>
      <w:r>
        <w:rPr>
          <w:rFonts w:hint="eastAsia"/>
        </w:rPr>
        <w:t xml:space="preserve">图表 </w:t>
      </w:r>
      <w:r>
        <w:fldChar w:fldCharType="begin"/>
      </w:r>
      <w:r>
        <w:instrText xml:space="preserve"> STYLEREF 1 \s </w:instrText>
      </w:r>
      <w:r>
        <w:fldChar w:fldCharType="separate"/>
      </w:r>
      <w:r>
        <w:rPr>
          <w:lang/>
        </w:rPr>
        <w:t>5</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15</w:t>
      </w:r>
      <w:r>
        <w:fldChar w:fldCharType="end"/>
      </w:r>
      <w:r>
        <w:rPr>
          <w:rFonts w:hint="eastAsia"/>
        </w:rPr>
        <w:t>：Rent-A-Car租赁业务流程分解</w:t>
      </w:r>
      <w:bookmarkEnd w:id="134"/>
    </w:p>
    <w:p w14:paraId="7B50591A">
      <w:pPr>
        <w:rPr>
          <w:rFonts w:hint="eastAsia"/>
        </w:rPr>
      </w:pPr>
      <w:r>
        <w:br w:type="page"/>
      </w:r>
    </w:p>
    <w:tbl>
      <w:tblPr>
        <w:tblStyle w:val="35"/>
        <w:tblW w:w="910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8"/>
        <w:gridCol w:w="2880"/>
        <w:gridCol w:w="3240"/>
        <w:gridCol w:w="1980"/>
      </w:tblGrid>
      <w:tr w14:paraId="5EAB8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008" w:type="dxa"/>
            <w:shd w:val="clear" w:color="auto" w:fill="auto"/>
            <w:noWrap w:val="0"/>
            <w:vAlign w:val="top"/>
          </w:tcPr>
          <w:p w14:paraId="4D8DED61">
            <w:pPr>
              <w:pStyle w:val="4"/>
              <w:rPr>
                <w:rFonts w:hint="eastAsia"/>
              </w:rPr>
            </w:pPr>
            <w:r>
              <w:rPr>
                <w:rFonts w:hint="eastAsia"/>
              </w:rPr>
              <w:t>功能</w:t>
            </w:r>
          </w:p>
          <w:p w14:paraId="3498861F">
            <w:pPr>
              <w:pStyle w:val="4"/>
              <w:rPr>
                <w:rFonts w:hint="eastAsia"/>
              </w:rPr>
            </w:pPr>
            <w:r>
              <w:rPr>
                <w:rFonts w:hint="eastAsia"/>
              </w:rPr>
              <w:t>领域</w:t>
            </w:r>
          </w:p>
        </w:tc>
        <w:tc>
          <w:tcPr>
            <w:tcW w:w="2880" w:type="dxa"/>
            <w:shd w:val="clear" w:color="auto" w:fill="auto"/>
            <w:noWrap w:val="0"/>
            <w:vAlign w:val="top"/>
          </w:tcPr>
          <w:p w14:paraId="2CE1AF1B">
            <w:pPr>
              <w:pStyle w:val="4"/>
              <w:rPr>
                <w:rFonts w:hint="eastAsia"/>
              </w:rPr>
            </w:pPr>
            <w:r>
              <w:rPr>
                <w:rFonts w:hint="eastAsia"/>
              </w:rPr>
              <w:t>租车</w:t>
            </w:r>
          </w:p>
          <w:p w14:paraId="6740A63F">
            <w:pPr>
              <w:pStyle w:val="4"/>
              <w:rPr>
                <w:rFonts w:hint="eastAsia"/>
              </w:rPr>
            </w:pPr>
            <w:r>
              <w:rPr>
                <w:rFonts w:hint="eastAsia"/>
              </w:rPr>
              <w:t>（7个服务）</w:t>
            </w:r>
          </w:p>
        </w:tc>
        <w:tc>
          <w:tcPr>
            <w:tcW w:w="3240" w:type="dxa"/>
            <w:shd w:val="clear" w:color="auto" w:fill="auto"/>
            <w:noWrap w:val="0"/>
            <w:vAlign w:val="top"/>
          </w:tcPr>
          <w:p w14:paraId="661759E0">
            <w:pPr>
              <w:pStyle w:val="4"/>
              <w:rPr>
                <w:rFonts w:hint="eastAsia"/>
              </w:rPr>
            </w:pPr>
            <w:r>
              <w:rPr>
                <w:rFonts w:hint="eastAsia"/>
              </w:rPr>
              <w:t>预定</w:t>
            </w:r>
          </w:p>
          <w:p w14:paraId="2C0523C5">
            <w:pPr>
              <w:pStyle w:val="4"/>
              <w:rPr>
                <w:rFonts w:hint="eastAsia"/>
              </w:rPr>
            </w:pPr>
            <w:r>
              <w:rPr>
                <w:rFonts w:hint="eastAsia"/>
              </w:rPr>
              <w:t>（16个服务）</w:t>
            </w:r>
          </w:p>
        </w:tc>
        <w:tc>
          <w:tcPr>
            <w:tcW w:w="1980" w:type="dxa"/>
            <w:shd w:val="clear" w:color="auto" w:fill="auto"/>
            <w:noWrap w:val="0"/>
            <w:vAlign w:val="top"/>
          </w:tcPr>
          <w:p w14:paraId="75700EA6">
            <w:pPr>
              <w:pStyle w:val="4"/>
              <w:rPr>
                <w:rFonts w:hint="eastAsia"/>
              </w:rPr>
            </w:pPr>
            <w:r>
              <w:rPr>
                <w:rFonts w:hint="eastAsia"/>
              </w:rPr>
              <w:t>付款处理</w:t>
            </w:r>
          </w:p>
          <w:p w14:paraId="60454B55">
            <w:pPr>
              <w:pStyle w:val="4"/>
              <w:rPr>
                <w:rFonts w:hint="eastAsia"/>
              </w:rPr>
            </w:pPr>
            <w:r>
              <w:rPr>
                <w:rFonts w:hint="eastAsia"/>
              </w:rPr>
              <w:t>（1个服务）</w:t>
            </w:r>
          </w:p>
        </w:tc>
      </w:tr>
      <w:tr w14:paraId="5C86F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008" w:type="dxa"/>
            <w:shd w:val="clear" w:color="auto" w:fill="auto"/>
            <w:noWrap w:val="0"/>
            <w:vAlign w:val="top"/>
          </w:tcPr>
          <w:p w14:paraId="4529DAD2">
            <w:pPr>
              <w:pStyle w:val="4"/>
              <w:rPr>
                <w:rFonts w:hint="eastAsia"/>
              </w:rPr>
            </w:pPr>
            <w:r>
              <w:rPr>
                <w:rFonts w:hint="eastAsia"/>
              </w:rPr>
              <w:t>服务候选</w:t>
            </w:r>
          </w:p>
        </w:tc>
        <w:tc>
          <w:tcPr>
            <w:tcW w:w="2880" w:type="dxa"/>
            <w:shd w:val="clear" w:color="auto" w:fill="auto"/>
            <w:noWrap w:val="0"/>
            <w:vAlign w:val="top"/>
          </w:tcPr>
          <w:p w14:paraId="2686DF2E">
            <w:pPr>
              <w:pStyle w:val="4"/>
              <w:rPr>
                <w:rFonts w:hint="eastAsia"/>
              </w:rPr>
            </w:pPr>
            <w:r>
              <w:rPr>
                <w:rFonts w:hint="eastAsia"/>
              </w:rPr>
              <w:t>1.2 提车</w:t>
            </w:r>
          </w:p>
          <w:p w14:paraId="577B52F2">
            <w:pPr>
              <w:pStyle w:val="4"/>
              <w:rPr>
                <w:rFonts w:hint="eastAsia"/>
              </w:rPr>
            </w:pPr>
            <w:r>
              <w:rPr>
                <w:rFonts w:hint="eastAsia"/>
              </w:rPr>
              <w:t>——1.2.3 建立租赁合同</w:t>
            </w:r>
          </w:p>
          <w:p w14:paraId="55AA0801">
            <w:pPr>
              <w:pStyle w:val="4"/>
              <w:rPr>
                <w:rFonts w:hint="eastAsia"/>
              </w:rPr>
            </w:pPr>
            <w:r>
              <w:rPr>
                <w:rFonts w:hint="eastAsia"/>
              </w:rPr>
              <w:t>——1.2.4 车库提车</w:t>
            </w:r>
          </w:p>
          <w:p w14:paraId="332E164A">
            <w:pPr>
              <w:pStyle w:val="4"/>
              <w:rPr>
                <w:rFonts w:hint="eastAsia"/>
              </w:rPr>
            </w:pPr>
            <w:r>
              <w:rPr>
                <w:rFonts w:hint="eastAsia"/>
              </w:rPr>
              <w:t>1.3 还车</w:t>
            </w:r>
          </w:p>
          <w:p w14:paraId="349531AF">
            <w:pPr>
              <w:pStyle w:val="4"/>
              <w:rPr>
                <w:rFonts w:hint="eastAsia"/>
              </w:rPr>
            </w:pPr>
            <w:r>
              <w:rPr>
                <w:rFonts w:hint="eastAsia"/>
              </w:rPr>
              <w:t>——1.3.1 查找租赁合同</w:t>
            </w:r>
          </w:p>
          <w:p w14:paraId="6E725EE1">
            <w:pPr>
              <w:pStyle w:val="4"/>
              <w:rPr>
                <w:rFonts w:hint="eastAsia"/>
              </w:rPr>
            </w:pPr>
            <w:r>
              <w:rPr>
                <w:rFonts w:hint="eastAsia"/>
              </w:rPr>
              <w:t>——1.3.2 处理还车信息</w:t>
            </w:r>
          </w:p>
          <w:p w14:paraId="44611514">
            <w:pPr>
              <w:pStyle w:val="4"/>
              <w:rPr>
                <w:rFonts w:hint="eastAsia"/>
              </w:rPr>
            </w:pPr>
            <w:r>
              <w:rPr>
                <w:rFonts w:hint="eastAsia"/>
              </w:rPr>
              <w:t>——1.3.4 还车入库</w:t>
            </w:r>
          </w:p>
        </w:tc>
        <w:tc>
          <w:tcPr>
            <w:tcW w:w="3240" w:type="dxa"/>
            <w:shd w:val="clear" w:color="auto" w:fill="auto"/>
            <w:noWrap w:val="0"/>
            <w:vAlign w:val="top"/>
          </w:tcPr>
          <w:p w14:paraId="6B0B6757">
            <w:pPr>
              <w:pStyle w:val="4"/>
            </w:pPr>
            <w:r>
              <w:rPr>
                <w:rFonts w:hint="eastAsia"/>
              </w:rPr>
              <w:t>1.1 预定</w:t>
            </w:r>
          </w:p>
          <w:p w14:paraId="73990F3A">
            <w:pPr>
              <w:pStyle w:val="4"/>
              <w:rPr>
                <w:rFonts w:hint="eastAsia"/>
              </w:rPr>
            </w:pPr>
            <w:r>
              <w:rPr>
                <w:rFonts w:hint="eastAsia"/>
              </w:rPr>
              <w:t>——1.1.1 检查费率</w:t>
            </w:r>
          </w:p>
          <w:p w14:paraId="25476E8B">
            <w:pPr>
              <w:pStyle w:val="4"/>
              <w:rPr>
                <w:rFonts w:hint="eastAsia"/>
              </w:rPr>
            </w:pPr>
            <w:r>
              <w:rPr>
                <w:rFonts w:hint="eastAsia"/>
              </w:rPr>
              <w:t>1.1.1.1 获取提车/还车地点</w:t>
            </w:r>
          </w:p>
          <w:p w14:paraId="12727178">
            <w:pPr>
              <w:pStyle w:val="4"/>
              <w:rPr>
                <w:rFonts w:hint="eastAsia"/>
              </w:rPr>
            </w:pPr>
            <w:r>
              <w:rPr>
                <w:rFonts w:hint="eastAsia"/>
              </w:rPr>
              <w:t>1.1.1.2 获取提车/还车时间</w:t>
            </w:r>
          </w:p>
          <w:p w14:paraId="4AFDD9BB">
            <w:pPr>
              <w:pStyle w:val="4"/>
              <w:rPr>
                <w:rFonts w:hint="eastAsia"/>
              </w:rPr>
            </w:pPr>
            <w:r>
              <w:rPr>
                <w:rFonts w:hint="eastAsia"/>
              </w:rPr>
              <w:t>1.1.1.3 选择车型</w:t>
            </w:r>
          </w:p>
          <w:p w14:paraId="5ED9014F">
            <w:pPr>
              <w:pStyle w:val="4"/>
              <w:rPr>
                <w:rFonts w:hint="eastAsia"/>
              </w:rPr>
            </w:pPr>
            <w:r>
              <w:rPr>
                <w:rFonts w:hint="eastAsia"/>
              </w:rPr>
              <w:t>1.1.1.4 获取可选服务信息</w:t>
            </w:r>
          </w:p>
          <w:p w14:paraId="7AA06024">
            <w:pPr>
              <w:pStyle w:val="4"/>
              <w:rPr>
                <w:rFonts w:hint="eastAsia"/>
              </w:rPr>
            </w:pPr>
            <w:r>
              <w:rPr>
                <w:rFonts w:hint="eastAsia"/>
              </w:rPr>
              <w:t>1.1.1.5 检查车辆空闲状态</w:t>
            </w:r>
          </w:p>
          <w:p w14:paraId="172ADA46">
            <w:pPr>
              <w:pStyle w:val="4"/>
              <w:rPr>
                <w:rFonts w:hint="eastAsia"/>
              </w:rPr>
            </w:pPr>
            <w:r>
              <w:rPr>
                <w:rFonts w:hint="eastAsia"/>
              </w:rPr>
              <w:t>1.1.1.6 提供租赁费率</w:t>
            </w:r>
          </w:p>
          <w:p w14:paraId="6ED9FDCC">
            <w:pPr>
              <w:pStyle w:val="4"/>
              <w:rPr>
                <w:rFonts w:hint="eastAsia"/>
              </w:rPr>
            </w:pPr>
            <w:r>
              <w:rPr>
                <w:rFonts w:hint="eastAsia"/>
              </w:rPr>
              <w:t>——1.1.2 预定操作</w:t>
            </w:r>
          </w:p>
          <w:p w14:paraId="06FF94F8">
            <w:pPr>
              <w:pStyle w:val="4"/>
              <w:rPr>
                <w:rFonts w:hint="eastAsia"/>
              </w:rPr>
            </w:pPr>
            <w:r>
              <w:rPr>
                <w:rFonts w:hint="eastAsia"/>
              </w:rPr>
              <w:t>1.1.2.1 确定租赁信息</w:t>
            </w:r>
          </w:p>
          <w:p w14:paraId="63A3B089">
            <w:pPr>
              <w:pStyle w:val="4"/>
              <w:rPr>
                <w:rFonts w:hint="eastAsia"/>
              </w:rPr>
            </w:pPr>
            <w:r>
              <w:rPr>
                <w:rFonts w:hint="eastAsia"/>
              </w:rPr>
              <w:t>1.1.2.2 获取客户信息</w:t>
            </w:r>
          </w:p>
          <w:p w14:paraId="1C3A1768">
            <w:pPr>
              <w:pStyle w:val="4"/>
              <w:rPr>
                <w:rFonts w:hint="eastAsia"/>
              </w:rPr>
            </w:pPr>
            <w:r>
              <w:rPr>
                <w:rFonts w:hint="eastAsia"/>
              </w:rPr>
              <w:t>1.1.2.3 获取支付信息</w:t>
            </w:r>
          </w:p>
          <w:p w14:paraId="60AAF428">
            <w:pPr>
              <w:pStyle w:val="4"/>
              <w:rPr>
                <w:rFonts w:hint="eastAsia"/>
              </w:rPr>
            </w:pPr>
            <w:r>
              <w:rPr>
                <w:rFonts w:hint="eastAsia"/>
              </w:rPr>
              <w:t>1.1.2.4 预定确认</w:t>
            </w:r>
          </w:p>
          <w:p w14:paraId="682C4BBD">
            <w:pPr>
              <w:pStyle w:val="4"/>
              <w:rPr>
                <w:rFonts w:hint="eastAsia"/>
              </w:rPr>
            </w:pPr>
            <w:r>
              <w:rPr>
                <w:rFonts w:hint="eastAsia"/>
              </w:rPr>
              <w:t>1.1.2.5 建立预定</w:t>
            </w:r>
          </w:p>
          <w:p w14:paraId="20D7DE3B">
            <w:pPr>
              <w:pStyle w:val="4"/>
              <w:rPr>
                <w:rFonts w:hint="eastAsia"/>
              </w:rPr>
            </w:pPr>
            <w:r>
              <w:rPr>
                <w:rFonts w:hint="eastAsia"/>
              </w:rPr>
              <w:t>——1.2.1 查找预定</w:t>
            </w:r>
          </w:p>
          <w:p w14:paraId="5F449D8E">
            <w:pPr>
              <w:pStyle w:val="4"/>
              <w:rPr>
                <w:rFonts w:hint="eastAsia"/>
              </w:rPr>
            </w:pPr>
            <w:r>
              <w:rPr>
                <w:rFonts w:hint="eastAsia"/>
              </w:rPr>
              <w:t>——1.2.2 修改预定</w:t>
            </w:r>
          </w:p>
        </w:tc>
        <w:tc>
          <w:tcPr>
            <w:tcW w:w="1980" w:type="dxa"/>
            <w:shd w:val="clear" w:color="auto" w:fill="auto"/>
            <w:noWrap w:val="0"/>
            <w:vAlign w:val="top"/>
          </w:tcPr>
          <w:p w14:paraId="749E06B4">
            <w:pPr>
              <w:pStyle w:val="4"/>
              <w:rPr>
                <w:rFonts w:hint="eastAsia"/>
              </w:rPr>
            </w:pPr>
            <w:r>
              <w:rPr>
                <w:rFonts w:hint="eastAsia"/>
              </w:rPr>
              <w:t>1.3.3 处理付款</w:t>
            </w:r>
          </w:p>
        </w:tc>
      </w:tr>
    </w:tbl>
    <w:p w14:paraId="7F6C89DC">
      <w:pPr>
        <w:pStyle w:val="14"/>
        <w:jc w:val="center"/>
        <w:rPr>
          <w:rFonts w:hint="eastAsia"/>
        </w:rPr>
      </w:pPr>
      <w:bookmarkStart w:id="135" w:name="_Toc226282836"/>
      <w:r>
        <w:rPr>
          <w:rFonts w:hint="eastAsia"/>
        </w:rPr>
        <w:t xml:space="preserve">图表 </w:t>
      </w:r>
      <w:r>
        <w:fldChar w:fldCharType="begin"/>
      </w:r>
      <w:r>
        <w:instrText xml:space="preserve"> STYLEREF 1 \s </w:instrText>
      </w:r>
      <w:r>
        <w:fldChar w:fldCharType="separate"/>
      </w:r>
      <w:r>
        <w:rPr>
          <w:lang/>
        </w:rPr>
        <w:t>5</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16</w:t>
      </w:r>
      <w:r>
        <w:fldChar w:fldCharType="end"/>
      </w:r>
      <w:r>
        <w:rPr>
          <w:rFonts w:hint="eastAsia"/>
        </w:rPr>
        <w:t>：综合多来源的候选服务而建立服务层级</w:t>
      </w:r>
      <w:bookmarkEnd w:id="135"/>
    </w:p>
    <w:p w14:paraId="7BAA9AB7">
      <w:pPr>
        <w:rPr>
          <w:rFonts w:hint="eastAsia"/>
        </w:rPr>
      </w:pPr>
    </w:p>
    <w:p w14:paraId="08837B0A">
      <w:pPr>
        <w:pStyle w:val="4"/>
        <w:rPr>
          <w:rFonts w:hint="eastAsia"/>
        </w:rPr>
      </w:pPr>
      <w:r>
        <w:rPr>
          <w:rFonts w:hint="eastAsia"/>
        </w:rPr>
        <w:t>通过对流程和业务功能的分析，把发现的服务按照功能领域分类，建立服务的层级。比如在功能领域“租车”中，一共有7个服务。其中“1.2：提车”和“1.3：还车”是颗粒度较大的服务，而其他的服务则是较低层次的服务。由于上述三个功能领域能够独立的实现特定的业务功能，所以在本项目中分别设计成为租赁系统的三个子系统。</w:t>
      </w:r>
    </w:p>
    <w:p w14:paraId="16B9DF93">
      <w:pPr>
        <w:pStyle w:val="4"/>
        <w:rPr>
          <w:rFonts w:hint="eastAsia"/>
        </w:rPr>
      </w:pPr>
    </w:p>
    <w:p w14:paraId="3667E19B">
      <w:pPr>
        <w:pStyle w:val="6"/>
        <w:rPr>
          <w:rFonts w:hint="eastAsia"/>
        </w:rPr>
      </w:pPr>
      <w:bookmarkStart w:id="136" w:name="_Toc387757332"/>
      <w:r>
        <w:rPr>
          <w:rFonts w:hint="eastAsia"/>
        </w:rPr>
        <w:t>现有系统分析</w:t>
      </w:r>
      <w:bookmarkEnd w:id="136"/>
    </w:p>
    <w:p w14:paraId="4C3128C3">
      <w:pPr>
        <w:pStyle w:val="4"/>
        <w:rPr>
          <w:rFonts w:hint="eastAsia"/>
        </w:rPr>
      </w:pPr>
      <w:r>
        <w:rPr>
          <w:rFonts w:hint="eastAsia"/>
        </w:rPr>
        <w:t>由于</w:t>
      </w:r>
      <w:r>
        <w:rPr>
          <w:rFonts w:hint="eastAsia"/>
          <w:lang w:val="en-US"/>
        </w:rPr>
        <w:t>Rent-A-Car</w:t>
      </w:r>
      <w:r>
        <w:rPr>
          <w:rFonts w:hint="eastAsia"/>
        </w:rPr>
        <w:t>公司</w:t>
      </w:r>
      <w:r>
        <w:fldChar w:fldCharType="begin"/>
      </w:r>
      <w:r>
        <w:rPr>
          <w:lang w:val="en-US"/>
        </w:rPr>
        <w:instrText xml:space="preserve"> XE "Rent-A-Car</w:instrText>
      </w:r>
      <w:r>
        <w:rPr>
          <w:rFonts w:hint="eastAsia"/>
        </w:rPr>
        <w:instrText xml:space="preserve">公司</w:instrText>
      </w:r>
      <w:r>
        <w:rPr>
          <w:lang w:val="en-US"/>
        </w:rPr>
        <w:instrText xml:space="preserve">" </w:instrText>
      </w:r>
      <w:r>
        <w:fldChar w:fldCharType="end"/>
      </w:r>
      <w:r>
        <w:rPr>
          <w:rFonts w:hint="eastAsia"/>
        </w:rPr>
        <w:t>现有系统拥有很多与租赁相关的功能</w:t>
      </w:r>
      <w:r>
        <w:rPr>
          <w:rFonts w:hint="eastAsia"/>
          <w:lang w:val="en-US"/>
        </w:rPr>
        <w:t>，它们经过改造和封装之后可以被新的租赁系统所利用。通过</w:t>
      </w:r>
      <w:r>
        <w:rPr>
          <w:rFonts w:hint="eastAsia"/>
        </w:rPr>
        <w:t>分析现有系统</w:t>
      </w:r>
      <w:r>
        <w:rPr>
          <w:rFonts w:hint="eastAsia"/>
          <w:lang w:val="en-US"/>
        </w:rPr>
        <w:t>可以</w:t>
      </w:r>
      <w:r>
        <w:rPr>
          <w:rFonts w:hint="eastAsia"/>
        </w:rPr>
        <w:t>发现这些能够被利用的服务。项目小组制定了旧系统改造的原则：在租赁系统内部的功能会被重新开发，对于与租赁系统相关的外部系统的功能，采取再利用的方式。</w:t>
      </w:r>
    </w:p>
    <w:p w14:paraId="50B28E80">
      <w:pPr>
        <w:pStyle w:val="4"/>
        <w:rPr>
          <w:rFonts w:hint="eastAsia"/>
        </w:rPr>
      </w:pPr>
    </w:p>
    <w:tbl>
      <w:tblPr>
        <w:tblStyle w:val="35"/>
        <w:tblW w:w="910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8"/>
        <w:gridCol w:w="3132"/>
        <w:gridCol w:w="2988"/>
      </w:tblGrid>
      <w:tr w14:paraId="0F903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2988" w:type="dxa"/>
            <w:shd w:val="clear" w:color="auto" w:fill="E6E6E6"/>
            <w:noWrap w:val="0"/>
            <w:vAlign w:val="top"/>
          </w:tcPr>
          <w:p w14:paraId="3EE7C269">
            <w:pPr>
              <w:pStyle w:val="4"/>
              <w:rPr>
                <w:rFonts w:hint="eastAsia"/>
              </w:rPr>
            </w:pPr>
            <w:r>
              <w:rPr>
                <w:rFonts w:hint="eastAsia"/>
              </w:rPr>
              <w:t>3.1 预定</w:t>
            </w:r>
          </w:p>
        </w:tc>
        <w:tc>
          <w:tcPr>
            <w:tcW w:w="3132" w:type="dxa"/>
            <w:shd w:val="clear" w:color="auto" w:fill="E6E6E6"/>
            <w:noWrap w:val="0"/>
            <w:vAlign w:val="top"/>
          </w:tcPr>
          <w:p w14:paraId="1C58050F">
            <w:pPr>
              <w:pStyle w:val="4"/>
              <w:rPr>
                <w:rFonts w:hint="eastAsia"/>
              </w:rPr>
            </w:pPr>
            <w:r>
              <w:rPr>
                <w:rFonts w:hint="eastAsia"/>
              </w:rPr>
              <w:t>3.2 车辆</w:t>
            </w:r>
          </w:p>
        </w:tc>
        <w:tc>
          <w:tcPr>
            <w:tcW w:w="2988" w:type="dxa"/>
            <w:shd w:val="clear" w:color="auto" w:fill="E6E6E6"/>
            <w:noWrap w:val="0"/>
            <w:vAlign w:val="top"/>
          </w:tcPr>
          <w:p w14:paraId="622F3ED9">
            <w:pPr>
              <w:pStyle w:val="4"/>
              <w:rPr>
                <w:rFonts w:hint="eastAsia"/>
              </w:rPr>
            </w:pPr>
            <w:r>
              <w:rPr>
                <w:rFonts w:hint="eastAsia"/>
              </w:rPr>
              <w:t>3.3 客户</w:t>
            </w:r>
          </w:p>
        </w:tc>
      </w:tr>
      <w:tr w14:paraId="785F0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2988" w:type="dxa"/>
            <w:tcBorders>
              <w:bottom w:val="single" w:color="auto" w:sz="4" w:space="0"/>
            </w:tcBorders>
            <w:shd w:val="clear" w:color="auto" w:fill="auto"/>
            <w:noWrap w:val="0"/>
            <w:vAlign w:val="top"/>
          </w:tcPr>
          <w:p w14:paraId="7072843A">
            <w:pPr>
              <w:pStyle w:val="4"/>
              <w:rPr>
                <w:rFonts w:hint="eastAsia"/>
              </w:rPr>
            </w:pPr>
            <w:r>
              <w:rPr>
                <w:rFonts w:hint="eastAsia"/>
              </w:rPr>
              <w:t>3.1.1 显示营业点状态</w:t>
            </w:r>
          </w:p>
          <w:p w14:paraId="21E21FF3">
            <w:pPr>
              <w:pStyle w:val="4"/>
              <w:rPr>
                <w:rFonts w:hint="eastAsia"/>
              </w:rPr>
            </w:pPr>
            <w:r>
              <w:rPr>
                <w:rFonts w:hint="eastAsia"/>
              </w:rPr>
              <w:t>3.1.2 提供报价</w:t>
            </w:r>
          </w:p>
          <w:p w14:paraId="74FFAC70">
            <w:pPr>
              <w:pStyle w:val="4"/>
              <w:rPr>
                <w:rFonts w:hint="eastAsia"/>
              </w:rPr>
            </w:pPr>
            <w:r>
              <w:rPr>
                <w:rFonts w:hint="eastAsia"/>
              </w:rPr>
              <w:t>3.1.3 建立/显示预定</w:t>
            </w:r>
          </w:p>
          <w:p w14:paraId="33F52EC4">
            <w:pPr>
              <w:pStyle w:val="4"/>
              <w:rPr>
                <w:rFonts w:hint="eastAsia"/>
              </w:rPr>
            </w:pPr>
            <w:r>
              <w:rPr>
                <w:rFonts w:hint="eastAsia"/>
              </w:rPr>
              <w:t>3.1.4 显示报价信息</w:t>
            </w:r>
          </w:p>
          <w:p w14:paraId="22BDDB28">
            <w:pPr>
              <w:pStyle w:val="4"/>
              <w:rPr>
                <w:rFonts w:hint="eastAsia"/>
              </w:rPr>
            </w:pPr>
            <w:r>
              <w:rPr>
                <w:rFonts w:hint="eastAsia"/>
              </w:rPr>
              <w:t>3.1.5 显示车辆空闲状态</w:t>
            </w:r>
          </w:p>
          <w:p w14:paraId="0D0094DE">
            <w:pPr>
              <w:pStyle w:val="4"/>
              <w:rPr>
                <w:rFonts w:hint="eastAsia"/>
              </w:rPr>
            </w:pPr>
            <w:r>
              <w:rPr>
                <w:rFonts w:hint="eastAsia"/>
              </w:rPr>
              <w:t>3.1.6 显示营业点信息</w:t>
            </w:r>
          </w:p>
          <w:p w14:paraId="599A69EB">
            <w:pPr>
              <w:pStyle w:val="4"/>
              <w:rPr>
                <w:rFonts w:hint="eastAsia"/>
              </w:rPr>
            </w:pPr>
            <w:r>
              <w:rPr>
                <w:rFonts w:hint="eastAsia"/>
              </w:rPr>
              <w:t>3.1.7 建立账户</w:t>
            </w:r>
          </w:p>
          <w:p w14:paraId="7EB73322">
            <w:pPr>
              <w:pStyle w:val="4"/>
              <w:rPr>
                <w:rFonts w:hint="eastAsia"/>
              </w:rPr>
            </w:pPr>
            <w:r>
              <w:rPr>
                <w:rFonts w:hint="eastAsia"/>
              </w:rPr>
              <w:t>3.1.8 修改/取消预定 *</w:t>
            </w:r>
          </w:p>
          <w:p w14:paraId="7AB6ECBA">
            <w:pPr>
              <w:pStyle w:val="4"/>
              <w:rPr>
                <w:rFonts w:hint="eastAsia"/>
              </w:rPr>
            </w:pPr>
            <w:r>
              <w:rPr>
                <w:rFonts w:hint="eastAsia"/>
              </w:rPr>
              <w:t>3.1.9 检查航班信息</w:t>
            </w:r>
          </w:p>
          <w:p w14:paraId="39B1DD46">
            <w:pPr>
              <w:pStyle w:val="4"/>
              <w:rPr>
                <w:rFonts w:hint="eastAsia"/>
              </w:rPr>
            </w:pPr>
            <w:r>
              <w:rPr>
                <w:rFonts w:hint="eastAsia"/>
              </w:rPr>
              <w:t>3.1.10 显示车辆型号信息</w:t>
            </w:r>
          </w:p>
          <w:p w14:paraId="28AD41E1">
            <w:pPr>
              <w:pStyle w:val="4"/>
              <w:rPr>
                <w:rFonts w:hint="eastAsia"/>
              </w:rPr>
            </w:pPr>
            <w:r>
              <w:rPr>
                <w:rFonts w:hint="eastAsia"/>
              </w:rPr>
              <w:t>3.1.11 显示营业点收取的信用卡信息</w:t>
            </w:r>
          </w:p>
          <w:p w14:paraId="1900678D">
            <w:pPr>
              <w:pStyle w:val="4"/>
              <w:rPr>
                <w:rFonts w:hint="eastAsia"/>
              </w:rPr>
            </w:pPr>
            <w:r>
              <w:rPr>
                <w:rFonts w:hint="eastAsia"/>
              </w:rPr>
              <w:t>3.1.12 显示单证</w:t>
            </w:r>
          </w:p>
        </w:tc>
        <w:tc>
          <w:tcPr>
            <w:tcW w:w="3132" w:type="dxa"/>
            <w:tcBorders>
              <w:bottom w:val="single" w:color="auto" w:sz="4" w:space="0"/>
            </w:tcBorders>
            <w:shd w:val="clear" w:color="auto" w:fill="auto"/>
            <w:noWrap w:val="0"/>
            <w:vAlign w:val="top"/>
          </w:tcPr>
          <w:p w14:paraId="15B0CB81">
            <w:pPr>
              <w:pStyle w:val="4"/>
              <w:rPr>
                <w:rFonts w:hint="eastAsia"/>
              </w:rPr>
            </w:pPr>
            <w:r>
              <w:rPr>
                <w:rFonts w:hint="eastAsia"/>
              </w:rPr>
              <w:t>3.2.1 显示车辆信息</w:t>
            </w:r>
          </w:p>
          <w:p w14:paraId="14C3F179">
            <w:pPr>
              <w:pStyle w:val="4"/>
              <w:rPr>
                <w:rFonts w:hint="eastAsia"/>
              </w:rPr>
            </w:pPr>
            <w:r>
              <w:rPr>
                <w:rFonts w:hint="eastAsia"/>
              </w:rPr>
              <w:t>3.2.2检查车辆空闲状态</w:t>
            </w:r>
          </w:p>
          <w:p w14:paraId="6D1536BD">
            <w:pPr>
              <w:pStyle w:val="4"/>
              <w:rPr>
                <w:rFonts w:hint="eastAsia"/>
              </w:rPr>
            </w:pPr>
            <w:r>
              <w:rPr>
                <w:rFonts w:hint="eastAsia"/>
              </w:rPr>
              <w:t>3.2.3 显示车辆状态报表</w:t>
            </w:r>
          </w:p>
          <w:p w14:paraId="3D490887">
            <w:pPr>
              <w:pStyle w:val="4"/>
              <w:rPr>
                <w:rFonts w:hint="eastAsia"/>
              </w:rPr>
            </w:pPr>
            <w:r>
              <w:rPr>
                <w:rFonts w:hint="eastAsia"/>
              </w:rPr>
              <w:t>3.2.4 车辆跟踪 *</w:t>
            </w:r>
          </w:p>
          <w:p w14:paraId="7B5BAC6E">
            <w:pPr>
              <w:pStyle w:val="4"/>
              <w:rPr>
                <w:rFonts w:hint="eastAsia"/>
              </w:rPr>
            </w:pPr>
            <w:r>
              <w:rPr>
                <w:rFonts w:hint="eastAsia"/>
              </w:rPr>
              <w:t>3.2.5 车辆状态 *</w:t>
            </w:r>
          </w:p>
          <w:p w14:paraId="7660284F">
            <w:pPr>
              <w:pStyle w:val="4"/>
              <w:rPr>
                <w:rFonts w:hint="eastAsia"/>
              </w:rPr>
            </w:pPr>
          </w:p>
        </w:tc>
        <w:tc>
          <w:tcPr>
            <w:tcW w:w="2988" w:type="dxa"/>
            <w:tcBorders>
              <w:bottom w:val="single" w:color="auto" w:sz="4" w:space="0"/>
            </w:tcBorders>
            <w:shd w:val="clear" w:color="auto" w:fill="auto"/>
            <w:noWrap w:val="0"/>
            <w:vAlign w:val="top"/>
          </w:tcPr>
          <w:p w14:paraId="033B6A5D">
            <w:pPr>
              <w:pStyle w:val="4"/>
              <w:rPr>
                <w:rFonts w:hint="eastAsia"/>
              </w:rPr>
            </w:pPr>
            <w:r>
              <w:rPr>
                <w:rFonts w:hint="eastAsia"/>
              </w:rPr>
              <w:t>3.3.1 显示客户信息</w:t>
            </w:r>
          </w:p>
        </w:tc>
      </w:tr>
      <w:tr w14:paraId="51842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2988" w:type="dxa"/>
            <w:shd w:val="clear" w:color="auto" w:fill="E6E6E6"/>
            <w:noWrap w:val="0"/>
            <w:vAlign w:val="top"/>
          </w:tcPr>
          <w:p w14:paraId="43BEF532">
            <w:pPr>
              <w:pStyle w:val="4"/>
              <w:rPr>
                <w:rFonts w:hint="eastAsia"/>
              </w:rPr>
            </w:pPr>
            <w:r>
              <w:rPr>
                <w:rFonts w:hint="eastAsia"/>
              </w:rPr>
              <w:t>3.5 车辆快速转移</w:t>
            </w:r>
          </w:p>
        </w:tc>
        <w:tc>
          <w:tcPr>
            <w:tcW w:w="3132" w:type="dxa"/>
            <w:shd w:val="clear" w:color="auto" w:fill="E6E6E6"/>
            <w:noWrap w:val="0"/>
            <w:vAlign w:val="top"/>
          </w:tcPr>
          <w:p w14:paraId="53425E40">
            <w:pPr>
              <w:pStyle w:val="4"/>
              <w:rPr>
                <w:rFonts w:hint="eastAsia"/>
              </w:rPr>
            </w:pPr>
            <w:r>
              <w:rPr>
                <w:rFonts w:hint="eastAsia"/>
              </w:rPr>
              <w:t>3.6. 提车</w:t>
            </w:r>
          </w:p>
        </w:tc>
        <w:tc>
          <w:tcPr>
            <w:tcW w:w="2988" w:type="dxa"/>
            <w:shd w:val="clear" w:color="auto" w:fill="E6E6E6"/>
            <w:noWrap w:val="0"/>
            <w:vAlign w:val="top"/>
          </w:tcPr>
          <w:p w14:paraId="3A409F28">
            <w:pPr>
              <w:pStyle w:val="4"/>
              <w:rPr>
                <w:rFonts w:hint="eastAsia" w:cs="Times New Roman"/>
                <w:sz w:val="24"/>
                <w:szCs w:val="24"/>
                <w:lang w:val="en-US"/>
              </w:rPr>
            </w:pPr>
            <w:r>
              <w:rPr>
                <w:rFonts w:hint="eastAsia"/>
              </w:rPr>
              <w:t>3.7. 还车</w:t>
            </w:r>
          </w:p>
        </w:tc>
      </w:tr>
      <w:tr w14:paraId="3D52B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2988" w:type="dxa"/>
            <w:shd w:val="clear" w:color="auto" w:fill="auto"/>
            <w:noWrap w:val="0"/>
            <w:vAlign w:val="top"/>
          </w:tcPr>
          <w:p w14:paraId="03D422B2">
            <w:pPr>
              <w:pStyle w:val="4"/>
              <w:rPr>
                <w:rFonts w:hint="eastAsia"/>
              </w:rPr>
            </w:pPr>
          </w:p>
        </w:tc>
        <w:tc>
          <w:tcPr>
            <w:tcW w:w="3132" w:type="dxa"/>
            <w:shd w:val="clear" w:color="auto" w:fill="auto"/>
            <w:noWrap w:val="0"/>
            <w:vAlign w:val="top"/>
          </w:tcPr>
          <w:p w14:paraId="245F0A09">
            <w:pPr>
              <w:pStyle w:val="4"/>
              <w:rPr>
                <w:rFonts w:hint="eastAsia"/>
              </w:rPr>
            </w:pPr>
            <w:r>
              <w:rPr>
                <w:rFonts w:hint="eastAsia"/>
              </w:rPr>
              <w:t>3.6.1 查找预定</w:t>
            </w:r>
          </w:p>
          <w:p w14:paraId="3F72D6E3">
            <w:pPr>
              <w:pStyle w:val="4"/>
              <w:rPr>
                <w:rFonts w:hint="eastAsia"/>
              </w:rPr>
            </w:pPr>
            <w:r>
              <w:rPr>
                <w:rFonts w:hint="eastAsia"/>
              </w:rPr>
              <w:t>3.6.2 取得授权</w:t>
            </w:r>
          </w:p>
          <w:p w14:paraId="46DB941A">
            <w:pPr>
              <w:pStyle w:val="4"/>
              <w:rPr>
                <w:rFonts w:hint="eastAsia"/>
              </w:rPr>
            </w:pPr>
            <w:r>
              <w:rPr>
                <w:rFonts w:hint="eastAsia"/>
              </w:rPr>
              <w:t>3.6.3 发现准备就绪的车辆</w:t>
            </w:r>
          </w:p>
          <w:p w14:paraId="1C22ED39">
            <w:pPr>
              <w:pStyle w:val="4"/>
              <w:rPr>
                <w:rFonts w:hint="eastAsia"/>
              </w:rPr>
            </w:pPr>
            <w:r>
              <w:rPr>
                <w:rFonts w:hint="eastAsia"/>
              </w:rPr>
              <w:t>3.6.4 推销其它服务</w:t>
            </w:r>
          </w:p>
          <w:p w14:paraId="4665BC13">
            <w:pPr>
              <w:pStyle w:val="4"/>
              <w:rPr>
                <w:rFonts w:hint="eastAsia"/>
              </w:rPr>
            </w:pPr>
            <w:r>
              <w:rPr>
                <w:rFonts w:hint="eastAsia"/>
              </w:rPr>
              <w:t>3.6.5 显示车辆提取情况</w:t>
            </w:r>
          </w:p>
          <w:p w14:paraId="707FB4D0">
            <w:pPr>
              <w:pStyle w:val="4"/>
              <w:rPr>
                <w:rFonts w:hint="eastAsia"/>
              </w:rPr>
            </w:pPr>
            <w:r>
              <w:rPr>
                <w:rFonts w:hint="eastAsia"/>
              </w:rPr>
              <w:t>3.6.6 核查驾驶执照</w:t>
            </w:r>
          </w:p>
          <w:p w14:paraId="23380EA3">
            <w:pPr>
              <w:pStyle w:val="4"/>
              <w:rPr>
                <w:rFonts w:hint="eastAsia"/>
              </w:rPr>
            </w:pPr>
            <w:r>
              <w:rPr>
                <w:rFonts w:hint="eastAsia"/>
              </w:rPr>
              <w:t>3.6.7 风险评估</w:t>
            </w:r>
          </w:p>
          <w:p w14:paraId="6AEB3EAE">
            <w:pPr>
              <w:pStyle w:val="4"/>
              <w:rPr>
                <w:rFonts w:hint="eastAsia"/>
              </w:rPr>
            </w:pPr>
            <w:r>
              <w:rPr>
                <w:rFonts w:hint="eastAsia"/>
              </w:rPr>
              <w:t>3.6.8 优惠券处理</w:t>
            </w:r>
          </w:p>
          <w:p w14:paraId="4C9FE114">
            <w:pPr>
              <w:pStyle w:val="4"/>
              <w:rPr>
                <w:rFonts w:hint="eastAsia"/>
              </w:rPr>
            </w:pPr>
            <w:r>
              <w:rPr>
                <w:rFonts w:hint="eastAsia"/>
              </w:rPr>
              <w:t>3.6.9 单程收费等其它功能</w:t>
            </w:r>
          </w:p>
          <w:p w14:paraId="4C0C4090">
            <w:pPr>
              <w:pStyle w:val="4"/>
              <w:rPr>
                <w:rFonts w:hint="eastAsia"/>
              </w:rPr>
            </w:pPr>
          </w:p>
        </w:tc>
        <w:tc>
          <w:tcPr>
            <w:tcW w:w="2988" w:type="dxa"/>
            <w:shd w:val="clear" w:color="auto" w:fill="auto"/>
            <w:noWrap w:val="0"/>
            <w:vAlign w:val="top"/>
          </w:tcPr>
          <w:p w14:paraId="38628C21">
            <w:pPr>
              <w:pStyle w:val="4"/>
              <w:rPr>
                <w:rFonts w:hint="eastAsia"/>
              </w:rPr>
            </w:pPr>
            <w:r>
              <w:rPr>
                <w:rFonts w:hint="eastAsia"/>
              </w:rPr>
              <w:t>3.7.1 显示/修改租车合同 *</w:t>
            </w:r>
          </w:p>
          <w:p w14:paraId="0531C1D6">
            <w:pPr>
              <w:pStyle w:val="4"/>
              <w:rPr>
                <w:rFonts w:hint="eastAsia"/>
              </w:rPr>
            </w:pPr>
            <w:r>
              <w:rPr>
                <w:rFonts w:hint="eastAsia"/>
              </w:rPr>
              <w:t>3.7.2 取消租车合同 *</w:t>
            </w:r>
          </w:p>
          <w:p w14:paraId="730B4732">
            <w:pPr>
              <w:pStyle w:val="4"/>
              <w:rPr>
                <w:rFonts w:hint="eastAsia"/>
              </w:rPr>
            </w:pPr>
            <w:r>
              <w:rPr>
                <w:rFonts w:hint="eastAsia"/>
              </w:rPr>
              <w:t>3.7.3 车辆调换</w:t>
            </w:r>
          </w:p>
          <w:p w14:paraId="74FF8EA2">
            <w:pPr>
              <w:pStyle w:val="4"/>
              <w:rPr>
                <w:rFonts w:hint="eastAsia"/>
              </w:rPr>
            </w:pPr>
            <w:r>
              <w:rPr>
                <w:rFonts w:hint="eastAsia"/>
              </w:rPr>
              <w:t>3.7.4 取得授权</w:t>
            </w:r>
          </w:p>
          <w:p w14:paraId="55203EEF">
            <w:pPr>
              <w:pStyle w:val="4"/>
              <w:rPr>
                <w:rFonts w:hint="eastAsia"/>
              </w:rPr>
            </w:pPr>
            <w:r>
              <w:rPr>
                <w:rFonts w:hint="eastAsia"/>
              </w:rPr>
              <w:t>3.7.5 现场还车</w:t>
            </w:r>
          </w:p>
          <w:p w14:paraId="67E847AF">
            <w:pPr>
              <w:pStyle w:val="4"/>
              <w:rPr>
                <w:rFonts w:hint="eastAsia"/>
              </w:rPr>
            </w:pPr>
            <w:r>
              <w:rPr>
                <w:rFonts w:hint="eastAsia"/>
              </w:rPr>
              <w:t>3.7.6 迟后还车</w:t>
            </w:r>
          </w:p>
          <w:p w14:paraId="76DE2119">
            <w:pPr>
              <w:pStyle w:val="4"/>
              <w:rPr>
                <w:rFonts w:hint="eastAsia"/>
              </w:rPr>
            </w:pPr>
            <w:r>
              <w:rPr>
                <w:rFonts w:hint="eastAsia"/>
              </w:rPr>
              <w:t>3.7.7单程收费等其它功能</w:t>
            </w:r>
          </w:p>
          <w:p w14:paraId="6AA66874">
            <w:pPr>
              <w:pStyle w:val="4"/>
              <w:rPr>
                <w:rFonts w:hint="eastAsia"/>
              </w:rPr>
            </w:pPr>
            <w:r>
              <w:rPr>
                <w:rFonts w:hint="eastAsia"/>
              </w:rPr>
              <w:t>3.7.8 现金计算</w:t>
            </w:r>
          </w:p>
          <w:p w14:paraId="45D934A8">
            <w:pPr>
              <w:pStyle w:val="4"/>
              <w:rPr>
                <w:rFonts w:hint="eastAsia"/>
              </w:rPr>
            </w:pPr>
            <w:r>
              <w:rPr>
                <w:rFonts w:hint="eastAsia"/>
              </w:rPr>
              <w:t>3.7.9 优惠券处理</w:t>
            </w:r>
          </w:p>
          <w:p w14:paraId="5AA4FBDE">
            <w:pPr>
              <w:pStyle w:val="4"/>
              <w:rPr>
                <w:rFonts w:hint="eastAsia"/>
              </w:rPr>
            </w:pPr>
            <w:r>
              <w:rPr>
                <w:rFonts w:hint="eastAsia"/>
              </w:rPr>
              <w:t>3.7.10 客户调查</w:t>
            </w:r>
          </w:p>
          <w:p w14:paraId="65C1E3EE">
            <w:pPr>
              <w:pStyle w:val="4"/>
              <w:rPr>
                <w:rFonts w:hint="eastAsia"/>
              </w:rPr>
            </w:pPr>
            <w:r>
              <w:rPr>
                <w:rFonts w:hint="eastAsia"/>
              </w:rPr>
              <w:t>3.7.11 记录车辆损失</w:t>
            </w:r>
          </w:p>
          <w:p w14:paraId="50838403">
            <w:pPr>
              <w:pStyle w:val="4"/>
              <w:rPr>
                <w:rFonts w:hint="eastAsia"/>
              </w:rPr>
            </w:pPr>
            <w:r>
              <w:rPr>
                <w:rFonts w:hint="eastAsia"/>
              </w:rPr>
              <w:t>3.7.12 报价处理</w:t>
            </w:r>
          </w:p>
        </w:tc>
      </w:tr>
    </w:tbl>
    <w:p w14:paraId="15821141">
      <w:pPr>
        <w:pStyle w:val="14"/>
        <w:jc w:val="center"/>
        <w:rPr>
          <w:rFonts w:hint="eastAsia"/>
        </w:rPr>
      </w:pPr>
      <w:bookmarkStart w:id="137" w:name="_Toc226282837"/>
      <w:r>
        <w:rPr>
          <w:rFonts w:hint="eastAsia"/>
        </w:rPr>
        <w:t xml:space="preserve">图表 </w:t>
      </w:r>
      <w:r>
        <w:fldChar w:fldCharType="begin"/>
      </w:r>
      <w:r>
        <w:instrText xml:space="preserve"> STYLEREF 1 \s </w:instrText>
      </w:r>
      <w:r>
        <w:fldChar w:fldCharType="separate"/>
      </w:r>
      <w:r>
        <w:rPr>
          <w:lang/>
        </w:rPr>
        <w:t>5</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17</w:t>
      </w:r>
      <w:r>
        <w:fldChar w:fldCharType="end"/>
      </w:r>
      <w:r>
        <w:rPr>
          <w:rFonts w:hint="eastAsia"/>
        </w:rPr>
        <w:t>：现有系统分析发现的租赁系统外部的服务</w:t>
      </w:r>
      <w:bookmarkEnd w:id="137"/>
    </w:p>
    <w:p w14:paraId="76DCB7FE">
      <w:pPr>
        <w:pStyle w:val="4"/>
        <w:rPr>
          <w:rFonts w:hint="eastAsia"/>
        </w:rPr>
      </w:pPr>
      <w:r>
        <w:rPr>
          <w:rFonts w:hint="eastAsia"/>
        </w:rPr>
        <w:t>有*标注的是在现有系统分析中发现的服务，最终通过评估，增加到需要开发的候选服务中；其中下划线标注的是在业务分析中已经发现为候选服务，通过对现有系统的封装成为服务的提供者；其它的服务是在系统分析中发现现有系统可以提供的服务，但是不在本次改造范围之内的，可以留到以后相关的SOA项目再做考虑。</w:t>
      </w:r>
    </w:p>
    <w:p w14:paraId="4EF774DC">
      <w:pPr>
        <w:pStyle w:val="4"/>
        <w:rPr>
          <w:rFonts w:hint="eastAsia"/>
        </w:rPr>
      </w:pPr>
    </w:p>
    <w:p w14:paraId="7BA5D6E5">
      <w:pPr>
        <w:pStyle w:val="6"/>
        <w:rPr>
          <w:rFonts w:hint="eastAsia"/>
        </w:rPr>
      </w:pPr>
      <w:bookmarkStart w:id="138" w:name="_Toc387757333"/>
      <w:r>
        <w:rPr>
          <w:rFonts w:hint="eastAsia"/>
        </w:rPr>
        <w:t>服务分析和定义</w:t>
      </w:r>
      <w:bookmarkEnd w:id="138"/>
    </w:p>
    <w:p w14:paraId="72A6D426">
      <w:pPr>
        <w:pStyle w:val="4"/>
        <w:rPr>
          <w:rFonts w:hint="eastAsia"/>
        </w:rPr>
      </w:pPr>
      <w:r>
        <w:rPr>
          <w:rFonts w:hint="eastAsia"/>
        </w:rPr>
        <w:t>候选的服务经过筛选（</w:t>
      </w:r>
      <w:r>
        <w:rPr>
          <w:rStyle w:val="68"/>
          <w:rFonts w:ascii="Times New Roman"/>
        </w:rPr>
        <w:t>SLT</w:t>
      </w:r>
      <w:r>
        <w:rPr>
          <w:rFonts w:hint="eastAsia"/>
        </w:rPr>
        <w:t>）之后，才是本项目最终要实施的服务。这些服务要进行服务属性的定义，包括依赖关系、服务组合、非功能需求等。</w:t>
      </w:r>
    </w:p>
    <w:p w14:paraId="22E553F0">
      <w:pPr>
        <w:pStyle w:val="4"/>
        <w:rPr>
          <w:rFonts w:hint="eastAsia"/>
        </w:rPr>
      </w:pPr>
    </w:p>
    <w:p w14:paraId="133EB889">
      <w:pPr>
        <w:pStyle w:val="4"/>
        <w:rPr>
          <w:rFonts w:hint="eastAsia"/>
        </w:rPr>
      </w:pPr>
      <w:r>
        <w:rPr>
          <w:rFonts w:hint="eastAsia"/>
        </w:rPr>
        <w:t>一种依赖关系是指服务是由其它服务组合而成，比如预订服务，它是由检查费率和预订操作组成的。如果没有检查费率服务和预订操作服务，预订服务是无法存在的。</w:t>
      </w:r>
    </w:p>
    <w:p w14:paraId="698DBE88">
      <w:pPr>
        <w:pStyle w:val="4"/>
        <w:rPr>
          <w:rFonts w:hint="eastAsia"/>
        </w:rPr>
      </w:pPr>
    </w:p>
    <w:p w14:paraId="448D3DDD">
      <w:pPr>
        <w:pStyle w:val="4"/>
        <w:rPr>
          <w:rFonts w:hint="eastAsia"/>
        </w:rPr>
      </w:pPr>
      <w:r>
        <w:rPr>
          <w:rFonts w:hint="eastAsia"/>
        </w:rPr>
        <w:t>另一种依赖关系是服务有前提条件、调用和后置条件等。比如在建立租赁合同时，首先需要建立预订，在与客户确认之后，才能开始建立租赁合同。在建立合同过程中，需要检查现有车辆的情况，发现有合适的出租车辆以后，才能建立租赁合同。</w:t>
      </w:r>
    </w:p>
    <w:p w14:paraId="7AFD372C">
      <w:pPr>
        <w:pStyle w:val="4"/>
        <w:rPr>
          <w:rFonts w:hint="eastAsia"/>
        </w:rPr>
      </w:pPr>
    </w:p>
    <w:p w14:paraId="0D48DF30">
      <w:pPr>
        <w:pStyle w:val="4"/>
        <w:rPr>
          <w:rFonts w:hint="eastAsia"/>
        </w:rPr>
      </w:pPr>
      <w:r>
        <w:drawing>
          <wp:inline distT="0" distB="0" distL="114300" distR="114300">
            <wp:extent cx="5479415" cy="1553845"/>
            <wp:effectExtent l="0" t="0" r="0" b="8255"/>
            <wp:docPr id="63"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54"/>
                    <pic:cNvPicPr>
                      <a:picLocks noChangeAspect="1"/>
                    </pic:cNvPicPr>
                  </pic:nvPicPr>
                  <pic:blipFill>
                    <a:blip r:embed="rId73"/>
                    <a:stretch>
                      <a:fillRect/>
                    </a:stretch>
                  </pic:blipFill>
                  <pic:spPr>
                    <a:xfrm>
                      <a:off x="0" y="0"/>
                      <a:ext cx="5479415" cy="1553845"/>
                    </a:xfrm>
                    <a:prstGeom prst="rect">
                      <a:avLst/>
                    </a:prstGeom>
                    <a:noFill/>
                    <a:ln>
                      <a:noFill/>
                    </a:ln>
                  </pic:spPr>
                </pic:pic>
              </a:graphicData>
            </a:graphic>
          </wp:inline>
        </w:drawing>
      </w:r>
    </w:p>
    <w:p w14:paraId="3E1A3AAC">
      <w:pPr>
        <w:pStyle w:val="14"/>
        <w:ind w:left="240"/>
        <w:jc w:val="center"/>
        <w:rPr>
          <w:rFonts w:hint="eastAsia"/>
        </w:rPr>
      </w:pPr>
      <w:bookmarkStart w:id="139" w:name="_Toc226282838"/>
      <w:r>
        <w:rPr>
          <w:rFonts w:hint="eastAsia"/>
        </w:rPr>
        <w:t xml:space="preserve">图表 </w:t>
      </w:r>
      <w:r>
        <w:fldChar w:fldCharType="begin"/>
      </w:r>
      <w:r>
        <w:instrText xml:space="preserve"> STYLEREF 1 \s </w:instrText>
      </w:r>
      <w:r>
        <w:fldChar w:fldCharType="separate"/>
      </w:r>
      <w:r>
        <w:rPr>
          <w:lang/>
        </w:rPr>
        <w:t>5</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18</w:t>
      </w:r>
      <w:r>
        <w:fldChar w:fldCharType="end"/>
      </w:r>
      <w:r>
        <w:rPr>
          <w:rFonts w:hint="eastAsia"/>
        </w:rPr>
        <w:t>：服务之间两种依赖关系举例</w:t>
      </w:r>
      <w:bookmarkEnd w:id="139"/>
    </w:p>
    <w:p w14:paraId="5D05ABA3">
      <w:pPr>
        <w:pStyle w:val="4"/>
        <w:rPr>
          <w:rFonts w:hint="eastAsia"/>
        </w:rPr>
      </w:pPr>
    </w:p>
    <w:p w14:paraId="6AEF9D8A">
      <w:pPr>
        <w:pStyle w:val="4"/>
        <w:rPr>
          <w:rFonts w:hint="eastAsia"/>
        </w:rPr>
      </w:pPr>
      <w:r>
        <w:rPr>
          <w:rFonts w:hint="eastAsia"/>
        </w:rPr>
        <w:t>采用SOA的另一个主要目的是通过服务组合和编排实现灵活和多样的业务流程。流程和功能分析能够帮助发现服务之间的组合和编排关系。可以通过服务流程图来设计服务组合和编排。长、短业务流程的服务实现方式会有不同。比如预订服务是一个不可中断的短流程，它是由检查费率和预订操作两个服务组成的。预订是不能中断的服务，和检查费率和预订服务一样，是一个可以向外暴露的服务。而租赁流程是一个长流程，客户预订、提车和还车之间会有一定的时间间隔。虽然租赁流程是由3个服务组成的，但是其本身由于是一个长流程，所以不能当作一个向外暴露的服务。</w:t>
      </w:r>
    </w:p>
    <w:p w14:paraId="720DF5F1">
      <w:pPr>
        <w:pStyle w:val="4"/>
        <w:rPr>
          <w:rFonts w:hint="eastAsia"/>
        </w:rPr>
      </w:pPr>
    </w:p>
    <w:p w14:paraId="5D613D33">
      <w:pPr>
        <w:pStyle w:val="14"/>
        <w:ind w:left="240"/>
        <w:jc w:val="center"/>
        <w:rPr>
          <w:rFonts w:hint="eastAsia"/>
        </w:rPr>
      </w:pPr>
      <w:bookmarkStart w:id="140" w:name="_Toc226282839"/>
      <w:r>
        <w:drawing>
          <wp:anchor distT="0" distB="0" distL="114300" distR="114300" simplePos="0" relativeHeight="251668480" behindDoc="0" locked="0" layoutInCell="1" allowOverlap="1">
            <wp:simplePos x="0" y="0"/>
            <wp:positionH relativeFrom="column">
              <wp:posOffset>0</wp:posOffset>
            </wp:positionH>
            <wp:positionV relativeFrom="paragraph">
              <wp:posOffset>94615</wp:posOffset>
            </wp:positionV>
            <wp:extent cx="5479415" cy="2536825"/>
            <wp:effectExtent l="0" t="0" r="6985" b="0"/>
            <wp:wrapSquare wrapText="bothSides"/>
            <wp:docPr id="6" name="图片 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584"/>
                    <pic:cNvPicPr>
                      <a:picLocks noChangeAspect="1"/>
                    </pic:cNvPicPr>
                  </pic:nvPicPr>
                  <pic:blipFill>
                    <a:blip r:embed="rId74"/>
                    <a:stretch>
                      <a:fillRect/>
                    </a:stretch>
                  </pic:blipFill>
                  <pic:spPr>
                    <a:xfrm>
                      <a:off x="0" y="0"/>
                      <a:ext cx="5479415" cy="2536825"/>
                    </a:xfrm>
                    <a:prstGeom prst="rect">
                      <a:avLst/>
                    </a:prstGeom>
                    <a:noFill/>
                    <a:ln>
                      <a:noFill/>
                    </a:ln>
                  </pic:spPr>
                </pic:pic>
              </a:graphicData>
            </a:graphic>
          </wp:anchor>
        </w:drawing>
      </w:r>
      <w:r>
        <w:rPr>
          <w:rFonts w:hint="eastAsia"/>
        </w:rPr>
        <w:t xml:space="preserve">图表 </w:t>
      </w:r>
      <w:r>
        <w:fldChar w:fldCharType="begin"/>
      </w:r>
      <w:r>
        <w:instrText xml:space="preserve"> STYLEREF 1 \s </w:instrText>
      </w:r>
      <w:r>
        <w:fldChar w:fldCharType="separate"/>
      </w:r>
      <w:r>
        <w:rPr>
          <w:lang/>
        </w:rPr>
        <w:t>5</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19</w:t>
      </w:r>
      <w:r>
        <w:fldChar w:fldCharType="end"/>
      </w:r>
      <w:r>
        <w:rPr>
          <w:rFonts w:hint="eastAsia"/>
        </w:rPr>
        <w:t>：长短流程的对比</w:t>
      </w:r>
      <w:bookmarkEnd w:id="140"/>
    </w:p>
    <w:p w14:paraId="01DEC395">
      <w:pPr>
        <w:rPr>
          <w:rFonts w:hint="eastAsia"/>
        </w:rPr>
      </w:pPr>
    </w:p>
    <w:p w14:paraId="04DF4BC9">
      <w:pPr>
        <w:pStyle w:val="4"/>
        <w:rPr>
          <w:rFonts w:hint="eastAsia"/>
        </w:rPr>
      </w:pPr>
      <w:r>
        <w:rPr>
          <w:rFonts w:hint="eastAsia"/>
        </w:rPr>
        <w:t>服务的交换的信息格式也是本步骤的设计内容，可以使用下表的格式进行。在后续的详细设计阶段，信息的实现可以是</w:t>
      </w:r>
      <w:r>
        <w:t>HTTP, MQ, JMS, FTP, SMTP</w:t>
      </w:r>
      <w:r>
        <w:rPr>
          <w:rFonts w:hint="eastAsia"/>
        </w:rPr>
        <w:t>等多种方式，而与格式的定义无关。</w:t>
      </w:r>
    </w:p>
    <w:p w14:paraId="24D7380F">
      <w:pPr>
        <w:pStyle w:val="4"/>
        <w:rPr>
          <w:rFonts w:hint="eastAsia"/>
        </w:rPr>
      </w:pPr>
    </w:p>
    <w:tbl>
      <w:tblPr>
        <w:tblStyle w:val="35"/>
        <w:tblW w:w="0" w:type="auto"/>
        <w:tblInd w:w="108" w:type="dxa"/>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Layout w:type="autofit"/>
        <w:tblCellMar>
          <w:top w:w="0" w:type="dxa"/>
          <w:left w:w="108" w:type="dxa"/>
          <w:bottom w:w="0" w:type="dxa"/>
          <w:right w:w="108" w:type="dxa"/>
        </w:tblCellMar>
      </w:tblPr>
      <w:tblGrid>
        <w:gridCol w:w="2526"/>
        <w:gridCol w:w="6323"/>
      </w:tblGrid>
      <w:tr w14:paraId="15FC0A7E">
        <w:tblPrEx>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CellMar>
            <w:top w:w="0" w:type="dxa"/>
            <w:left w:w="108" w:type="dxa"/>
            <w:bottom w:w="0" w:type="dxa"/>
            <w:right w:w="108" w:type="dxa"/>
          </w:tblCellMar>
        </w:tblPrEx>
        <w:trPr>
          <w:wBefore w:w="0" w:type="dxa"/>
          <w:trHeight w:val="375" w:hRule="atLeast"/>
        </w:trPr>
        <w:tc>
          <w:tcPr>
            <w:tcW w:w="2526" w:type="dxa"/>
            <w:shd w:val="clear" w:color="auto" w:fill="E6E6E6"/>
            <w:noWrap w:val="0"/>
            <w:vAlign w:val="top"/>
          </w:tcPr>
          <w:p w14:paraId="6D8E3965">
            <w:pPr>
              <w:pStyle w:val="4"/>
              <w:spacing w:before="120" w:after="120"/>
              <w:rPr>
                <w:rFonts w:hint="eastAsia" w:ascii="Arial" w:hAnsi="Arial"/>
                <w:b/>
                <w:bCs/>
              </w:rPr>
            </w:pPr>
            <w:r>
              <w:rPr>
                <w:rFonts w:hint="eastAsia" w:ascii="Arial" w:hAnsi="Arial"/>
                <w:b/>
                <w:bCs/>
              </w:rPr>
              <w:t>信息中的字段</w:t>
            </w:r>
          </w:p>
        </w:tc>
        <w:tc>
          <w:tcPr>
            <w:tcW w:w="6323" w:type="dxa"/>
            <w:shd w:val="clear" w:color="auto" w:fill="E6E6E6"/>
            <w:noWrap w:val="0"/>
            <w:vAlign w:val="top"/>
          </w:tcPr>
          <w:p w14:paraId="70909419">
            <w:pPr>
              <w:pStyle w:val="4"/>
              <w:spacing w:before="120" w:after="120"/>
              <w:rPr>
                <w:rFonts w:hint="eastAsia" w:ascii="Arial" w:hAnsi="Arial"/>
                <w:b/>
                <w:bCs/>
              </w:rPr>
            </w:pPr>
            <w:r>
              <w:rPr>
                <w:rFonts w:hint="eastAsia" w:ascii="Arial" w:hAnsi="Arial"/>
                <w:b/>
                <w:bCs/>
              </w:rPr>
              <w:t>值</w:t>
            </w:r>
          </w:p>
        </w:tc>
      </w:tr>
      <w:tr w14:paraId="33F5FCCC">
        <w:tblPrEx>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CellMar>
            <w:top w:w="0" w:type="dxa"/>
            <w:left w:w="108" w:type="dxa"/>
            <w:bottom w:w="0" w:type="dxa"/>
            <w:right w:w="108" w:type="dxa"/>
          </w:tblCellMar>
        </w:tblPrEx>
        <w:trPr>
          <w:wBefore w:w="0" w:type="dxa"/>
          <w:trHeight w:val="369" w:hRule="atLeast"/>
        </w:trPr>
        <w:tc>
          <w:tcPr>
            <w:tcW w:w="2526" w:type="dxa"/>
            <w:shd w:val="clear" w:color="auto" w:fill="auto"/>
            <w:noWrap w:val="0"/>
            <w:vAlign w:val="top"/>
          </w:tcPr>
          <w:p w14:paraId="52A94FBA">
            <w:pPr>
              <w:pStyle w:val="4"/>
              <w:spacing w:before="120" w:after="120"/>
              <w:rPr>
                <w:rFonts w:ascii="Arial" w:hAnsi="Arial"/>
              </w:rPr>
            </w:pPr>
            <w:r>
              <w:rPr>
                <w:rFonts w:ascii="Arial" w:hAnsi="Arial"/>
              </w:rPr>
              <w:t>Service</w:t>
            </w:r>
          </w:p>
        </w:tc>
        <w:tc>
          <w:tcPr>
            <w:tcW w:w="6323" w:type="dxa"/>
            <w:shd w:val="clear" w:color="auto" w:fill="auto"/>
            <w:noWrap w:val="0"/>
            <w:vAlign w:val="top"/>
          </w:tcPr>
          <w:p w14:paraId="612280A1">
            <w:pPr>
              <w:pStyle w:val="4"/>
              <w:spacing w:before="120" w:after="120"/>
              <w:rPr>
                <w:rFonts w:ascii="Arial" w:hAnsi="Arial"/>
                <w:b/>
                <w:bCs/>
              </w:rPr>
            </w:pPr>
            <w:r>
              <w:rPr>
                <w:rFonts w:ascii="Arial" w:hAnsi="Arial"/>
                <w:b/>
                <w:bCs/>
              </w:rPr>
              <w:t>ReservationServices</w:t>
            </w:r>
          </w:p>
        </w:tc>
      </w:tr>
      <w:tr w14:paraId="12AC0AD4">
        <w:tblPrEx>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CellMar>
            <w:top w:w="0" w:type="dxa"/>
            <w:left w:w="108" w:type="dxa"/>
            <w:bottom w:w="0" w:type="dxa"/>
            <w:right w:w="108" w:type="dxa"/>
          </w:tblCellMar>
        </w:tblPrEx>
        <w:trPr>
          <w:wBefore w:w="0" w:type="dxa"/>
          <w:trHeight w:val="391" w:hRule="atLeast"/>
        </w:trPr>
        <w:tc>
          <w:tcPr>
            <w:tcW w:w="2526" w:type="dxa"/>
            <w:shd w:val="clear" w:color="auto" w:fill="auto"/>
            <w:noWrap w:val="0"/>
            <w:vAlign w:val="top"/>
          </w:tcPr>
          <w:p w14:paraId="1040581D">
            <w:pPr>
              <w:pStyle w:val="4"/>
              <w:spacing w:before="120" w:after="120"/>
              <w:rPr>
                <w:rFonts w:ascii="Arial" w:hAnsi="Arial"/>
              </w:rPr>
            </w:pPr>
            <w:r>
              <w:rPr>
                <w:rFonts w:ascii="Arial" w:hAnsi="Arial"/>
              </w:rPr>
              <w:t>Topic</w:t>
            </w:r>
          </w:p>
        </w:tc>
        <w:tc>
          <w:tcPr>
            <w:tcW w:w="6323" w:type="dxa"/>
            <w:shd w:val="clear" w:color="auto" w:fill="auto"/>
            <w:noWrap w:val="0"/>
            <w:vAlign w:val="top"/>
          </w:tcPr>
          <w:p w14:paraId="54F12DCE">
            <w:pPr>
              <w:pStyle w:val="4"/>
              <w:spacing w:before="120" w:after="120"/>
              <w:rPr>
                <w:rFonts w:ascii="Arial" w:hAnsi="Arial"/>
                <w:b/>
                <w:bCs/>
              </w:rPr>
            </w:pPr>
            <w:r>
              <w:rPr>
                <w:rFonts w:ascii="Arial" w:hAnsi="Arial"/>
                <w:b/>
                <w:bCs/>
              </w:rPr>
              <w:t>CreateReservation</w:t>
            </w:r>
          </w:p>
        </w:tc>
      </w:tr>
      <w:tr w14:paraId="7148A608">
        <w:tblPrEx>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CellMar>
            <w:top w:w="0" w:type="dxa"/>
            <w:left w:w="108" w:type="dxa"/>
            <w:bottom w:w="0" w:type="dxa"/>
            <w:right w:w="108" w:type="dxa"/>
          </w:tblCellMar>
        </w:tblPrEx>
        <w:trPr>
          <w:wBefore w:w="0" w:type="dxa"/>
        </w:trPr>
        <w:tc>
          <w:tcPr>
            <w:tcW w:w="2526" w:type="dxa"/>
            <w:shd w:val="clear" w:color="auto" w:fill="auto"/>
            <w:noWrap w:val="0"/>
            <w:vAlign w:val="top"/>
          </w:tcPr>
          <w:p w14:paraId="0B532C8A">
            <w:pPr>
              <w:pStyle w:val="4"/>
              <w:spacing w:before="120" w:after="120"/>
              <w:rPr>
                <w:rFonts w:ascii="Arial" w:hAnsi="Arial"/>
              </w:rPr>
            </w:pPr>
            <w:r>
              <w:rPr>
                <w:rFonts w:ascii="Arial" w:hAnsi="Arial"/>
              </w:rPr>
              <w:t>Input Message</w:t>
            </w:r>
          </w:p>
        </w:tc>
        <w:tc>
          <w:tcPr>
            <w:tcW w:w="6323" w:type="dxa"/>
            <w:shd w:val="clear" w:color="auto" w:fill="auto"/>
            <w:noWrap w:val="0"/>
            <w:vAlign w:val="top"/>
          </w:tcPr>
          <w:p w14:paraId="78C708D1">
            <w:pPr>
              <w:pStyle w:val="4"/>
              <w:spacing w:before="120" w:after="120"/>
              <w:rPr>
                <w:rFonts w:ascii="Arial" w:hAnsi="Arial"/>
                <w:b/>
                <w:bCs/>
              </w:rPr>
            </w:pPr>
            <w:r>
              <w:rPr>
                <w:rFonts w:ascii="Arial" w:hAnsi="Arial"/>
                <w:b/>
                <w:bCs/>
              </w:rPr>
              <w:t>VehicleRequest</w:t>
            </w:r>
          </w:p>
        </w:tc>
      </w:tr>
      <w:tr w14:paraId="57EAE66D">
        <w:tblPrEx>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CellMar>
            <w:top w:w="0" w:type="dxa"/>
            <w:left w:w="108" w:type="dxa"/>
            <w:bottom w:w="0" w:type="dxa"/>
            <w:right w:w="108" w:type="dxa"/>
          </w:tblCellMar>
        </w:tblPrEx>
        <w:trPr>
          <w:wBefore w:w="0" w:type="dxa"/>
        </w:trPr>
        <w:tc>
          <w:tcPr>
            <w:tcW w:w="2526" w:type="dxa"/>
            <w:shd w:val="clear" w:color="auto" w:fill="auto"/>
            <w:noWrap w:val="0"/>
            <w:vAlign w:val="top"/>
          </w:tcPr>
          <w:p w14:paraId="5EF2B6BC">
            <w:pPr>
              <w:pStyle w:val="4"/>
              <w:spacing w:before="120" w:after="120"/>
              <w:rPr>
                <w:rFonts w:ascii="Arial" w:hAnsi="Arial"/>
              </w:rPr>
            </w:pPr>
            <w:r>
              <w:rPr>
                <w:rFonts w:ascii="Arial" w:hAnsi="Arial"/>
              </w:rPr>
              <w:t>Output Message</w:t>
            </w:r>
          </w:p>
        </w:tc>
        <w:tc>
          <w:tcPr>
            <w:tcW w:w="6323" w:type="dxa"/>
            <w:shd w:val="clear" w:color="auto" w:fill="auto"/>
            <w:noWrap w:val="0"/>
            <w:vAlign w:val="top"/>
          </w:tcPr>
          <w:p w14:paraId="4AF5934C">
            <w:pPr>
              <w:pStyle w:val="4"/>
              <w:spacing w:before="120" w:after="120"/>
              <w:rPr>
                <w:rFonts w:hint="eastAsia" w:ascii="Arial" w:hAnsi="Arial"/>
                <w:b/>
                <w:bCs/>
              </w:rPr>
            </w:pPr>
            <w:r>
              <w:rPr>
                <w:rFonts w:ascii="Arial" w:hAnsi="Arial"/>
                <w:b/>
                <w:bCs/>
              </w:rPr>
              <w:t xml:space="preserve">Boolean </w:t>
            </w:r>
            <w:r>
              <w:rPr>
                <w:rFonts w:hint="eastAsia" w:ascii="Arial" w:hAnsi="Arial"/>
                <w:b/>
                <w:bCs/>
              </w:rPr>
              <w:t>成功/失败</w:t>
            </w:r>
          </w:p>
        </w:tc>
      </w:tr>
    </w:tbl>
    <w:p w14:paraId="55E052BE">
      <w:pPr>
        <w:pStyle w:val="14"/>
        <w:jc w:val="center"/>
        <w:rPr>
          <w:rFonts w:hint="eastAsia"/>
        </w:rPr>
      </w:pPr>
      <w:bookmarkStart w:id="141" w:name="_Toc226282840"/>
      <w:r>
        <w:rPr>
          <w:rFonts w:hint="eastAsia"/>
        </w:rPr>
        <w:t xml:space="preserve">图表 </w:t>
      </w:r>
      <w:r>
        <w:fldChar w:fldCharType="begin"/>
      </w:r>
      <w:r>
        <w:instrText xml:space="preserve"> STYLEREF 1 \s </w:instrText>
      </w:r>
      <w:r>
        <w:fldChar w:fldCharType="separate"/>
      </w:r>
      <w:r>
        <w:rPr>
          <w:lang/>
        </w:rPr>
        <w:t>5</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20</w:t>
      </w:r>
      <w:r>
        <w:fldChar w:fldCharType="end"/>
      </w:r>
      <w:r>
        <w:rPr>
          <w:rFonts w:hint="eastAsia"/>
        </w:rPr>
        <w:t>：Rent-A-Car租赁系统信息定义</w:t>
      </w:r>
      <w:bookmarkEnd w:id="141"/>
    </w:p>
    <w:p w14:paraId="7AA1A7EE">
      <w:pPr>
        <w:rPr>
          <w:rFonts w:hint="eastAsia"/>
        </w:rPr>
      </w:pPr>
    </w:p>
    <w:p w14:paraId="5A0679CE">
      <w:pPr>
        <w:pStyle w:val="4"/>
        <w:rPr>
          <w:rFonts w:hint="eastAsia"/>
        </w:rPr>
      </w:pPr>
      <w:r>
        <w:rPr>
          <w:rFonts w:hint="eastAsia"/>
        </w:rPr>
        <w:t>非功能性需求</w:t>
      </w:r>
      <w:r>
        <w:fldChar w:fldCharType="begin"/>
      </w:r>
      <w:r>
        <w:instrText xml:space="preserve"> XE "</w:instrText>
      </w:r>
      <w:r>
        <w:rPr>
          <w:rFonts w:hint="eastAsia"/>
        </w:rPr>
        <w:instrText xml:space="preserve">非功能性需求</w:instrText>
      </w:r>
      <w:r>
        <w:instrText xml:space="preserve">" </w:instrText>
      </w:r>
      <w:r>
        <w:fldChar w:fldCharType="end"/>
      </w:r>
      <w:r>
        <w:t>是</w:t>
      </w:r>
      <w:r>
        <w:rPr>
          <w:rFonts w:hint="eastAsia"/>
        </w:rPr>
        <w:t>指系统</w:t>
      </w:r>
      <w:r>
        <w:t>为满足用户业务需求而必须具有且除功能需求以外的特性</w:t>
      </w:r>
      <w:r>
        <w:rPr>
          <w:rFonts w:hint="eastAsia"/>
          <w:lang w:val="en-US"/>
        </w:rPr>
        <w:t>，</w:t>
      </w:r>
      <w:r>
        <w:rPr>
          <w:rFonts w:hint="eastAsia"/>
        </w:rPr>
        <w:t>比如</w:t>
      </w:r>
      <w:r>
        <w:t>系统的性能、可靠性、可维护性、可扩充性等</w:t>
      </w:r>
      <w:r>
        <w:rPr>
          <w:rFonts w:hint="eastAsia"/>
        </w:rPr>
        <w:t>。在设计服务的非功能性需求的时候可以采用以下的格式：</w:t>
      </w:r>
    </w:p>
    <w:tbl>
      <w:tblPr>
        <w:tblStyle w:val="35"/>
        <w:tblW w:w="0" w:type="auto"/>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autofit"/>
        <w:tblCellMar>
          <w:top w:w="0" w:type="dxa"/>
          <w:left w:w="108" w:type="dxa"/>
          <w:bottom w:w="0" w:type="dxa"/>
          <w:right w:w="108" w:type="dxa"/>
        </w:tblCellMar>
      </w:tblPr>
      <w:tblGrid>
        <w:gridCol w:w="1728"/>
        <w:gridCol w:w="2340"/>
        <w:gridCol w:w="2880"/>
        <w:tblGridChange w:id="0">
          <w:tblGrid>
            <w:gridCol w:w="1728"/>
            <w:gridCol w:w="2340"/>
            <w:gridCol w:w="2880"/>
          </w:tblGrid>
        </w:tblGridChange>
      </w:tblGrid>
      <w:tr w14:paraId="3EA20DCD">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PrEx>
        <w:trPr>
          <w:wBefore w:w="0" w:type="dxa"/>
        </w:trPr>
        <w:tc>
          <w:tcPr>
            <w:tcW w:w="1728" w:type="dxa"/>
            <w:shd w:val="clear" w:color="000080" w:fill="E0E0E0"/>
            <w:noWrap w:val="0"/>
            <w:vAlign w:val="top"/>
          </w:tcPr>
          <w:p w14:paraId="3B88C479">
            <w:pPr>
              <w:spacing w:before="120" w:after="120"/>
              <w:rPr>
                <w:rFonts w:hint="eastAsia" w:ascii="Arial" w:hAnsi="Arial"/>
                <w:b/>
                <w:bCs/>
                <w:sz w:val="21"/>
                <w:szCs w:val="21"/>
              </w:rPr>
            </w:pPr>
            <w:r>
              <w:rPr>
                <w:rFonts w:hint="eastAsia" w:ascii="Arial" w:hAnsi="Arial"/>
                <w:b/>
                <w:bCs/>
                <w:sz w:val="21"/>
                <w:szCs w:val="21"/>
              </w:rPr>
              <w:t>服务</w:t>
            </w:r>
          </w:p>
        </w:tc>
        <w:tc>
          <w:tcPr>
            <w:tcW w:w="2340" w:type="dxa"/>
            <w:shd w:val="clear" w:color="000080" w:fill="E0E0E0"/>
            <w:noWrap w:val="0"/>
            <w:vAlign w:val="top"/>
          </w:tcPr>
          <w:p w14:paraId="66F3912F">
            <w:pPr>
              <w:spacing w:before="120" w:after="120"/>
              <w:rPr>
                <w:rFonts w:hint="eastAsia" w:ascii="Arial" w:hAnsi="Arial"/>
                <w:b/>
                <w:bCs/>
                <w:sz w:val="21"/>
                <w:szCs w:val="21"/>
              </w:rPr>
            </w:pPr>
            <w:r>
              <w:rPr>
                <w:rFonts w:hint="eastAsia" w:ascii="Arial" w:hAnsi="Arial"/>
                <w:b/>
                <w:bCs/>
                <w:sz w:val="21"/>
                <w:szCs w:val="21"/>
              </w:rPr>
              <w:t>非功能性需求类别</w:t>
            </w:r>
          </w:p>
        </w:tc>
        <w:tc>
          <w:tcPr>
            <w:tcW w:w="2880" w:type="dxa"/>
            <w:shd w:val="clear" w:color="000080" w:fill="E0E0E0"/>
            <w:noWrap w:val="0"/>
            <w:vAlign w:val="top"/>
          </w:tcPr>
          <w:p w14:paraId="7DCA4554">
            <w:pPr>
              <w:spacing w:before="120" w:after="120"/>
              <w:rPr>
                <w:rFonts w:hint="eastAsia" w:ascii="Arial" w:hAnsi="Arial"/>
                <w:b/>
                <w:bCs/>
                <w:sz w:val="21"/>
                <w:szCs w:val="21"/>
              </w:rPr>
            </w:pPr>
            <w:r>
              <w:rPr>
                <w:rFonts w:hint="eastAsia" w:ascii="Arial" w:hAnsi="Arial"/>
                <w:b/>
                <w:bCs/>
                <w:sz w:val="21"/>
                <w:szCs w:val="21"/>
              </w:rPr>
              <w:t>非功能性需求</w:t>
            </w:r>
          </w:p>
        </w:tc>
      </w:tr>
      <w:tr w14:paraId="1F2ED0FE">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wBefore w:w="0" w:type="dxa"/>
        </w:trPr>
        <w:tc>
          <w:tcPr>
            <w:tcW w:w="1728" w:type="dxa"/>
            <w:shd w:val="clear" w:color="auto" w:fill="auto"/>
            <w:noWrap w:val="0"/>
            <w:vAlign w:val="top"/>
          </w:tcPr>
          <w:p w14:paraId="07EED6FE">
            <w:pPr>
              <w:spacing w:before="120" w:after="120"/>
              <w:rPr>
                <w:rFonts w:hint="eastAsia" w:ascii="Arial" w:hAnsi="Arial"/>
                <w:sz w:val="21"/>
                <w:szCs w:val="21"/>
              </w:rPr>
            </w:pPr>
            <w:r>
              <w:rPr>
                <w:rFonts w:hint="eastAsia" w:ascii="Arial" w:hAnsi="Arial"/>
                <w:sz w:val="21"/>
                <w:szCs w:val="21"/>
              </w:rPr>
              <w:t>预订</w:t>
            </w:r>
          </w:p>
        </w:tc>
        <w:tc>
          <w:tcPr>
            <w:tcW w:w="2340" w:type="dxa"/>
            <w:shd w:val="clear" w:color="auto" w:fill="auto"/>
            <w:noWrap w:val="0"/>
            <w:vAlign w:val="top"/>
          </w:tcPr>
          <w:p w14:paraId="65BDB69E">
            <w:pPr>
              <w:spacing w:before="120" w:after="120"/>
              <w:rPr>
                <w:rFonts w:hint="eastAsia" w:ascii="Arial" w:hAnsi="Arial"/>
                <w:sz w:val="21"/>
                <w:szCs w:val="21"/>
              </w:rPr>
            </w:pPr>
            <w:r>
              <w:rPr>
                <w:rFonts w:hint="eastAsia" w:ascii="Arial" w:hAnsi="Arial"/>
                <w:sz w:val="21"/>
                <w:szCs w:val="21"/>
              </w:rPr>
              <w:t>服务提供</w:t>
            </w:r>
          </w:p>
        </w:tc>
        <w:tc>
          <w:tcPr>
            <w:tcW w:w="2880" w:type="dxa"/>
            <w:shd w:val="clear" w:color="auto" w:fill="auto"/>
            <w:noWrap w:val="0"/>
            <w:vAlign w:val="top"/>
          </w:tcPr>
          <w:p w14:paraId="14500EE3">
            <w:pPr>
              <w:spacing w:before="120" w:after="120"/>
              <w:rPr>
                <w:rFonts w:hint="eastAsia" w:ascii="Arial" w:hAnsi="Arial"/>
                <w:sz w:val="21"/>
                <w:szCs w:val="21"/>
              </w:rPr>
            </w:pPr>
            <w:r>
              <w:rPr>
                <w:rFonts w:hint="eastAsia" w:ascii="Arial" w:hAnsi="Arial"/>
                <w:sz w:val="21"/>
                <w:szCs w:val="21"/>
              </w:rPr>
              <w:t>7 x 24 小时</w:t>
            </w:r>
          </w:p>
        </w:tc>
      </w:tr>
      <w:tr w14:paraId="74B7616C">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wBefore w:w="0" w:type="dxa"/>
        </w:trPr>
        <w:tc>
          <w:tcPr>
            <w:tcW w:w="1728" w:type="dxa"/>
            <w:shd w:val="clear" w:color="auto" w:fill="auto"/>
            <w:noWrap w:val="0"/>
            <w:vAlign w:val="top"/>
          </w:tcPr>
          <w:p w14:paraId="66608A1D">
            <w:pPr>
              <w:spacing w:before="120" w:after="120"/>
              <w:rPr>
                <w:rFonts w:hint="eastAsia" w:ascii="Arial" w:hAnsi="Arial"/>
                <w:sz w:val="21"/>
                <w:szCs w:val="21"/>
              </w:rPr>
            </w:pPr>
            <w:r>
              <w:rPr>
                <w:rFonts w:hint="eastAsia" w:ascii="Arial" w:hAnsi="Arial"/>
                <w:sz w:val="21"/>
                <w:szCs w:val="21"/>
              </w:rPr>
              <w:t>检查费率</w:t>
            </w:r>
          </w:p>
        </w:tc>
        <w:tc>
          <w:tcPr>
            <w:tcW w:w="2340" w:type="dxa"/>
            <w:shd w:val="clear" w:color="auto" w:fill="auto"/>
            <w:noWrap w:val="0"/>
            <w:vAlign w:val="top"/>
          </w:tcPr>
          <w:p w14:paraId="3650C6C2">
            <w:pPr>
              <w:spacing w:before="120" w:after="120"/>
              <w:rPr>
                <w:rFonts w:hint="eastAsia" w:ascii="Arial" w:hAnsi="Arial"/>
                <w:sz w:val="21"/>
                <w:szCs w:val="21"/>
              </w:rPr>
            </w:pPr>
            <w:r>
              <w:rPr>
                <w:rFonts w:hint="eastAsia" w:ascii="Arial" w:hAnsi="Arial"/>
                <w:sz w:val="21"/>
                <w:szCs w:val="21"/>
              </w:rPr>
              <w:t>性能</w:t>
            </w:r>
          </w:p>
        </w:tc>
        <w:tc>
          <w:tcPr>
            <w:tcW w:w="2880" w:type="dxa"/>
            <w:shd w:val="clear" w:color="auto" w:fill="auto"/>
            <w:noWrap w:val="0"/>
            <w:vAlign w:val="top"/>
          </w:tcPr>
          <w:p w14:paraId="14B7456A">
            <w:pPr>
              <w:spacing w:before="120" w:after="120"/>
              <w:rPr>
                <w:rFonts w:hint="eastAsia" w:ascii="Arial" w:hAnsi="Arial"/>
                <w:sz w:val="21"/>
                <w:szCs w:val="21"/>
              </w:rPr>
            </w:pPr>
            <w:r>
              <w:rPr>
                <w:rFonts w:hint="eastAsia" w:ascii="Arial" w:hAnsi="Arial"/>
                <w:sz w:val="21"/>
                <w:szCs w:val="21"/>
              </w:rPr>
              <w:t>每次检查反应速度&lt;5秒</w:t>
            </w:r>
          </w:p>
        </w:tc>
      </w:tr>
    </w:tbl>
    <w:p w14:paraId="37DE5FE8">
      <w:pPr>
        <w:pStyle w:val="4"/>
        <w:rPr>
          <w:rFonts w:hint="eastAsia"/>
        </w:rPr>
      </w:pPr>
    </w:p>
    <w:p w14:paraId="6DA6085A">
      <w:pPr>
        <w:pStyle w:val="6"/>
        <w:rPr>
          <w:rFonts w:hint="eastAsia"/>
        </w:rPr>
      </w:pPr>
      <w:bookmarkStart w:id="142" w:name="_Toc387757334"/>
      <w:r>
        <w:rPr>
          <w:rFonts w:hint="eastAsia"/>
        </w:rPr>
        <w:t>服务实现</w:t>
      </w:r>
      <w:r>
        <w:fldChar w:fldCharType="begin"/>
      </w:r>
      <w:r>
        <w:instrText xml:space="preserve"> XE "</w:instrText>
      </w:r>
      <w:r>
        <w:rPr>
          <w:rFonts w:hint="eastAsia"/>
        </w:rPr>
        <w:instrText xml:space="preserve">服务实现</w:instrText>
      </w:r>
      <w:r>
        <w:instrText xml:space="preserve">" </w:instrText>
      </w:r>
      <w:r>
        <w:fldChar w:fldCharType="end"/>
      </w:r>
      <w:r>
        <w:rPr>
          <w:rFonts w:hint="eastAsia"/>
        </w:rPr>
        <w:t>设计</w:t>
      </w:r>
      <w:bookmarkEnd w:id="142"/>
    </w:p>
    <w:p w14:paraId="7830A3A1">
      <w:pPr>
        <w:pStyle w:val="4"/>
        <w:rPr>
          <w:rFonts w:hint="eastAsia"/>
        </w:rPr>
      </w:pPr>
      <w:r>
        <w:rPr>
          <w:rFonts w:hint="eastAsia"/>
        </w:rPr>
        <w:t>在通过业务和现有系统分析之后，确定了本次项目需要实现的服务后，需要设计这些服务是由哪些系统组件实现的。系统组件是由功能组件和技术组件组成的，它们都可以用用例（Use Case）来描述。功能组件实现应用系统的功能逻辑，比如预订车辆、提车等功能；技术组件实现通用的功能，比如认证、授权、审计、日志管理等。</w:t>
      </w:r>
    </w:p>
    <w:p w14:paraId="753E07FA">
      <w:pPr>
        <w:pStyle w:val="4"/>
        <w:rPr>
          <w:rFonts w:hint="eastAsia"/>
        </w:rPr>
      </w:pPr>
    </w:p>
    <w:p w14:paraId="3BEE0B6C">
      <w:pPr>
        <w:pStyle w:val="4"/>
        <w:rPr>
          <w:rFonts w:hint="eastAsia"/>
        </w:rPr>
      </w:pPr>
      <w:r>
        <w:rPr>
          <w:rFonts w:hint="eastAsia"/>
        </w:rPr>
        <w:t>功能组件组成系统组件时，还需要定义功能组件之间的流程，才能满足业务流程的需要。一般系统组件内部都会有技术组件，因为在用户可以操作之前，需要调用技术组件进行安全认证等的功能。系统组件可以向外暴露服务，其内部服务的实现是由功能组件完成的。系统组件内部的中转站（Mediator）可以根据服务请求而把服务分配给相应的功能组件。下图展示了系统组件内部的组成结构，可以看出功能组件对技术组件的调用，以及功能组件之间的依赖关系。</w:t>
      </w:r>
    </w:p>
    <w:p w14:paraId="7E0B8B63">
      <w:pPr>
        <w:pStyle w:val="4"/>
        <w:rPr>
          <w:rFonts w:hint="eastAsia"/>
        </w:rPr>
      </w:pPr>
    </w:p>
    <w:p w14:paraId="7A4F0361">
      <w:pPr>
        <w:pStyle w:val="4"/>
        <w:rPr>
          <w:rFonts w:hint="eastAsia"/>
        </w:rPr>
      </w:pPr>
      <w:r>
        <w:drawing>
          <wp:inline distT="0" distB="0" distL="114300" distR="114300">
            <wp:extent cx="5474970" cy="3926840"/>
            <wp:effectExtent l="0" t="0" r="0" b="0"/>
            <wp:docPr id="64"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55"/>
                    <pic:cNvPicPr>
                      <a:picLocks noChangeAspect="1"/>
                    </pic:cNvPicPr>
                  </pic:nvPicPr>
                  <pic:blipFill>
                    <a:blip r:embed="rId75"/>
                    <a:stretch>
                      <a:fillRect/>
                    </a:stretch>
                  </pic:blipFill>
                  <pic:spPr>
                    <a:xfrm>
                      <a:off x="0" y="0"/>
                      <a:ext cx="5474970" cy="3926840"/>
                    </a:xfrm>
                    <a:prstGeom prst="rect">
                      <a:avLst/>
                    </a:prstGeom>
                    <a:noFill/>
                    <a:ln>
                      <a:noFill/>
                    </a:ln>
                  </pic:spPr>
                </pic:pic>
              </a:graphicData>
            </a:graphic>
          </wp:inline>
        </w:drawing>
      </w:r>
    </w:p>
    <w:p w14:paraId="24D2F97F">
      <w:pPr>
        <w:pStyle w:val="14"/>
        <w:ind w:left="240"/>
        <w:jc w:val="center"/>
      </w:pPr>
      <w:bookmarkStart w:id="143" w:name="_Toc226282841"/>
      <w:r>
        <w:rPr>
          <w:rFonts w:hint="eastAsia"/>
        </w:rPr>
        <w:t xml:space="preserve">图表 </w:t>
      </w:r>
      <w:r>
        <w:fldChar w:fldCharType="begin"/>
      </w:r>
      <w:r>
        <w:instrText xml:space="preserve"> STYLEREF 1 \s </w:instrText>
      </w:r>
      <w:r>
        <w:fldChar w:fldCharType="separate"/>
      </w:r>
      <w:r>
        <w:rPr>
          <w:lang/>
        </w:rPr>
        <w:t>5</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21</w:t>
      </w:r>
      <w:r>
        <w:fldChar w:fldCharType="end"/>
      </w:r>
      <w:r>
        <w:rPr>
          <w:rFonts w:hint="eastAsia"/>
        </w:rPr>
        <w:t>:系统组件内部的功能和技术组件的构成</w:t>
      </w:r>
      <w:bookmarkEnd w:id="143"/>
    </w:p>
    <w:p w14:paraId="78260EBC">
      <w:pPr>
        <w:pStyle w:val="4"/>
        <w:rPr>
          <w:rFonts w:hint="eastAsia"/>
        </w:rPr>
      </w:pPr>
    </w:p>
    <w:p w14:paraId="576F6FD1">
      <w:pPr>
        <w:pStyle w:val="4"/>
        <w:rPr>
          <w:rFonts w:hint="eastAsia"/>
        </w:rPr>
      </w:pPr>
      <w:r>
        <w:rPr>
          <w:rFonts w:hint="eastAsia"/>
        </w:rPr>
        <w:t>服务的发现和实现是一个逐步完善的过程，随着对租赁业务相关的服务和组件的了解越来越深入，服务的实现也会不断修改。以下是一个服务实现矩阵，把服务和实现它的组件关联起来。</w:t>
      </w:r>
    </w:p>
    <w:p w14:paraId="2E3FF567">
      <w:pPr>
        <w:pStyle w:val="4"/>
        <w:rPr>
          <w:rFonts w:hint="eastAsia"/>
        </w:rPr>
      </w:pPr>
    </w:p>
    <w:p w14:paraId="72D05E38">
      <w:pPr>
        <w:pStyle w:val="4"/>
        <w:rPr>
          <w:rFonts w:hint="eastAsia"/>
        </w:rPr>
      </w:pPr>
      <w:r>
        <w:drawing>
          <wp:inline distT="0" distB="0" distL="114300" distR="114300">
            <wp:extent cx="5485765" cy="3033395"/>
            <wp:effectExtent l="0" t="0" r="635" b="1905"/>
            <wp:docPr id="65"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56"/>
                    <pic:cNvPicPr>
                      <a:picLocks noChangeAspect="1"/>
                    </pic:cNvPicPr>
                  </pic:nvPicPr>
                  <pic:blipFill>
                    <a:blip r:embed="rId76"/>
                    <a:stretch>
                      <a:fillRect/>
                    </a:stretch>
                  </pic:blipFill>
                  <pic:spPr>
                    <a:xfrm>
                      <a:off x="0" y="0"/>
                      <a:ext cx="5485765" cy="3033395"/>
                    </a:xfrm>
                    <a:prstGeom prst="rect">
                      <a:avLst/>
                    </a:prstGeom>
                    <a:noFill/>
                    <a:ln>
                      <a:noFill/>
                    </a:ln>
                  </pic:spPr>
                </pic:pic>
              </a:graphicData>
            </a:graphic>
          </wp:inline>
        </w:drawing>
      </w:r>
    </w:p>
    <w:p w14:paraId="12B678DF">
      <w:pPr>
        <w:pStyle w:val="14"/>
        <w:jc w:val="center"/>
        <w:rPr>
          <w:rFonts w:hint="eastAsia"/>
        </w:rPr>
      </w:pPr>
      <w:bookmarkStart w:id="144" w:name="_Toc226282842"/>
      <w:r>
        <w:rPr>
          <w:rFonts w:hint="eastAsia"/>
        </w:rPr>
        <w:t xml:space="preserve">图表 </w:t>
      </w:r>
      <w:r>
        <w:fldChar w:fldCharType="begin"/>
      </w:r>
      <w:r>
        <w:instrText xml:space="preserve"> STYLEREF 1 \s </w:instrText>
      </w:r>
      <w:r>
        <w:fldChar w:fldCharType="separate"/>
      </w:r>
      <w:r>
        <w:rPr>
          <w:lang/>
        </w:rPr>
        <w:t>5</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22</w:t>
      </w:r>
      <w:r>
        <w:fldChar w:fldCharType="end"/>
      </w:r>
      <w:r>
        <w:rPr>
          <w:rFonts w:hint="eastAsia"/>
        </w:rPr>
        <w:t>：系统组件实现服务列表</w:t>
      </w:r>
      <w:bookmarkEnd w:id="144"/>
    </w:p>
    <w:p w14:paraId="2166B2F0">
      <w:pPr>
        <w:rPr>
          <w:rFonts w:hint="eastAsia"/>
        </w:rPr>
      </w:pPr>
    </w:p>
    <w:p w14:paraId="376AE400">
      <w:pPr>
        <w:pStyle w:val="4"/>
        <w:rPr>
          <w:rFonts w:hint="eastAsia"/>
        </w:rPr>
      </w:pPr>
      <w:r>
        <w:rPr>
          <w:rFonts w:hint="eastAsia"/>
        </w:rPr>
        <w:t>服务的实现也是多样化的，可以采取开发、购买、集成、订购等多种方式。现在很多软件厂商的产品都支持SOA的架构，能够方便的集成。Rent-A-Car的SOA项目采取了多种服务实现方式结合的路径。大大加快了实施的速度，并降低开发的成本。</w:t>
      </w:r>
    </w:p>
    <w:p w14:paraId="33F7C461">
      <w:pPr>
        <w:rPr>
          <w:rFonts w:hint="eastAsia"/>
        </w:rPr>
      </w:pPr>
    </w:p>
    <w:p w14:paraId="61FDAFD8">
      <w:pPr>
        <w:pStyle w:val="4"/>
        <w:rPr>
          <w:rFonts w:hint="eastAsia"/>
        </w:rPr>
      </w:pPr>
      <w:r>
        <w:drawing>
          <wp:inline distT="0" distB="0" distL="114300" distR="114300">
            <wp:extent cx="5480050" cy="3922395"/>
            <wp:effectExtent l="0" t="0" r="0" b="1905"/>
            <wp:docPr id="66"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57"/>
                    <pic:cNvPicPr>
                      <a:picLocks noChangeAspect="1"/>
                    </pic:cNvPicPr>
                  </pic:nvPicPr>
                  <pic:blipFill>
                    <a:blip r:embed="rId77"/>
                    <a:stretch>
                      <a:fillRect/>
                    </a:stretch>
                  </pic:blipFill>
                  <pic:spPr>
                    <a:xfrm>
                      <a:off x="0" y="0"/>
                      <a:ext cx="5480050" cy="3922395"/>
                    </a:xfrm>
                    <a:prstGeom prst="rect">
                      <a:avLst/>
                    </a:prstGeom>
                    <a:noFill/>
                    <a:ln>
                      <a:noFill/>
                    </a:ln>
                  </pic:spPr>
                </pic:pic>
              </a:graphicData>
            </a:graphic>
          </wp:inline>
        </w:drawing>
      </w:r>
    </w:p>
    <w:p w14:paraId="32377C2B">
      <w:pPr>
        <w:pStyle w:val="14"/>
        <w:jc w:val="center"/>
        <w:rPr>
          <w:rFonts w:hint="eastAsia"/>
        </w:rPr>
      </w:pPr>
      <w:bookmarkStart w:id="145" w:name="_Toc226282843"/>
      <w:r>
        <w:rPr>
          <w:rFonts w:hint="eastAsia"/>
        </w:rPr>
        <w:t xml:space="preserve">图表 </w:t>
      </w:r>
      <w:r>
        <w:fldChar w:fldCharType="begin"/>
      </w:r>
      <w:r>
        <w:instrText xml:space="preserve"> STYLEREF 1 \s </w:instrText>
      </w:r>
      <w:r>
        <w:fldChar w:fldCharType="separate"/>
      </w:r>
      <w:r>
        <w:rPr>
          <w:lang/>
        </w:rPr>
        <w:t>5</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23</w:t>
      </w:r>
      <w:r>
        <w:fldChar w:fldCharType="end"/>
      </w:r>
      <w:r>
        <w:rPr>
          <w:rFonts w:hint="eastAsia"/>
        </w:rPr>
        <w:t>：Rent-A-Car服务实现</w:t>
      </w:r>
      <w:r>
        <w:fldChar w:fldCharType="begin"/>
      </w:r>
      <w:r>
        <w:instrText xml:space="preserve"> XE "</w:instrText>
      </w:r>
      <w:r>
        <w:rPr>
          <w:rFonts w:hint="eastAsia"/>
        </w:rPr>
        <w:instrText xml:space="preserve">服务实现</w:instrText>
      </w:r>
      <w:r>
        <w:instrText xml:space="preserve">" </w:instrText>
      </w:r>
      <w:r>
        <w:fldChar w:fldCharType="end"/>
      </w:r>
      <w:r>
        <w:rPr>
          <w:rFonts w:hint="eastAsia"/>
        </w:rPr>
        <w:t>方式举例</w:t>
      </w:r>
      <w:bookmarkEnd w:id="145"/>
    </w:p>
    <w:p w14:paraId="37EFCB30">
      <w:pPr>
        <w:pStyle w:val="6"/>
        <w:rPr>
          <w:rFonts w:hint="eastAsia"/>
        </w:rPr>
      </w:pPr>
      <w:bookmarkStart w:id="146" w:name="_Toc387757335"/>
      <w:r>
        <w:rPr>
          <w:rFonts w:hint="eastAsia"/>
        </w:rPr>
        <w:t>SOA系统架构设计</w:t>
      </w:r>
      <w:bookmarkEnd w:id="146"/>
    </w:p>
    <w:p w14:paraId="430885CB">
      <w:pPr>
        <w:pStyle w:val="4"/>
        <w:rPr>
          <w:rFonts w:hint="eastAsia"/>
        </w:rPr>
      </w:pPr>
      <w:r>
        <w:rPr>
          <w:rFonts w:hint="eastAsia"/>
        </w:rPr>
        <w:t>在多种SOA实现方式中，很多关键的业务系统还是采取自主开发的方式，需要进行系统架构设计，定义出系统组件的组成，与流程和其它组件的接口等。</w:t>
      </w:r>
    </w:p>
    <w:p w14:paraId="019CFBEB">
      <w:pPr>
        <w:rPr>
          <w:rFonts w:hint="eastAsia"/>
        </w:rPr>
      </w:pPr>
      <w:r>
        <w:drawing>
          <wp:inline distT="0" distB="0" distL="114300" distR="114300">
            <wp:extent cx="5483225" cy="3164205"/>
            <wp:effectExtent l="0" t="0" r="3175" b="10795"/>
            <wp:docPr id="67"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58"/>
                    <pic:cNvPicPr>
                      <a:picLocks noChangeAspect="1"/>
                    </pic:cNvPicPr>
                  </pic:nvPicPr>
                  <pic:blipFill>
                    <a:blip r:embed="rId78"/>
                    <a:stretch>
                      <a:fillRect/>
                    </a:stretch>
                  </pic:blipFill>
                  <pic:spPr>
                    <a:xfrm>
                      <a:off x="0" y="0"/>
                      <a:ext cx="5483225" cy="3164205"/>
                    </a:xfrm>
                    <a:prstGeom prst="rect">
                      <a:avLst/>
                    </a:prstGeom>
                    <a:noFill/>
                    <a:ln>
                      <a:noFill/>
                    </a:ln>
                  </pic:spPr>
                </pic:pic>
              </a:graphicData>
            </a:graphic>
          </wp:inline>
        </w:drawing>
      </w:r>
    </w:p>
    <w:p w14:paraId="4257209E">
      <w:pPr>
        <w:pStyle w:val="14"/>
        <w:jc w:val="center"/>
        <w:rPr>
          <w:rFonts w:hint="eastAsia"/>
        </w:rPr>
      </w:pPr>
      <w:bookmarkStart w:id="147" w:name="_Toc226282844"/>
      <w:r>
        <w:rPr>
          <w:rFonts w:hint="eastAsia"/>
        </w:rPr>
        <w:t xml:space="preserve">图表 </w:t>
      </w:r>
      <w:r>
        <w:fldChar w:fldCharType="begin"/>
      </w:r>
      <w:r>
        <w:instrText xml:space="preserve"> STYLEREF 1 \s </w:instrText>
      </w:r>
      <w:r>
        <w:fldChar w:fldCharType="separate"/>
      </w:r>
      <w:r>
        <w:rPr>
          <w:lang/>
        </w:rPr>
        <w:t>5</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24</w:t>
      </w:r>
      <w:r>
        <w:fldChar w:fldCharType="end"/>
      </w:r>
      <w:r>
        <w:rPr>
          <w:rFonts w:hint="eastAsia"/>
        </w:rPr>
        <w:t>：Rent-A-Car系统架构图</w:t>
      </w:r>
      <w:bookmarkEnd w:id="147"/>
    </w:p>
    <w:p w14:paraId="108AEC1D">
      <w:pPr>
        <w:pStyle w:val="4"/>
        <w:rPr>
          <w:rFonts w:hint="eastAsia"/>
        </w:rPr>
      </w:pPr>
      <w:r>
        <w:rPr>
          <w:rFonts w:hint="eastAsia"/>
        </w:rPr>
        <w:t>以上的表格描述了系统组件、其提供的服务和功能、技术组件之间的关系。</w:t>
      </w:r>
    </w:p>
    <w:p w14:paraId="7A4C9C72">
      <w:pPr>
        <w:pStyle w:val="4"/>
        <w:rPr>
          <w:rFonts w:hint="eastAsia"/>
        </w:rPr>
      </w:pPr>
    </w:p>
    <w:p w14:paraId="6C22246E">
      <w:pPr>
        <w:rPr>
          <w:rFonts w:hint="eastAsia"/>
        </w:rPr>
      </w:pPr>
      <w:r>
        <w:drawing>
          <wp:inline distT="0" distB="0" distL="114300" distR="114300">
            <wp:extent cx="5480685" cy="2604770"/>
            <wp:effectExtent l="0" t="0" r="5715" b="11430"/>
            <wp:docPr id="68"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59"/>
                    <pic:cNvPicPr>
                      <a:picLocks noChangeAspect="1"/>
                    </pic:cNvPicPr>
                  </pic:nvPicPr>
                  <pic:blipFill>
                    <a:blip r:embed="rId79"/>
                    <a:stretch>
                      <a:fillRect/>
                    </a:stretch>
                  </pic:blipFill>
                  <pic:spPr>
                    <a:xfrm>
                      <a:off x="0" y="0"/>
                      <a:ext cx="5480685" cy="2604770"/>
                    </a:xfrm>
                    <a:prstGeom prst="rect">
                      <a:avLst/>
                    </a:prstGeom>
                    <a:noFill/>
                    <a:ln>
                      <a:noFill/>
                    </a:ln>
                  </pic:spPr>
                </pic:pic>
              </a:graphicData>
            </a:graphic>
          </wp:inline>
        </w:drawing>
      </w:r>
    </w:p>
    <w:p w14:paraId="7A8CF57A">
      <w:pPr>
        <w:pStyle w:val="14"/>
        <w:jc w:val="center"/>
        <w:rPr>
          <w:rFonts w:hint="eastAsia"/>
        </w:rPr>
      </w:pPr>
      <w:bookmarkStart w:id="148" w:name="_Toc226282845"/>
      <w:r>
        <w:rPr>
          <w:rFonts w:hint="eastAsia"/>
        </w:rPr>
        <w:t xml:space="preserve">图表 </w:t>
      </w:r>
      <w:r>
        <w:fldChar w:fldCharType="begin"/>
      </w:r>
      <w:r>
        <w:instrText xml:space="preserve"> STYLEREF 1 \s </w:instrText>
      </w:r>
      <w:r>
        <w:fldChar w:fldCharType="separate"/>
      </w:r>
      <w:r>
        <w:rPr>
          <w:lang/>
        </w:rPr>
        <w:t>5</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25</w:t>
      </w:r>
      <w:r>
        <w:fldChar w:fldCharType="end"/>
      </w:r>
      <w:r>
        <w:rPr>
          <w:rFonts w:hint="eastAsia"/>
        </w:rPr>
        <w:t>：Rent-A-Car服务实现方案</w:t>
      </w:r>
      <w:bookmarkEnd w:id="148"/>
      <w:r>
        <w:fldChar w:fldCharType="begin"/>
      </w:r>
      <w:r>
        <w:instrText xml:space="preserve"> XE "</w:instrText>
      </w:r>
      <w:r>
        <w:rPr>
          <w:rFonts w:hint="eastAsia"/>
        </w:rPr>
        <w:instrText xml:space="preserve">服务实现方案</w:instrText>
      </w:r>
      <w:r>
        <w:instrText xml:space="preserve">" </w:instrText>
      </w:r>
      <w:r>
        <w:fldChar w:fldCharType="end"/>
      </w:r>
    </w:p>
    <w:p w14:paraId="594FEDCD">
      <w:pPr>
        <w:rPr>
          <w:rFonts w:hint="eastAsia"/>
        </w:rPr>
      </w:pPr>
    </w:p>
    <w:p w14:paraId="773CC18D">
      <w:pPr>
        <w:rPr>
          <w:rFonts w:hint="eastAsia"/>
        </w:rPr>
      </w:pPr>
    </w:p>
    <w:p w14:paraId="21AE06DB">
      <w:pPr>
        <w:rPr>
          <w:rFonts w:hint="eastAsia"/>
        </w:rPr>
      </w:pPr>
      <w:r>
        <w:rPr>
          <w:rFonts w:hint="eastAsia"/>
        </w:rPr>
        <w:t>经过了以上的设计工作可以形成租赁系统的架构设计文档，可以提供给程序开发人员进行进一步的系统详细设计和开发工作。系统架构人员主要是负责架构的设计，通过与IT开发团队的沟通并审核他们的设计成果来保证架构设计方案得到了贯彻。</w:t>
      </w:r>
    </w:p>
    <w:p w14:paraId="09916BF1">
      <w:pPr>
        <w:pStyle w:val="2"/>
        <w:ind w:left="0" w:firstLine="0"/>
        <w:rPr>
          <w:rFonts w:hint="eastAsia" w:ascii="Times New Roman" w:hAnsi="Times New Roman" w:cs="黑体"/>
          <w:b w:val="0"/>
          <w:bCs/>
          <w:szCs w:val="32"/>
          <w:lang w:val="zh-CN"/>
        </w:rPr>
      </w:pPr>
      <w:bookmarkStart w:id="149" w:name="_Toc387757336"/>
      <w:r>
        <w:rPr>
          <w:rFonts w:hint="eastAsia" w:cs="黑体"/>
          <w:lang w:val="zh-CN"/>
        </w:rPr>
        <w:t>企业架构</w:t>
      </w:r>
      <w:r>
        <w:fldChar w:fldCharType="begin"/>
      </w:r>
      <w:r>
        <w:rPr>
          <w:rFonts w:cs="黑体"/>
          <w:lang w:val="zh-CN"/>
        </w:rPr>
        <w:instrText xml:space="preserve"> TA </w:instrText>
      </w:r>
      <w:r>
        <w:rPr>
          <w:rFonts w:hint="eastAsia" w:cs="黑体"/>
          <w:lang w:val="zh-CN"/>
        </w:rPr>
        <w:instrText xml:space="preserve">\s "企业架构"</w:instrText>
      </w:r>
      <w:r>
        <w:rPr>
          <w:rFonts w:cs="黑体"/>
          <w:lang w:val="zh-CN"/>
        </w:rPr>
        <w:instrText xml:space="preserve"> </w:instrText>
      </w:r>
      <w:r>
        <w:rPr>
          <w:rFonts w:cs="黑体"/>
          <w:lang w:val="zh-CN"/>
        </w:rPr>
        <w:fldChar w:fldCharType="end"/>
      </w:r>
      <w:r>
        <w:rPr>
          <w:rFonts w:hint="eastAsia" w:cs="黑体"/>
          <w:lang w:val="zh-CN"/>
        </w:rPr>
        <w:t>工作的开展和管理方法</w:t>
      </w:r>
      <w:bookmarkEnd w:id="149"/>
    </w:p>
    <w:p w14:paraId="4FA7A5D8">
      <w:pPr>
        <w:pStyle w:val="5"/>
        <w:numPr>
          <w:ilvl w:val="1"/>
          <w:numId w:val="19"/>
        </w:numPr>
        <w:rPr>
          <w:rFonts w:hint="eastAsia"/>
        </w:rPr>
      </w:pPr>
      <w:bookmarkStart w:id="150" w:name="_Toc387757337"/>
      <w:r>
        <w:rPr>
          <w:rFonts w:hint="eastAsia"/>
        </w:rPr>
        <w:t>企业架构设计的关键</w:t>
      </w:r>
      <w:bookmarkEnd w:id="150"/>
    </w:p>
    <w:p w14:paraId="3A0A40D4">
      <w:pPr>
        <w:pStyle w:val="4"/>
        <w:rPr>
          <w:rFonts w:hint="eastAsia"/>
        </w:rPr>
      </w:pPr>
      <w:r>
        <w:rPr>
          <w:rFonts w:hint="eastAsia"/>
        </w:rPr>
        <w:t>企业架构设计方法</w:t>
      </w:r>
      <w:r>
        <w:fldChar w:fldCharType="begin"/>
      </w:r>
      <w:r>
        <w:instrText xml:space="preserve"> XE "</w:instrText>
      </w:r>
      <w:r>
        <w:rPr>
          <w:rFonts w:hint="eastAsia"/>
        </w:rPr>
        <w:instrText xml:space="preserve">企业架构设计</w:instrText>
      </w:r>
      <w:r>
        <w:instrText xml:space="preserve">" </w:instrText>
      </w:r>
      <w:r>
        <w:fldChar w:fldCharType="end"/>
      </w:r>
      <w:r>
        <w:rPr>
          <w:rFonts w:hint="eastAsia"/>
        </w:rPr>
        <w:t xml:space="preserve"> EAP</w:t>
      </w:r>
      <w:r>
        <w:fldChar w:fldCharType="begin"/>
      </w:r>
      <w:r>
        <w:instrText xml:space="preserve"> XE "</w:instrText>
      </w:r>
      <w:r>
        <w:rPr>
          <w:rFonts w:hint="eastAsia"/>
        </w:rPr>
        <w:instrText xml:space="preserve">EAP</w:instrText>
      </w:r>
      <w:r>
        <w:instrText xml:space="preserve">" </w:instrText>
      </w:r>
      <w:r>
        <w:fldChar w:fldCharType="end"/>
      </w:r>
      <w:r>
        <w:rPr>
          <w:rFonts w:hint="eastAsia"/>
        </w:rPr>
        <w:t>（Enterprise Architecture Planning）是定义企业架构并制定相应的实施计划。企业需要选择适当的方法论，需要有适当的人和能力来开展这项工作。方法论的选择经常会引起激烈的争论，不同人会倾向不同的方法。没有一个方案是最佳的，需要根据企业自身的情况来选择。在实践中既有好的方法失败的情况，也简单的方法达到显著的成果的情况。</w:t>
      </w:r>
    </w:p>
    <w:p w14:paraId="04042F3B">
      <w:pPr>
        <w:pStyle w:val="4"/>
        <w:rPr>
          <w:rFonts w:hint="eastAsia"/>
        </w:rPr>
      </w:pPr>
    </w:p>
    <w:p w14:paraId="5CEE0509">
      <w:pPr>
        <w:pStyle w:val="4"/>
        <w:rPr>
          <w:rFonts w:hint="eastAsia"/>
        </w:rPr>
      </w:pPr>
      <w:r>
        <w:rPr>
          <w:rFonts w:hint="eastAsia"/>
        </w:rPr>
        <w:t>一般架构设计属于战略层面的工作，是至上而下的，但是也会考虑实际的需要。在企业架构理解和设计阶段是在高层次的战略层面，但在详细业务模型和流程设计</w:t>
      </w:r>
      <w:r>
        <w:fldChar w:fldCharType="begin"/>
      </w:r>
      <w:r>
        <w:instrText xml:space="preserve"> XE "</w:instrText>
      </w:r>
      <w:r>
        <w:rPr>
          <w:rStyle w:val="68"/>
          <w:rFonts w:hint="eastAsia" w:ascii="Times New Roman"/>
        </w:rPr>
        <w:instrText xml:space="preserve">流程设计</w:instrText>
      </w:r>
      <w:r>
        <w:instrText xml:space="preserve">" </w:instrText>
      </w:r>
      <w:r>
        <w:fldChar w:fldCharType="end"/>
      </w:r>
      <w:r>
        <w:rPr>
          <w:rFonts w:hint="eastAsia"/>
        </w:rPr>
        <w:t>的时候，也会有自下而上的情况出现。而且企业架构设计是管理的范畴，而不是技术的范畴。它不涉及高深的技术，而是注重业务知识和管理能力。</w:t>
      </w:r>
    </w:p>
    <w:p w14:paraId="110A90B8">
      <w:pPr>
        <w:pStyle w:val="4"/>
        <w:rPr>
          <w:rFonts w:hint="eastAsia"/>
        </w:rPr>
      </w:pPr>
    </w:p>
    <w:p w14:paraId="598848BA">
      <w:pPr>
        <w:pStyle w:val="4"/>
        <w:rPr>
          <w:rFonts w:hint="eastAsia"/>
        </w:rPr>
      </w:pPr>
      <w:r>
        <w:rPr>
          <w:rFonts w:hint="eastAsia"/>
        </w:rPr>
        <w:t>企业架构设计涉及企业各个方面的业务能力，需要花费很多的时间和人力，是一个复杂和庞大的项目。在一些公司，企业架构设计是由IT部门的人员负责，主要是从IT的角度理解业务，绘制出IT系统与业务运营之间的关系图。这种做法一定程度可以帮助IT部门了解现有系统得情况而进行系统改造，但是无法真正起到企业级架构帮助改善运营、建立业务和IT相互支持的目的。正确企业架构的设计方法是公司的高层管理发起和推动的项目，首先从讨论和设计企业的业务架构开始，决定哪些业务能力是公司的战略重点，在公司的范围内达成一致。再设计配套的流程、组织和IT系统。一旦战略重点明确以后，会使各业务部门的管理者建立更清晰的目标、效率更高、效果更好。</w:t>
      </w:r>
    </w:p>
    <w:p w14:paraId="1E0A639B">
      <w:pPr>
        <w:pStyle w:val="4"/>
        <w:rPr>
          <w:rFonts w:hint="eastAsia"/>
        </w:rPr>
      </w:pPr>
    </w:p>
    <w:p w14:paraId="4C1AE8B4">
      <w:pPr>
        <w:pStyle w:val="4"/>
        <w:rPr>
          <w:rFonts w:hint="eastAsia"/>
        </w:rPr>
      </w:pPr>
      <w:r>
        <w:rPr>
          <w:rFonts w:hint="eastAsia"/>
        </w:rPr>
        <w:t>在实际架构设计中，经常采取循序渐进的方式。在完成高层次的设计工作后，可以根据企业的战略和发展重点，选择优先级高的业务能力进行细化设计；其它的业务能力只作为架构的组成部分，不再深入设计，只是保持架构的完整性。而且企业架构的重点应该是企业未来的目标，而不是现在的问题。好比重新布置你的家时，你会重点思考改成什么样子，而不是记录丢出去的垃圾。</w:t>
      </w:r>
    </w:p>
    <w:p w14:paraId="4E6F8B9E">
      <w:pPr>
        <w:pStyle w:val="4"/>
        <w:rPr>
          <w:rFonts w:hint="eastAsia"/>
        </w:rPr>
      </w:pPr>
    </w:p>
    <w:p w14:paraId="42929F8B">
      <w:pPr>
        <w:pStyle w:val="4"/>
        <w:rPr>
          <w:rFonts w:hint="eastAsia"/>
        </w:rPr>
      </w:pPr>
      <w:r>
        <w:rPr>
          <w:rFonts w:hint="eastAsia"/>
        </w:rPr>
        <w:t>企业架构设计是搭建企业的一个基础平台，在此之上建立日常运营活动。现在的市场和客户变化非常快，成功的企业必须能够适应这种变化。一个灵活、低成本、组件化的企业架构，通过业务组件之间不同的协作关系，就可以建立不同的运营模式。成功的企业可以利用一个稳定的基础平台达到比竞争对手更快的适应环境的变化。</w:t>
      </w:r>
    </w:p>
    <w:p w14:paraId="7614A6D7">
      <w:pPr>
        <w:pStyle w:val="4"/>
        <w:rPr>
          <w:rFonts w:hint="eastAsia"/>
        </w:rPr>
      </w:pPr>
    </w:p>
    <w:p w14:paraId="5532AB7D">
      <w:pPr>
        <w:pStyle w:val="4"/>
        <w:rPr>
          <w:rFonts w:hint="eastAsia"/>
        </w:rPr>
      </w:pPr>
      <w:r>
        <w:rPr>
          <w:rFonts w:hint="eastAsia"/>
        </w:rPr>
        <w:t>企业架构设计与IT规划不同，为了使架构更加完整性，企业应该重视包括业务和IT的企业的总体架构。目前国内很多的企业有了IT架构图，描述了复杂的系统功能、数据关系和网络硬件，但是却没有反映业务的架构图。需要在理解总体架构的理论和方法后，选择适合自身特点的理论和方法，开展包括业务和IT架构在内的总体架构的设计和实施工作。</w:t>
      </w:r>
    </w:p>
    <w:p w14:paraId="552A4F58">
      <w:pPr>
        <w:pStyle w:val="4"/>
        <w:rPr>
          <w:rFonts w:hint="eastAsia"/>
        </w:rPr>
      </w:pPr>
    </w:p>
    <w:p w14:paraId="505C615F">
      <w:pPr>
        <w:pStyle w:val="5"/>
        <w:numPr>
          <w:ilvl w:val="1"/>
          <w:numId w:val="19"/>
        </w:numPr>
        <w:rPr>
          <w:rFonts w:hint="eastAsia"/>
        </w:rPr>
      </w:pPr>
      <w:bookmarkStart w:id="151" w:name="_Toc387757338"/>
      <w:r>
        <w:rPr>
          <w:rFonts w:hint="eastAsia"/>
        </w:rPr>
        <w:t>企业架构设计步骤</w:t>
      </w:r>
      <w:bookmarkEnd w:id="151"/>
    </w:p>
    <w:p w14:paraId="6719568B">
      <w:pPr>
        <w:pStyle w:val="4"/>
      </w:pPr>
      <w:r>
        <w:rPr>
          <w:rFonts w:hint="eastAsia"/>
        </w:rPr>
        <w:t>进行企业总体架构的规划，首先要分析企业的现在和未来的架构，既要考虑利用现有的技术和资源，还要考虑到未来的发展。企业需要能够平稳的从旧的架构向目标架构过度，而不对业务产生很大的负面影响。在建立企业的总体架构时， 可以从业务架构开始自上而下的进行。下图列举了架构设计和实施的关键步骤。通过建立组织和方法，选择框架和工具，设计企业架构，实施和维护架构4个环节，企业架构也随着内外部情况的变化而不断的完善和提高，始终保持企业架构对战略的有效支持。</w:t>
      </w:r>
    </w:p>
    <w:p w14:paraId="1ED28E3B">
      <w:pPr>
        <w:widowControl w:val="0"/>
        <w:rPr>
          <w:rFonts w:hint="eastAsia" w:ascii="宋体" w:hAnsi="宋体"/>
          <w:sz w:val="20"/>
          <w:szCs w:val="20"/>
        </w:rPr>
      </w:pPr>
      <w:r>
        <w:rPr>
          <w:rFonts w:hint="eastAsia" w:ascii="宋体" w:hAnsi="宋体"/>
        </w:rPr>
        <w:t> </w:t>
      </w:r>
    </w:p>
    <w:p w14:paraId="68A448B9">
      <w:pPr>
        <w:pStyle w:val="4"/>
        <w:rPr>
          <w:rFonts w:hint="eastAsia"/>
        </w:rPr>
      </w:pPr>
      <w:r>
        <w:drawing>
          <wp:inline distT="0" distB="0" distL="114300" distR="114300">
            <wp:extent cx="5480050" cy="3345815"/>
            <wp:effectExtent l="0" t="0" r="6350" b="6985"/>
            <wp:docPr id="69"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0"/>
                    <pic:cNvPicPr>
                      <a:picLocks noChangeAspect="1"/>
                    </pic:cNvPicPr>
                  </pic:nvPicPr>
                  <pic:blipFill>
                    <a:blip r:embed="rId80"/>
                    <a:stretch>
                      <a:fillRect/>
                    </a:stretch>
                  </pic:blipFill>
                  <pic:spPr>
                    <a:xfrm>
                      <a:off x="0" y="0"/>
                      <a:ext cx="5480050" cy="3345815"/>
                    </a:xfrm>
                    <a:prstGeom prst="rect">
                      <a:avLst/>
                    </a:prstGeom>
                    <a:noFill/>
                    <a:ln>
                      <a:noFill/>
                    </a:ln>
                  </pic:spPr>
                </pic:pic>
              </a:graphicData>
            </a:graphic>
          </wp:inline>
        </w:drawing>
      </w:r>
    </w:p>
    <w:p w14:paraId="6BE764C2">
      <w:pPr>
        <w:pStyle w:val="14"/>
        <w:jc w:val="center"/>
        <w:rPr>
          <w:rFonts w:hint="eastAsia"/>
        </w:rPr>
      </w:pPr>
      <w:bookmarkStart w:id="152" w:name="_Toc226282846"/>
      <w:r>
        <w:rPr>
          <w:rFonts w:hint="eastAsia"/>
        </w:rPr>
        <w:t xml:space="preserve">图表 </w:t>
      </w:r>
      <w:r>
        <w:fldChar w:fldCharType="begin"/>
      </w:r>
      <w:r>
        <w:instrText xml:space="preserve"> STYLEREF 1 \s </w:instrText>
      </w:r>
      <w:r>
        <w:fldChar w:fldCharType="separate"/>
      </w:r>
      <w:r>
        <w:rPr>
          <w:lang/>
        </w:rPr>
        <w:t>6</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1</w:t>
      </w:r>
      <w:r>
        <w:fldChar w:fldCharType="end"/>
      </w:r>
      <w:r>
        <w:rPr>
          <w:rFonts w:hint="eastAsia"/>
        </w:rPr>
        <w:t>：企业架构设计步骤</w:t>
      </w:r>
      <w:bookmarkEnd w:id="152"/>
    </w:p>
    <w:p w14:paraId="2686B58B">
      <w:pPr>
        <w:pStyle w:val="4"/>
        <w:rPr>
          <w:rFonts w:hint="eastAsia"/>
        </w:rPr>
      </w:pPr>
    </w:p>
    <w:p w14:paraId="5E80C332">
      <w:pPr>
        <w:pStyle w:val="4"/>
        <w:rPr>
          <w:rFonts w:hint="eastAsia"/>
        </w:rPr>
      </w:pPr>
      <w:r>
        <w:rPr>
          <w:rFonts w:hint="eastAsia"/>
        </w:rPr>
        <w:t>企业架构设计项目被越来越多的企业重视，很多企业都已经着手开展架构项目。一个成功的架构项目的标志有：</w:t>
      </w:r>
    </w:p>
    <w:p w14:paraId="576A9FE3">
      <w:pPr>
        <w:pStyle w:val="4"/>
        <w:rPr>
          <w:rStyle w:val="68"/>
          <w:rFonts w:hint="eastAsia" w:ascii="Times New Roman"/>
        </w:rPr>
      </w:pPr>
      <w:r>
        <w:rPr>
          <w:rStyle w:val="68"/>
          <w:rFonts w:hint="eastAsia" w:ascii="Times New Roman"/>
        </w:rPr>
        <w:t>——架构完整性：设计完成包括业务和IT在内的完整的架构体系。很多的企业由于方法不当或者经验问题而有所遗漏；</w:t>
      </w:r>
    </w:p>
    <w:p w14:paraId="2FEFA40B">
      <w:pPr>
        <w:pStyle w:val="4"/>
        <w:rPr>
          <w:rStyle w:val="68"/>
          <w:rFonts w:hint="eastAsia" w:ascii="Times New Roman"/>
        </w:rPr>
      </w:pPr>
      <w:r>
        <w:rPr>
          <w:rStyle w:val="68"/>
          <w:rFonts w:hint="eastAsia" w:ascii="Times New Roman"/>
        </w:rPr>
        <w:t>——改造方案付诸实施：设计出的未来架构需要被认可和实施。写好报告就束之高阁不能称之为成功；</w:t>
      </w:r>
    </w:p>
    <w:p w14:paraId="06F036A1">
      <w:pPr>
        <w:pStyle w:val="4"/>
        <w:rPr>
          <w:rStyle w:val="68"/>
          <w:rFonts w:hint="eastAsia" w:ascii="Times New Roman"/>
        </w:rPr>
      </w:pPr>
      <w:r>
        <w:rPr>
          <w:rStyle w:val="68"/>
          <w:rFonts w:hint="eastAsia" w:ascii="Times New Roman"/>
        </w:rPr>
        <w:t>——架构规范性：企业各个项目的开展都需要遵循企业架构的原则和设计方案，架构本身也需要定期更新，保持有效性。</w:t>
      </w:r>
    </w:p>
    <w:p w14:paraId="73B705D4">
      <w:pPr>
        <w:pStyle w:val="4"/>
        <w:rPr>
          <w:rFonts w:hint="eastAsia"/>
          <w:lang w:bidi="sa-IN"/>
        </w:rPr>
      </w:pPr>
    </w:p>
    <w:p w14:paraId="094104B0">
      <w:pPr>
        <w:pStyle w:val="4"/>
        <w:rPr>
          <w:lang w:bidi="sa-IN"/>
        </w:rPr>
      </w:pPr>
      <w:r>
        <w:rPr>
          <w:rFonts w:hint="eastAsia"/>
          <w:lang w:bidi="sa-IN"/>
        </w:rPr>
        <w:t>企业总体架构工作是一个不断发展和提升的过程，而不是一次性的项目。在企业初次建立企业架构体系的时候，需要培养各方面的人才、建立相关的制度和流程，需要付出较大的精力和资源。之后的每一次的架构改进都在现有的基础上，把企业的能力提高到更高的水平。下图展示了架构的循环发展过程，每一次循环都代表着一个架构的生命周期。企业架构的作用会在不断的循环之中显现出来。</w:t>
      </w:r>
    </w:p>
    <w:p w14:paraId="13ADFDA8">
      <w:pPr>
        <w:pStyle w:val="4"/>
        <w:rPr>
          <w:lang w:bidi="sa-IN"/>
        </w:rPr>
      </w:pPr>
      <w:r>
        <w:rPr>
          <w:rFonts w:hint="eastAsia"/>
          <w:lang w:bidi="sa-IN"/>
        </w:rPr>
        <w:t> </w:t>
      </w:r>
    </w:p>
    <w:p w14:paraId="720BC3B1">
      <w:pPr>
        <w:rPr>
          <w:rFonts w:hint="eastAsia"/>
        </w:rPr>
      </w:pPr>
    </w:p>
    <w:p w14:paraId="0A8C8A6B">
      <w:pPr>
        <w:ind w:firstLine="1440" w:firstLineChars="600"/>
        <w:rPr>
          <w:rFonts w:hint="eastAsia"/>
        </w:rPr>
      </w:pPr>
      <w:r>
        <w:drawing>
          <wp:inline distT="0" distB="0" distL="114300" distR="114300">
            <wp:extent cx="3702050" cy="3399155"/>
            <wp:effectExtent l="0" t="0" r="6350" b="4445"/>
            <wp:docPr id="70"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61"/>
                    <pic:cNvPicPr>
                      <a:picLocks noChangeAspect="1"/>
                    </pic:cNvPicPr>
                  </pic:nvPicPr>
                  <pic:blipFill>
                    <a:blip r:embed="rId81"/>
                    <a:stretch>
                      <a:fillRect/>
                    </a:stretch>
                  </pic:blipFill>
                  <pic:spPr>
                    <a:xfrm>
                      <a:off x="0" y="0"/>
                      <a:ext cx="3702050" cy="3399155"/>
                    </a:xfrm>
                    <a:prstGeom prst="rect">
                      <a:avLst/>
                    </a:prstGeom>
                    <a:noFill/>
                    <a:ln>
                      <a:noFill/>
                    </a:ln>
                  </pic:spPr>
                </pic:pic>
              </a:graphicData>
            </a:graphic>
          </wp:inline>
        </w:drawing>
      </w:r>
    </w:p>
    <w:p w14:paraId="7AF71A51">
      <w:pPr>
        <w:pStyle w:val="14"/>
        <w:jc w:val="center"/>
        <w:rPr>
          <w:rFonts w:hint="eastAsia"/>
        </w:rPr>
      </w:pPr>
      <w:bookmarkStart w:id="153" w:name="_Toc226282847"/>
      <w:r>
        <w:rPr>
          <w:rFonts w:hint="eastAsia"/>
        </w:rPr>
        <w:t xml:space="preserve">图表 </w:t>
      </w:r>
      <w:r>
        <w:fldChar w:fldCharType="begin"/>
      </w:r>
      <w:r>
        <w:instrText xml:space="preserve"> STYLEREF 1 \s </w:instrText>
      </w:r>
      <w:r>
        <w:fldChar w:fldCharType="separate"/>
      </w:r>
      <w:r>
        <w:rPr>
          <w:lang/>
        </w:rPr>
        <w:t>6</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2</w:t>
      </w:r>
      <w:r>
        <w:fldChar w:fldCharType="end"/>
      </w:r>
      <w:r>
        <w:rPr>
          <w:rFonts w:hint="eastAsia"/>
        </w:rPr>
        <w:t>：企业架构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不断完善的发展过程</w:t>
      </w:r>
      <w:bookmarkEnd w:id="153"/>
    </w:p>
    <w:p w14:paraId="0450B1AB">
      <w:pPr>
        <w:rPr>
          <w:rFonts w:hint="eastAsia"/>
        </w:rPr>
      </w:pPr>
    </w:p>
    <w:p w14:paraId="3C38C1F7">
      <w:pPr>
        <w:pStyle w:val="5"/>
        <w:numPr>
          <w:ilvl w:val="1"/>
          <w:numId w:val="19"/>
        </w:numPr>
        <w:rPr>
          <w:rFonts w:hint="eastAsia"/>
        </w:rPr>
      </w:pPr>
      <w:bookmarkStart w:id="154" w:name="_Toc387757339"/>
      <w:r>
        <w:rPr>
          <w:rFonts w:hint="eastAsia"/>
        </w:rPr>
        <w:t>企业架构的价值评估</w:t>
      </w:r>
      <w:bookmarkEnd w:id="154"/>
    </w:p>
    <w:p w14:paraId="62167194">
      <w:pPr>
        <w:pStyle w:val="4"/>
        <w:rPr>
          <w:rFonts w:hint="eastAsia"/>
        </w:rPr>
      </w:pPr>
      <w:r>
        <w:rPr>
          <w:rFonts w:hint="eastAsia"/>
        </w:rPr>
        <w:t>企业在投入很多资源进行架构设计的同时希望得到回报。企业架构可以通过共享</w:t>
      </w:r>
      <w:r>
        <w:rPr>
          <w:rFonts w:hint="eastAsia"/>
          <w:lang w:val="en-US"/>
        </w:rPr>
        <w:t>、降低风险、快速反应、提高质量等方面改造企业的日常运营方式。下面列举了</w:t>
      </w:r>
      <w:r>
        <w:rPr>
          <w:rFonts w:hint="eastAsia"/>
        </w:rPr>
        <w:t>评估企业架构效果的几个方面：</w:t>
      </w:r>
    </w:p>
    <w:p w14:paraId="45A9903E">
      <w:pPr>
        <w:pStyle w:val="4"/>
        <w:rPr>
          <w:rStyle w:val="68"/>
          <w:rFonts w:hint="eastAsia" w:ascii="Times New Roman"/>
        </w:rPr>
      </w:pPr>
      <w:r>
        <w:rPr>
          <w:rStyle w:val="68"/>
          <w:rFonts w:hint="eastAsia" w:ascii="Times New Roman"/>
        </w:rPr>
        <w:t>——成本抑制：成本的增长通过运营的转变而得到了控制，比如把变动成本转化为固定成本；</w:t>
      </w:r>
    </w:p>
    <w:p w14:paraId="0292289E">
      <w:pPr>
        <w:pStyle w:val="4"/>
        <w:rPr>
          <w:rStyle w:val="68"/>
          <w:rFonts w:hint="eastAsia" w:ascii="Times New Roman"/>
        </w:rPr>
      </w:pPr>
      <w:r>
        <w:rPr>
          <w:rStyle w:val="68"/>
          <w:rFonts w:hint="eastAsia" w:ascii="Times New Roman"/>
        </w:rPr>
        <w:t>——集成和共享：减少跨业务线条的业务功能和IT系统的重复，通过架构管理建立多个部门和项目之间的资源共享，减少重复建设；</w:t>
      </w:r>
    </w:p>
    <w:p w14:paraId="74A0BE66">
      <w:pPr>
        <w:pStyle w:val="4"/>
        <w:rPr>
          <w:rStyle w:val="68"/>
          <w:rFonts w:hint="eastAsia" w:ascii="Times New Roman"/>
        </w:rPr>
      </w:pPr>
      <w:r>
        <w:rPr>
          <w:rStyle w:val="68"/>
          <w:rFonts w:hint="eastAsia" w:ascii="Times New Roman"/>
        </w:rPr>
        <w:t>——降低风险：通过架构审核，保证企业项目符合架构规范，降低项目风险；</w:t>
      </w:r>
    </w:p>
    <w:p w14:paraId="7182D115">
      <w:pPr>
        <w:pStyle w:val="4"/>
        <w:rPr>
          <w:rStyle w:val="68"/>
          <w:rFonts w:hint="eastAsia" w:ascii="Times New Roman"/>
        </w:rPr>
      </w:pPr>
      <w:r>
        <w:rPr>
          <w:rStyle w:val="68"/>
          <w:rFonts w:hint="eastAsia" w:ascii="Times New Roman"/>
        </w:rPr>
        <w:t>——快速反应：通过企业架构的方法和工具，快速的调整或者建立企业运营，提高企业对市场和客户的反应速度；</w:t>
      </w:r>
    </w:p>
    <w:p w14:paraId="4013E8B8">
      <w:pPr>
        <w:pStyle w:val="4"/>
        <w:rPr>
          <w:rStyle w:val="68"/>
          <w:rFonts w:hint="eastAsia" w:ascii="Times New Roman"/>
        </w:rPr>
      </w:pPr>
      <w:r>
        <w:rPr>
          <w:rStyle w:val="68"/>
          <w:rFonts w:hint="eastAsia" w:ascii="Times New Roman"/>
        </w:rPr>
        <w:t>——提高质量：通过企业架构的指导，提高项目开发和实施的质量。</w:t>
      </w:r>
    </w:p>
    <w:p w14:paraId="273370C1">
      <w:pPr>
        <w:pStyle w:val="4"/>
        <w:rPr>
          <w:rFonts w:hint="eastAsia"/>
        </w:rPr>
      </w:pPr>
    </w:p>
    <w:p w14:paraId="57DED57A">
      <w:pPr>
        <w:pStyle w:val="4"/>
        <w:rPr>
          <w:rFonts w:hint="eastAsia"/>
        </w:rPr>
      </w:pPr>
      <w:r>
        <w:rPr>
          <w:rFonts w:hint="eastAsia"/>
        </w:rPr>
        <w:t>以下的企业架构KPI</w:t>
      </w:r>
      <w:r>
        <w:fldChar w:fldCharType="begin"/>
      </w:r>
      <w:r>
        <w:instrText xml:space="preserve"> XE "</w:instrText>
      </w:r>
      <w:r>
        <w:rPr>
          <w:rFonts w:hint="eastAsia"/>
        </w:rPr>
        <w:instrText xml:space="preserve">KPI</w:instrText>
      </w:r>
      <w:r>
        <w:instrText xml:space="preserve">" </w:instrText>
      </w:r>
      <w:r>
        <w:fldChar w:fldCharType="end"/>
      </w:r>
      <w:r>
        <w:rPr>
          <w:rFonts w:hint="eastAsia"/>
        </w:rPr>
        <w:t>指标能够量化架构工作为企业带来的效益：</w:t>
      </w:r>
    </w:p>
    <w:p w14:paraId="09F4C12F">
      <w:pPr>
        <w:pStyle w:val="4"/>
      </w:pPr>
      <w:r>
        <w:rPr>
          <w:rFonts w:hint="eastAsia"/>
        </w:rPr>
        <w:t>——架构审核委员会：</w:t>
      </w:r>
    </w:p>
    <w:p w14:paraId="102DD33D">
      <w:pPr>
        <w:pStyle w:val="4"/>
        <w:rPr>
          <w:rStyle w:val="68"/>
          <w:rFonts w:hint="eastAsia" w:ascii="Times New Roman"/>
        </w:rPr>
      </w:pPr>
      <w:r>
        <w:rPr>
          <w:rStyle w:val="68"/>
          <w:rFonts w:hint="eastAsia" w:ascii="Times New Roman"/>
        </w:rPr>
        <w:t>项目审核情况</w:t>
      </w:r>
    </w:p>
    <w:p w14:paraId="2FE32B09">
      <w:pPr>
        <w:pStyle w:val="4"/>
        <w:rPr>
          <w:rStyle w:val="68"/>
          <w:rFonts w:ascii="Times New Roman"/>
        </w:rPr>
      </w:pPr>
      <w:r>
        <w:rPr>
          <w:rStyle w:val="68"/>
          <w:rFonts w:hint="eastAsia" w:ascii="Times New Roman"/>
        </w:rPr>
        <w:t>通过和没有通过审核的项目</w:t>
      </w:r>
    </w:p>
    <w:p w14:paraId="2A1D9A61">
      <w:pPr>
        <w:pStyle w:val="4"/>
        <w:rPr>
          <w:rStyle w:val="68"/>
          <w:rFonts w:ascii="Times New Roman"/>
        </w:rPr>
      </w:pPr>
      <w:r>
        <w:rPr>
          <w:rStyle w:val="68"/>
          <w:rFonts w:hint="eastAsia" w:ascii="Times New Roman"/>
        </w:rPr>
        <w:t>项目失败率是否降低</w:t>
      </w:r>
    </w:p>
    <w:p w14:paraId="0453652D">
      <w:pPr>
        <w:pStyle w:val="4"/>
        <w:rPr>
          <w:rStyle w:val="68"/>
          <w:rFonts w:hint="eastAsia" w:ascii="Times New Roman"/>
        </w:rPr>
      </w:pPr>
      <w:r>
        <w:rPr>
          <w:rStyle w:val="68"/>
          <w:rFonts w:hint="eastAsia" w:ascii="Times New Roman"/>
        </w:rPr>
        <w:t>违反企业架构的事项数目</w:t>
      </w:r>
    </w:p>
    <w:p w14:paraId="733701AF">
      <w:pPr>
        <w:pStyle w:val="4"/>
        <w:rPr>
          <w:rStyle w:val="68"/>
          <w:rFonts w:hint="eastAsia" w:ascii="Times New Roman"/>
        </w:rPr>
      </w:pPr>
      <w:r>
        <w:rPr>
          <w:rStyle w:val="68"/>
          <w:rFonts w:hint="eastAsia" w:ascii="Times New Roman"/>
        </w:rPr>
        <w:t>是否发生了未被架构审核发现的问题，以及该问题造成的损失</w:t>
      </w:r>
    </w:p>
    <w:p w14:paraId="7EF68855">
      <w:pPr>
        <w:pStyle w:val="4"/>
        <w:rPr>
          <w:rStyle w:val="68"/>
          <w:rFonts w:hint="eastAsia" w:ascii="Times New Roman"/>
        </w:rPr>
      </w:pPr>
    </w:p>
    <w:p w14:paraId="6223B68C">
      <w:pPr>
        <w:pStyle w:val="4"/>
        <w:rPr>
          <w:rFonts w:hint="eastAsia"/>
        </w:rPr>
      </w:pPr>
      <w:r>
        <w:rPr>
          <w:rFonts w:hint="eastAsia"/>
        </w:rPr>
        <w:t>——运营方面：</w:t>
      </w:r>
    </w:p>
    <w:p w14:paraId="08EA6331">
      <w:pPr>
        <w:pStyle w:val="4"/>
        <w:rPr>
          <w:rStyle w:val="68"/>
          <w:rFonts w:hint="eastAsia" w:ascii="Times New Roman"/>
        </w:rPr>
      </w:pPr>
      <w:r>
        <w:rPr>
          <w:rStyle w:val="68"/>
          <w:rFonts w:hint="eastAsia" w:ascii="Times New Roman"/>
        </w:rPr>
        <w:t>被淘汰的技术和系统数目</w:t>
      </w:r>
    </w:p>
    <w:p w14:paraId="37E51B52">
      <w:pPr>
        <w:pStyle w:val="4"/>
        <w:rPr>
          <w:rStyle w:val="68"/>
          <w:rFonts w:hint="eastAsia" w:ascii="Times New Roman"/>
        </w:rPr>
      </w:pPr>
      <w:r>
        <w:rPr>
          <w:rStyle w:val="68"/>
          <w:rFonts w:hint="eastAsia" w:ascii="Times New Roman"/>
        </w:rPr>
        <w:t>引入的新技术的数目</w:t>
      </w:r>
    </w:p>
    <w:p w14:paraId="64E17250">
      <w:pPr>
        <w:pStyle w:val="4"/>
        <w:rPr>
          <w:rStyle w:val="68"/>
          <w:rFonts w:hint="eastAsia" w:ascii="Times New Roman"/>
        </w:rPr>
      </w:pPr>
      <w:r>
        <w:rPr>
          <w:rStyle w:val="68"/>
          <w:rFonts w:hint="eastAsia" w:ascii="Times New Roman"/>
        </w:rPr>
        <w:t>数据重复录入量降低的数量</w:t>
      </w:r>
    </w:p>
    <w:p w14:paraId="6408AAF3">
      <w:pPr>
        <w:pStyle w:val="4"/>
        <w:rPr>
          <w:rStyle w:val="68"/>
          <w:rFonts w:hint="eastAsia" w:ascii="Times New Roman"/>
        </w:rPr>
      </w:pPr>
      <w:r>
        <w:rPr>
          <w:rStyle w:val="68"/>
          <w:rFonts w:hint="eastAsia" w:ascii="Times New Roman"/>
        </w:rPr>
        <w:t>满足业务提出的IT需求的速度</w:t>
      </w:r>
    </w:p>
    <w:p w14:paraId="2E4B6575">
      <w:pPr>
        <w:pStyle w:val="4"/>
        <w:rPr>
          <w:rStyle w:val="68"/>
          <w:rFonts w:hint="eastAsia" w:ascii="Times New Roman"/>
        </w:rPr>
      </w:pPr>
      <w:r>
        <w:rPr>
          <w:rStyle w:val="68"/>
          <w:rFonts w:hint="eastAsia" w:ascii="Times New Roman"/>
        </w:rPr>
        <w:t>通过架构改造而降低或者控制的成本</w:t>
      </w:r>
    </w:p>
    <w:p w14:paraId="77BF698F">
      <w:pPr>
        <w:pStyle w:val="4"/>
        <w:rPr>
          <w:rStyle w:val="68"/>
          <w:rFonts w:hint="eastAsia" w:ascii="Times New Roman"/>
        </w:rPr>
      </w:pPr>
    </w:p>
    <w:p w14:paraId="055EF6AD">
      <w:pPr>
        <w:pStyle w:val="4"/>
        <w:rPr>
          <w:lang w:val="en-AU"/>
        </w:rPr>
      </w:pPr>
      <w:r>
        <w:rPr>
          <w:rFonts w:hint="eastAsia"/>
          <w:lang w:val="en-AU"/>
        </w:rPr>
        <w:t>——</w:t>
      </w:r>
      <w:r>
        <w:rPr>
          <w:rFonts w:hint="eastAsia"/>
        </w:rPr>
        <w:t>架构管理流程方面</w:t>
      </w:r>
      <w:r>
        <w:rPr>
          <w:rFonts w:hint="eastAsia"/>
          <w:lang w:val="en-AU"/>
        </w:rPr>
        <w:t>：</w:t>
      </w:r>
    </w:p>
    <w:p w14:paraId="012C9C9B">
      <w:pPr>
        <w:pStyle w:val="4"/>
        <w:rPr>
          <w:rStyle w:val="68"/>
          <w:rFonts w:hint="eastAsia" w:ascii="Times New Roman"/>
        </w:rPr>
      </w:pPr>
      <w:r>
        <w:rPr>
          <w:rStyle w:val="68"/>
          <w:rFonts w:hint="eastAsia" w:ascii="Times New Roman"/>
        </w:rPr>
        <w:t>在年度架构分析中对上年未来发展方向的正确性的评估</w:t>
      </w:r>
    </w:p>
    <w:p w14:paraId="3D981C63">
      <w:pPr>
        <w:pStyle w:val="4"/>
        <w:rPr>
          <w:rStyle w:val="68"/>
          <w:rFonts w:hint="eastAsia" w:ascii="Times New Roman"/>
        </w:rPr>
      </w:pPr>
      <w:r>
        <w:rPr>
          <w:rStyle w:val="68"/>
          <w:rFonts w:hint="eastAsia" w:ascii="Times New Roman"/>
        </w:rPr>
        <w:t>申请架构特例的数目</w:t>
      </w:r>
    </w:p>
    <w:p w14:paraId="0CFA7D77">
      <w:pPr>
        <w:pStyle w:val="4"/>
        <w:rPr>
          <w:rStyle w:val="68"/>
          <w:rFonts w:hint="eastAsia" w:ascii="Times New Roman"/>
        </w:rPr>
      </w:pPr>
      <w:r>
        <w:rPr>
          <w:rStyle w:val="68"/>
          <w:rFonts w:hint="eastAsia" w:ascii="Times New Roman"/>
        </w:rPr>
        <w:t>架构特例被批准的数目</w:t>
      </w:r>
    </w:p>
    <w:p w14:paraId="45892AA8">
      <w:pPr>
        <w:pStyle w:val="4"/>
        <w:rPr>
          <w:rStyle w:val="68"/>
          <w:rFonts w:hint="eastAsia" w:ascii="Times New Roman"/>
        </w:rPr>
      </w:pPr>
      <w:r>
        <w:rPr>
          <w:rStyle w:val="68"/>
          <w:rFonts w:hint="eastAsia" w:ascii="Times New Roman"/>
        </w:rPr>
        <w:t>架构特例被上报审核的数目</w:t>
      </w:r>
    </w:p>
    <w:p w14:paraId="510B67B0">
      <w:pPr>
        <w:pStyle w:val="4"/>
        <w:rPr>
          <w:rStyle w:val="68"/>
          <w:rFonts w:hint="eastAsia" w:ascii="Times New Roman"/>
        </w:rPr>
      </w:pPr>
      <w:r>
        <w:rPr>
          <w:rStyle w:val="68"/>
          <w:rFonts w:hint="eastAsia" w:ascii="Times New Roman"/>
        </w:rPr>
        <w:t>架构关键内容被修改的数量</w:t>
      </w:r>
    </w:p>
    <w:p w14:paraId="61A4B82C"/>
    <w:p w14:paraId="6F5AC1F7">
      <w:pPr>
        <w:pStyle w:val="5"/>
        <w:numPr>
          <w:ilvl w:val="1"/>
          <w:numId w:val="19"/>
        </w:numPr>
        <w:rPr>
          <w:rFonts w:hint="eastAsia"/>
        </w:rPr>
      </w:pPr>
      <w:bookmarkStart w:id="155" w:name="_Toc387757340"/>
      <w:r>
        <w:rPr>
          <w:rFonts w:hint="eastAsia"/>
        </w:rPr>
        <w:t>企业架构管理的内容</w:t>
      </w:r>
      <w:bookmarkEnd w:id="155"/>
    </w:p>
    <w:p w14:paraId="13DD80E2">
      <w:pPr>
        <w:pStyle w:val="4"/>
        <w:rPr>
          <w:rFonts w:hint="eastAsia"/>
        </w:rPr>
      </w:pPr>
      <w:r>
        <w:rPr>
          <w:rFonts w:hint="eastAsia"/>
        </w:rPr>
        <w:t>企业架构管理</w:t>
      </w:r>
      <w:r>
        <w:fldChar w:fldCharType="begin"/>
      </w:r>
      <w:r>
        <w:instrText xml:space="preserve"> XE "</w:instrText>
      </w:r>
      <w:r>
        <w:rPr>
          <w:rFonts w:hint="eastAsia"/>
        </w:rPr>
        <w:instrText xml:space="preserve">企业架构管理</w:instrText>
      </w:r>
      <w:r>
        <w:instrText xml:space="preserve">" </w:instrText>
      </w:r>
      <w:r>
        <w:fldChar w:fldCharType="end"/>
      </w:r>
      <w:r>
        <w:rPr>
          <w:rFonts w:hint="eastAsia"/>
        </w:rPr>
        <w:t>（又称企业架构治理）是确保企业架构发挥其价值的管理方法，使业务架构和技术架构的原则和设计方案在各个项目中被遵循。企业架构的管理不是做具体的决策，而是规定由谁和如何作出决策。通过一个系统性的管理框架，来保证决策的正确。架构管理需要确认哪些领导或者部门负责企业战略性的决策，需要协调不同部门之间的决策流程和关系。企业架构的管理需要业务和IT的人员共同参与，并且与其它的业务和IT管理相结合，把企业战略、预算、开发、采购等相关的流程结合起来。如果没有有效的管理手段，企业架构就会变成一堆设计文档，闲置在一边而被人忘记。这也是为什么架构管理很重要，正确的工作方法才能保证企业架构发挥其应有的作用。</w:t>
      </w:r>
    </w:p>
    <w:p w14:paraId="117FC145">
      <w:pPr>
        <w:pStyle w:val="4"/>
        <w:rPr>
          <w:rFonts w:hint="eastAsia"/>
        </w:rPr>
      </w:pPr>
    </w:p>
    <w:p w14:paraId="5E54628B">
      <w:pPr>
        <w:pStyle w:val="4"/>
        <w:rPr>
          <w:rFonts w:hint="eastAsia"/>
        </w:rPr>
      </w:pPr>
      <w:r>
        <w:rPr>
          <w:rFonts w:hint="eastAsia"/>
        </w:rPr>
        <w:t>MIT曾经提出了以下的IT架构管理体系</w:t>
      </w:r>
      <w:r>
        <w:rPr>
          <w:rStyle w:val="43"/>
        </w:rPr>
        <w:footnoteReference w:id="15"/>
      </w:r>
      <w:r>
        <w:rPr>
          <w:rFonts w:hint="eastAsia"/>
        </w:rPr>
        <w:t>来保证正确的决策和控制，包括了IT架构管理流程、决策和责任体系等内容：</w:t>
      </w:r>
    </w:p>
    <w:p w14:paraId="75905BAD">
      <w:pPr>
        <w:pStyle w:val="4"/>
        <w:rPr>
          <w:rStyle w:val="68"/>
          <w:rFonts w:hint="eastAsia" w:ascii="Times New Roman"/>
        </w:rPr>
      </w:pPr>
      <w:r>
        <w:rPr>
          <w:rStyle w:val="68"/>
          <w:rFonts w:hint="eastAsia" w:ascii="Times New Roman"/>
        </w:rPr>
        <w:t>——IT架构需要作出哪些IT战略层面的决定？</w:t>
      </w:r>
    </w:p>
    <w:p w14:paraId="6A003C2A">
      <w:pPr>
        <w:pStyle w:val="4"/>
        <w:rPr>
          <w:rStyle w:val="68"/>
          <w:rFonts w:ascii="Times New Roman"/>
        </w:rPr>
      </w:pPr>
      <w:r>
        <w:rPr>
          <w:rStyle w:val="68"/>
          <w:rFonts w:ascii="Times New Roman"/>
        </w:rPr>
        <w:t xml:space="preserve">IT </w:t>
      </w:r>
      <w:r>
        <w:rPr>
          <w:rStyle w:val="68"/>
          <w:rFonts w:hint="eastAsia" w:ascii="Times New Roman"/>
        </w:rPr>
        <w:t>原则：定义IT在战略层面在企业中的价值和作用</w:t>
      </w:r>
    </w:p>
    <w:p w14:paraId="33CEB169">
      <w:pPr>
        <w:pStyle w:val="4"/>
        <w:rPr>
          <w:rStyle w:val="68"/>
          <w:rFonts w:ascii="Times New Roman"/>
        </w:rPr>
      </w:pPr>
      <w:r>
        <w:rPr>
          <w:rStyle w:val="68"/>
          <w:rFonts w:ascii="Times New Roman"/>
        </w:rPr>
        <w:t xml:space="preserve">IT </w:t>
      </w:r>
      <w:r>
        <w:rPr>
          <w:rStyle w:val="68"/>
          <w:rFonts w:hint="eastAsia" w:ascii="Times New Roman"/>
        </w:rPr>
        <w:t>架构：数据、应用、技术层面的标准、规则、模式，帮助IT满足业务的需要</w:t>
      </w:r>
    </w:p>
    <w:p w14:paraId="3D09A945">
      <w:pPr>
        <w:pStyle w:val="4"/>
        <w:rPr>
          <w:rStyle w:val="68"/>
          <w:rFonts w:ascii="Times New Roman"/>
        </w:rPr>
      </w:pPr>
      <w:r>
        <w:rPr>
          <w:rStyle w:val="68"/>
          <w:rFonts w:ascii="Times New Roman"/>
        </w:rPr>
        <w:t xml:space="preserve">IT </w:t>
      </w:r>
      <w:r>
        <w:rPr>
          <w:rStyle w:val="68"/>
          <w:rFonts w:hint="eastAsia" w:ascii="Times New Roman"/>
        </w:rPr>
        <w:t>设施的能力：企业需要建立的IT平台以及所需的资源</w:t>
      </w:r>
    </w:p>
    <w:p w14:paraId="405ABD90">
      <w:pPr>
        <w:pStyle w:val="4"/>
        <w:rPr>
          <w:rStyle w:val="68"/>
          <w:rFonts w:ascii="Times New Roman"/>
        </w:rPr>
      </w:pPr>
      <w:r>
        <w:rPr>
          <w:rStyle w:val="68"/>
          <w:rFonts w:hint="eastAsia" w:ascii="Times New Roman"/>
        </w:rPr>
        <w:t>应用系统的建立方式：决定采取开发还是购买系统</w:t>
      </w:r>
    </w:p>
    <w:p w14:paraId="0852B119">
      <w:pPr>
        <w:pStyle w:val="4"/>
        <w:rPr>
          <w:rStyle w:val="68"/>
          <w:rFonts w:hint="eastAsia" w:ascii="Times New Roman"/>
        </w:rPr>
      </w:pPr>
      <w:r>
        <w:rPr>
          <w:rStyle w:val="68"/>
          <w:rFonts w:ascii="Times New Roman"/>
        </w:rPr>
        <w:t xml:space="preserve">IT </w:t>
      </w:r>
      <w:r>
        <w:rPr>
          <w:rStyle w:val="68"/>
          <w:rFonts w:hint="eastAsia" w:ascii="Times New Roman"/>
        </w:rPr>
        <w:t xml:space="preserve">投资和优先级：项目立项和审批等IT投资的决定 </w:t>
      </w:r>
    </w:p>
    <w:p w14:paraId="76C14C89">
      <w:pPr>
        <w:pStyle w:val="4"/>
        <w:rPr>
          <w:rStyle w:val="68"/>
          <w:rFonts w:hint="eastAsia" w:ascii="Times New Roman"/>
        </w:rPr>
      </w:pPr>
    </w:p>
    <w:p w14:paraId="5F31534A">
      <w:pPr>
        <w:pStyle w:val="4"/>
        <w:rPr>
          <w:rStyle w:val="68"/>
          <w:rFonts w:hint="eastAsia" w:ascii="Times New Roman"/>
        </w:rPr>
      </w:pPr>
      <w:r>
        <w:rPr>
          <w:rStyle w:val="68"/>
          <w:rFonts w:hint="eastAsia" w:ascii="Times New Roman"/>
        </w:rPr>
        <w:t>——谁可以提出建议，谁做出决定？</w:t>
      </w:r>
    </w:p>
    <w:p w14:paraId="02F9E92A">
      <w:pPr>
        <w:pStyle w:val="4"/>
        <w:rPr>
          <w:rStyle w:val="68"/>
          <w:rFonts w:hint="eastAsia" w:ascii="Times New Roman"/>
        </w:rPr>
      </w:pPr>
      <w:r>
        <w:rPr>
          <w:rStyle w:val="68"/>
          <w:rFonts w:hint="eastAsia" w:ascii="Times New Roman"/>
        </w:rPr>
        <w:t>架构决定的参与者有很多，包括公司的高层管理人、业务部门、IT部门。他们在不同的决策内容中会起到不同的作用。有建议的角色、决策的角色。不同的企业会采取不同的架构负责方式，比如：</w:t>
      </w:r>
    </w:p>
    <w:p w14:paraId="0E7CED94">
      <w:pPr>
        <w:pStyle w:val="4"/>
        <w:rPr>
          <w:rStyle w:val="68"/>
          <w:rFonts w:hint="eastAsia" w:ascii="Times New Roman"/>
        </w:rPr>
      </w:pPr>
      <w:r>
        <w:rPr>
          <w:rStyle w:val="68"/>
          <w:rFonts w:hint="eastAsia" w:ascii="Times New Roman"/>
        </w:rPr>
        <w:t>- 公司高层管理负责（集中式）：重大决定由公司的高层领导决策，通常是以包括业务和IT领导的委员会的形式开展；</w:t>
      </w:r>
    </w:p>
    <w:p w14:paraId="459DA3E4">
      <w:pPr>
        <w:pStyle w:val="4"/>
        <w:rPr>
          <w:rStyle w:val="68"/>
          <w:rFonts w:hint="eastAsia" w:ascii="Times New Roman"/>
        </w:rPr>
      </w:pPr>
      <w:r>
        <w:rPr>
          <w:rStyle w:val="68"/>
          <w:rFonts w:hint="eastAsia" w:ascii="Times New Roman"/>
        </w:rPr>
        <w:t>- IT部门负责：IT部门的领导拥有决策权，通过IT委员会或者CIO办公室来完成；</w:t>
      </w:r>
    </w:p>
    <w:p w14:paraId="6D4584D0">
      <w:pPr>
        <w:pStyle w:val="4"/>
        <w:rPr>
          <w:rStyle w:val="68"/>
          <w:rFonts w:hint="eastAsia" w:ascii="Times New Roman"/>
        </w:rPr>
      </w:pPr>
      <w:r>
        <w:rPr>
          <w:rStyle w:val="68"/>
          <w:rFonts w:hint="eastAsia" w:ascii="Times New Roman"/>
        </w:rPr>
        <w:t>- 业务线条各自负责（分布式）：业务线条的负责人可以对本线条内的架构做出决策，各业务线独立的决策，有很大的自主权，可以快速的做出反应；</w:t>
      </w:r>
    </w:p>
    <w:p w14:paraId="097A3F7A">
      <w:pPr>
        <w:pStyle w:val="4"/>
        <w:rPr>
          <w:rStyle w:val="68"/>
          <w:rFonts w:hint="eastAsia" w:ascii="Times New Roman"/>
        </w:rPr>
      </w:pPr>
      <w:r>
        <w:rPr>
          <w:rStyle w:val="68"/>
          <w:rFonts w:hint="eastAsia" w:ascii="Times New Roman"/>
        </w:rPr>
        <w:t>- 联合负责：由公司的高层领导和业务线条的负责人共同决策。业务线条提出他们的意见，但是最终决策有公司领导做出；</w:t>
      </w:r>
    </w:p>
    <w:p w14:paraId="0233E3B2">
      <w:pPr>
        <w:pStyle w:val="4"/>
        <w:rPr>
          <w:rStyle w:val="68"/>
          <w:rFonts w:hint="eastAsia" w:ascii="Times New Roman"/>
        </w:rPr>
      </w:pPr>
      <w:r>
        <w:rPr>
          <w:rStyle w:val="68"/>
          <w:rFonts w:hint="eastAsia" w:ascii="Times New Roman"/>
        </w:rPr>
        <w:t>-  IT和相关业务部门共同负责：架构决策由IT部门和相关的业务部门共同做出；</w:t>
      </w:r>
    </w:p>
    <w:p w14:paraId="2A3917D4">
      <w:pPr>
        <w:pStyle w:val="4"/>
        <w:rPr>
          <w:rStyle w:val="68"/>
          <w:rFonts w:hint="eastAsia" w:ascii="Times New Roman"/>
        </w:rPr>
      </w:pPr>
    </w:p>
    <w:p w14:paraId="4305E1AC">
      <w:pPr>
        <w:pStyle w:val="4"/>
        <w:rPr>
          <w:rStyle w:val="68"/>
          <w:rFonts w:hint="eastAsia" w:ascii="Times New Roman"/>
        </w:rPr>
      </w:pPr>
      <w:r>
        <w:rPr>
          <w:rStyle w:val="68"/>
          <w:rFonts w:hint="eastAsia" w:ascii="Times New Roman"/>
        </w:rPr>
        <w:t>——决定是如何做出的和如何执行的？</w:t>
      </w:r>
    </w:p>
    <w:p w14:paraId="550B2F3D">
      <w:pPr>
        <w:pStyle w:val="4"/>
        <w:rPr>
          <w:rStyle w:val="68"/>
          <w:rFonts w:hint="eastAsia" w:ascii="Times New Roman"/>
        </w:rPr>
      </w:pPr>
      <w:r>
        <w:rPr>
          <w:rStyle w:val="68"/>
          <w:rFonts w:hint="eastAsia" w:ascii="Times New Roman"/>
        </w:rPr>
        <w:t>对于众多的决策内容和参与者，有不同的决策方式。有委员会的方式、也有逐级审批的方式，不同的方式的流程也会不同。</w:t>
      </w:r>
    </w:p>
    <w:p w14:paraId="4507D0E3">
      <w:pPr>
        <w:pStyle w:val="4"/>
        <w:rPr>
          <w:rFonts w:hint="eastAsia"/>
        </w:rPr>
      </w:pPr>
    </w:p>
    <w:p w14:paraId="342E39FE">
      <w:pPr>
        <w:pStyle w:val="4"/>
        <w:rPr>
          <w:rFonts w:hint="eastAsia"/>
        </w:rPr>
      </w:pPr>
      <w:r>
        <w:rPr>
          <w:rFonts w:hint="eastAsia"/>
        </w:rPr>
        <w:t>下表的展示了一种决策的方式。各个企业的情况不同，企业架构的管理的内容和范围也会有区别，这里介绍行业通用的做法，供企业参考。</w:t>
      </w:r>
    </w:p>
    <w:p w14:paraId="0884DB16">
      <w:pPr>
        <w:pStyle w:val="4"/>
        <w:rPr>
          <w:rFonts w:hint="eastAsia"/>
        </w:rPr>
      </w:pPr>
    </w:p>
    <w:p w14:paraId="52AECA5E">
      <w:pPr>
        <w:pStyle w:val="4"/>
        <w:jc w:val="center"/>
        <w:rPr>
          <w:rFonts w:hint="eastAsia"/>
          <w:lang w:val="en-US"/>
        </w:rPr>
      </w:pPr>
      <w:r>
        <w:drawing>
          <wp:inline distT="0" distB="0" distL="114300" distR="114300">
            <wp:extent cx="3820795" cy="2795905"/>
            <wp:effectExtent l="0" t="0" r="1905" b="10795"/>
            <wp:docPr id="71"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62"/>
                    <pic:cNvPicPr>
                      <a:picLocks noChangeAspect="1"/>
                    </pic:cNvPicPr>
                  </pic:nvPicPr>
                  <pic:blipFill>
                    <a:blip r:embed="rId82"/>
                    <a:stretch>
                      <a:fillRect/>
                    </a:stretch>
                  </pic:blipFill>
                  <pic:spPr>
                    <a:xfrm>
                      <a:off x="0" y="0"/>
                      <a:ext cx="3820795" cy="2795905"/>
                    </a:xfrm>
                    <a:prstGeom prst="rect">
                      <a:avLst/>
                    </a:prstGeom>
                    <a:noFill/>
                    <a:ln>
                      <a:noFill/>
                    </a:ln>
                  </pic:spPr>
                </pic:pic>
              </a:graphicData>
            </a:graphic>
          </wp:inline>
        </w:drawing>
      </w:r>
    </w:p>
    <w:p w14:paraId="2CC31A00">
      <w:pPr>
        <w:pStyle w:val="14"/>
        <w:jc w:val="center"/>
        <w:rPr>
          <w:rFonts w:hint="eastAsia"/>
        </w:rPr>
      </w:pPr>
      <w:bookmarkStart w:id="156" w:name="_Toc226282848"/>
      <w:r>
        <w:rPr>
          <w:rFonts w:hint="eastAsia"/>
        </w:rPr>
        <w:t xml:space="preserve">图表 </w:t>
      </w:r>
      <w:r>
        <w:fldChar w:fldCharType="begin"/>
      </w:r>
      <w:r>
        <w:instrText xml:space="preserve"> STYLEREF 1 \s </w:instrText>
      </w:r>
      <w:r>
        <w:fldChar w:fldCharType="separate"/>
      </w:r>
      <w:r>
        <w:rPr>
          <w:lang/>
        </w:rPr>
        <w:t>6</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3</w:t>
      </w:r>
      <w:r>
        <w:fldChar w:fldCharType="end"/>
      </w:r>
      <w:r>
        <w:rPr>
          <w:rFonts w:hint="eastAsia"/>
        </w:rPr>
        <w:t>：企业架构管理</w:t>
      </w:r>
      <w:r>
        <w:fldChar w:fldCharType="begin"/>
      </w:r>
      <w:r>
        <w:instrText xml:space="preserve"> XE "</w:instrText>
      </w:r>
      <w:r>
        <w:rPr>
          <w:rFonts w:hint="eastAsia"/>
        </w:rPr>
        <w:instrText xml:space="preserve">企业架构管理</w:instrText>
      </w:r>
      <w:r>
        <w:instrText xml:space="preserve">" </w:instrText>
      </w:r>
      <w:r>
        <w:fldChar w:fldCharType="end"/>
      </w:r>
      <w:r>
        <w:rPr>
          <w:rFonts w:hint="eastAsia"/>
        </w:rPr>
        <w:t>组织架构举例</w:t>
      </w:r>
      <w:bookmarkEnd w:id="156"/>
    </w:p>
    <w:p w14:paraId="7AC5BA10">
      <w:pPr>
        <w:pStyle w:val="4"/>
        <w:rPr>
          <w:rFonts w:hint="eastAsia"/>
        </w:rPr>
      </w:pPr>
    </w:p>
    <w:p w14:paraId="42A3AE91">
      <w:pPr>
        <w:pStyle w:val="4"/>
        <w:rPr>
          <w:rFonts w:hint="eastAsia"/>
        </w:rPr>
      </w:pPr>
      <w:r>
        <w:rPr>
          <w:rFonts w:hint="eastAsia"/>
        </w:rPr>
        <w:t>如上图所示，公司的IT委员会作为企业架构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最高的决策层，管理和指导架构审核会议、项目管理办公室和企业架构团队。架构审核会议定期开会（比如每月）讨论和决策架构相关的问题。针对特殊领域和很专业的主题，审核委员会下设分会议，讨论和决策诸如系统集成、数据质量等主题；工作人员负责准备会议资料和进行初步的分析，以及信息的反馈和跟踪。</w:t>
      </w:r>
    </w:p>
    <w:p w14:paraId="081D8DBD">
      <w:pPr>
        <w:pStyle w:val="4"/>
        <w:rPr>
          <w:rFonts w:hint="eastAsia"/>
        </w:rPr>
      </w:pPr>
    </w:p>
    <w:p w14:paraId="1A450E9F">
      <w:pPr>
        <w:pStyle w:val="4"/>
        <w:rPr>
          <w:rFonts w:hint="eastAsia"/>
        </w:rPr>
      </w:pPr>
      <w:r>
        <w:rPr>
          <w:rFonts w:hint="eastAsia"/>
        </w:rPr>
        <w:t>企业架构团队是在公司层面的组织，但可以派驻架构师到各个业务线条。在各个项目组中，也需要指派架构负责人员，向企业架构团队汇报架构的方案，并且必须得到批准。系统的开发不仅需要满足业务部门的需求，还要满足IT部门的要求，以及符合企业架构方面的规划和标准。只有通过以上描述的严格的架构设计和管理机制，才能够保证架构在企业中起到作用。</w:t>
      </w:r>
    </w:p>
    <w:p w14:paraId="0A43CA49">
      <w:pPr>
        <w:pStyle w:val="4"/>
        <w:rPr>
          <w:rFonts w:hint="eastAsia"/>
        </w:rPr>
      </w:pPr>
    </w:p>
    <w:p w14:paraId="2F3BBEF7">
      <w:pPr>
        <w:pStyle w:val="4"/>
        <w:rPr>
          <w:rFonts w:hint="eastAsia"/>
        </w:rPr>
      </w:pPr>
      <w:r>
        <w:rPr>
          <w:rFonts w:hint="eastAsia"/>
        </w:rPr>
        <w:t>架构管理的各个组织需要合适级别和技能的人员参与。比如IT监督委员会的成员应该是CIO、公司高层管理人员、主要部门的负责人等；架构审核委员会可以由CIO或者CTO负责，参与的人员有项目负责人、IT部门负责人、首席架构师、采购和安全等部门的负责人；分会议和工作人员可以由首席架构师负责，安排应用系统、数据、运维、网络、安全等专业领域的人员参与。</w:t>
      </w:r>
      <w:r>
        <mc:AlternateContent>
          <mc:Choice Requires="wps">
            <w:drawing>
              <wp:anchor distT="36195" distB="36195" distL="36195" distR="36195" simplePos="0" relativeHeight="251670528" behindDoc="0" locked="0" layoutInCell="1" allowOverlap="1">
                <wp:simplePos x="0" y="0"/>
                <wp:positionH relativeFrom="column">
                  <wp:posOffset>3780155</wp:posOffset>
                </wp:positionH>
                <wp:positionV relativeFrom="paragraph">
                  <wp:posOffset>5346065</wp:posOffset>
                </wp:positionV>
                <wp:extent cx="6242685" cy="17572990"/>
                <wp:effectExtent l="0" t="0" r="0" b="0"/>
                <wp:wrapNone/>
                <wp:docPr id="8" name="自选图形 3602"/>
                <wp:cNvGraphicFramePr/>
                <a:graphic xmlns:a="http://schemas.openxmlformats.org/drawingml/2006/main">
                  <a:graphicData uri="http://schemas.microsoft.com/office/word/2010/wordprocessingShape">
                    <wps:wsp>
                      <wps:cNvSpPr/>
                      <wps:spPr>
                        <a:xfrm>
                          <a:off x="0" y="0"/>
                          <a:ext cx="6242685" cy="17572990"/>
                        </a:xfrm>
                        <a:prstGeom prst="rect">
                          <a:avLst/>
                        </a:prstGeom>
                        <a:noFill/>
                        <a:ln>
                          <a:noFill/>
                        </a:ln>
                      </wps:spPr>
                      <wps:bodyPr wrap="square" lIns="0" tIns="0" rIns="0" bIns="0" upright="1"/>
                    </wps:wsp>
                  </a:graphicData>
                </a:graphic>
              </wp:anchor>
            </w:drawing>
          </mc:Choice>
          <mc:Fallback>
            <w:pict>
              <v:rect id="自选图形 3602" o:spid="_x0000_s1026" o:spt="1" style="position:absolute;left:0pt;margin-left:297.65pt;margin-top:420.95pt;height:1383.7pt;width:491.55pt;z-index:251670528;mso-width-relative:page;mso-height-relative:page;" filled="f" stroked="f" coordsize="21600,21600" o:gfxdata="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">
                <v:fill on="f" focussize="0,0"/>
                <v:stroke on="f"/>
                <v:imagedata o:title=""/>
                <o:lock v:ext="edit" aspectratio="f"/>
                <v:textbox inset="0mm,0mm,0mm,0mm"/>
              </v:rect>
            </w:pict>
          </mc:Fallback>
        </mc:AlternateContent>
      </w:r>
      <w:r>
        <w:rPr>
          <w:rFonts w:hint="eastAsia"/>
        </w:rPr>
        <w:t>在上述的管理环节中，需要各种不同角色的人员相互配合，才能共同完成架构的管理工作。在大型的企业会对架构师进行更多的细分，比如系统集成架构师、安全架构师、性能架构师等。这些职责的划分需要企业根据自身情况来决定。</w:t>
      </w:r>
    </w:p>
    <w:p w14:paraId="0A035BD8">
      <w:pPr>
        <w:pStyle w:val="4"/>
        <w:rPr>
          <w:rFonts w:hint="eastAsia"/>
        </w:rPr>
      </w:pPr>
    </w:p>
    <w:p w14:paraId="0939E397">
      <w:pPr>
        <w:pStyle w:val="4"/>
        <w:rPr>
          <w:rFonts w:hint="eastAsia"/>
        </w:rPr>
      </w:pPr>
    </w:p>
    <w:tbl>
      <w:tblPr>
        <w:tblStyle w:val="35"/>
        <w:tblW w:w="9188" w:type="dxa"/>
        <w:tblInd w:w="0" w:type="dxa"/>
        <w:tblLayout w:type="autofit"/>
        <w:tblCellMar>
          <w:top w:w="0" w:type="dxa"/>
          <w:left w:w="0" w:type="dxa"/>
          <w:bottom w:w="0" w:type="dxa"/>
          <w:right w:w="0" w:type="dxa"/>
        </w:tblCellMar>
      </w:tblPr>
      <w:tblGrid>
        <w:gridCol w:w="2329"/>
        <w:gridCol w:w="2676"/>
        <w:gridCol w:w="4176"/>
      </w:tblGrid>
      <w:tr w14:paraId="690F789A">
        <w:tblPrEx>
          <w:tblCellMar>
            <w:top w:w="0" w:type="dxa"/>
            <w:left w:w="0" w:type="dxa"/>
            <w:bottom w:w="0" w:type="dxa"/>
            <w:right w:w="0" w:type="dxa"/>
          </w:tblCellMar>
        </w:tblPrEx>
        <w:trPr>
          <w:wBefore w:w="0" w:type="dxa"/>
          <w:wAfter w:w="0" w:type="dxa"/>
          <w:trHeight w:val="158" w:hRule="atLeast"/>
        </w:trPr>
        <w:tc>
          <w:tcPr>
            <w:tcW w:w="2336" w:type="dxa"/>
            <w:tcBorders>
              <w:top w:val="single" w:color="000000" w:sz="6" w:space="0"/>
              <w:left w:val="single" w:color="000000" w:sz="6" w:space="0"/>
              <w:bottom w:val="single" w:color="000000" w:sz="6" w:space="0"/>
              <w:right w:val="single" w:color="000000" w:sz="6" w:space="0"/>
            </w:tcBorders>
            <w:shd w:val="clear" w:color="auto" w:fill="auto"/>
            <w:noWrap w:val="0"/>
            <w:tcMar>
              <w:left w:w="1" w:type="dxa"/>
            </w:tcMar>
            <w:vAlign w:val="top"/>
          </w:tcPr>
          <w:p w14:paraId="57D83A37">
            <w:pPr>
              <w:pStyle w:val="60"/>
              <w:numPr>
                <w:ilvl w:val="0"/>
                <w:numId w:val="0"/>
              </w:numPr>
              <w:tabs>
                <w:tab w:val="clear" w:pos="1060"/>
              </w:tabs>
              <w:ind w:left="360"/>
              <w:rPr>
                <w:kern w:val="28"/>
                <w:lang w:eastAsia="zh-CN"/>
              </w:rPr>
            </w:pPr>
            <w:r>
              <w:rPr>
                <w:rFonts w:hint="eastAsia" w:ascii="宋体" w:hAnsi="宋体" w:eastAsia="宋体" w:cs="宋体"/>
                <w:lang w:eastAsia="zh-CN"/>
              </w:rPr>
              <w:t>岗位</w:t>
            </w:r>
          </w:p>
        </w:tc>
        <w:tc>
          <w:tcPr>
            <w:tcW w:w="267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5D592EA5">
            <w:pPr>
              <w:pStyle w:val="60"/>
              <w:numPr>
                <w:ilvl w:val="0"/>
                <w:numId w:val="0"/>
              </w:numPr>
              <w:tabs>
                <w:tab w:val="clear" w:pos="1060"/>
              </w:tabs>
              <w:ind w:left="360"/>
              <w:rPr>
                <w:kern w:val="28"/>
              </w:rPr>
            </w:pPr>
            <w:r>
              <w:rPr>
                <w:rFonts w:hint="eastAsia" w:ascii="宋体" w:hAnsi="宋体" w:eastAsia="宋体" w:cs="宋体"/>
              </w:rPr>
              <w:t>企业架构中的角色</w:t>
            </w:r>
          </w:p>
        </w:tc>
        <w:tc>
          <w:tcPr>
            <w:tcW w:w="417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bottom w:w="58" w:type="dxa"/>
              <w:right w:w="58" w:type="dxa"/>
            </w:tcMar>
            <w:vAlign w:val="top"/>
          </w:tcPr>
          <w:p w14:paraId="6C0ABFA6">
            <w:pPr>
              <w:pStyle w:val="60"/>
              <w:numPr>
                <w:ilvl w:val="0"/>
                <w:numId w:val="0"/>
              </w:numPr>
              <w:tabs>
                <w:tab w:val="clear" w:pos="1060"/>
              </w:tabs>
              <w:ind w:left="288"/>
              <w:jc w:val="center"/>
              <w:rPr>
                <w:kern w:val="28"/>
              </w:rPr>
            </w:pPr>
            <w:r>
              <w:rPr>
                <w:rFonts w:hint="eastAsia" w:ascii="宋体" w:hAnsi="宋体" w:eastAsia="宋体" w:cs="宋体"/>
              </w:rPr>
              <w:t>责任</w:t>
            </w:r>
          </w:p>
        </w:tc>
      </w:tr>
      <w:tr w14:paraId="2C448EC1">
        <w:tblPrEx>
          <w:tblCellMar>
            <w:top w:w="0" w:type="dxa"/>
            <w:left w:w="0" w:type="dxa"/>
            <w:bottom w:w="0" w:type="dxa"/>
            <w:right w:w="0" w:type="dxa"/>
          </w:tblCellMar>
        </w:tblPrEx>
        <w:trPr>
          <w:wBefore w:w="0" w:type="dxa"/>
          <w:wAfter w:w="0" w:type="dxa"/>
          <w:trHeight w:val="590" w:hRule="atLeast"/>
        </w:trPr>
        <w:tc>
          <w:tcPr>
            <w:tcW w:w="233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2BE65C67">
            <w:pPr>
              <w:pStyle w:val="60"/>
              <w:numPr>
                <w:ilvl w:val="0"/>
                <w:numId w:val="0"/>
              </w:numPr>
              <w:tabs>
                <w:tab w:val="clear" w:pos="1060"/>
              </w:tabs>
              <w:ind w:left="134" w:leftChars="56"/>
              <w:rPr>
                <w:rFonts w:ascii="宋体" w:hAnsi="宋体" w:eastAsia="宋体" w:cs="宋体"/>
                <w:lang w:eastAsia="zh-CN" w:bidi="sa-IN"/>
              </w:rPr>
            </w:pPr>
            <w:r>
              <w:rPr>
                <w:rFonts w:hint="eastAsia" w:ascii="宋体" w:hAnsi="宋体" w:eastAsia="宋体" w:cs="宋体"/>
                <w:lang w:eastAsia="zh-CN" w:bidi="sa-IN"/>
              </w:rPr>
              <w:t>公司管理高层（CXO）</w:t>
            </w:r>
          </w:p>
        </w:tc>
        <w:tc>
          <w:tcPr>
            <w:tcW w:w="267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3E8C8783">
            <w:pPr>
              <w:pStyle w:val="60"/>
              <w:numPr>
                <w:ilvl w:val="0"/>
                <w:numId w:val="0"/>
              </w:numPr>
              <w:tabs>
                <w:tab w:val="clear" w:pos="1060"/>
              </w:tabs>
              <w:ind w:left="134" w:leftChars="56"/>
              <w:rPr>
                <w:rFonts w:ascii="宋体" w:hAnsi="宋体" w:eastAsia="宋体" w:cs="宋体"/>
                <w:lang w:eastAsia="zh-CN" w:bidi="sa-IN"/>
              </w:rPr>
            </w:pPr>
            <w:r>
              <w:rPr>
                <w:rFonts w:hint="eastAsia" w:ascii="宋体" w:hAnsi="宋体" w:eastAsia="宋体" w:cs="宋体"/>
                <w:lang w:eastAsia="zh-CN" w:bidi="sa-IN"/>
              </w:rPr>
              <w:t>提供公司层面的支持和指导</w:t>
            </w:r>
          </w:p>
        </w:tc>
        <w:tc>
          <w:tcPr>
            <w:tcW w:w="417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0D83401E">
            <w:pPr>
              <w:pStyle w:val="60"/>
              <w:numPr>
                <w:ilvl w:val="0"/>
                <w:numId w:val="20"/>
              </w:numPr>
              <w:tabs>
                <w:tab w:val="left" w:pos="338"/>
                <w:tab w:val="clear" w:pos="854"/>
                <w:tab w:val="clear" w:pos="1060"/>
              </w:tabs>
              <w:ind w:left="338"/>
              <w:rPr>
                <w:lang w:eastAsia="zh-CN" w:bidi="sa-IN"/>
              </w:rPr>
            </w:pPr>
            <w:r>
              <w:rPr>
                <w:rFonts w:hint="eastAsia" w:ascii="宋体" w:hAnsi="宋体" w:eastAsia="宋体" w:cs="宋体"/>
                <w:lang w:eastAsia="zh-CN" w:bidi="sa-IN"/>
              </w:rPr>
              <w:t>支持和鼓励</w:t>
            </w:r>
            <w:r>
              <w:rPr>
                <w:lang w:eastAsia="zh-CN" w:bidi="sa-IN"/>
              </w:rPr>
              <w:t>EA</w:t>
            </w:r>
            <w:r>
              <w:rPr>
                <w:rFonts w:hint="eastAsia" w:ascii="宋体" w:hAnsi="宋体" w:eastAsia="宋体" w:cs="宋体"/>
                <w:lang w:eastAsia="zh-CN" w:bidi="sa-IN"/>
              </w:rPr>
              <w:t>工作，提供资源，进行决策和提出建议</w:t>
            </w:r>
          </w:p>
        </w:tc>
      </w:tr>
      <w:tr w14:paraId="7168B70C">
        <w:tblPrEx>
          <w:tblCellMar>
            <w:top w:w="0" w:type="dxa"/>
            <w:left w:w="0" w:type="dxa"/>
            <w:bottom w:w="0" w:type="dxa"/>
            <w:right w:w="0" w:type="dxa"/>
          </w:tblCellMar>
        </w:tblPrEx>
        <w:trPr>
          <w:wBefore w:w="0" w:type="dxa"/>
          <w:wAfter w:w="0" w:type="dxa"/>
          <w:trHeight w:val="582" w:hRule="atLeast"/>
        </w:trPr>
        <w:tc>
          <w:tcPr>
            <w:tcW w:w="233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5E0814B7">
            <w:pPr>
              <w:pStyle w:val="60"/>
              <w:numPr>
                <w:ilvl w:val="0"/>
                <w:numId w:val="0"/>
              </w:numPr>
              <w:tabs>
                <w:tab w:val="clear" w:pos="1060"/>
              </w:tabs>
              <w:ind w:left="134" w:leftChars="56"/>
              <w:rPr>
                <w:rFonts w:ascii="宋体" w:hAnsi="宋体" w:eastAsia="宋体" w:cs="宋体"/>
                <w:lang w:bidi="sa-IN"/>
              </w:rPr>
            </w:pPr>
            <w:r>
              <w:rPr>
                <w:rFonts w:hint="eastAsia" w:ascii="宋体" w:hAnsi="宋体" w:eastAsia="宋体" w:cs="宋体"/>
                <w:lang w:bidi="sa-IN"/>
              </w:rPr>
              <w:t>技术总监（</w:t>
            </w:r>
            <w:r>
              <w:rPr>
                <w:rFonts w:ascii="宋体" w:hAnsi="宋体" w:eastAsia="宋体" w:cs="宋体"/>
                <w:lang w:bidi="sa-IN"/>
              </w:rPr>
              <w:t>C</w:t>
            </w:r>
            <w:r>
              <w:rPr>
                <w:rFonts w:hint="eastAsia" w:ascii="宋体" w:hAnsi="宋体" w:eastAsia="宋体" w:cs="宋体"/>
                <w:lang w:eastAsia="zh-CN" w:bidi="sa-IN"/>
              </w:rPr>
              <w:t>I</w:t>
            </w:r>
            <w:r>
              <w:rPr>
                <w:rFonts w:ascii="宋体" w:hAnsi="宋体" w:eastAsia="宋体" w:cs="宋体"/>
                <w:lang w:bidi="sa-IN"/>
              </w:rPr>
              <w:t>O</w:t>
            </w:r>
            <w:r>
              <w:rPr>
                <w:rFonts w:hint="eastAsia" w:ascii="宋体" w:hAnsi="宋体" w:eastAsia="宋体" w:cs="宋体"/>
                <w:lang w:bidi="sa-IN"/>
              </w:rPr>
              <w:t>）</w:t>
            </w:r>
          </w:p>
          <w:p w14:paraId="2B71810C">
            <w:pPr>
              <w:pStyle w:val="60"/>
              <w:numPr>
                <w:ilvl w:val="0"/>
                <w:numId w:val="0"/>
              </w:numPr>
              <w:tabs>
                <w:tab w:val="clear" w:pos="1060"/>
              </w:tabs>
              <w:ind w:left="134" w:leftChars="56"/>
              <w:rPr>
                <w:rFonts w:ascii="宋体" w:hAnsi="宋体" w:eastAsia="宋体" w:cs="宋体"/>
                <w:lang w:bidi="sa-IN"/>
              </w:rPr>
            </w:pPr>
          </w:p>
        </w:tc>
        <w:tc>
          <w:tcPr>
            <w:tcW w:w="267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57C1288D">
            <w:pPr>
              <w:pStyle w:val="60"/>
              <w:numPr>
                <w:ilvl w:val="0"/>
                <w:numId w:val="0"/>
              </w:numPr>
              <w:tabs>
                <w:tab w:val="clear" w:pos="1060"/>
              </w:tabs>
              <w:ind w:left="134" w:leftChars="56"/>
              <w:rPr>
                <w:rFonts w:ascii="宋体" w:hAnsi="宋体" w:eastAsia="宋体" w:cs="宋体"/>
                <w:lang w:eastAsia="zh-CN" w:bidi="sa-IN"/>
              </w:rPr>
            </w:pPr>
            <w:r>
              <w:rPr>
                <w:rFonts w:hint="eastAsia" w:ascii="宋体" w:hAnsi="宋体" w:eastAsia="宋体" w:cs="宋体"/>
                <w:lang w:eastAsia="zh-CN" w:bidi="sa-IN"/>
              </w:rPr>
              <w:t>全面领导和重大的决策</w:t>
            </w:r>
          </w:p>
        </w:tc>
        <w:tc>
          <w:tcPr>
            <w:tcW w:w="417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43C73296">
            <w:pPr>
              <w:pStyle w:val="60"/>
              <w:numPr>
                <w:ilvl w:val="0"/>
                <w:numId w:val="20"/>
              </w:numPr>
              <w:tabs>
                <w:tab w:val="left" w:pos="338"/>
                <w:tab w:val="clear" w:pos="854"/>
                <w:tab w:val="clear" w:pos="1060"/>
              </w:tabs>
              <w:ind w:left="338"/>
              <w:rPr>
                <w:rFonts w:ascii="宋体" w:hAnsi="宋体" w:eastAsia="宋体" w:cs="宋体"/>
                <w:lang w:eastAsia="zh-CN" w:bidi="sa-IN"/>
              </w:rPr>
            </w:pPr>
            <w:r>
              <w:rPr>
                <w:rFonts w:hint="eastAsia" w:ascii="宋体" w:hAnsi="宋体" w:eastAsia="宋体" w:cs="宋体"/>
                <w:lang w:eastAsia="zh-CN" w:bidi="sa-IN"/>
              </w:rPr>
              <w:t>负责建立和领导</w:t>
            </w:r>
            <w:r>
              <w:rPr>
                <w:rFonts w:ascii="宋体" w:hAnsi="宋体" w:eastAsia="宋体" w:cs="宋体"/>
                <w:lang w:eastAsia="zh-CN" w:bidi="sa-IN"/>
              </w:rPr>
              <w:t>EA</w:t>
            </w:r>
            <w:r>
              <w:rPr>
                <w:rFonts w:hint="eastAsia" w:ascii="宋体" w:hAnsi="宋体" w:eastAsia="宋体" w:cs="宋体"/>
                <w:lang w:eastAsia="zh-CN" w:bidi="sa-IN"/>
              </w:rPr>
              <w:t>工作，解决高层次</w:t>
            </w:r>
            <w:r>
              <w:rPr>
                <w:rFonts w:ascii="宋体" w:hAnsi="宋体" w:eastAsia="宋体" w:cs="宋体"/>
                <w:lang w:eastAsia="zh-CN" w:bidi="sa-IN"/>
              </w:rPr>
              <w:t>EA</w:t>
            </w:r>
            <w:r>
              <w:rPr>
                <w:rFonts w:hint="eastAsia" w:ascii="宋体" w:hAnsi="宋体" w:eastAsia="宋体" w:cs="宋体"/>
                <w:lang w:eastAsia="zh-CN" w:bidi="sa-IN"/>
              </w:rPr>
              <w:t>问题，把</w:t>
            </w:r>
            <w:r>
              <w:rPr>
                <w:rFonts w:ascii="宋体" w:hAnsi="宋体" w:eastAsia="宋体" w:cs="宋体"/>
                <w:lang w:eastAsia="zh-CN" w:bidi="sa-IN"/>
              </w:rPr>
              <w:t>EA</w:t>
            </w:r>
            <w:r>
              <w:rPr>
                <w:rFonts w:hint="eastAsia" w:ascii="宋体" w:hAnsi="宋体" w:eastAsia="宋体" w:cs="宋体"/>
                <w:lang w:eastAsia="zh-CN" w:bidi="sa-IN"/>
              </w:rPr>
              <w:t>工作和公司管理流程相结合</w:t>
            </w:r>
          </w:p>
        </w:tc>
      </w:tr>
      <w:tr w14:paraId="0C2B5D81">
        <w:tblPrEx>
          <w:tblCellMar>
            <w:top w:w="0" w:type="dxa"/>
            <w:left w:w="0" w:type="dxa"/>
            <w:bottom w:w="0" w:type="dxa"/>
            <w:right w:w="0" w:type="dxa"/>
          </w:tblCellMar>
        </w:tblPrEx>
        <w:trPr>
          <w:wBefore w:w="0" w:type="dxa"/>
          <w:wAfter w:w="0" w:type="dxa"/>
          <w:trHeight w:val="598" w:hRule="atLeast"/>
        </w:trPr>
        <w:tc>
          <w:tcPr>
            <w:tcW w:w="233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2D8A6B1A">
            <w:pPr>
              <w:pStyle w:val="60"/>
              <w:numPr>
                <w:ilvl w:val="0"/>
                <w:numId w:val="0"/>
              </w:numPr>
              <w:tabs>
                <w:tab w:val="clear" w:pos="1060"/>
              </w:tabs>
              <w:ind w:left="134" w:leftChars="56"/>
              <w:rPr>
                <w:rFonts w:ascii="宋体" w:hAnsi="宋体" w:eastAsia="宋体" w:cs="宋体"/>
                <w:lang w:bidi="sa-IN"/>
              </w:rPr>
            </w:pPr>
            <w:r>
              <w:rPr>
                <w:rFonts w:hint="eastAsia" w:ascii="宋体" w:hAnsi="宋体" w:eastAsia="宋体" w:cs="宋体"/>
                <w:lang w:bidi="sa-IN"/>
              </w:rPr>
              <w:t>业务</w:t>
            </w:r>
            <w:r>
              <w:rPr>
                <w:rFonts w:hint="eastAsia" w:ascii="宋体" w:hAnsi="宋体" w:eastAsia="宋体" w:cs="宋体"/>
                <w:lang w:eastAsia="zh-CN" w:bidi="sa-IN"/>
              </w:rPr>
              <w:t>部门</w:t>
            </w:r>
            <w:r>
              <w:rPr>
                <w:rFonts w:hint="eastAsia" w:ascii="宋体" w:hAnsi="宋体" w:eastAsia="宋体" w:cs="宋体"/>
                <w:lang w:bidi="sa-IN"/>
              </w:rPr>
              <w:t>的领导</w:t>
            </w:r>
          </w:p>
          <w:p w14:paraId="51D494F3">
            <w:pPr>
              <w:pStyle w:val="60"/>
              <w:numPr>
                <w:ilvl w:val="0"/>
                <w:numId w:val="0"/>
              </w:numPr>
              <w:tabs>
                <w:tab w:val="clear" w:pos="1060"/>
              </w:tabs>
              <w:ind w:left="134" w:leftChars="56"/>
              <w:rPr>
                <w:rFonts w:ascii="宋体" w:hAnsi="宋体" w:eastAsia="宋体" w:cs="宋体"/>
                <w:lang w:bidi="sa-IN"/>
              </w:rPr>
            </w:pPr>
          </w:p>
        </w:tc>
        <w:tc>
          <w:tcPr>
            <w:tcW w:w="267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292BBB9D">
            <w:pPr>
              <w:pStyle w:val="60"/>
              <w:numPr>
                <w:ilvl w:val="0"/>
                <w:numId w:val="0"/>
              </w:numPr>
              <w:tabs>
                <w:tab w:val="clear" w:pos="1060"/>
              </w:tabs>
              <w:ind w:left="134" w:leftChars="56"/>
              <w:rPr>
                <w:rFonts w:ascii="宋体" w:hAnsi="宋体" w:eastAsia="宋体" w:cs="宋体"/>
                <w:lang w:bidi="sa-IN"/>
              </w:rPr>
            </w:pPr>
            <w:r>
              <w:rPr>
                <w:rFonts w:hint="eastAsia" w:ascii="宋体" w:hAnsi="宋体" w:eastAsia="宋体" w:cs="宋体"/>
                <w:lang w:bidi="sa-IN"/>
              </w:rPr>
              <w:t>提供需求</w:t>
            </w:r>
          </w:p>
        </w:tc>
        <w:tc>
          <w:tcPr>
            <w:tcW w:w="417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7CDC23D3">
            <w:pPr>
              <w:pStyle w:val="60"/>
              <w:numPr>
                <w:ilvl w:val="0"/>
                <w:numId w:val="20"/>
              </w:numPr>
              <w:tabs>
                <w:tab w:val="left" w:pos="338"/>
                <w:tab w:val="clear" w:pos="854"/>
                <w:tab w:val="clear" w:pos="1060"/>
              </w:tabs>
              <w:ind w:left="338"/>
              <w:rPr>
                <w:rFonts w:ascii="宋体" w:hAnsi="宋体" w:eastAsia="宋体" w:cs="宋体"/>
                <w:lang w:eastAsia="zh-CN" w:bidi="sa-IN"/>
              </w:rPr>
            </w:pPr>
            <w:r>
              <w:rPr>
                <w:rFonts w:hint="eastAsia" w:ascii="宋体" w:hAnsi="宋体" w:eastAsia="宋体" w:cs="宋体"/>
                <w:lang w:eastAsia="zh-CN" w:bidi="sa-IN"/>
              </w:rPr>
              <w:t>参与</w:t>
            </w:r>
            <w:r>
              <w:rPr>
                <w:rFonts w:ascii="宋体" w:hAnsi="宋体" w:eastAsia="宋体" w:cs="宋体"/>
                <w:lang w:eastAsia="zh-CN" w:bidi="sa-IN"/>
              </w:rPr>
              <w:t>EA</w:t>
            </w:r>
            <w:r>
              <w:rPr>
                <w:rFonts w:hint="eastAsia" w:ascii="宋体" w:hAnsi="宋体" w:eastAsia="宋体" w:cs="宋体"/>
                <w:lang w:eastAsia="zh-CN" w:bidi="sa-IN"/>
              </w:rPr>
              <w:t>决策，提出业务需求，支持与本业务线条相关的</w:t>
            </w:r>
            <w:r>
              <w:rPr>
                <w:rFonts w:ascii="宋体" w:hAnsi="宋体" w:eastAsia="宋体" w:cs="宋体"/>
                <w:lang w:eastAsia="zh-CN" w:bidi="sa-IN"/>
              </w:rPr>
              <w:t>EA</w:t>
            </w:r>
            <w:r>
              <w:rPr>
                <w:rFonts w:hint="eastAsia" w:ascii="宋体" w:hAnsi="宋体" w:eastAsia="宋体" w:cs="宋体"/>
                <w:lang w:eastAsia="zh-CN" w:bidi="sa-IN"/>
              </w:rPr>
              <w:t>设计工作</w:t>
            </w:r>
          </w:p>
        </w:tc>
      </w:tr>
      <w:tr w14:paraId="02FBA6F8">
        <w:tblPrEx>
          <w:tblCellMar>
            <w:top w:w="0" w:type="dxa"/>
            <w:left w:w="0" w:type="dxa"/>
            <w:bottom w:w="0" w:type="dxa"/>
            <w:right w:w="0" w:type="dxa"/>
          </w:tblCellMar>
        </w:tblPrEx>
        <w:trPr>
          <w:wBefore w:w="0" w:type="dxa"/>
          <w:wAfter w:w="0" w:type="dxa"/>
          <w:trHeight w:val="588" w:hRule="atLeast"/>
        </w:trPr>
        <w:tc>
          <w:tcPr>
            <w:tcW w:w="233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1AD6A64B">
            <w:pPr>
              <w:pStyle w:val="60"/>
              <w:numPr>
                <w:ilvl w:val="0"/>
                <w:numId w:val="0"/>
              </w:numPr>
              <w:tabs>
                <w:tab w:val="clear" w:pos="1060"/>
              </w:tabs>
              <w:ind w:left="134" w:leftChars="56"/>
              <w:rPr>
                <w:rFonts w:ascii="宋体" w:hAnsi="宋体" w:eastAsia="宋体" w:cs="宋体"/>
                <w:lang w:bidi="sa-IN"/>
              </w:rPr>
            </w:pPr>
            <w:r>
              <w:rPr>
                <w:rFonts w:hint="eastAsia" w:ascii="宋体" w:hAnsi="宋体" w:eastAsia="宋体" w:cs="宋体"/>
                <w:lang w:bidi="sa-IN"/>
              </w:rPr>
              <w:t>首席架构师</w:t>
            </w:r>
            <w:r>
              <w:fldChar w:fldCharType="begin"/>
            </w:r>
            <w:r>
              <w:instrText xml:space="preserve"> XE "</w:instrText>
            </w:r>
            <w:r>
              <w:rPr>
                <w:rFonts w:hint="eastAsia" w:ascii="宋体" w:hAnsi="宋体" w:eastAsia="宋体" w:cs="宋体"/>
                <w:lang w:bidi="sa-IN"/>
              </w:rPr>
              <w:instrText xml:space="preserve">架构师</w:instrText>
            </w:r>
            <w:r>
              <w:instrText xml:space="preserve">" </w:instrText>
            </w:r>
            <w:r>
              <w:rPr>
                <w:rFonts w:ascii="宋体" w:hAnsi="宋体" w:eastAsia="宋体" w:cs="宋体"/>
                <w:lang w:bidi="sa-IN"/>
              </w:rPr>
              <w:fldChar w:fldCharType="end"/>
            </w:r>
          </w:p>
          <w:p w14:paraId="1253D0DB">
            <w:pPr>
              <w:pStyle w:val="60"/>
              <w:numPr>
                <w:ilvl w:val="0"/>
                <w:numId w:val="0"/>
              </w:numPr>
              <w:tabs>
                <w:tab w:val="clear" w:pos="1060"/>
              </w:tabs>
              <w:ind w:left="134" w:leftChars="56"/>
              <w:rPr>
                <w:rFonts w:ascii="宋体" w:hAnsi="宋体" w:eastAsia="宋体" w:cs="宋体"/>
                <w:lang w:bidi="sa-IN"/>
              </w:rPr>
            </w:pPr>
            <w:r>
              <w:rPr>
                <w:rFonts w:ascii="宋体" w:hAnsi="宋体" w:eastAsia="宋体" w:cs="宋体"/>
                <w:lang w:bidi="sa-IN"/>
              </w:rPr>
              <w:t>Chief Architect</w:t>
            </w:r>
          </w:p>
        </w:tc>
        <w:tc>
          <w:tcPr>
            <w:tcW w:w="267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6A21A63F">
            <w:pPr>
              <w:pStyle w:val="60"/>
              <w:numPr>
                <w:ilvl w:val="0"/>
                <w:numId w:val="0"/>
              </w:numPr>
              <w:tabs>
                <w:tab w:val="clear" w:pos="1060"/>
              </w:tabs>
              <w:ind w:left="134" w:leftChars="56"/>
              <w:rPr>
                <w:rFonts w:ascii="宋体" w:hAnsi="宋体" w:eastAsia="宋体" w:cs="宋体"/>
                <w:lang w:eastAsia="zh-CN" w:bidi="sa-IN"/>
              </w:rPr>
            </w:pPr>
            <w:r>
              <w:rPr>
                <w:rFonts w:hint="eastAsia" w:ascii="宋体" w:hAnsi="宋体" w:eastAsia="宋体" w:cs="宋体"/>
                <w:lang w:eastAsia="zh-CN" w:bidi="sa-IN"/>
              </w:rPr>
              <w:t>具体负责</w:t>
            </w:r>
            <w:r>
              <w:rPr>
                <w:rFonts w:ascii="宋体" w:hAnsi="宋体" w:eastAsia="宋体" w:cs="宋体"/>
                <w:lang w:eastAsia="zh-CN" w:bidi="sa-IN"/>
              </w:rPr>
              <w:t>EA</w:t>
            </w:r>
            <w:r>
              <w:rPr>
                <w:rFonts w:hint="eastAsia" w:ascii="宋体" w:hAnsi="宋体" w:eastAsia="宋体" w:cs="宋体"/>
                <w:lang w:eastAsia="zh-CN" w:bidi="sa-IN"/>
              </w:rPr>
              <w:t>日常工作</w:t>
            </w:r>
          </w:p>
        </w:tc>
        <w:tc>
          <w:tcPr>
            <w:tcW w:w="417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2C662706">
            <w:pPr>
              <w:pStyle w:val="60"/>
              <w:numPr>
                <w:ilvl w:val="0"/>
                <w:numId w:val="20"/>
              </w:numPr>
              <w:tabs>
                <w:tab w:val="left" w:pos="338"/>
                <w:tab w:val="clear" w:pos="854"/>
                <w:tab w:val="clear" w:pos="1060"/>
              </w:tabs>
              <w:ind w:left="338"/>
              <w:rPr>
                <w:rFonts w:ascii="宋体" w:hAnsi="宋体" w:eastAsia="宋体" w:cs="宋体"/>
                <w:lang w:eastAsia="zh-CN" w:bidi="sa-IN"/>
              </w:rPr>
            </w:pPr>
            <w:r>
              <w:rPr>
                <w:rFonts w:hint="eastAsia" w:ascii="宋体" w:hAnsi="宋体" w:eastAsia="宋体" w:cs="宋体"/>
                <w:lang w:eastAsia="zh-CN" w:bidi="sa-IN"/>
              </w:rPr>
              <w:t>管理</w:t>
            </w:r>
            <w:r>
              <w:rPr>
                <w:rFonts w:ascii="宋体" w:hAnsi="宋体" w:eastAsia="宋体" w:cs="宋体"/>
                <w:lang w:eastAsia="zh-CN" w:bidi="sa-IN"/>
              </w:rPr>
              <w:t>EA</w:t>
            </w:r>
            <w:r>
              <w:rPr>
                <w:rFonts w:hint="eastAsia" w:ascii="宋体" w:hAnsi="宋体" w:eastAsia="宋体" w:cs="宋体"/>
                <w:lang w:eastAsia="zh-CN" w:bidi="sa-IN"/>
              </w:rPr>
              <w:t>日常工作，解决具体EA问题，向公司领导汇报EA工作情况。选择并实施</w:t>
            </w:r>
            <w:r>
              <w:rPr>
                <w:rFonts w:ascii="宋体" w:hAnsi="宋体" w:eastAsia="宋体" w:cs="宋体"/>
                <w:lang w:eastAsia="zh-CN" w:bidi="sa-IN"/>
              </w:rPr>
              <w:t>EA</w:t>
            </w:r>
            <w:r>
              <w:rPr>
                <w:rFonts w:hint="eastAsia" w:ascii="宋体" w:hAnsi="宋体" w:eastAsia="宋体" w:cs="宋体"/>
                <w:lang w:eastAsia="zh-CN" w:bidi="sa-IN"/>
              </w:rPr>
              <w:t>框架和方法论，建立</w:t>
            </w:r>
            <w:r>
              <w:rPr>
                <w:rFonts w:ascii="宋体" w:hAnsi="宋体" w:eastAsia="宋体" w:cs="宋体"/>
                <w:lang w:eastAsia="zh-CN" w:bidi="sa-IN"/>
              </w:rPr>
              <w:t>EA</w:t>
            </w:r>
            <w:r>
              <w:rPr>
                <w:rFonts w:hint="eastAsia" w:ascii="宋体" w:hAnsi="宋体" w:eastAsia="宋体" w:cs="宋体"/>
                <w:lang w:eastAsia="zh-CN" w:bidi="sa-IN"/>
              </w:rPr>
              <w:t>管理流程</w:t>
            </w:r>
          </w:p>
        </w:tc>
      </w:tr>
      <w:tr w14:paraId="04064EB6">
        <w:tblPrEx>
          <w:tblCellMar>
            <w:top w:w="0" w:type="dxa"/>
            <w:left w:w="0" w:type="dxa"/>
            <w:bottom w:w="0" w:type="dxa"/>
            <w:right w:w="0" w:type="dxa"/>
          </w:tblCellMar>
        </w:tblPrEx>
        <w:trPr>
          <w:wBefore w:w="0" w:type="dxa"/>
          <w:wAfter w:w="0" w:type="dxa"/>
          <w:trHeight w:val="1115" w:hRule="atLeast"/>
        </w:trPr>
        <w:tc>
          <w:tcPr>
            <w:tcW w:w="233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5859E62A">
            <w:pPr>
              <w:pStyle w:val="60"/>
              <w:numPr>
                <w:ilvl w:val="0"/>
                <w:numId w:val="0"/>
              </w:numPr>
              <w:tabs>
                <w:tab w:val="clear" w:pos="1060"/>
              </w:tabs>
              <w:ind w:left="134" w:leftChars="56"/>
              <w:rPr>
                <w:rFonts w:ascii="宋体" w:hAnsi="宋体" w:eastAsia="宋体" w:cs="宋体"/>
                <w:lang w:bidi="sa-IN"/>
              </w:rPr>
            </w:pPr>
            <w:r>
              <w:rPr>
                <w:rFonts w:hint="eastAsia" w:ascii="宋体" w:hAnsi="宋体" w:eastAsia="宋体" w:cs="宋体"/>
                <w:lang w:bidi="sa-IN"/>
              </w:rPr>
              <w:t>业务架构师</w:t>
            </w:r>
          </w:p>
          <w:p w14:paraId="6A43897F">
            <w:pPr>
              <w:pStyle w:val="60"/>
              <w:numPr>
                <w:ilvl w:val="0"/>
                <w:numId w:val="0"/>
              </w:numPr>
              <w:tabs>
                <w:tab w:val="clear" w:pos="1060"/>
              </w:tabs>
              <w:ind w:left="134" w:leftChars="56"/>
              <w:rPr>
                <w:rFonts w:ascii="宋体" w:hAnsi="宋体" w:eastAsia="宋体" w:cs="宋体"/>
                <w:lang w:bidi="sa-IN"/>
              </w:rPr>
            </w:pPr>
            <w:r>
              <w:rPr>
                <w:rFonts w:ascii="宋体" w:hAnsi="宋体" w:eastAsia="宋体" w:cs="宋体"/>
                <w:lang w:bidi="sa-IN"/>
              </w:rPr>
              <w:t>Business Architect</w:t>
            </w:r>
          </w:p>
        </w:tc>
        <w:tc>
          <w:tcPr>
            <w:tcW w:w="267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72B5477A">
            <w:pPr>
              <w:pStyle w:val="60"/>
              <w:numPr>
                <w:ilvl w:val="0"/>
                <w:numId w:val="0"/>
              </w:numPr>
              <w:tabs>
                <w:tab w:val="clear" w:pos="1060"/>
              </w:tabs>
              <w:ind w:left="134" w:leftChars="56"/>
              <w:rPr>
                <w:rFonts w:ascii="宋体" w:hAnsi="宋体" w:eastAsia="宋体" w:cs="宋体"/>
                <w:lang w:eastAsia="zh-CN" w:bidi="sa-IN"/>
              </w:rPr>
            </w:pPr>
            <w:r>
              <w:rPr>
                <w:rFonts w:hint="eastAsia" w:ascii="宋体" w:hAnsi="宋体" w:eastAsia="宋体" w:cs="宋体"/>
                <w:lang w:eastAsia="zh-CN" w:bidi="sa-IN"/>
              </w:rPr>
              <w:t>负责</w:t>
            </w:r>
            <w:r>
              <w:rPr>
                <w:rFonts w:hint="eastAsia" w:ascii="宋体" w:hAnsi="宋体" w:eastAsia="宋体" w:cs="宋体"/>
                <w:lang w:bidi="sa-IN"/>
              </w:rPr>
              <w:t>业务架构的</w:t>
            </w:r>
            <w:r>
              <w:rPr>
                <w:rFonts w:hint="eastAsia" w:ascii="宋体" w:hAnsi="宋体" w:eastAsia="宋体" w:cs="宋体"/>
                <w:lang w:eastAsia="zh-CN" w:bidi="sa-IN"/>
              </w:rPr>
              <w:t>设计</w:t>
            </w:r>
          </w:p>
        </w:tc>
        <w:tc>
          <w:tcPr>
            <w:tcW w:w="417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531EF185">
            <w:pPr>
              <w:pStyle w:val="60"/>
              <w:numPr>
                <w:ilvl w:val="0"/>
                <w:numId w:val="20"/>
              </w:numPr>
              <w:tabs>
                <w:tab w:val="left" w:pos="338"/>
                <w:tab w:val="clear" w:pos="854"/>
                <w:tab w:val="clear" w:pos="1060"/>
              </w:tabs>
              <w:ind w:left="338"/>
              <w:rPr>
                <w:rFonts w:ascii="宋体" w:hAnsi="宋体" w:eastAsia="宋体" w:cs="宋体"/>
                <w:lang w:bidi="sa-IN"/>
              </w:rPr>
            </w:pPr>
            <w:r>
              <w:rPr>
                <w:rFonts w:hint="eastAsia" w:ascii="宋体" w:hAnsi="宋体" w:eastAsia="宋体" w:cs="宋体"/>
                <w:lang w:bidi="sa-IN"/>
              </w:rPr>
              <w:t>资深的</w:t>
            </w:r>
            <w:r>
              <w:rPr>
                <w:rFonts w:hint="eastAsia" w:ascii="宋体" w:hAnsi="宋体" w:eastAsia="宋体" w:cs="宋体"/>
                <w:lang w:eastAsia="zh-CN" w:bidi="sa-IN"/>
              </w:rPr>
              <w:t>业务领域</w:t>
            </w:r>
            <w:r>
              <w:rPr>
                <w:rFonts w:hint="eastAsia" w:ascii="宋体" w:hAnsi="宋体" w:eastAsia="宋体" w:cs="宋体"/>
                <w:lang w:bidi="sa-IN"/>
              </w:rPr>
              <w:t>专家</w:t>
            </w:r>
          </w:p>
          <w:p w14:paraId="1F0A7124">
            <w:pPr>
              <w:pStyle w:val="60"/>
              <w:numPr>
                <w:ilvl w:val="0"/>
                <w:numId w:val="20"/>
              </w:numPr>
              <w:tabs>
                <w:tab w:val="left" w:pos="338"/>
                <w:tab w:val="clear" w:pos="854"/>
                <w:tab w:val="clear" w:pos="1060"/>
              </w:tabs>
              <w:ind w:left="338"/>
              <w:rPr>
                <w:rFonts w:ascii="宋体" w:hAnsi="宋体" w:eastAsia="宋体" w:cs="宋体"/>
                <w:lang w:eastAsia="zh-CN" w:bidi="sa-IN"/>
              </w:rPr>
            </w:pPr>
            <w:r>
              <w:rPr>
                <w:rFonts w:hint="eastAsia" w:ascii="宋体" w:hAnsi="宋体" w:eastAsia="宋体" w:cs="宋体"/>
                <w:lang w:eastAsia="zh-CN" w:bidi="sa-IN"/>
              </w:rPr>
              <w:t>管理和确定业务架构的边界和业务流程</w:t>
            </w:r>
          </w:p>
          <w:p w14:paraId="07662E1F">
            <w:pPr>
              <w:pStyle w:val="60"/>
              <w:numPr>
                <w:ilvl w:val="0"/>
                <w:numId w:val="20"/>
              </w:numPr>
              <w:tabs>
                <w:tab w:val="left" w:pos="338"/>
                <w:tab w:val="clear" w:pos="854"/>
                <w:tab w:val="clear" w:pos="1060"/>
              </w:tabs>
              <w:ind w:left="338"/>
              <w:rPr>
                <w:rFonts w:ascii="宋体" w:hAnsi="宋体" w:eastAsia="宋体" w:cs="宋体"/>
                <w:lang w:eastAsia="zh-CN" w:bidi="sa-IN"/>
              </w:rPr>
            </w:pPr>
            <w:r>
              <w:rPr>
                <w:rFonts w:hint="eastAsia" w:ascii="宋体" w:hAnsi="宋体" w:eastAsia="宋体" w:cs="宋体"/>
                <w:lang w:eastAsia="zh-CN" w:bidi="sa-IN"/>
              </w:rPr>
              <w:t>将业务需求转化成项目的优先顺序和应用项目</w:t>
            </w:r>
          </w:p>
          <w:p w14:paraId="57D4E1FA">
            <w:pPr>
              <w:pStyle w:val="60"/>
              <w:numPr>
                <w:ilvl w:val="0"/>
                <w:numId w:val="20"/>
              </w:numPr>
              <w:tabs>
                <w:tab w:val="left" w:pos="338"/>
                <w:tab w:val="clear" w:pos="854"/>
                <w:tab w:val="clear" w:pos="1060"/>
              </w:tabs>
              <w:ind w:left="338"/>
              <w:rPr>
                <w:rFonts w:ascii="宋体" w:hAnsi="宋体" w:eastAsia="宋体" w:cs="宋体"/>
                <w:lang w:eastAsia="zh-CN" w:bidi="sa-IN"/>
              </w:rPr>
            </w:pPr>
            <w:r>
              <w:rPr>
                <w:rFonts w:hint="eastAsia" w:ascii="宋体" w:hAnsi="宋体" w:eastAsia="宋体" w:cs="宋体"/>
                <w:lang w:eastAsia="zh-CN" w:bidi="sa-IN"/>
              </w:rPr>
              <w:t>对业务信息和数据分析和归类</w:t>
            </w:r>
          </w:p>
        </w:tc>
      </w:tr>
      <w:tr w14:paraId="13E8513A">
        <w:tblPrEx>
          <w:tblCellMar>
            <w:top w:w="0" w:type="dxa"/>
            <w:left w:w="0" w:type="dxa"/>
            <w:bottom w:w="0" w:type="dxa"/>
            <w:right w:w="0" w:type="dxa"/>
          </w:tblCellMar>
        </w:tblPrEx>
        <w:trPr>
          <w:wBefore w:w="0" w:type="dxa"/>
          <w:wAfter w:w="0" w:type="dxa"/>
          <w:trHeight w:val="408" w:hRule="atLeast"/>
        </w:trPr>
        <w:tc>
          <w:tcPr>
            <w:tcW w:w="233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292D73BA">
            <w:pPr>
              <w:pStyle w:val="60"/>
              <w:numPr>
                <w:ilvl w:val="0"/>
                <w:numId w:val="0"/>
              </w:numPr>
              <w:tabs>
                <w:tab w:val="clear" w:pos="1060"/>
              </w:tabs>
              <w:ind w:left="134" w:leftChars="56"/>
              <w:rPr>
                <w:rFonts w:ascii="宋体" w:hAnsi="宋体" w:eastAsia="宋体" w:cs="宋体"/>
                <w:lang w:bidi="sa-IN"/>
              </w:rPr>
            </w:pPr>
            <w:r>
              <w:rPr>
                <w:rFonts w:hint="eastAsia" w:ascii="宋体" w:hAnsi="宋体" w:eastAsia="宋体" w:cs="宋体"/>
                <w:lang w:bidi="sa-IN"/>
              </w:rPr>
              <w:t>业务分析员</w:t>
            </w:r>
          </w:p>
        </w:tc>
        <w:tc>
          <w:tcPr>
            <w:tcW w:w="267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7731C30C">
            <w:pPr>
              <w:pStyle w:val="60"/>
              <w:numPr>
                <w:ilvl w:val="0"/>
                <w:numId w:val="0"/>
              </w:numPr>
              <w:tabs>
                <w:tab w:val="clear" w:pos="1060"/>
              </w:tabs>
              <w:ind w:left="134" w:leftChars="56"/>
              <w:rPr>
                <w:rFonts w:ascii="宋体" w:hAnsi="宋体" w:eastAsia="宋体" w:cs="宋体"/>
                <w:lang w:bidi="sa-IN"/>
              </w:rPr>
            </w:pPr>
            <w:r>
              <w:rPr>
                <w:rFonts w:hint="eastAsia" w:ascii="宋体" w:hAnsi="宋体" w:eastAsia="宋体" w:cs="宋体"/>
                <w:lang w:bidi="sa-IN"/>
              </w:rPr>
              <w:t>需求分析</w:t>
            </w:r>
          </w:p>
        </w:tc>
        <w:tc>
          <w:tcPr>
            <w:tcW w:w="417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3A5E3AF6">
            <w:pPr>
              <w:pStyle w:val="60"/>
              <w:numPr>
                <w:ilvl w:val="0"/>
                <w:numId w:val="20"/>
              </w:numPr>
              <w:tabs>
                <w:tab w:val="left" w:pos="338"/>
                <w:tab w:val="clear" w:pos="854"/>
                <w:tab w:val="clear" w:pos="1060"/>
              </w:tabs>
              <w:ind w:left="338"/>
              <w:rPr>
                <w:rFonts w:ascii="宋体" w:hAnsi="宋体" w:eastAsia="宋体" w:cs="宋体"/>
                <w:lang w:eastAsia="zh-CN" w:bidi="sa-IN"/>
              </w:rPr>
            </w:pPr>
            <w:r>
              <w:rPr>
                <w:rFonts w:hint="eastAsia" w:ascii="宋体" w:hAnsi="宋体" w:eastAsia="宋体" w:cs="宋体"/>
                <w:lang w:eastAsia="zh-CN" w:bidi="sa-IN"/>
              </w:rPr>
              <w:t>与业务用户一起收集、分析业务需求，协助架构师进行业务架构设计</w:t>
            </w:r>
          </w:p>
        </w:tc>
      </w:tr>
      <w:tr w14:paraId="613B5ED4">
        <w:tblPrEx>
          <w:tblCellMar>
            <w:top w:w="0" w:type="dxa"/>
            <w:left w:w="0" w:type="dxa"/>
            <w:bottom w:w="0" w:type="dxa"/>
            <w:right w:w="0" w:type="dxa"/>
          </w:tblCellMar>
        </w:tblPrEx>
        <w:trPr>
          <w:wBefore w:w="0" w:type="dxa"/>
          <w:wAfter w:w="0" w:type="dxa"/>
          <w:trHeight w:val="2018" w:hRule="atLeast"/>
        </w:trPr>
        <w:tc>
          <w:tcPr>
            <w:tcW w:w="233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7CC8E77C">
            <w:pPr>
              <w:pStyle w:val="60"/>
              <w:numPr>
                <w:ilvl w:val="0"/>
                <w:numId w:val="0"/>
              </w:numPr>
              <w:tabs>
                <w:tab w:val="clear" w:pos="1060"/>
              </w:tabs>
              <w:ind w:left="134" w:leftChars="56"/>
              <w:rPr>
                <w:rFonts w:ascii="宋体" w:hAnsi="宋体" w:eastAsia="宋体" w:cs="宋体"/>
                <w:lang w:bidi="sa-IN"/>
              </w:rPr>
            </w:pPr>
            <w:r>
              <w:rPr>
                <w:rFonts w:hint="eastAsia" w:ascii="宋体" w:hAnsi="宋体" w:eastAsia="宋体" w:cs="宋体"/>
                <w:lang w:bidi="sa-IN"/>
              </w:rPr>
              <w:t>架构师</w:t>
            </w:r>
          </w:p>
          <w:p w14:paraId="0CA01F60">
            <w:pPr>
              <w:pStyle w:val="60"/>
              <w:numPr>
                <w:ilvl w:val="0"/>
                <w:numId w:val="0"/>
              </w:numPr>
              <w:tabs>
                <w:tab w:val="clear" w:pos="1060"/>
              </w:tabs>
              <w:ind w:left="134" w:leftChars="56"/>
              <w:rPr>
                <w:rFonts w:ascii="宋体" w:hAnsi="宋体" w:eastAsia="宋体" w:cs="宋体"/>
                <w:lang w:bidi="sa-IN"/>
              </w:rPr>
            </w:pPr>
            <w:r>
              <w:rPr>
                <w:rFonts w:ascii="宋体" w:hAnsi="宋体" w:eastAsia="宋体" w:cs="宋体"/>
                <w:lang w:bidi="sa-IN"/>
              </w:rPr>
              <w:t>Architect</w:t>
            </w:r>
          </w:p>
        </w:tc>
        <w:tc>
          <w:tcPr>
            <w:tcW w:w="267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3E3B168D">
            <w:pPr>
              <w:pStyle w:val="60"/>
              <w:numPr>
                <w:ilvl w:val="0"/>
                <w:numId w:val="0"/>
              </w:numPr>
              <w:tabs>
                <w:tab w:val="clear" w:pos="1060"/>
              </w:tabs>
              <w:ind w:left="134" w:leftChars="56"/>
              <w:rPr>
                <w:rFonts w:ascii="宋体" w:hAnsi="宋体" w:eastAsia="宋体" w:cs="宋体"/>
                <w:lang w:eastAsia="zh-CN" w:bidi="sa-IN"/>
              </w:rPr>
            </w:pPr>
            <w:r>
              <w:rPr>
                <w:rFonts w:hint="eastAsia" w:ascii="宋体" w:hAnsi="宋体" w:eastAsia="宋体" w:cs="宋体"/>
                <w:lang w:eastAsia="zh-CN" w:bidi="sa-IN"/>
              </w:rPr>
              <w:t>负责设计和实施企业架构</w:t>
            </w:r>
          </w:p>
        </w:tc>
        <w:tc>
          <w:tcPr>
            <w:tcW w:w="417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35F6C90E">
            <w:pPr>
              <w:pStyle w:val="60"/>
              <w:numPr>
                <w:ilvl w:val="0"/>
                <w:numId w:val="20"/>
              </w:numPr>
              <w:tabs>
                <w:tab w:val="left" w:pos="338"/>
                <w:tab w:val="clear" w:pos="854"/>
                <w:tab w:val="clear" w:pos="1060"/>
              </w:tabs>
              <w:ind w:left="338"/>
              <w:rPr>
                <w:rFonts w:ascii="宋体" w:hAnsi="宋体" w:eastAsia="宋体" w:cs="宋体"/>
                <w:lang w:eastAsia="zh-CN" w:bidi="sa-IN"/>
              </w:rPr>
            </w:pPr>
            <w:r>
              <w:rPr>
                <w:rFonts w:hint="eastAsia" w:ascii="宋体" w:hAnsi="宋体" w:eastAsia="宋体" w:cs="宋体"/>
                <w:lang w:eastAsia="zh-CN" w:bidi="sa-IN"/>
              </w:rPr>
              <w:t>负责端到端的流程和架构的设计</w:t>
            </w:r>
          </w:p>
          <w:p w14:paraId="6BF4F6E7">
            <w:pPr>
              <w:pStyle w:val="60"/>
              <w:numPr>
                <w:ilvl w:val="0"/>
                <w:numId w:val="20"/>
              </w:numPr>
              <w:tabs>
                <w:tab w:val="left" w:pos="338"/>
                <w:tab w:val="clear" w:pos="854"/>
                <w:tab w:val="clear" w:pos="1060"/>
              </w:tabs>
              <w:ind w:left="338"/>
              <w:rPr>
                <w:rFonts w:ascii="宋体" w:hAnsi="宋体" w:eastAsia="宋体" w:cs="宋体"/>
                <w:lang w:eastAsia="zh-CN" w:bidi="sa-IN"/>
              </w:rPr>
            </w:pPr>
            <w:r>
              <w:rPr>
                <w:rFonts w:hint="eastAsia" w:ascii="宋体" w:hAnsi="宋体" w:eastAsia="宋体" w:cs="宋体"/>
                <w:lang w:eastAsia="zh-CN" w:bidi="sa-IN"/>
              </w:rPr>
              <w:t>将业务需求变成适合企业公司业务和信息战略规划的、可实施的技术解决方案</w:t>
            </w:r>
          </w:p>
          <w:p w14:paraId="4E982C85">
            <w:pPr>
              <w:pStyle w:val="60"/>
              <w:numPr>
                <w:ilvl w:val="0"/>
                <w:numId w:val="20"/>
              </w:numPr>
              <w:tabs>
                <w:tab w:val="left" w:pos="338"/>
                <w:tab w:val="clear" w:pos="854"/>
                <w:tab w:val="clear" w:pos="1060"/>
              </w:tabs>
              <w:ind w:left="338"/>
              <w:rPr>
                <w:rFonts w:ascii="宋体" w:hAnsi="宋体" w:eastAsia="宋体" w:cs="宋体"/>
                <w:lang w:eastAsia="zh-CN" w:bidi="sa-IN"/>
              </w:rPr>
            </w:pPr>
            <w:r>
              <w:rPr>
                <w:rFonts w:hint="eastAsia" w:ascii="宋体" w:hAnsi="宋体" w:eastAsia="宋体" w:cs="宋体"/>
                <w:lang w:eastAsia="zh-CN" w:bidi="sa-IN"/>
              </w:rPr>
              <w:t>在一个和几个专项领域的专家</w:t>
            </w:r>
          </w:p>
          <w:p w14:paraId="50358E66">
            <w:pPr>
              <w:pStyle w:val="60"/>
              <w:numPr>
                <w:ilvl w:val="0"/>
                <w:numId w:val="20"/>
              </w:numPr>
              <w:tabs>
                <w:tab w:val="left" w:pos="338"/>
                <w:tab w:val="clear" w:pos="854"/>
                <w:tab w:val="clear" w:pos="1060"/>
              </w:tabs>
              <w:ind w:left="338"/>
              <w:rPr>
                <w:rFonts w:ascii="宋体" w:hAnsi="宋体" w:eastAsia="宋体" w:cs="宋体"/>
                <w:lang w:eastAsia="zh-CN" w:bidi="sa-IN"/>
              </w:rPr>
            </w:pPr>
            <w:r>
              <w:rPr>
                <w:rFonts w:hint="eastAsia" w:ascii="宋体" w:hAnsi="宋体" w:eastAsia="宋体" w:cs="宋体"/>
                <w:lang w:eastAsia="zh-CN" w:bidi="sa-IN"/>
              </w:rPr>
              <w:t>建立流程、业务组件、IT组件、服务之间系统的关联关系</w:t>
            </w:r>
          </w:p>
          <w:p w14:paraId="574C7433">
            <w:pPr>
              <w:pStyle w:val="60"/>
              <w:numPr>
                <w:ilvl w:val="0"/>
                <w:numId w:val="20"/>
              </w:numPr>
              <w:tabs>
                <w:tab w:val="left" w:pos="338"/>
                <w:tab w:val="clear" w:pos="854"/>
                <w:tab w:val="clear" w:pos="1060"/>
              </w:tabs>
              <w:ind w:left="338"/>
              <w:rPr>
                <w:rFonts w:ascii="宋体" w:hAnsi="宋体" w:eastAsia="宋体" w:cs="宋体"/>
                <w:lang w:eastAsia="zh-CN" w:bidi="sa-IN"/>
              </w:rPr>
            </w:pPr>
            <w:r>
              <w:rPr>
                <w:rFonts w:hint="eastAsia" w:ascii="宋体" w:hAnsi="宋体" w:eastAsia="宋体" w:cs="宋体"/>
                <w:lang w:eastAsia="zh-CN" w:bidi="sa-IN"/>
              </w:rPr>
              <w:t>参与所有业务架构、IT架构、企业标准的设计和实施</w:t>
            </w:r>
          </w:p>
        </w:tc>
      </w:tr>
      <w:tr w14:paraId="08761BFE">
        <w:tblPrEx>
          <w:tblCellMar>
            <w:top w:w="0" w:type="dxa"/>
            <w:left w:w="0" w:type="dxa"/>
            <w:bottom w:w="0" w:type="dxa"/>
            <w:right w:w="0" w:type="dxa"/>
          </w:tblCellMar>
        </w:tblPrEx>
        <w:trPr>
          <w:wBefore w:w="0" w:type="dxa"/>
          <w:wAfter w:w="0" w:type="dxa"/>
          <w:trHeight w:val="872" w:hRule="atLeast"/>
        </w:trPr>
        <w:tc>
          <w:tcPr>
            <w:tcW w:w="233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3E66C895">
            <w:pPr>
              <w:pStyle w:val="60"/>
              <w:numPr>
                <w:ilvl w:val="0"/>
                <w:numId w:val="0"/>
              </w:numPr>
              <w:tabs>
                <w:tab w:val="clear" w:pos="1060"/>
              </w:tabs>
              <w:ind w:left="134" w:leftChars="56"/>
              <w:rPr>
                <w:rFonts w:ascii="宋体" w:hAnsi="宋体" w:eastAsia="宋体" w:cs="宋体"/>
                <w:lang w:bidi="sa-IN"/>
              </w:rPr>
            </w:pPr>
            <w:r>
              <w:rPr>
                <w:rFonts w:hint="eastAsia" w:ascii="宋体" w:hAnsi="宋体" w:eastAsia="宋体" w:cs="宋体"/>
                <w:lang w:bidi="sa-IN"/>
              </w:rPr>
              <w:t>方案架构师</w:t>
            </w:r>
          </w:p>
          <w:p w14:paraId="52274103">
            <w:pPr>
              <w:pStyle w:val="60"/>
              <w:numPr>
                <w:ilvl w:val="0"/>
                <w:numId w:val="0"/>
              </w:numPr>
              <w:tabs>
                <w:tab w:val="clear" w:pos="1060"/>
              </w:tabs>
              <w:ind w:left="134" w:leftChars="56"/>
              <w:rPr>
                <w:rFonts w:ascii="宋体" w:hAnsi="宋体" w:eastAsia="宋体" w:cs="宋体"/>
                <w:lang w:bidi="sa-IN"/>
              </w:rPr>
            </w:pPr>
            <w:r>
              <w:rPr>
                <w:rFonts w:hint="eastAsia" w:ascii="宋体" w:hAnsi="宋体" w:eastAsia="宋体" w:cs="宋体"/>
                <w:lang w:eastAsia="zh-CN" w:bidi="sa-IN"/>
              </w:rPr>
              <w:t>S</w:t>
            </w:r>
            <w:r>
              <w:rPr>
                <w:rFonts w:ascii="宋体" w:hAnsi="宋体" w:eastAsia="宋体" w:cs="宋体"/>
                <w:lang w:bidi="sa-IN"/>
              </w:rPr>
              <w:t xml:space="preserve">olution </w:t>
            </w:r>
            <w:r>
              <w:rPr>
                <w:rFonts w:hint="eastAsia" w:ascii="宋体" w:hAnsi="宋体" w:eastAsia="宋体" w:cs="宋体"/>
                <w:lang w:eastAsia="zh-CN" w:bidi="sa-IN"/>
              </w:rPr>
              <w:t>A</w:t>
            </w:r>
            <w:r>
              <w:rPr>
                <w:rFonts w:ascii="宋体" w:hAnsi="宋体" w:eastAsia="宋体" w:cs="宋体"/>
                <w:lang w:bidi="sa-IN"/>
              </w:rPr>
              <w:t>rchitect</w:t>
            </w:r>
          </w:p>
        </w:tc>
        <w:tc>
          <w:tcPr>
            <w:tcW w:w="267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4B0B35EE">
            <w:pPr>
              <w:pStyle w:val="60"/>
              <w:numPr>
                <w:ilvl w:val="0"/>
                <w:numId w:val="0"/>
              </w:numPr>
              <w:tabs>
                <w:tab w:val="clear" w:pos="1060"/>
              </w:tabs>
              <w:ind w:left="134" w:leftChars="56"/>
              <w:rPr>
                <w:rFonts w:ascii="宋体" w:hAnsi="宋体" w:eastAsia="宋体" w:cs="宋体"/>
                <w:lang w:eastAsia="zh-CN" w:bidi="sa-IN"/>
              </w:rPr>
            </w:pPr>
            <w:r>
              <w:rPr>
                <w:rFonts w:hint="eastAsia" w:ascii="宋体" w:hAnsi="宋体" w:eastAsia="宋体" w:cs="宋体"/>
                <w:lang w:eastAsia="zh-CN" w:bidi="sa-IN"/>
              </w:rPr>
              <w:t>解决具体的系统和项目的解决方案问题</w:t>
            </w:r>
          </w:p>
        </w:tc>
        <w:tc>
          <w:tcPr>
            <w:tcW w:w="417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5EE820A8">
            <w:pPr>
              <w:pStyle w:val="60"/>
              <w:numPr>
                <w:ilvl w:val="0"/>
                <w:numId w:val="20"/>
              </w:numPr>
              <w:tabs>
                <w:tab w:val="left" w:pos="338"/>
                <w:tab w:val="clear" w:pos="854"/>
                <w:tab w:val="clear" w:pos="1060"/>
              </w:tabs>
              <w:ind w:left="338"/>
              <w:rPr>
                <w:rFonts w:ascii="宋体" w:hAnsi="宋体" w:eastAsia="宋体" w:cs="宋体"/>
                <w:lang w:eastAsia="zh-CN" w:bidi="sa-IN"/>
              </w:rPr>
            </w:pPr>
            <w:r>
              <w:rPr>
                <w:rFonts w:hint="eastAsia" w:ascii="宋体" w:hAnsi="宋体" w:eastAsia="宋体" w:cs="宋体"/>
                <w:lang w:eastAsia="zh-CN" w:bidi="sa-IN"/>
              </w:rPr>
              <w:t>参与解决各种业务线中的</w:t>
            </w:r>
            <w:r>
              <w:rPr>
                <w:rFonts w:ascii="宋体" w:hAnsi="宋体" w:eastAsia="宋体" w:cs="宋体"/>
                <w:lang w:eastAsia="zh-CN" w:bidi="sa-IN"/>
              </w:rPr>
              <w:t>IT</w:t>
            </w:r>
            <w:r>
              <w:rPr>
                <w:rFonts w:hint="eastAsia" w:ascii="宋体" w:hAnsi="宋体" w:eastAsia="宋体" w:cs="宋体"/>
                <w:lang w:eastAsia="zh-CN" w:bidi="sa-IN"/>
              </w:rPr>
              <w:t>系统设计和开发问题，提出系统解决方案</w:t>
            </w:r>
          </w:p>
        </w:tc>
      </w:tr>
      <w:tr w14:paraId="14F44719">
        <w:tblPrEx>
          <w:tblCellMar>
            <w:top w:w="0" w:type="dxa"/>
            <w:left w:w="0" w:type="dxa"/>
            <w:bottom w:w="0" w:type="dxa"/>
            <w:right w:w="0" w:type="dxa"/>
          </w:tblCellMar>
        </w:tblPrEx>
        <w:trPr>
          <w:wBefore w:w="0" w:type="dxa"/>
          <w:wAfter w:w="0" w:type="dxa"/>
          <w:trHeight w:val="1115" w:hRule="atLeast"/>
        </w:trPr>
        <w:tc>
          <w:tcPr>
            <w:tcW w:w="233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24C9FC81">
            <w:pPr>
              <w:pStyle w:val="60"/>
              <w:numPr>
                <w:ilvl w:val="0"/>
                <w:numId w:val="0"/>
              </w:numPr>
              <w:tabs>
                <w:tab w:val="clear" w:pos="1060"/>
              </w:tabs>
              <w:ind w:left="134" w:leftChars="56"/>
              <w:rPr>
                <w:rFonts w:ascii="宋体" w:hAnsi="宋体" w:eastAsia="宋体" w:cs="宋体"/>
                <w:lang w:bidi="sa-IN"/>
              </w:rPr>
            </w:pPr>
            <w:r>
              <w:rPr>
                <w:rFonts w:hint="eastAsia" w:ascii="宋体" w:hAnsi="宋体" w:eastAsia="宋体" w:cs="宋体"/>
                <w:lang w:bidi="sa-IN"/>
              </w:rPr>
              <w:t>技术架构师</w:t>
            </w:r>
          </w:p>
          <w:p w14:paraId="073AA7DA">
            <w:pPr>
              <w:pStyle w:val="60"/>
              <w:numPr>
                <w:ilvl w:val="0"/>
                <w:numId w:val="0"/>
              </w:numPr>
              <w:tabs>
                <w:tab w:val="clear" w:pos="1060"/>
              </w:tabs>
              <w:ind w:left="134" w:leftChars="56"/>
              <w:rPr>
                <w:rFonts w:ascii="宋体" w:hAnsi="宋体" w:eastAsia="宋体" w:cs="宋体"/>
                <w:lang w:bidi="sa-IN"/>
              </w:rPr>
            </w:pPr>
            <w:r>
              <w:rPr>
                <w:rFonts w:ascii="宋体" w:hAnsi="宋体" w:eastAsia="宋体" w:cs="宋体"/>
                <w:lang w:bidi="sa-IN"/>
              </w:rPr>
              <w:t>Technology Architect</w:t>
            </w:r>
          </w:p>
        </w:tc>
        <w:tc>
          <w:tcPr>
            <w:tcW w:w="267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1C1D9896">
            <w:pPr>
              <w:pStyle w:val="60"/>
              <w:numPr>
                <w:ilvl w:val="0"/>
                <w:numId w:val="0"/>
              </w:numPr>
              <w:tabs>
                <w:tab w:val="clear" w:pos="1060"/>
              </w:tabs>
              <w:ind w:left="134" w:leftChars="56"/>
              <w:rPr>
                <w:rFonts w:ascii="宋体" w:hAnsi="宋体" w:eastAsia="宋体" w:cs="宋体"/>
                <w:lang w:eastAsia="zh-CN" w:bidi="sa-IN"/>
              </w:rPr>
            </w:pPr>
            <w:r>
              <w:rPr>
                <w:rFonts w:hint="eastAsia" w:ascii="宋体" w:hAnsi="宋体" w:eastAsia="宋体" w:cs="宋体"/>
                <w:lang w:eastAsia="zh-CN" w:bidi="sa-IN"/>
              </w:rPr>
              <w:t>负责企业技术方面的标准和支持</w:t>
            </w:r>
          </w:p>
        </w:tc>
        <w:tc>
          <w:tcPr>
            <w:tcW w:w="417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4F528A8D">
            <w:pPr>
              <w:pStyle w:val="60"/>
              <w:numPr>
                <w:ilvl w:val="0"/>
                <w:numId w:val="20"/>
              </w:numPr>
              <w:tabs>
                <w:tab w:val="left" w:pos="338"/>
                <w:tab w:val="clear" w:pos="854"/>
                <w:tab w:val="clear" w:pos="1060"/>
              </w:tabs>
              <w:ind w:left="338"/>
              <w:rPr>
                <w:rFonts w:ascii="宋体" w:hAnsi="宋体" w:eastAsia="宋体" w:cs="宋体"/>
                <w:lang w:eastAsia="zh-CN" w:bidi="sa-IN"/>
              </w:rPr>
            </w:pPr>
            <w:r>
              <w:rPr>
                <w:rFonts w:hint="eastAsia" w:ascii="宋体" w:hAnsi="宋体" w:eastAsia="宋体" w:cs="宋体"/>
                <w:lang w:eastAsia="zh-CN" w:bidi="sa-IN"/>
              </w:rPr>
              <w:t>在一个或多个技术领域专家，根据应用架构的原则决定系统开发的技术方法</w:t>
            </w:r>
          </w:p>
          <w:p w14:paraId="09A391DB">
            <w:pPr>
              <w:pStyle w:val="60"/>
              <w:numPr>
                <w:ilvl w:val="0"/>
                <w:numId w:val="20"/>
              </w:numPr>
              <w:tabs>
                <w:tab w:val="left" w:pos="338"/>
                <w:tab w:val="clear" w:pos="854"/>
                <w:tab w:val="clear" w:pos="1060"/>
              </w:tabs>
              <w:ind w:left="338"/>
              <w:rPr>
                <w:rFonts w:ascii="宋体" w:hAnsi="宋体" w:eastAsia="宋体" w:cs="宋体"/>
                <w:lang w:eastAsia="zh-CN" w:bidi="sa-IN"/>
              </w:rPr>
            </w:pPr>
            <w:r>
              <w:rPr>
                <w:rFonts w:hint="eastAsia" w:ascii="宋体" w:hAnsi="宋体" w:eastAsia="宋体" w:cs="宋体"/>
                <w:lang w:eastAsia="zh-CN" w:bidi="sa-IN"/>
              </w:rPr>
              <w:t>制定企业技术标准、模式（pattern）、组件、模块，研究试验新技术，提供技术咨询</w:t>
            </w:r>
          </w:p>
        </w:tc>
      </w:tr>
      <w:tr w14:paraId="789BBDA1">
        <w:tblPrEx>
          <w:tblCellMar>
            <w:top w:w="0" w:type="dxa"/>
            <w:left w:w="0" w:type="dxa"/>
            <w:bottom w:w="0" w:type="dxa"/>
            <w:right w:w="0" w:type="dxa"/>
          </w:tblCellMar>
        </w:tblPrEx>
        <w:trPr>
          <w:wBefore w:w="0" w:type="dxa"/>
          <w:wAfter w:w="0" w:type="dxa"/>
          <w:trHeight w:val="562" w:hRule="atLeast"/>
        </w:trPr>
        <w:tc>
          <w:tcPr>
            <w:tcW w:w="233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1AE81DDE">
            <w:pPr>
              <w:pStyle w:val="60"/>
              <w:numPr>
                <w:ilvl w:val="0"/>
                <w:numId w:val="0"/>
              </w:numPr>
              <w:tabs>
                <w:tab w:val="clear" w:pos="1060"/>
              </w:tabs>
              <w:ind w:left="134" w:leftChars="56"/>
              <w:rPr>
                <w:rFonts w:ascii="宋体" w:hAnsi="宋体" w:eastAsia="宋体" w:cs="宋体"/>
                <w:lang w:bidi="sa-IN"/>
              </w:rPr>
            </w:pPr>
            <w:r>
              <w:rPr>
                <w:rFonts w:hint="eastAsia" w:ascii="宋体" w:hAnsi="宋体" w:eastAsia="宋体" w:cs="宋体"/>
                <w:lang w:bidi="sa-IN"/>
              </w:rPr>
              <w:t>系统架构师</w:t>
            </w:r>
          </w:p>
          <w:p w14:paraId="31A54D2A">
            <w:pPr>
              <w:pStyle w:val="60"/>
              <w:numPr>
                <w:ilvl w:val="0"/>
                <w:numId w:val="0"/>
              </w:numPr>
              <w:tabs>
                <w:tab w:val="clear" w:pos="1060"/>
              </w:tabs>
              <w:ind w:left="134" w:leftChars="56"/>
              <w:rPr>
                <w:rFonts w:ascii="宋体" w:hAnsi="宋体" w:eastAsia="宋体" w:cs="宋体"/>
                <w:lang w:bidi="sa-IN"/>
              </w:rPr>
            </w:pPr>
            <w:r>
              <w:rPr>
                <w:rFonts w:hint="eastAsia" w:ascii="宋体" w:hAnsi="宋体" w:eastAsia="宋体" w:cs="宋体"/>
                <w:lang w:eastAsia="zh-CN" w:bidi="sa-IN"/>
              </w:rPr>
              <w:t>S</w:t>
            </w:r>
            <w:r>
              <w:rPr>
                <w:rFonts w:ascii="宋体" w:hAnsi="宋体" w:eastAsia="宋体" w:cs="宋体"/>
                <w:lang w:bidi="sa-IN"/>
              </w:rPr>
              <w:t xml:space="preserve">ystem </w:t>
            </w:r>
            <w:r>
              <w:rPr>
                <w:rFonts w:hint="eastAsia" w:ascii="宋体" w:hAnsi="宋体" w:eastAsia="宋体" w:cs="宋体"/>
                <w:lang w:eastAsia="zh-CN" w:bidi="sa-IN"/>
              </w:rPr>
              <w:t>A</w:t>
            </w:r>
            <w:r>
              <w:rPr>
                <w:rFonts w:ascii="宋体" w:hAnsi="宋体" w:eastAsia="宋体" w:cs="宋体"/>
                <w:lang w:bidi="sa-IN"/>
              </w:rPr>
              <w:t>rchitect</w:t>
            </w:r>
          </w:p>
        </w:tc>
        <w:tc>
          <w:tcPr>
            <w:tcW w:w="267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5B52E9EE">
            <w:pPr>
              <w:pStyle w:val="60"/>
              <w:numPr>
                <w:ilvl w:val="0"/>
                <w:numId w:val="0"/>
              </w:numPr>
              <w:tabs>
                <w:tab w:val="clear" w:pos="1060"/>
              </w:tabs>
              <w:ind w:left="134" w:leftChars="56"/>
              <w:rPr>
                <w:rFonts w:ascii="宋体" w:hAnsi="宋体" w:eastAsia="宋体" w:cs="宋体"/>
                <w:lang w:bidi="sa-IN"/>
              </w:rPr>
            </w:pPr>
            <w:r>
              <w:rPr>
                <w:rFonts w:hint="eastAsia" w:ascii="宋体" w:hAnsi="宋体" w:eastAsia="宋体" w:cs="宋体"/>
                <w:lang w:eastAsia="zh-CN" w:bidi="sa-IN"/>
              </w:rPr>
              <w:t>IT</w:t>
            </w:r>
            <w:r>
              <w:rPr>
                <w:rFonts w:hint="eastAsia" w:ascii="宋体" w:hAnsi="宋体" w:eastAsia="宋体" w:cs="宋体"/>
                <w:lang w:bidi="sa-IN"/>
              </w:rPr>
              <w:t>系统设计和分析</w:t>
            </w:r>
          </w:p>
        </w:tc>
        <w:tc>
          <w:tcPr>
            <w:tcW w:w="417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54496747">
            <w:pPr>
              <w:pStyle w:val="60"/>
              <w:numPr>
                <w:ilvl w:val="0"/>
                <w:numId w:val="20"/>
              </w:numPr>
              <w:tabs>
                <w:tab w:val="left" w:pos="338"/>
                <w:tab w:val="clear" w:pos="854"/>
                <w:tab w:val="clear" w:pos="1060"/>
              </w:tabs>
              <w:ind w:left="338"/>
              <w:rPr>
                <w:rFonts w:ascii="宋体" w:hAnsi="宋体" w:eastAsia="宋体" w:cs="宋体"/>
                <w:lang w:eastAsia="zh-CN" w:bidi="sa-IN"/>
              </w:rPr>
            </w:pPr>
            <w:r>
              <w:rPr>
                <w:rFonts w:hint="eastAsia" w:ascii="宋体" w:hAnsi="宋体" w:eastAsia="宋体" w:cs="宋体"/>
                <w:lang w:eastAsia="zh-CN" w:bidi="sa-IN"/>
              </w:rPr>
              <w:t>提供系统技术分析和设计支持，设计和选择组件和模块，保证各系统共享和集成</w:t>
            </w:r>
          </w:p>
        </w:tc>
      </w:tr>
      <w:tr w14:paraId="7E8BFE58">
        <w:tblPrEx>
          <w:tblCellMar>
            <w:top w:w="0" w:type="dxa"/>
            <w:left w:w="0" w:type="dxa"/>
            <w:bottom w:w="0" w:type="dxa"/>
            <w:right w:w="0" w:type="dxa"/>
          </w:tblCellMar>
        </w:tblPrEx>
        <w:trPr>
          <w:wBefore w:w="0" w:type="dxa"/>
          <w:wAfter w:w="0" w:type="dxa"/>
          <w:trHeight w:val="568" w:hRule="atLeast"/>
        </w:trPr>
        <w:tc>
          <w:tcPr>
            <w:tcW w:w="233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7D04B292">
            <w:pPr>
              <w:pStyle w:val="60"/>
              <w:numPr>
                <w:ilvl w:val="0"/>
                <w:numId w:val="0"/>
              </w:numPr>
              <w:tabs>
                <w:tab w:val="clear" w:pos="1060"/>
              </w:tabs>
              <w:ind w:left="134" w:leftChars="56"/>
              <w:rPr>
                <w:rFonts w:ascii="宋体" w:hAnsi="宋体" w:eastAsia="宋体" w:cs="宋体"/>
                <w:lang w:bidi="sa-IN"/>
              </w:rPr>
            </w:pPr>
            <w:r>
              <w:rPr>
                <w:rFonts w:hint="eastAsia" w:ascii="宋体" w:hAnsi="宋体" w:eastAsia="宋体" w:cs="宋体"/>
                <w:lang w:bidi="sa-IN"/>
              </w:rPr>
              <w:t>数据架构师</w:t>
            </w:r>
          </w:p>
          <w:p w14:paraId="631ADC48">
            <w:pPr>
              <w:pStyle w:val="60"/>
              <w:numPr>
                <w:ilvl w:val="0"/>
                <w:numId w:val="0"/>
              </w:numPr>
              <w:tabs>
                <w:tab w:val="clear" w:pos="1060"/>
              </w:tabs>
              <w:ind w:left="134" w:leftChars="56"/>
              <w:rPr>
                <w:rFonts w:ascii="宋体" w:hAnsi="宋体" w:eastAsia="宋体" w:cs="宋体"/>
                <w:lang w:bidi="sa-IN"/>
              </w:rPr>
            </w:pPr>
            <w:r>
              <w:rPr>
                <w:rFonts w:hint="eastAsia" w:ascii="宋体" w:hAnsi="宋体" w:eastAsia="宋体" w:cs="宋体"/>
                <w:lang w:eastAsia="zh-CN" w:bidi="sa-IN"/>
              </w:rPr>
              <w:t>D</w:t>
            </w:r>
            <w:r>
              <w:rPr>
                <w:rFonts w:ascii="宋体" w:hAnsi="宋体" w:eastAsia="宋体" w:cs="宋体"/>
                <w:lang w:bidi="sa-IN"/>
              </w:rPr>
              <w:t xml:space="preserve">ata </w:t>
            </w:r>
            <w:r>
              <w:rPr>
                <w:rFonts w:hint="eastAsia" w:ascii="宋体" w:hAnsi="宋体" w:eastAsia="宋体" w:cs="宋体"/>
                <w:lang w:eastAsia="zh-CN" w:bidi="sa-IN"/>
              </w:rPr>
              <w:t>A</w:t>
            </w:r>
            <w:r>
              <w:rPr>
                <w:rFonts w:ascii="宋体" w:hAnsi="宋体" w:eastAsia="宋体" w:cs="宋体"/>
                <w:lang w:bidi="sa-IN"/>
              </w:rPr>
              <w:t>rchitect</w:t>
            </w:r>
          </w:p>
        </w:tc>
        <w:tc>
          <w:tcPr>
            <w:tcW w:w="267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13358EDA">
            <w:pPr>
              <w:pStyle w:val="60"/>
              <w:numPr>
                <w:ilvl w:val="0"/>
                <w:numId w:val="0"/>
              </w:numPr>
              <w:tabs>
                <w:tab w:val="clear" w:pos="1060"/>
              </w:tabs>
              <w:ind w:left="134" w:leftChars="56"/>
              <w:rPr>
                <w:rFonts w:ascii="宋体" w:hAnsi="宋体" w:eastAsia="宋体" w:cs="宋体"/>
                <w:lang w:bidi="sa-IN"/>
              </w:rPr>
            </w:pPr>
            <w:r>
              <w:rPr>
                <w:rFonts w:hint="eastAsia" w:ascii="宋体" w:hAnsi="宋体" w:eastAsia="宋体" w:cs="宋体"/>
                <w:lang w:bidi="sa-IN"/>
              </w:rPr>
              <w:t>数据</w:t>
            </w:r>
            <w:r>
              <w:rPr>
                <w:rFonts w:hint="eastAsia" w:ascii="宋体" w:hAnsi="宋体" w:eastAsia="宋体" w:cs="宋体"/>
                <w:lang w:eastAsia="zh-CN" w:bidi="sa-IN"/>
              </w:rPr>
              <w:t>架构</w:t>
            </w:r>
            <w:r>
              <w:rPr>
                <w:rFonts w:hint="eastAsia" w:ascii="宋体" w:hAnsi="宋体" w:eastAsia="宋体" w:cs="宋体"/>
                <w:lang w:bidi="sa-IN"/>
              </w:rPr>
              <w:t>设计和分析</w:t>
            </w:r>
          </w:p>
        </w:tc>
        <w:tc>
          <w:tcPr>
            <w:tcW w:w="417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679E6626">
            <w:pPr>
              <w:pStyle w:val="60"/>
              <w:numPr>
                <w:ilvl w:val="0"/>
                <w:numId w:val="20"/>
              </w:numPr>
              <w:tabs>
                <w:tab w:val="left" w:pos="338"/>
                <w:tab w:val="clear" w:pos="854"/>
                <w:tab w:val="clear" w:pos="1060"/>
              </w:tabs>
              <w:ind w:left="338"/>
              <w:rPr>
                <w:rFonts w:ascii="宋体" w:hAnsi="宋体" w:eastAsia="宋体" w:cs="宋体"/>
                <w:lang w:eastAsia="zh-CN" w:bidi="sa-IN"/>
              </w:rPr>
            </w:pPr>
            <w:r>
              <w:rPr>
                <w:rFonts w:hint="eastAsia" w:ascii="宋体" w:hAnsi="宋体" w:eastAsia="宋体" w:cs="宋体"/>
                <w:lang w:eastAsia="zh-CN" w:bidi="sa-IN"/>
              </w:rPr>
              <w:t>提供数据架构分析和设计支持，设计和选择数据组件和模块，保证各系统的数据共享和集成</w:t>
            </w:r>
          </w:p>
        </w:tc>
      </w:tr>
      <w:tr w14:paraId="2F4A5947">
        <w:tblPrEx>
          <w:tblCellMar>
            <w:top w:w="0" w:type="dxa"/>
            <w:left w:w="0" w:type="dxa"/>
            <w:bottom w:w="0" w:type="dxa"/>
            <w:right w:w="0" w:type="dxa"/>
          </w:tblCellMar>
        </w:tblPrEx>
        <w:trPr>
          <w:wBefore w:w="0" w:type="dxa"/>
          <w:wAfter w:w="0" w:type="dxa"/>
          <w:trHeight w:val="443" w:hRule="atLeast"/>
        </w:trPr>
        <w:tc>
          <w:tcPr>
            <w:tcW w:w="233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4D8C9E69">
            <w:pPr>
              <w:pStyle w:val="60"/>
              <w:numPr>
                <w:ilvl w:val="0"/>
                <w:numId w:val="0"/>
              </w:numPr>
              <w:tabs>
                <w:tab w:val="clear" w:pos="1060"/>
              </w:tabs>
              <w:ind w:left="134" w:leftChars="56"/>
              <w:rPr>
                <w:rFonts w:ascii="宋体" w:hAnsi="宋体" w:eastAsia="宋体" w:cs="宋体"/>
                <w:lang w:bidi="sa-IN"/>
              </w:rPr>
            </w:pPr>
            <w:r>
              <w:rPr>
                <w:rFonts w:ascii="宋体" w:hAnsi="宋体" w:eastAsia="宋体" w:cs="宋体"/>
                <w:lang w:bidi="sa-IN"/>
              </w:rPr>
              <w:t>EA</w:t>
            </w:r>
            <w:r>
              <w:rPr>
                <w:rFonts w:hint="eastAsia" w:ascii="宋体" w:hAnsi="宋体" w:eastAsia="宋体" w:cs="宋体"/>
                <w:lang w:bidi="sa-IN"/>
              </w:rPr>
              <w:t>工具专家</w:t>
            </w:r>
          </w:p>
        </w:tc>
        <w:tc>
          <w:tcPr>
            <w:tcW w:w="267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6EE150FF">
            <w:pPr>
              <w:pStyle w:val="60"/>
              <w:numPr>
                <w:ilvl w:val="0"/>
                <w:numId w:val="0"/>
              </w:numPr>
              <w:tabs>
                <w:tab w:val="clear" w:pos="1060"/>
              </w:tabs>
              <w:ind w:left="134" w:leftChars="56"/>
              <w:rPr>
                <w:rFonts w:ascii="宋体" w:hAnsi="宋体" w:eastAsia="宋体" w:cs="宋体"/>
                <w:lang w:bidi="sa-IN"/>
              </w:rPr>
            </w:pPr>
            <w:r>
              <w:rPr>
                <w:rFonts w:ascii="宋体" w:hAnsi="宋体" w:eastAsia="宋体" w:cs="宋体"/>
                <w:lang w:bidi="sa-IN"/>
              </w:rPr>
              <w:t>EA</w:t>
            </w:r>
            <w:r>
              <w:rPr>
                <w:rFonts w:hint="eastAsia" w:ascii="宋体" w:hAnsi="宋体" w:eastAsia="宋体" w:cs="宋体"/>
                <w:lang w:bidi="sa-IN"/>
              </w:rPr>
              <w:t>工具支持</w:t>
            </w:r>
          </w:p>
        </w:tc>
        <w:tc>
          <w:tcPr>
            <w:tcW w:w="417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0F10062D">
            <w:pPr>
              <w:pStyle w:val="60"/>
              <w:numPr>
                <w:ilvl w:val="0"/>
                <w:numId w:val="20"/>
              </w:numPr>
              <w:tabs>
                <w:tab w:val="left" w:pos="338"/>
                <w:tab w:val="clear" w:pos="854"/>
                <w:tab w:val="clear" w:pos="1060"/>
              </w:tabs>
              <w:ind w:left="338"/>
              <w:rPr>
                <w:rFonts w:ascii="宋体" w:hAnsi="宋体" w:eastAsia="宋体" w:cs="宋体"/>
                <w:lang w:eastAsia="zh-CN" w:bidi="sa-IN"/>
              </w:rPr>
            </w:pPr>
            <w:r>
              <w:rPr>
                <w:rFonts w:hint="eastAsia" w:ascii="宋体" w:hAnsi="宋体" w:eastAsia="宋体" w:cs="宋体"/>
                <w:lang w:eastAsia="zh-CN" w:bidi="sa-IN"/>
              </w:rPr>
              <w:t>安装和维护</w:t>
            </w:r>
            <w:r>
              <w:rPr>
                <w:rFonts w:ascii="宋体" w:hAnsi="宋体" w:eastAsia="宋体" w:cs="宋体"/>
                <w:lang w:eastAsia="zh-CN" w:bidi="sa-IN"/>
              </w:rPr>
              <w:t>EA</w:t>
            </w:r>
            <w:r>
              <w:rPr>
                <w:rFonts w:hint="eastAsia" w:ascii="宋体" w:hAnsi="宋体" w:eastAsia="宋体" w:cs="宋体"/>
                <w:lang w:eastAsia="zh-CN" w:bidi="sa-IN"/>
              </w:rPr>
              <w:t>软件和知识库</w:t>
            </w:r>
          </w:p>
        </w:tc>
      </w:tr>
      <w:tr w14:paraId="605B7C93">
        <w:tblPrEx>
          <w:tblCellMar>
            <w:top w:w="0" w:type="dxa"/>
            <w:left w:w="0" w:type="dxa"/>
            <w:bottom w:w="0" w:type="dxa"/>
            <w:right w:w="0" w:type="dxa"/>
          </w:tblCellMar>
        </w:tblPrEx>
        <w:trPr>
          <w:wBefore w:w="0" w:type="dxa"/>
          <w:wAfter w:w="0" w:type="dxa"/>
          <w:trHeight w:val="334" w:hRule="atLeast"/>
        </w:trPr>
        <w:tc>
          <w:tcPr>
            <w:tcW w:w="233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72C43C9F">
            <w:pPr>
              <w:pStyle w:val="60"/>
              <w:numPr>
                <w:ilvl w:val="0"/>
                <w:numId w:val="0"/>
              </w:numPr>
              <w:tabs>
                <w:tab w:val="clear" w:pos="1060"/>
              </w:tabs>
              <w:ind w:left="134" w:leftChars="56"/>
              <w:rPr>
                <w:rFonts w:ascii="宋体" w:hAnsi="宋体" w:eastAsia="宋体" w:cs="宋体"/>
                <w:lang w:bidi="sa-IN"/>
              </w:rPr>
            </w:pPr>
            <w:r>
              <w:rPr>
                <w:rFonts w:hint="eastAsia" w:ascii="宋体" w:hAnsi="宋体" w:eastAsia="宋体" w:cs="宋体"/>
                <w:lang w:bidi="sa-IN"/>
              </w:rPr>
              <w:t>网站管理</w:t>
            </w:r>
          </w:p>
        </w:tc>
        <w:tc>
          <w:tcPr>
            <w:tcW w:w="267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4BFAA86B">
            <w:pPr>
              <w:pStyle w:val="60"/>
              <w:numPr>
                <w:ilvl w:val="0"/>
                <w:numId w:val="0"/>
              </w:numPr>
              <w:tabs>
                <w:tab w:val="clear" w:pos="1060"/>
              </w:tabs>
              <w:ind w:left="134" w:leftChars="56"/>
              <w:rPr>
                <w:rFonts w:ascii="宋体" w:hAnsi="宋体" w:eastAsia="宋体" w:cs="宋体"/>
                <w:lang w:bidi="sa-IN"/>
              </w:rPr>
            </w:pPr>
            <w:r>
              <w:rPr>
                <w:rFonts w:hint="eastAsia" w:ascii="宋体" w:hAnsi="宋体" w:eastAsia="宋体" w:cs="宋体"/>
                <w:lang w:bidi="sa-IN"/>
              </w:rPr>
              <w:t>负责</w:t>
            </w:r>
            <w:r>
              <w:rPr>
                <w:rFonts w:ascii="宋体" w:hAnsi="宋体" w:eastAsia="宋体" w:cs="宋体"/>
                <w:lang w:bidi="sa-IN"/>
              </w:rPr>
              <w:t>EA</w:t>
            </w:r>
            <w:r>
              <w:rPr>
                <w:rFonts w:hint="eastAsia" w:ascii="宋体" w:hAnsi="宋体" w:eastAsia="宋体" w:cs="宋体"/>
                <w:lang w:bidi="sa-IN"/>
              </w:rPr>
              <w:t>网站的管理</w:t>
            </w:r>
          </w:p>
        </w:tc>
        <w:tc>
          <w:tcPr>
            <w:tcW w:w="417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0BA6490E">
            <w:pPr>
              <w:pStyle w:val="60"/>
              <w:numPr>
                <w:ilvl w:val="0"/>
                <w:numId w:val="20"/>
              </w:numPr>
              <w:tabs>
                <w:tab w:val="left" w:pos="338"/>
                <w:tab w:val="clear" w:pos="854"/>
                <w:tab w:val="clear" w:pos="1060"/>
              </w:tabs>
              <w:ind w:left="338"/>
              <w:rPr>
                <w:rFonts w:ascii="宋体" w:hAnsi="宋体" w:eastAsia="宋体" w:cs="宋体"/>
                <w:lang w:bidi="sa-IN"/>
              </w:rPr>
            </w:pPr>
            <w:r>
              <w:rPr>
                <w:rFonts w:hint="eastAsia" w:ascii="宋体" w:hAnsi="宋体" w:eastAsia="宋体" w:cs="宋体"/>
                <w:lang w:bidi="sa-IN"/>
              </w:rPr>
              <w:t>管理和维护</w:t>
            </w:r>
            <w:r>
              <w:rPr>
                <w:rFonts w:ascii="宋体" w:hAnsi="宋体" w:eastAsia="宋体" w:cs="宋体"/>
                <w:lang w:bidi="sa-IN"/>
              </w:rPr>
              <w:t>EA</w:t>
            </w:r>
            <w:r>
              <w:rPr>
                <w:rFonts w:hint="eastAsia" w:ascii="宋体" w:hAnsi="宋体" w:eastAsia="宋体" w:cs="宋体"/>
                <w:lang w:bidi="sa-IN"/>
              </w:rPr>
              <w:t>网站</w:t>
            </w:r>
          </w:p>
        </w:tc>
      </w:tr>
      <w:tr w14:paraId="5B419A09">
        <w:tblPrEx>
          <w:tblCellMar>
            <w:top w:w="0" w:type="dxa"/>
            <w:left w:w="0" w:type="dxa"/>
            <w:bottom w:w="0" w:type="dxa"/>
            <w:right w:w="0" w:type="dxa"/>
          </w:tblCellMar>
        </w:tblPrEx>
        <w:trPr>
          <w:wBefore w:w="0" w:type="dxa"/>
          <w:wAfter w:w="0" w:type="dxa"/>
          <w:trHeight w:val="215" w:hRule="atLeast"/>
        </w:trPr>
        <w:tc>
          <w:tcPr>
            <w:tcW w:w="233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2FC1FAD0">
            <w:pPr>
              <w:pStyle w:val="60"/>
              <w:numPr>
                <w:ilvl w:val="0"/>
                <w:numId w:val="0"/>
              </w:numPr>
              <w:tabs>
                <w:tab w:val="clear" w:pos="1060"/>
              </w:tabs>
              <w:ind w:left="134" w:leftChars="56"/>
              <w:rPr>
                <w:rFonts w:ascii="宋体" w:hAnsi="宋体" w:eastAsia="宋体" w:cs="宋体"/>
                <w:lang w:bidi="sa-IN"/>
              </w:rPr>
            </w:pPr>
            <w:r>
              <w:rPr>
                <w:rFonts w:hint="eastAsia" w:ascii="宋体" w:hAnsi="宋体" w:eastAsia="宋体" w:cs="宋体"/>
                <w:lang w:bidi="sa-IN"/>
              </w:rPr>
              <w:t>最终用户</w:t>
            </w:r>
          </w:p>
        </w:tc>
        <w:tc>
          <w:tcPr>
            <w:tcW w:w="267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6B7CD584">
            <w:pPr>
              <w:pStyle w:val="60"/>
              <w:numPr>
                <w:ilvl w:val="0"/>
                <w:numId w:val="0"/>
              </w:numPr>
              <w:tabs>
                <w:tab w:val="clear" w:pos="1060"/>
              </w:tabs>
              <w:ind w:left="134" w:leftChars="56"/>
              <w:rPr>
                <w:rFonts w:ascii="宋体" w:hAnsi="宋体" w:eastAsia="宋体" w:cs="宋体"/>
                <w:lang w:bidi="sa-IN"/>
              </w:rPr>
            </w:pPr>
            <w:r>
              <w:rPr>
                <w:rFonts w:hint="eastAsia" w:ascii="宋体" w:hAnsi="宋体" w:eastAsia="宋体" w:cs="宋体"/>
                <w:lang w:bidi="sa-IN"/>
              </w:rPr>
              <w:t>提出和确认需求</w:t>
            </w:r>
          </w:p>
        </w:tc>
        <w:tc>
          <w:tcPr>
            <w:tcW w:w="4176" w:type="dxa"/>
            <w:tcBorders>
              <w:top w:val="single" w:color="000000" w:sz="6" w:space="0"/>
              <w:left w:val="single" w:color="000000" w:sz="6" w:space="0"/>
              <w:bottom w:val="single" w:color="000000" w:sz="6" w:space="0"/>
              <w:right w:val="single" w:color="000000" w:sz="6" w:space="0"/>
            </w:tcBorders>
            <w:shd w:val="clear" w:color="auto" w:fill="auto"/>
            <w:noWrap w:val="0"/>
            <w:tcMar>
              <w:top w:w="58" w:type="dxa"/>
              <w:left w:w="58" w:type="dxa"/>
              <w:bottom w:w="58" w:type="dxa"/>
              <w:right w:w="58" w:type="dxa"/>
            </w:tcMar>
            <w:vAlign w:val="top"/>
          </w:tcPr>
          <w:p w14:paraId="4D90838C">
            <w:pPr>
              <w:pStyle w:val="60"/>
              <w:numPr>
                <w:ilvl w:val="0"/>
                <w:numId w:val="20"/>
              </w:numPr>
              <w:tabs>
                <w:tab w:val="left" w:pos="338"/>
                <w:tab w:val="clear" w:pos="854"/>
                <w:tab w:val="clear" w:pos="1060"/>
              </w:tabs>
              <w:ind w:left="338"/>
              <w:rPr>
                <w:rFonts w:ascii="宋体" w:hAnsi="宋体" w:eastAsia="宋体" w:cs="宋体"/>
                <w:lang w:eastAsia="zh-CN" w:bidi="sa-IN"/>
              </w:rPr>
            </w:pPr>
            <w:r>
              <w:rPr>
                <w:rFonts w:hint="eastAsia" w:ascii="宋体" w:hAnsi="宋体" w:eastAsia="宋体" w:cs="宋体"/>
                <w:lang w:eastAsia="zh-CN" w:bidi="sa-IN"/>
              </w:rPr>
              <w:t>提出</w:t>
            </w:r>
            <w:r>
              <w:rPr>
                <w:rFonts w:ascii="宋体" w:hAnsi="宋体" w:eastAsia="宋体" w:cs="宋体"/>
                <w:lang w:eastAsia="zh-CN" w:bidi="sa-IN"/>
              </w:rPr>
              <w:t>EA</w:t>
            </w:r>
            <w:r>
              <w:rPr>
                <w:rFonts w:hint="eastAsia" w:ascii="宋体" w:hAnsi="宋体" w:eastAsia="宋体" w:cs="宋体"/>
                <w:lang w:eastAsia="zh-CN" w:bidi="sa-IN"/>
              </w:rPr>
              <w:t>设计相关的业务需求，对</w:t>
            </w:r>
            <w:r>
              <w:rPr>
                <w:rFonts w:ascii="宋体" w:hAnsi="宋体" w:eastAsia="宋体" w:cs="宋体"/>
                <w:lang w:eastAsia="zh-CN" w:bidi="sa-IN"/>
              </w:rPr>
              <w:t>EA</w:t>
            </w:r>
            <w:r>
              <w:rPr>
                <w:rFonts w:hint="eastAsia" w:ascii="宋体" w:hAnsi="宋体" w:eastAsia="宋体" w:cs="宋体"/>
                <w:lang w:eastAsia="zh-CN" w:bidi="sa-IN"/>
              </w:rPr>
              <w:t>架构提出反馈</w:t>
            </w:r>
          </w:p>
        </w:tc>
      </w:tr>
    </w:tbl>
    <w:p w14:paraId="2B04D85A">
      <w:pPr>
        <w:pStyle w:val="14"/>
        <w:jc w:val="center"/>
        <w:rPr>
          <w:rFonts w:hint="eastAsia"/>
        </w:rPr>
      </w:pPr>
      <w:bookmarkStart w:id="157" w:name="_Toc226282849"/>
      <w:r>
        <w:rPr>
          <w:rFonts w:hint="eastAsia"/>
        </w:rPr>
        <w:t xml:space="preserve">图表 </w:t>
      </w:r>
      <w:r>
        <w:fldChar w:fldCharType="begin"/>
      </w:r>
      <w:r>
        <w:instrText xml:space="preserve"> STYLEREF 1 \s </w:instrText>
      </w:r>
      <w:r>
        <w:fldChar w:fldCharType="separate"/>
      </w:r>
      <w:r>
        <w:rPr>
          <w:lang/>
        </w:rPr>
        <w:t>6</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4</w:t>
      </w:r>
      <w:r>
        <w:fldChar w:fldCharType="end"/>
      </w:r>
      <w:r>
        <w:rPr>
          <w:rFonts w:hint="eastAsia"/>
        </w:rPr>
        <w:t>：企业架构管理角色列表</w:t>
      </w:r>
      <w:bookmarkEnd w:id="157"/>
    </w:p>
    <w:p w14:paraId="214CCEF6">
      <w:pPr>
        <w:pStyle w:val="4"/>
        <w:rPr>
          <w:rFonts w:hint="eastAsia"/>
        </w:rPr>
      </w:pPr>
    </w:p>
    <w:p w14:paraId="4BAE49D3">
      <w:pPr>
        <w:pStyle w:val="4"/>
        <w:rPr>
          <w:rFonts w:hint="eastAsia"/>
        </w:rPr>
      </w:pPr>
      <w:r>
        <w:rPr>
          <w:rFonts w:hint="eastAsia"/>
        </w:rPr>
        <w:t>企业架构的管理还需要与项目管理（PMO）相配合，才能够得到最佳的结果。企业架构的管理需要利用项目管理中沟通管理、变更管理、风险管理、质量管理等的流程和规定，把企业在架构方面的管控融入到项目管理进程之中。在IT系统的立项、设计、开发、推广的各个阶段都需要增加架构方面的审核和控制的内容。架构管理主要的流程有合规、审核、更新、沟通四个方面，下图展示了它们相互配合，保证IT系统建设符合企业长期发展方向。</w:t>
      </w:r>
    </w:p>
    <w:p w14:paraId="65BFDC8E">
      <w:pPr>
        <w:pStyle w:val="4"/>
        <w:rPr>
          <w:rFonts w:hint="eastAsia"/>
        </w:rPr>
      </w:pPr>
    </w:p>
    <w:p w14:paraId="456C6A01">
      <w:pPr>
        <w:jc w:val="center"/>
        <w:rPr>
          <w:rFonts w:hint="eastAsia"/>
        </w:rPr>
      </w:pPr>
      <w:r>
        <w:drawing>
          <wp:inline distT="0" distB="0" distL="114300" distR="114300">
            <wp:extent cx="4114165" cy="2285365"/>
            <wp:effectExtent l="0" t="0" r="635" b="635"/>
            <wp:docPr id="72"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63"/>
                    <pic:cNvPicPr>
                      <a:picLocks noChangeAspect="1"/>
                    </pic:cNvPicPr>
                  </pic:nvPicPr>
                  <pic:blipFill>
                    <a:blip r:embed="rId83"/>
                    <a:stretch>
                      <a:fillRect/>
                    </a:stretch>
                  </pic:blipFill>
                  <pic:spPr>
                    <a:xfrm>
                      <a:off x="0" y="0"/>
                      <a:ext cx="4114165" cy="2285365"/>
                    </a:xfrm>
                    <a:prstGeom prst="rect">
                      <a:avLst/>
                    </a:prstGeom>
                    <a:noFill/>
                    <a:ln>
                      <a:noFill/>
                    </a:ln>
                  </pic:spPr>
                </pic:pic>
              </a:graphicData>
            </a:graphic>
          </wp:inline>
        </w:drawing>
      </w:r>
    </w:p>
    <w:p w14:paraId="384FAEF6">
      <w:pPr>
        <w:pStyle w:val="14"/>
        <w:jc w:val="center"/>
        <w:rPr>
          <w:rFonts w:hint="eastAsia"/>
        </w:rPr>
      </w:pPr>
      <w:bookmarkStart w:id="158" w:name="_Toc226282850"/>
      <w:r>
        <w:rPr>
          <w:rFonts w:hint="eastAsia"/>
        </w:rPr>
        <w:t xml:space="preserve">图表 </w:t>
      </w:r>
      <w:r>
        <w:fldChar w:fldCharType="begin"/>
      </w:r>
      <w:r>
        <w:instrText xml:space="preserve"> STYLEREF 1 \s </w:instrText>
      </w:r>
      <w:r>
        <w:fldChar w:fldCharType="separate"/>
      </w:r>
      <w:r>
        <w:rPr>
          <w:lang/>
        </w:rPr>
        <w:t>6</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5</w:t>
      </w:r>
      <w:r>
        <w:fldChar w:fldCharType="end"/>
      </w:r>
      <w:r>
        <w:rPr>
          <w:rFonts w:hint="eastAsia"/>
        </w:rPr>
        <w:t>：企业架构管理流程</w:t>
      </w:r>
      <w:r>
        <w:fldChar w:fldCharType="begin"/>
      </w:r>
      <w:r>
        <w:instrText xml:space="preserve"> XE "</w:instrText>
      </w:r>
      <w:r>
        <w:rPr>
          <w:rFonts w:hint="eastAsia"/>
        </w:rPr>
        <w:instrText xml:space="preserve">企业架构管理流程</w:instrText>
      </w:r>
      <w:r>
        <w:instrText xml:space="preserve">" </w:instrText>
      </w:r>
      <w:r>
        <w:fldChar w:fldCharType="end"/>
      </w:r>
      <w:r>
        <w:rPr>
          <w:rFonts w:hint="eastAsia"/>
        </w:rPr>
        <w:t>举例</w:t>
      </w:r>
      <w:bookmarkEnd w:id="158"/>
    </w:p>
    <w:p w14:paraId="4D83B60A">
      <w:pPr>
        <w:pStyle w:val="4"/>
        <w:rPr>
          <w:rStyle w:val="68"/>
          <w:rFonts w:hint="eastAsia" w:ascii="Times New Roman"/>
        </w:rPr>
      </w:pPr>
      <w:r>
        <w:rPr>
          <w:rStyle w:val="68"/>
          <w:rFonts w:hint="eastAsia" w:ascii="Times New Roman"/>
        </w:rPr>
        <w:t>——审核流程：保证系统建设符合企业架构的规范，在项目管理的流程中建立控制点，审批架构相关的决定，比如同意、否决、或者有条件的通过。对于不符合架构的例外情况，也提供申诉和复议的机制。对于细节性的问题，尽量减少架构委员会的参与，使得架构委员会能够关注方向性和关键的问题。</w:t>
      </w:r>
    </w:p>
    <w:p w14:paraId="5495B2F4">
      <w:pPr>
        <w:pStyle w:val="4"/>
        <w:rPr>
          <w:rStyle w:val="68"/>
          <w:rFonts w:hint="eastAsia" w:ascii="Times New Roman"/>
        </w:rPr>
      </w:pPr>
      <w:r>
        <w:rPr>
          <w:rStyle w:val="68"/>
          <w:rFonts w:hint="eastAsia" w:ascii="Times New Roman"/>
        </w:rPr>
        <w:t>——例外申诉流程：对于特殊的业务和突发事件，允许违反架构的情况存在。但是需要经过本流程的批准，或者设置例外存在的时间限制。需要记录和分析例外情况的影响，因为会从中发现潜在的架构改进机会。</w:t>
      </w:r>
    </w:p>
    <w:p w14:paraId="19AD45E0">
      <w:pPr>
        <w:pStyle w:val="4"/>
        <w:rPr>
          <w:rStyle w:val="68"/>
          <w:rFonts w:hint="eastAsia" w:ascii="Times New Roman"/>
        </w:rPr>
      </w:pPr>
      <w:r>
        <w:rPr>
          <w:rStyle w:val="68"/>
          <w:rFonts w:hint="eastAsia" w:ascii="Times New Roman"/>
        </w:rPr>
        <w:t>——架构更新流程：架构也需要定期的更新和增加内容。当公司业务或IT战略变化、新的技术出现、旧的系统或技术淘汰等事件发生的时候，就会触发架构更新的动作。架构的变动需要及时通过沟通流程发布通知，保证相关人员了解最新的架构情况。</w:t>
      </w:r>
    </w:p>
    <w:p w14:paraId="7DE59246">
      <w:pPr>
        <w:pStyle w:val="4"/>
        <w:rPr>
          <w:rStyle w:val="68"/>
          <w:rFonts w:hint="eastAsia" w:ascii="Times New Roman"/>
        </w:rPr>
      </w:pPr>
      <w:r>
        <w:rPr>
          <w:rStyle w:val="68"/>
          <w:rFonts w:hint="eastAsia" w:ascii="Times New Roman"/>
        </w:rPr>
        <w:t>——架构沟通流程：对相关人员开展架构规范、流程、工具的培训。培养和提倡架构文化，宣传架构团队和架构审核委员的作用和职能，得到企业管理层和用户的支持。</w:t>
      </w:r>
    </w:p>
    <w:p w14:paraId="36D183BB">
      <w:pPr>
        <w:pStyle w:val="4"/>
        <w:rPr>
          <w:rStyle w:val="68"/>
          <w:rFonts w:hint="eastAsia" w:ascii="Times New Roman"/>
        </w:rPr>
      </w:pPr>
    </w:p>
    <w:p w14:paraId="522977E0">
      <w:pPr>
        <w:pStyle w:val="4"/>
        <w:rPr>
          <w:rFonts w:hint="eastAsia"/>
        </w:rPr>
      </w:pPr>
      <w:r>
        <w:rPr>
          <w:rFonts w:hint="eastAsia"/>
        </w:rPr>
        <w:t>架构的管理和控制和其它管控机制一样，需要把握一个度。过于严格会扼杀创造力和新的想法。制定过多的规定会变得官僚和效率低下，同时会滋生绕过规范，形成既成事实的情况。另外一个极端是管控过于疏松，造成架构形若虚设，各个部门和项目各自为政，信息无法共享，开发风险增加。不同企业的平衡点也不相同，需要企业在实践中发现和把握。</w:t>
      </w:r>
    </w:p>
    <w:p w14:paraId="721F5495">
      <w:pPr>
        <w:pStyle w:val="4"/>
        <w:rPr>
          <w:rFonts w:hint="eastAsia"/>
        </w:rPr>
      </w:pPr>
    </w:p>
    <w:p w14:paraId="5300C8B6">
      <w:pPr>
        <w:pStyle w:val="4"/>
        <w:rPr>
          <w:rFonts w:hint="eastAsia"/>
        </w:rPr>
      </w:pPr>
      <w:r>
        <w:rPr>
          <w:rFonts w:hint="eastAsia"/>
          <w:lang w:val="en-US"/>
        </w:rPr>
        <w:t>在国际上有</w:t>
      </w:r>
      <w:r>
        <w:rPr>
          <w:lang w:val="en-US"/>
        </w:rPr>
        <w:t>COBIT</w:t>
      </w:r>
      <w:r>
        <w:rPr>
          <w:rStyle w:val="43"/>
          <w:lang w:val="en-US"/>
        </w:rPr>
        <w:footnoteReference w:id="16"/>
      </w:r>
      <w:r>
        <w:rPr>
          <w:rFonts w:hint="eastAsia"/>
          <w:lang w:val="en-US"/>
        </w:rPr>
        <w:t>（</w:t>
      </w:r>
      <w:r>
        <w:t>信息及相关技术的控制目标</w:t>
      </w:r>
      <w:r>
        <w:rPr>
          <w:rFonts w:hint="eastAsia"/>
          <w:lang w:val="en-US"/>
        </w:rPr>
        <w:t>）治理框架，</w:t>
      </w:r>
      <w:r>
        <w:t>ITIL（IT基础架构库）、CMMi（能力成熟度集成模型）以及ISO 17799</w:t>
      </w:r>
      <w:r>
        <w:rPr>
          <w:rFonts w:hint="eastAsia"/>
        </w:rPr>
        <w:t>等多种IT治理相关的理论。其中以COBIT的应用比较广泛，</w:t>
      </w:r>
      <w:r>
        <w:t>包含</w:t>
      </w:r>
      <w:r>
        <w:rPr>
          <w:rFonts w:hint="eastAsia"/>
        </w:rPr>
        <w:t>了</w:t>
      </w:r>
      <w:r>
        <w:t>34个信息技术过程控制，</w:t>
      </w:r>
      <w:r>
        <w:rPr>
          <w:rFonts w:hint="eastAsia"/>
        </w:rPr>
        <w:t>分为</w:t>
      </w:r>
      <w:r>
        <w:t>四</w:t>
      </w:r>
      <w:r>
        <w:rPr>
          <w:rFonts w:hint="eastAsia"/>
        </w:rPr>
        <w:t>大领域</w:t>
      </w:r>
      <w:r>
        <w:t>：</w:t>
      </w:r>
    </w:p>
    <w:p w14:paraId="35602892">
      <w:pPr>
        <w:pStyle w:val="4"/>
        <w:rPr>
          <w:rFonts w:hint="eastAsia"/>
        </w:rPr>
      </w:pPr>
      <w:r>
        <w:rPr>
          <w:rFonts w:hint="eastAsia"/>
        </w:rPr>
        <w:t>——</w:t>
      </w:r>
      <w:r>
        <w:t>IT规划和组织（Planning and Organization）</w:t>
      </w:r>
    </w:p>
    <w:p w14:paraId="2AF6C11F">
      <w:pPr>
        <w:pStyle w:val="4"/>
        <w:rPr>
          <w:rFonts w:hint="eastAsia"/>
        </w:rPr>
      </w:pPr>
      <w:r>
        <w:rPr>
          <w:rFonts w:hint="eastAsia"/>
        </w:rPr>
        <w:t>——</w:t>
      </w:r>
      <w:r>
        <w:t>系统获得和实施（Acquisition and Implementation）</w:t>
      </w:r>
    </w:p>
    <w:p w14:paraId="321ECC7B">
      <w:pPr>
        <w:pStyle w:val="4"/>
        <w:rPr>
          <w:rFonts w:hint="eastAsia"/>
        </w:rPr>
      </w:pPr>
      <w:r>
        <w:rPr>
          <w:rFonts w:hint="eastAsia"/>
        </w:rPr>
        <w:t>——</w:t>
      </w:r>
      <w:r>
        <w:t>交付与支持（Delivery and Support）</w:t>
      </w:r>
    </w:p>
    <w:p w14:paraId="78A04CDE">
      <w:pPr>
        <w:pStyle w:val="4"/>
        <w:rPr>
          <w:rFonts w:hint="eastAsia"/>
        </w:rPr>
      </w:pPr>
      <w:r>
        <w:rPr>
          <w:rFonts w:hint="eastAsia"/>
        </w:rPr>
        <w:t>——</w:t>
      </w:r>
      <w:r>
        <w:t>信息系统运行性能监控（Monitoring）</w:t>
      </w:r>
    </w:p>
    <w:p w14:paraId="4D92D1A7">
      <w:pPr>
        <w:pStyle w:val="4"/>
        <w:rPr>
          <w:rFonts w:hint="eastAsia"/>
        </w:rPr>
      </w:pPr>
      <w:r>
        <w:rPr>
          <w:rFonts w:hint="eastAsia"/>
        </w:rPr>
        <w:t>企业可以在建立自己的IT架构控制体系的时候，可以参考以上提到的行业比较常见的理论。</w:t>
      </w:r>
    </w:p>
    <w:p w14:paraId="6A830DE6">
      <w:pPr>
        <w:pStyle w:val="2"/>
        <w:ind w:left="0" w:firstLine="0"/>
        <w:rPr>
          <w:rFonts w:hint="eastAsia" w:ascii="Times New Roman" w:hAnsi="Times New Roman" w:cs="黑体"/>
          <w:b w:val="0"/>
          <w:bCs/>
          <w:szCs w:val="32"/>
          <w:lang w:val="zh-CN"/>
        </w:rPr>
      </w:pPr>
      <w:bookmarkStart w:id="159" w:name="_Toc387757341"/>
      <w:r>
        <w:rPr>
          <w:rFonts w:hint="eastAsia" w:ascii="Times New Roman" w:hAnsi="Times New Roman" w:cs="黑体"/>
          <w:b w:val="0"/>
          <w:bCs/>
          <w:szCs w:val="32"/>
          <w:lang w:val="zh-CN"/>
        </w:rPr>
        <w:t>企业架构设计工具</w:t>
      </w:r>
      <w:bookmarkEnd w:id="159"/>
    </w:p>
    <w:p w14:paraId="770900F8">
      <w:pPr>
        <w:pStyle w:val="4"/>
        <w:rPr>
          <w:rFonts w:hint="eastAsia"/>
        </w:rPr>
      </w:pPr>
      <w:r>
        <w:rPr>
          <w:rFonts w:hint="eastAsia"/>
        </w:rPr>
        <w:t>从80年代中期，企业架构和IT架构的设计逐步发展起来，对架构的设计工具提出了要求。早期的企业架构设计工具</w:t>
      </w:r>
      <w:r>
        <w:fldChar w:fldCharType="begin"/>
      </w:r>
      <w:r>
        <w:instrText xml:space="preserve"> XE "</w:instrText>
      </w:r>
      <w:r>
        <w:rPr>
          <w:rFonts w:hint="eastAsia"/>
        </w:rPr>
        <w:instrText xml:space="preserve">企业架构设计工具</w:instrText>
      </w:r>
      <w:r>
        <w:instrText xml:space="preserve">" </w:instrText>
      </w:r>
      <w:r>
        <w:fldChar w:fldCharType="end"/>
      </w:r>
      <w:r>
        <w:rPr>
          <w:rFonts w:hint="eastAsia"/>
        </w:rPr>
        <w:t>比较“原始”，主要是使用一些办公软件，比如微软的PowerPoint、VISIO；或者一些简单的知识管理工具和业务流程模拟工具，比如Lutos Notes、Websphere Business Modeler等。</w:t>
      </w:r>
    </w:p>
    <w:p w14:paraId="29AA4336">
      <w:pPr>
        <w:pStyle w:val="4"/>
        <w:rPr>
          <w:rFonts w:hint="eastAsia"/>
        </w:rPr>
      </w:pPr>
    </w:p>
    <w:p w14:paraId="5F925C0A">
      <w:pPr>
        <w:pStyle w:val="4"/>
        <w:rPr>
          <w:rFonts w:hint="eastAsia"/>
        </w:rPr>
      </w:pPr>
      <w:r>
        <w:rPr>
          <w:rFonts w:hint="eastAsia"/>
        </w:rPr>
        <w:t xml:space="preserve">但是企业架构需要综合使用这些工具，建立从业务流程定义、模拟仿真、到系统的设计和知识库统一的平台，才能够高效的完成架构设计的工作。由于企业架构理论的成熟和多元化，要求企业架构的工具不仅要具备上述的功能，而且还要支持几个主流的企业架构的理论模型，例如Zachman， FEAF， DODEA， TOGEF等。近年来企业架构的设计工具发展很快，把架构设计提高到了新的层次，提高了设计的效率和效果，但是也对设计人员提出了更高的要求。 </w:t>
      </w:r>
    </w:p>
    <w:p w14:paraId="0CE1824F">
      <w:pPr>
        <w:pStyle w:val="4"/>
        <w:rPr>
          <w:rFonts w:hint="eastAsia"/>
        </w:rPr>
      </w:pPr>
    </w:p>
    <w:p w14:paraId="28AB0C17">
      <w:pPr>
        <w:pStyle w:val="4"/>
        <w:rPr>
          <w:rFonts w:hint="eastAsia"/>
        </w:rPr>
      </w:pPr>
      <w:r>
        <w:rPr>
          <w:rFonts w:hint="eastAsia"/>
        </w:rPr>
        <w:t>在进行SOA企业架构设计的时候，经常使用模型驱动MDD</w:t>
      </w:r>
      <w:r>
        <w:fldChar w:fldCharType="begin"/>
      </w:r>
      <w:r>
        <w:instrText xml:space="preserve"> XE "</w:instrText>
      </w:r>
      <w:r>
        <w:rPr>
          <w:rFonts w:hint="eastAsia"/>
        </w:rPr>
        <w:instrText xml:space="preserve">模型驱动MDD</w:instrText>
      </w:r>
      <w:r>
        <w:instrText xml:space="preserve">" </w:instrText>
      </w:r>
      <w:r>
        <w:fldChar w:fldCharType="end"/>
      </w:r>
      <w:r>
        <w:rPr>
          <w:rFonts w:hint="eastAsia"/>
        </w:rPr>
        <w:t>（Model Driven Design ）的设计方式来定义服务和需求。当然这些工具不仅仅是能够支持架构的设计，不同角色的用户，比如业务架构师、业务分析人员、IT架构师都可以使用这些工具。不同的工具，从高层次的架构工具、到需求设计工具，到代码生成工具之间需要支持格式转换，提高工作效率。</w:t>
      </w:r>
    </w:p>
    <w:p w14:paraId="0D97DCA7">
      <w:pPr>
        <w:pStyle w:val="4"/>
        <w:rPr>
          <w:rFonts w:hint="eastAsia"/>
        </w:rPr>
      </w:pPr>
    </w:p>
    <w:p w14:paraId="760229F4">
      <w:pPr>
        <w:pStyle w:val="5"/>
        <w:rPr>
          <w:rFonts w:hint="eastAsia"/>
        </w:rPr>
      </w:pPr>
      <w:bookmarkStart w:id="160" w:name="_Toc387757342"/>
      <w:r>
        <w:rPr>
          <w:rFonts w:hint="eastAsia"/>
        </w:rPr>
        <w:t>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工具介绍</w:t>
      </w:r>
      <w:bookmarkEnd w:id="160"/>
    </w:p>
    <w:p w14:paraId="516A5A59">
      <w:pPr>
        <w:pStyle w:val="4"/>
        <w:rPr>
          <w:rFonts w:hint="eastAsia"/>
        </w:rPr>
      </w:pPr>
      <w:r>
        <w:rPr>
          <w:rFonts w:hint="eastAsia"/>
        </w:rPr>
        <w:t>IBM Rational、Telelogic、IDS Scheer、ASG、CaseWise等工具都可以完成以上的功能。这里主要介绍在行业里应用比较多的IBM Rational系列产品，包括流程设计</w:t>
      </w:r>
      <w:r>
        <w:fldChar w:fldCharType="begin"/>
      </w:r>
      <w:r>
        <w:instrText xml:space="preserve"> XE "</w:instrText>
      </w:r>
      <w:r>
        <w:rPr>
          <w:rStyle w:val="68"/>
          <w:rFonts w:hint="eastAsia" w:ascii="Times New Roman"/>
        </w:rPr>
        <w:instrText xml:space="preserve">流程设计</w:instrText>
      </w:r>
      <w:r>
        <w:instrText xml:space="preserve">" </w:instrText>
      </w:r>
      <w:r>
        <w:fldChar w:fldCharType="end"/>
      </w:r>
      <w:r>
        <w:rPr>
          <w:rFonts w:hint="eastAsia"/>
        </w:rPr>
        <w:t>工具</w:t>
      </w:r>
      <w:r>
        <w:t>Webshpere Business Model</w:t>
      </w:r>
      <w:r>
        <w:fldChar w:fldCharType="begin"/>
      </w:r>
      <w:r>
        <w:instrText xml:space="preserve"> XE "Business Model" </w:instrText>
      </w:r>
      <w:r>
        <w:fldChar w:fldCharType="end"/>
      </w:r>
      <w:r>
        <w:t>er</w:t>
      </w:r>
      <w:r>
        <w:rPr>
          <w:rFonts w:hint="eastAsia"/>
        </w:rPr>
        <w:t>（WBM），架构设计工具Rational Software Architect（RSA）。介绍如何利用工具对流程进行从流程图、UML、WSDL，Java不同层次进行抽象，如何使用RSA设计服务。</w:t>
      </w:r>
    </w:p>
    <w:p w14:paraId="392D9AAE">
      <w:pPr>
        <w:pStyle w:val="4"/>
        <w:rPr>
          <w:rFonts w:hint="eastAsia"/>
        </w:rPr>
      </w:pPr>
    </w:p>
    <w:p w14:paraId="0A069219">
      <w:pPr>
        <w:pStyle w:val="4"/>
      </w:pPr>
      <w:r>
        <w:rPr>
          <w:rFonts w:hint="eastAsia"/>
        </w:rPr>
        <w:t>目前国际上有多家的架构工具供应商，为企业、政府和军队的架构建设和实施提供工具，在国外的政府和企业中已经得到了广泛的使用。很多厂商的一个产品只能提供某一个方面的功能，比如流程设计</w:t>
      </w:r>
      <w:r>
        <w:fldChar w:fldCharType="begin"/>
      </w:r>
      <w:r>
        <w:instrText xml:space="preserve"> XE "</w:instrText>
      </w:r>
      <w:r>
        <w:rPr>
          <w:rStyle w:val="68"/>
          <w:rFonts w:hint="eastAsia" w:ascii="Times New Roman"/>
        </w:rPr>
        <w:instrText xml:space="preserve">流程设计</w:instrText>
      </w:r>
      <w:r>
        <w:instrText xml:space="preserve">" </w:instrText>
      </w:r>
      <w:r>
        <w:fldChar w:fldCharType="end"/>
      </w:r>
      <w:r>
        <w:rPr>
          <w:rFonts w:hint="eastAsia"/>
        </w:rPr>
        <w:t>或者框架定义。但在实际的使用过程中，经常需要采用某个厂商的多个产品，甚至多个厂商的产品配合使用，才能全面的支持企业架构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的开展。下面的表格是对企业架构工具的评估标准，可以提供选择工具时参考。多个国际研究机构每年会对架构工具做出更具体和完整的分析和比较报告，读者可以向这些机构索取。</w:t>
      </w:r>
    </w:p>
    <w:p w14:paraId="71E0AC95">
      <w:pPr>
        <w:pStyle w:val="4"/>
        <w:rPr>
          <w:rFonts w:hint="eastAsia"/>
        </w:rPr>
      </w:pPr>
      <w:r>
        <w:rPr>
          <w:rFonts w:hint="eastAsia"/>
        </w:rPr>
        <w:t> </w:t>
      </w:r>
    </w:p>
    <w:tbl>
      <w:tblPr>
        <w:tblStyle w:val="35"/>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7020"/>
      </w:tblGrid>
      <w:tr w14:paraId="75A49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440" w:type="dxa"/>
            <w:shd w:val="clear" w:color="auto" w:fill="auto"/>
            <w:noWrap w:val="0"/>
            <w:vAlign w:val="top"/>
          </w:tcPr>
          <w:p w14:paraId="529D039D">
            <w:pPr>
              <w:pStyle w:val="60"/>
              <w:numPr>
                <w:ilvl w:val="0"/>
                <w:numId w:val="0"/>
              </w:numPr>
              <w:tabs>
                <w:tab w:val="clear" w:pos="1060"/>
              </w:tabs>
              <w:ind w:left="-22"/>
              <w:rPr>
                <w:rFonts w:hint="eastAsia" w:ascii="宋体" w:hAnsi="宋体" w:eastAsia="宋体" w:cs="宋体"/>
                <w:lang w:eastAsia="zh-CN" w:bidi="sa-IN"/>
              </w:rPr>
            </w:pPr>
            <w:r>
              <w:rPr>
                <w:rFonts w:hint="eastAsia" w:ascii="宋体" w:hAnsi="宋体" w:eastAsia="宋体" w:cs="宋体"/>
                <w:lang w:eastAsia="zh-CN" w:bidi="sa-IN"/>
              </w:rPr>
              <w:t>工具软件的架构</w:t>
            </w:r>
          </w:p>
        </w:tc>
        <w:tc>
          <w:tcPr>
            <w:tcW w:w="7020" w:type="dxa"/>
            <w:shd w:val="clear" w:color="auto" w:fill="auto"/>
            <w:noWrap w:val="0"/>
            <w:vAlign w:val="top"/>
          </w:tcPr>
          <w:p w14:paraId="2743BB53">
            <w:pPr>
              <w:pStyle w:val="60"/>
              <w:numPr>
                <w:ilvl w:val="0"/>
                <w:numId w:val="20"/>
              </w:numPr>
              <w:tabs>
                <w:tab w:val="left" w:pos="338"/>
                <w:tab w:val="clear" w:pos="854"/>
                <w:tab w:val="clear" w:pos="1060"/>
              </w:tabs>
              <w:ind w:left="338"/>
              <w:rPr>
                <w:rFonts w:hint="eastAsia" w:ascii="宋体" w:hAnsi="宋体" w:eastAsia="宋体" w:cs="宋体"/>
                <w:lang w:eastAsia="zh-CN" w:bidi="sa-IN"/>
              </w:rPr>
            </w:pPr>
            <w:r>
              <w:rPr>
                <w:rFonts w:hint="eastAsia" w:ascii="宋体" w:hAnsi="宋体" w:eastAsia="宋体" w:cs="宋体"/>
                <w:lang w:eastAsia="zh-CN" w:bidi="sa-IN"/>
              </w:rPr>
              <w:t>采用信息库集中，信息可以共享的C/S或者B/S方式</w:t>
            </w:r>
          </w:p>
          <w:p w14:paraId="309669BD">
            <w:pPr>
              <w:pStyle w:val="60"/>
              <w:numPr>
                <w:ilvl w:val="0"/>
                <w:numId w:val="20"/>
              </w:numPr>
              <w:tabs>
                <w:tab w:val="left" w:pos="338"/>
                <w:tab w:val="clear" w:pos="854"/>
                <w:tab w:val="clear" w:pos="1060"/>
              </w:tabs>
              <w:ind w:left="338"/>
              <w:rPr>
                <w:rFonts w:hint="eastAsia" w:ascii="宋体" w:hAnsi="宋体" w:eastAsia="宋体" w:cs="宋体"/>
                <w:lang w:eastAsia="zh-CN" w:bidi="sa-IN"/>
              </w:rPr>
            </w:pPr>
            <w:r>
              <w:rPr>
                <w:rFonts w:hint="eastAsia" w:ascii="宋体" w:hAnsi="宋体" w:eastAsia="宋体" w:cs="宋体"/>
                <w:lang w:eastAsia="zh-CN" w:bidi="sa-IN"/>
              </w:rPr>
              <w:t>界面友好，业务和IT用户都容易掌握和操作</w:t>
            </w:r>
          </w:p>
          <w:p w14:paraId="1EEA6269">
            <w:pPr>
              <w:pStyle w:val="60"/>
              <w:numPr>
                <w:ilvl w:val="0"/>
                <w:numId w:val="20"/>
              </w:numPr>
              <w:tabs>
                <w:tab w:val="left" w:pos="338"/>
                <w:tab w:val="clear" w:pos="854"/>
                <w:tab w:val="clear" w:pos="1060"/>
              </w:tabs>
              <w:ind w:left="338"/>
              <w:rPr>
                <w:rFonts w:hint="eastAsia" w:ascii="宋体" w:hAnsi="宋体" w:eastAsia="宋体" w:cs="宋体"/>
                <w:lang w:eastAsia="zh-CN" w:bidi="sa-IN"/>
              </w:rPr>
            </w:pPr>
            <w:r>
              <w:rPr>
                <w:rFonts w:hint="eastAsia" w:ascii="宋体" w:hAnsi="宋体" w:eastAsia="宋体" w:cs="宋体"/>
                <w:lang w:eastAsia="zh-CN" w:bidi="sa-IN"/>
              </w:rPr>
              <w:t>信息库支持多种数据库，支持权限管理和协作工作，可以自定义架构模型（Metamodel），存储多样化的架构信息</w:t>
            </w:r>
          </w:p>
          <w:p w14:paraId="5A6DA2B5">
            <w:pPr>
              <w:pStyle w:val="60"/>
              <w:numPr>
                <w:ilvl w:val="0"/>
                <w:numId w:val="20"/>
              </w:numPr>
              <w:tabs>
                <w:tab w:val="left" w:pos="338"/>
                <w:tab w:val="clear" w:pos="854"/>
                <w:tab w:val="clear" w:pos="1060"/>
              </w:tabs>
              <w:ind w:left="338"/>
              <w:rPr>
                <w:rFonts w:hint="eastAsia" w:ascii="宋体" w:hAnsi="宋体" w:eastAsia="宋体" w:cs="宋体"/>
                <w:lang w:eastAsia="zh-CN" w:bidi="sa-IN"/>
              </w:rPr>
            </w:pPr>
            <w:r>
              <w:rPr>
                <w:rFonts w:hint="eastAsia" w:ascii="宋体" w:hAnsi="宋体" w:eastAsia="宋体" w:cs="宋体"/>
                <w:lang w:eastAsia="zh-CN" w:bidi="sa-IN"/>
              </w:rPr>
              <w:t>可以与其它相关软件和系统集成，比如Microsoft Office， E</w:t>
            </w:r>
            <w:r>
              <w:rPr>
                <w:rFonts w:ascii="宋体" w:hAnsi="宋体" w:eastAsia="宋体" w:cs="宋体"/>
                <w:lang w:eastAsia="zh-CN" w:bidi="sa-IN"/>
              </w:rPr>
              <w:t>r</w:t>
            </w:r>
            <w:r>
              <w:rPr>
                <w:rFonts w:hint="eastAsia" w:ascii="宋体" w:hAnsi="宋体" w:eastAsia="宋体" w:cs="宋体"/>
                <w:lang w:eastAsia="zh-CN" w:bidi="sa-IN"/>
              </w:rPr>
              <w:t>win等</w:t>
            </w:r>
          </w:p>
        </w:tc>
      </w:tr>
      <w:tr w14:paraId="55038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440" w:type="dxa"/>
            <w:shd w:val="clear" w:color="auto" w:fill="auto"/>
            <w:noWrap w:val="0"/>
            <w:vAlign w:val="top"/>
          </w:tcPr>
          <w:p w14:paraId="6CA1890B">
            <w:pPr>
              <w:pStyle w:val="60"/>
              <w:numPr>
                <w:ilvl w:val="0"/>
                <w:numId w:val="0"/>
              </w:numPr>
              <w:tabs>
                <w:tab w:val="clear" w:pos="1060"/>
              </w:tabs>
              <w:ind w:left="-22"/>
              <w:rPr>
                <w:rFonts w:hint="eastAsia" w:ascii="宋体" w:hAnsi="宋体" w:eastAsia="宋体" w:cs="宋体"/>
                <w:lang w:eastAsia="zh-CN" w:bidi="sa-IN"/>
              </w:rPr>
            </w:pPr>
            <w:r>
              <w:rPr>
                <w:rFonts w:hint="eastAsia" w:ascii="宋体" w:hAnsi="宋体" w:eastAsia="宋体" w:cs="宋体"/>
                <w:lang w:eastAsia="zh-CN" w:bidi="sa-IN"/>
              </w:rPr>
              <w:t>分析设计和建模功能</w:t>
            </w:r>
          </w:p>
        </w:tc>
        <w:tc>
          <w:tcPr>
            <w:tcW w:w="7020" w:type="dxa"/>
            <w:shd w:val="clear" w:color="auto" w:fill="auto"/>
            <w:noWrap w:val="0"/>
            <w:vAlign w:val="top"/>
          </w:tcPr>
          <w:p w14:paraId="644736BB">
            <w:pPr>
              <w:pStyle w:val="60"/>
              <w:numPr>
                <w:ilvl w:val="0"/>
                <w:numId w:val="20"/>
              </w:numPr>
              <w:tabs>
                <w:tab w:val="left" w:pos="338"/>
                <w:tab w:val="clear" w:pos="854"/>
                <w:tab w:val="clear" w:pos="1060"/>
              </w:tabs>
              <w:ind w:left="338"/>
              <w:rPr>
                <w:rFonts w:hint="eastAsia" w:ascii="宋体" w:hAnsi="宋体" w:eastAsia="宋体" w:cs="宋体"/>
                <w:lang w:eastAsia="zh-CN" w:bidi="sa-IN"/>
              </w:rPr>
            </w:pPr>
            <w:r>
              <w:rPr>
                <w:rFonts w:hint="eastAsia" w:ascii="宋体" w:hAnsi="宋体" w:eastAsia="宋体" w:cs="宋体"/>
                <w:lang w:eastAsia="zh-CN" w:bidi="sa-IN"/>
              </w:rPr>
              <w:t>支持多个企业架构框架，比如Zachman、DoDAF、TOGAF等</w:t>
            </w:r>
          </w:p>
          <w:p w14:paraId="27A460C9">
            <w:pPr>
              <w:pStyle w:val="60"/>
              <w:numPr>
                <w:ilvl w:val="0"/>
                <w:numId w:val="20"/>
              </w:numPr>
              <w:tabs>
                <w:tab w:val="left" w:pos="338"/>
                <w:tab w:val="clear" w:pos="854"/>
                <w:tab w:val="clear" w:pos="1060"/>
              </w:tabs>
              <w:ind w:left="338"/>
              <w:rPr>
                <w:rFonts w:hint="eastAsia" w:ascii="宋体" w:hAnsi="宋体" w:eastAsia="宋体" w:cs="宋体"/>
                <w:lang w:eastAsia="zh-CN" w:bidi="sa-IN"/>
              </w:rPr>
            </w:pPr>
            <w:r>
              <w:rPr>
                <w:rFonts w:hint="eastAsia" w:ascii="宋体" w:hAnsi="宋体" w:eastAsia="宋体" w:cs="宋体"/>
                <w:lang w:eastAsia="zh-CN" w:bidi="sa-IN"/>
              </w:rPr>
              <w:t>支持组织架构定义</w:t>
            </w:r>
          </w:p>
          <w:p w14:paraId="7E070A90">
            <w:pPr>
              <w:pStyle w:val="60"/>
              <w:numPr>
                <w:ilvl w:val="0"/>
                <w:numId w:val="20"/>
              </w:numPr>
              <w:tabs>
                <w:tab w:val="left" w:pos="338"/>
                <w:tab w:val="clear" w:pos="854"/>
                <w:tab w:val="clear" w:pos="1060"/>
              </w:tabs>
              <w:ind w:left="338"/>
              <w:rPr>
                <w:rFonts w:hint="eastAsia" w:ascii="宋体" w:hAnsi="宋体" w:eastAsia="宋体" w:cs="宋体"/>
                <w:lang w:eastAsia="zh-CN" w:bidi="sa-IN"/>
              </w:rPr>
            </w:pPr>
            <w:r>
              <w:rPr>
                <w:rFonts w:hint="eastAsia" w:ascii="宋体" w:hAnsi="宋体" w:eastAsia="宋体" w:cs="宋体"/>
                <w:lang w:eastAsia="zh-CN" w:bidi="sa-IN"/>
              </w:rPr>
              <w:t>能够建立企业资源和成本的模型</w:t>
            </w:r>
          </w:p>
          <w:p w14:paraId="59D0AE00">
            <w:pPr>
              <w:pStyle w:val="60"/>
              <w:numPr>
                <w:ilvl w:val="0"/>
                <w:numId w:val="20"/>
              </w:numPr>
              <w:tabs>
                <w:tab w:val="left" w:pos="338"/>
                <w:tab w:val="clear" w:pos="854"/>
                <w:tab w:val="clear" w:pos="1060"/>
              </w:tabs>
              <w:ind w:left="338"/>
              <w:rPr>
                <w:rFonts w:hint="eastAsia" w:ascii="宋体" w:hAnsi="宋体" w:eastAsia="宋体" w:cs="宋体"/>
                <w:lang w:eastAsia="zh-CN" w:bidi="sa-IN"/>
              </w:rPr>
            </w:pPr>
            <w:r>
              <w:rPr>
                <w:rFonts w:hint="eastAsia" w:ascii="宋体" w:hAnsi="宋体" w:eastAsia="宋体" w:cs="宋体"/>
                <w:lang w:eastAsia="zh-CN" w:bidi="sa-IN"/>
              </w:rPr>
              <w:t>能够把流程和绩效指标与企业战略相关联</w:t>
            </w:r>
          </w:p>
          <w:p w14:paraId="619B6355">
            <w:pPr>
              <w:pStyle w:val="60"/>
              <w:numPr>
                <w:ilvl w:val="0"/>
                <w:numId w:val="20"/>
              </w:numPr>
              <w:tabs>
                <w:tab w:val="left" w:pos="338"/>
                <w:tab w:val="clear" w:pos="854"/>
                <w:tab w:val="clear" w:pos="1060"/>
              </w:tabs>
              <w:ind w:left="338"/>
              <w:rPr>
                <w:rFonts w:hint="eastAsia" w:ascii="宋体" w:hAnsi="宋体" w:eastAsia="宋体" w:cs="宋体"/>
                <w:lang w:eastAsia="zh-CN" w:bidi="sa-IN"/>
              </w:rPr>
            </w:pPr>
            <w:r>
              <w:rPr>
                <w:rFonts w:hint="eastAsia" w:ascii="宋体" w:hAnsi="宋体" w:eastAsia="宋体" w:cs="宋体"/>
                <w:lang w:eastAsia="zh-CN" w:bidi="sa-IN"/>
              </w:rPr>
              <w:t>设计多层级的流程，和流程输入、输出信息</w:t>
            </w:r>
          </w:p>
          <w:p w14:paraId="30CCE203">
            <w:pPr>
              <w:pStyle w:val="60"/>
              <w:numPr>
                <w:ilvl w:val="0"/>
                <w:numId w:val="20"/>
              </w:numPr>
              <w:tabs>
                <w:tab w:val="left" w:pos="338"/>
                <w:tab w:val="clear" w:pos="854"/>
                <w:tab w:val="clear" w:pos="1060"/>
              </w:tabs>
              <w:ind w:left="338"/>
              <w:rPr>
                <w:rFonts w:hint="eastAsia" w:ascii="宋体" w:hAnsi="宋体" w:eastAsia="宋体" w:cs="宋体"/>
                <w:lang w:eastAsia="zh-CN" w:bidi="sa-IN"/>
              </w:rPr>
            </w:pPr>
            <w:r>
              <w:rPr>
                <w:rFonts w:hint="eastAsia" w:ascii="宋体" w:hAnsi="宋体" w:eastAsia="宋体" w:cs="宋体"/>
                <w:lang w:eastAsia="zh-CN" w:bidi="sa-IN"/>
              </w:rPr>
              <w:t>支持多种流程定义，比如ANSI、IDEF、UML、BPMN等，支持6 Sigma，平衡积分卡</w:t>
            </w:r>
            <w:r>
              <w:fldChar w:fldCharType="begin"/>
            </w:r>
            <w:r>
              <w:rPr>
                <w:lang w:eastAsia="zh-CN"/>
              </w:rPr>
              <w:instrText xml:space="preserve"> XE "</w:instrText>
            </w:r>
            <w:r>
              <w:rPr>
                <w:rFonts w:hint="eastAsia"/>
                <w:lang w:eastAsia="zh-CN"/>
              </w:rPr>
              <w:instrText xml:space="preserve">平衡积分卡</w:instrText>
            </w:r>
            <w:r>
              <w:rPr>
                <w:lang w:eastAsia="zh-CN"/>
              </w:rPr>
              <w:instrText xml:space="preserve">" </w:instrText>
            </w:r>
            <w:r>
              <w:rPr>
                <w:rFonts w:ascii="宋体" w:hAnsi="宋体" w:eastAsia="宋体" w:cs="宋体"/>
                <w:lang w:eastAsia="zh-CN" w:bidi="sa-IN"/>
              </w:rPr>
              <w:fldChar w:fldCharType="end"/>
            </w:r>
            <w:r>
              <w:rPr>
                <w:rFonts w:hint="eastAsia" w:ascii="宋体" w:hAnsi="宋体" w:eastAsia="宋体" w:cs="宋体"/>
                <w:lang w:eastAsia="zh-CN" w:bidi="sa-IN"/>
              </w:rPr>
              <w:t>等方法论</w:t>
            </w:r>
          </w:p>
          <w:p w14:paraId="0A362DEE">
            <w:pPr>
              <w:pStyle w:val="60"/>
              <w:numPr>
                <w:ilvl w:val="0"/>
                <w:numId w:val="20"/>
              </w:numPr>
              <w:tabs>
                <w:tab w:val="left" w:pos="338"/>
                <w:tab w:val="clear" w:pos="854"/>
                <w:tab w:val="clear" w:pos="1060"/>
              </w:tabs>
              <w:ind w:left="338"/>
              <w:rPr>
                <w:rFonts w:hint="eastAsia" w:ascii="宋体" w:hAnsi="宋体" w:eastAsia="宋体" w:cs="宋体"/>
                <w:lang w:eastAsia="zh-CN" w:bidi="sa-IN"/>
              </w:rPr>
            </w:pPr>
            <w:r>
              <w:rPr>
                <w:rFonts w:hint="eastAsia" w:ascii="宋体" w:hAnsi="宋体" w:eastAsia="宋体" w:cs="宋体"/>
                <w:lang w:eastAsia="zh-CN" w:bidi="sa-IN"/>
              </w:rPr>
              <w:t>能够定义流程内部的活动（定义、资源、时间、成本）和规则</w:t>
            </w:r>
          </w:p>
        </w:tc>
      </w:tr>
      <w:tr w14:paraId="029F2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440" w:type="dxa"/>
            <w:shd w:val="clear" w:color="auto" w:fill="auto"/>
            <w:noWrap w:val="0"/>
            <w:vAlign w:val="top"/>
          </w:tcPr>
          <w:p w14:paraId="41C058D3">
            <w:pPr>
              <w:pStyle w:val="60"/>
              <w:numPr>
                <w:ilvl w:val="0"/>
                <w:numId w:val="0"/>
              </w:numPr>
              <w:tabs>
                <w:tab w:val="clear" w:pos="1060"/>
              </w:tabs>
              <w:ind w:left="-22"/>
              <w:rPr>
                <w:rFonts w:hint="eastAsia" w:ascii="宋体" w:hAnsi="宋体" w:eastAsia="宋体" w:cs="宋体"/>
                <w:lang w:eastAsia="zh-CN" w:bidi="sa-IN"/>
              </w:rPr>
            </w:pPr>
            <w:r>
              <w:rPr>
                <w:rFonts w:hint="eastAsia" w:ascii="宋体" w:hAnsi="宋体" w:eastAsia="宋体" w:cs="宋体"/>
                <w:lang w:eastAsia="zh-CN" w:bidi="sa-IN"/>
              </w:rPr>
              <w:t>流程模拟功能</w:t>
            </w:r>
          </w:p>
        </w:tc>
        <w:tc>
          <w:tcPr>
            <w:tcW w:w="7020" w:type="dxa"/>
            <w:shd w:val="clear" w:color="auto" w:fill="auto"/>
            <w:noWrap w:val="0"/>
            <w:vAlign w:val="top"/>
          </w:tcPr>
          <w:p w14:paraId="12D582B4">
            <w:pPr>
              <w:pStyle w:val="60"/>
              <w:numPr>
                <w:ilvl w:val="0"/>
                <w:numId w:val="20"/>
              </w:numPr>
              <w:tabs>
                <w:tab w:val="left" w:pos="338"/>
                <w:tab w:val="clear" w:pos="854"/>
                <w:tab w:val="clear" w:pos="1060"/>
              </w:tabs>
              <w:ind w:left="338"/>
              <w:rPr>
                <w:rFonts w:hint="eastAsia" w:ascii="宋体" w:hAnsi="宋体" w:eastAsia="宋体" w:cs="宋体"/>
                <w:lang w:eastAsia="zh-CN" w:bidi="sa-IN"/>
              </w:rPr>
            </w:pPr>
            <w:r>
              <w:rPr>
                <w:rFonts w:hint="eastAsia" w:ascii="宋体" w:hAnsi="宋体" w:eastAsia="宋体" w:cs="宋体"/>
                <w:lang w:eastAsia="zh-CN" w:bidi="sa-IN"/>
              </w:rPr>
              <w:t>支持事件驱动流程的模拟方式</w:t>
            </w:r>
          </w:p>
          <w:p w14:paraId="4AD55EC0">
            <w:pPr>
              <w:pStyle w:val="60"/>
              <w:numPr>
                <w:ilvl w:val="0"/>
                <w:numId w:val="20"/>
              </w:numPr>
              <w:tabs>
                <w:tab w:val="left" w:pos="338"/>
                <w:tab w:val="clear" w:pos="854"/>
                <w:tab w:val="clear" w:pos="1060"/>
              </w:tabs>
              <w:ind w:left="338"/>
              <w:rPr>
                <w:rFonts w:hint="eastAsia" w:ascii="宋体" w:hAnsi="宋体" w:eastAsia="宋体" w:cs="宋体"/>
                <w:lang w:eastAsia="zh-CN" w:bidi="sa-IN"/>
              </w:rPr>
            </w:pPr>
            <w:r>
              <w:rPr>
                <w:rFonts w:hint="eastAsia" w:ascii="宋体" w:hAnsi="宋体" w:eastAsia="宋体" w:cs="宋体"/>
                <w:lang w:eastAsia="zh-CN" w:bidi="sa-IN"/>
              </w:rPr>
              <w:t>支持数据模型驱动的模拟方式</w:t>
            </w:r>
          </w:p>
          <w:p w14:paraId="3CB276E3">
            <w:pPr>
              <w:pStyle w:val="60"/>
              <w:numPr>
                <w:ilvl w:val="0"/>
                <w:numId w:val="20"/>
              </w:numPr>
              <w:tabs>
                <w:tab w:val="left" w:pos="338"/>
                <w:tab w:val="clear" w:pos="854"/>
                <w:tab w:val="clear" w:pos="1060"/>
              </w:tabs>
              <w:ind w:left="338"/>
              <w:rPr>
                <w:rFonts w:hint="eastAsia" w:ascii="宋体" w:hAnsi="宋体" w:eastAsia="宋体" w:cs="宋体"/>
                <w:lang w:eastAsia="zh-CN" w:bidi="sa-IN"/>
              </w:rPr>
            </w:pPr>
            <w:r>
              <w:rPr>
                <w:rFonts w:hint="eastAsia" w:ascii="宋体" w:hAnsi="宋体" w:eastAsia="宋体" w:cs="宋体"/>
                <w:lang w:eastAsia="zh-CN" w:bidi="sa-IN"/>
              </w:rPr>
              <w:t>支持模拟数据的批量或实时的导入</w:t>
            </w:r>
          </w:p>
          <w:p w14:paraId="4C381FC5">
            <w:pPr>
              <w:pStyle w:val="60"/>
              <w:numPr>
                <w:ilvl w:val="0"/>
                <w:numId w:val="20"/>
              </w:numPr>
              <w:tabs>
                <w:tab w:val="left" w:pos="338"/>
                <w:tab w:val="clear" w:pos="854"/>
                <w:tab w:val="clear" w:pos="1060"/>
              </w:tabs>
              <w:ind w:left="338"/>
              <w:rPr>
                <w:rFonts w:hint="eastAsia" w:ascii="宋体" w:hAnsi="宋体" w:eastAsia="宋体" w:cs="宋体"/>
                <w:lang w:eastAsia="zh-CN" w:bidi="sa-IN"/>
              </w:rPr>
            </w:pPr>
            <w:r>
              <w:rPr>
                <w:rFonts w:hint="eastAsia" w:ascii="宋体" w:hAnsi="宋体" w:eastAsia="宋体" w:cs="宋体"/>
                <w:lang w:eastAsia="zh-CN" w:bidi="sa-IN"/>
              </w:rPr>
              <w:t>可以利用统计数据模拟结果，比如对成本作业法ABC的支持</w:t>
            </w:r>
          </w:p>
          <w:p w14:paraId="41C3AA37">
            <w:pPr>
              <w:pStyle w:val="60"/>
              <w:numPr>
                <w:ilvl w:val="0"/>
                <w:numId w:val="20"/>
              </w:numPr>
              <w:tabs>
                <w:tab w:val="left" w:pos="338"/>
                <w:tab w:val="clear" w:pos="854"/>
                <w:tab w:val="clear" w:pos="1060"/>
              </w:tabs>
              <w:ind w:left="338"/>
              <w:rPr>
                <w:rFonts w:hint="eastAsia" w:ascii="宋体" w:hAnsi="宋体" w:eastAsia="宋体" w:cs="宋体"/>
                <w:lang w:eastAsia="zh-CN" w:bidi="sa-IN"/>
              </w:rPr>
            </w:pPr>
            <w:r>
              <w:rPr>
                <w:rFonts w:hint="eastAsia" w:ascii="宋体" w:hAnsi="宋体" w:eastAsia="宋体" w:cs="宋体"/>
                <w:lang w:eastAsia="zh-CN" w:bidi="sa-IN"/>
              </w:rPr>
              <w:t>支持对模拟结果数据的分析</w:t>
            </w:r>
          </w:p>
          <w:p w14:paraId="5EAA69A1">
            <w:pPr>
              <w:pStyle w:val="60"/>
              <w:numPr>
                <w:ilvl w:val="0"/>
                <w:numId w:val="20"/>
              </w:numPr>
              <w:tabs>
                <w:tab w:val="left" w:pos="338"/>
                <w:tab w:val="clear" w:pos="854"/>
                <w:tab w:val="clear" w:pos="1060"/>
              </w:tabs>
              <w:ind w:left="338"/>
              <w:rPr>
                <w:rFonts w:hint="eastAsia" w:ascii="宋体" w:hAnsi="宋体" w:eastAsia="宋体" w:cs="宋体"/>
                <w:lang w:eastAsia="zh-CN" w:bidi="sa-IN"/>
              </w:rPr>
            </w:pPr>
            <w:r>
              <w:rPr>
                <w:rFonts w:hint="eastAsia" w:ascii="宋体" w:hAnsi="宋体" w:eastAsia="宋体" w:cs="宋体"/>
                <w:lang w:eastAsia="zh-CN" w:bidi="sa-IN"/>
              </w:rPr>
              <w:t>灵活定义模拟指标和报告，支持导出到Excel、Access等</w:t>
            </w:r>
          </w:p>
        </w:tc>
      </w:tr>
      <w:tr w14:paraId="30EAC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440" w:type="dxa"/>
            <w:shd w:val="clear" w:color="auto" w:fill="auto"/>
            <w:noWrap w:val="0"/>
            <w:vAlign w:val="top"/>
          </w:tcPr>
          <w:p w14:paraId="56C5CCD6">
            <w:pPr>
              <w:pStyle w:val="60"/>
              <w:numPr>
                <w:ilvl w:val="0"/>
                <w:numId w:val="0"/>
              </w:numPr>
              <w:tabs>
                <w:tab w:val="clear" w:pos="1060"/>
              </w:tabs>
              <w:ind w:left="-22"/>
              <w:rPr>
                <w:rFonts w:hint="eastAsia" w:ascii="宋体" w:hAnsi="宋体" w:eastAsia="宋体" w:cs="宋体"/>
                <w:lang w:eastAsia="zh-CN" w:bidi="sa-IN"/>
              </w:rPr>
            </w:pPr>
            <w:r>
              <w:rPr>
                <w:rFonts w:hint="eastAsia" w:ascii="宋体" w:hAnsi="宋体" w:eastAsia="宋体" w:cs="宋体"/>
                <w:lang w:eastAsia="zh-CN" w:bidi="sa-IN"/>
              </w:rPr>
              <w:t>系统建模和代码生成</w:t>
            </w:r>
          </w:p>
        </w:tc>
        <w:tc>
          <w:tcPr>
            <w:tcW w:w="7020" w:type="dxa"/>
            <w:shd w:val="clear" w:color="auto" w:fill="auto"/>
            <w:noWrap w:val="0"/>
            <w:vAlign w:val="top"/>
          </w:tcPr>
          <w:p w14:paraId="602431BE">
            <w:pPr>
              <w:pStyle w:val="60"/>
              <w:numPr>
                <w:ilvl w:val="0"/>
                <w:numId w:val="20"/>
              </w:numPr>
              <w:tabs>
                <w:tab w:val="left" w:pos="338"/>
                <w:tab w:val="clear" w:pos="854"/>
                <w:tab w:val="clear" w:pos="1060"/>
              </w:tabs>
              <w:ind w:left="338"/>
              <w:rPr>
                <w:rFonts w:hint="eastAsia" w:ascii="宋体" w:hAnsi="宋体" w:eastAsia="宋体" w:cs="宋体"/>
                <w:lang w:eastAsia="zh-CN" w:bidi="sa-IN"/>
              </w:rPr>
            </w:pPr>
            <w:r>
              <w:rPr>
                <w:rFonts w:hint="eastAsia" w:ascii="宋体" w:hAnsi="宋体" w:eastAsia="宋体" w:cs="宋体"/>
                <w:lang w:eastAsia="zh-CN" w:bidi="sa-IN"/>
              </w:rPr>
              <w:t>支持UML系统建模，能够与外部开发工具集成生成系统代码</w:t>
            </w:r>
          </w:p>
          <w:p w14:paraId="55D1C197">
            <w:pPr>
              <w:pStyle w:val="60"/>
              <w:numPr>
                <w:ilvl w:val="0"/>
                <w:numId w:val="20"/>
              </w:numPr>
              <w:tabs>
                <w:tab w:val="left" w:pos="338"/>
                <w:tab w:val="clear" w:pos="854"/>
                <w:tab w:val="clear" w:pos="1060"/>
              </w:tabs>
              <w:ind w:left="338"/>
              <w:rPr>
                <w:rFonts w:hint="eastAsia" w:ascii="宋体" w:hAnsi="宋体" w:eastAsia="宋体" w:cs="宋体"/>
                <w:lang w:eastAsia="zh-CN" w:bidi="sa-IN"/>
              </w:rPr>
            </w:pPr>
            <w:r>
              <w:rPr>
                <w:rFonts w:hint="eastAsia" w:ascii="宋体" w:hAnsi="宋体" w:eastAsia="宋体" w:cs="宋体"/>
                <w:lang w:eastAsia="zh-CN" w:bidi="sa-IN"/>
              </w:rPr>
              <w:t>支持BPEL代码生成</w:t>
            </w:r>
          </w:p>
          <w:p w14:paraId="504D51F1">
            <w:pPr>
              <w:pStyle w:val="60"/>
              <w:numPr>
                <w:ilvl w:val="0"/>
                <w:numId w:val="20"/>
              </w:numPr>
              <w:tabs>
                <w:tab w:val="left" w:pos="338"/>
                <w:tab w:val="clear" w:pos="854"/>
                <w:tab w:val="clear" w:pos="1060"/>
              </w:tabs>
              <w:ind w:left="338"/>
              <w:rPr>
                <w:rFonts w:hint="eastAsia" w:ascii="宋体" w:hAnsi="宋体" w:eastAsia="宋体" w:cs="宋体"/>
                <w:lang w:eastAsia="zh-CN" w:bidi="sa-IN"/>
              </w:rPr>
            </w:pPr>
            <w:r>
              <w:rPr>
                <w:rFonts w:hint="eastAsia" w:ascii="宋体" w:hAnsi="宋体" w:eastAsia="宋体" w:cs="宋体"/>
                <w:lang w:eastAsia="zh-CN" w:bidi="sa-IN"/>
              </w:rPr>
              <w:t>提供行业建模和开发模版，比如供应链、客户关系管理、金融行业、Sarbanes-Oxley等</w:t>
            </w:r>
          </w:p>
          <w:p w14:paraId="53101ADB">
            <w:pPr>
              <w:pStyle w:val="60"/>
              <w:numPr>
                <w:ilvl w:val="0"/>
                <w:numId w:val="20"/>
              </w:numPr>
              <w:tabs>
                <w:tab w:val="left" w:pos="338"/>
                <w:tab w:val="clear" w:pos="854"/>
                <w:tab w:val="clear" w:pos="1060"/>
              </w:tabs>
              <w:ind w:left="338"/>
              <w:rPr>
                <w:rFonts w:hint="eastAsia" w:ascii="宋体" w:hAnsi="宋体" w:eastAsia="宋体" w:cs="宋体"/>
                <w:lang w:eastAsia="zh-CN" w:bidi="sa-IN"/>
              </w:rPr>
            </w:pPr>
            <w:r>
              <w:rPr>
                <w:rFonts w:hint="eastAsia" w:ascii="宋体" w:hAnsi="宋体" w:eastAsia="宋体" w:cs="宋体"/>
                <w:lang w:eastAsia="zh-CN" w:bidi="sa-IN"/>
              </w:rPr>
              <w:t>支持数据模型、系统模型的设计，比如数据架构、应用架构、系统部署、网络图等</w:t>
            </w:r>
          </w:p>
        </w:tc>
      </w:tr>
      <w:tr w14:paraId="37183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440" w:type="dxa"/>
            <w:shd w:val="clear" w:color="auto" w:fill="auto"/>
            <w:noWrap w:val="0"/>
            <w:vAlign w:val="top"/>
          </w:tcPr>
          <w:p w14:paraId="2C1B6BD1">
            <w:pPr>
              <w:pStyle w:val="60"/>
              <w:numPr>
                <w:ilvl w:val="0"/>
                <w:numId w:val="0"/>
              </w:numPr>
              <w:tabs>
                <w:tab w:val="clear" w:pos="1060"/>
              </w:tabs>
              <w:ind w:left="-22"/>
              <w:rPr>
                <w:rFonts w:hint="eastAsia" w:ascii="宋体" w:hAnsi="宋体" w:eastAsia="宋体" w:cs="宋体"/>
                <w:lang w:eastAsia="zh-CN" w:bidi="sa-IN"/>
              </w:rPr>
            </w:pPr>
            <w:r>
              <w:rPr>
                <w:rFonts w:hint="eastAsia" w:ascii="宋体" w:hAnsi="宋体" w:eastAsia="宋体" w:cs="宋体"/>
                <w:lang w:eastAsia="zh-CN" w:bidi="sa-IN"/>
              </w:rPr>
              <w:t>报告和文档管理</w:t>
            </w:r>
          </w:p>
        </w:tc>
        <w:tc>
          <w:tcPr>
            <w:tcW w:w="7020" w:type="dxa"/>
            <w:shd w:val="clear" w:color="auto" w:fill="auto"/>
            <w:noWrap w:val="0"/>
            <w:vAlign w:val="top"/>
          </w:tcPr>
          <w:p w14:paraId="15C3C636">
            <w:pPr>
              <w:pStyle w:val="60"/>
              <w:numPr>
                <w:ilvl w:val="0"/>
                <w:numId w:val="20"/>
              </w:numPr>
              <w:tabs>
                <w:tab w:val="left" w:pos="338"/>
                <w:tab w:val="clear" w:pos="854"/>
                <w:tab w:val="clear" w:pos="1060"/>
              </w:tabs>
              <w:ind w:left="338"/>
              <w:rPr>
                <w:rFonts w:hint="eastAsia" w:ascii="宋体" w:hAnsi="宋体" w:eastAsia="宋体" w:cs="宋体"/>
                <w:lang w:eastAsia="zh-CN" w:bidi="sa-IN"/>
              </w:rPr>
            </w:pPr>
            <w:r>
              <w:rPr>
                <w:rFonts w:hint="eastAsia" w:ascii="宋体" w:hAnsi="宋体" w:eastAsia="宋体" w:cs="宋体"/>
                <w:lang w:eastAsia="zh-CN" w:bidi="sa-IN"/>
              </w:rPr>
              <w:t>支持灵活的企业架构报告生成</w:t>
            </w:r>
          </w:p>
          <w:p w14:paraId="427DC5B5">
            <w:pPr>
              <w:pStyle w:val="60"/>
              <w:numPr>
                <w:ilvl w:val="0"/>
                <w:numId w:val="20"/>
              </w:numPr>
              <w:tabs>
                <w:tab w:val="left" w:pos="338"/>
                <w:tab w:val="clear" w:pos="854"/>
                <w:tab w:val="clear" w:pos="1060"/>
              </w:tabs>
              <w:ind w:left="338"/>
              <w:rPr>
                <w:rFonts w:hint="eastAsia" w:ascii="宋体" w:hAnsi="宋体" w:eastAsia="宋体" w:cs="宋体"/>
                <w:lang w:eastAsia="zh-CN" w:bidi="sa-IN"/>
              </w:rPr>
            </w:pPr>
            <w:r>
              <w:rPr>
                <w:rFonts w:hint="eastAsia" w:ascii="宋体" w:hAnsi="宋体" w:eastAsia="宋体" w:cs="宋体"/>
                <w:lang w:eastAsia="zh-CN" w:bidi="sa-IN"/>
              </w:rPr>
              <w:t>支持B/S方式的信息发布和使用</w:t>
            </w:r>
          </w:p>
          <w:p w14:paraId="5450952F">
            <w:pPr>
              <w:pStyle w:val="60"/>
              <w:numPr>
                <w:ilvl w:val="0"/>
                <w:numId w:val="20"/>
              </w:numPr>
              <w:tabs>
                <w:tab w:val="left" w:pos="338"/>
                <w:tab w:val="clear" w:pos="854"/>
                <w:tab w:val="clear" w:pos="1060"/>
              </w:tabs>
              <w:ind w:left="338"/>
              <w:rPr>
                <w:rFonts w:hint="eastAsia" w:ascii="宋体" w:hAnsi="宋体" w:eastAsia="宋体" w:cs="宋体"/>
                <w:lang w:eastAsia="zh-CN" w:bidi="sa-IN"/>
              </w:rPr>
            </w:pPr>
            <w:r>
              <w:rPr>
                <w:rFonts w:hint="eastAsia" w:ascii="宋体" w:hAnsi="宋体" w:eastAsia="宋体" w:cs="宋体"/>
                <w:lang w:eastAsia="zh-CN" w:bidi="sa-IN"/>
              </w:rPr>
              <w:t>支持多种电子、纸质文件的管理，支持多种文件格式的导出导入</w:t>
            </w:r>
          </w:p>
        </w:tc>
      </w:tr>
      <w:tr w14:paraId="1E205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440" w:type="dxa"/>
            <w:shd w:val="clear" w:color="auto" w:fill="auto"/>
            <w:noWrap w:val="0"/>
            <w:vAlign w:val="top"/>
          </w:tcPr>
          <w:p w14:paraId="0EE7DA2F">
            <w:pPr>
              <w:pStyle w:val="60"/>
              <w:numPr>
                <w:ilvl w:val="0"/>
                <w:numId w:val="0"/>
              </w:numPr>
              <w:tabs>
                <w:tab w:val="clear" w:pos="1060"/>
              </w:tabs>
              <w:ind w:left="-22"/>
              <w:rPr>
                <w:rFonts w:hint="eastAsia" w:ascii="宋体" w:hAnsi="宋体" w:eastAsia="宋体" w:cs="宋体"/>
                <w:lang w:eastAsia="zh-CN" w:bidi="sa-IN"/>
              </w:rPr>
            </w:pPr>
            <w:r>
              <w:rPr>
                <w:rFonts w:hint="eastAsia" w:ascii="宋体" w:hAnsi="宋体" w:eastAsia="宋体" w:cs="宋体"/>
                <w:lang w:eastAsia="zh-CN" w:bidi="sa-IN"/>
              </w:rPr>
              <w:t>系统管理和支持</w:t>
            </w:r>
          </w:p>
        </w:tc>
        <w:tc>
          <w:tcPr>
            <w:tcW w:w="7020" w:type="dxa"/>
            <w:shd w:val="clear" w:color="auto" w:fill="auto"/>
            <w:noWrap w:val="0"/>
            <w:vAlign w:val="top"/>
          </w:tcPr>
          <w:p w14:paraId="282B6B0B">
            <w:pPr>
              <w:pStyle w:val="60"/>
              <w:numPr>
                <w:ilvl w:val="0"/>
                <w:numId w:val="20"/>
              </w:numPr>
              <w:tabs>
                <w:tab w:val="left" w:pos="338"/>
                <w:tab w:val="clear" w:pos="854"/>
                <w:tab w:val="clear" w:pos="1060"/>
              </w:tabs>
              <w:ind w:left="338"/>
              <w:rPr>
                <w:rFonts w:hint="eastAsia" w:ascii="宋体" w:hAnsi="宋体" w:eastAsia="宋体" w:cs="宋体"/>
                <w:lang w:eastAsia="zh-CN" w:bidi="sa-IN"/>
              </w:rPr>
            </w:pPr>
            <w:r>
              <w:rPr>
                <w:rFonts w:hint="eastAsia" w:ascii="宋体" w:hAnsi="宋体" w:eastAsia="宋体" w:cs="宋体"/>
                <w:lang w:eastAsia="zh-CN" w:bidi="sa-IN"/>
              </w:rPr>
              <w:t>系统配置和管理方便</w:t>
            </w:r>
          </w:p>
          <w:p w14:paraId="2F1F2B91">
            <w:pPr>
              <w:pStyle w:val="60"/>
              <w:numPr>
                <w:ilvl w:val="0"/>
                <w:numId w:val="20"/>
              </w:numPr>
              <w:tabs>
                <w:tab w:val="left" w:pos="338"/>
                <w:tab w:val="clear" w:pos="854"/>
                <w:tab w:val="clear" w:pos="1060"/>
              </w:tabs>
              <w:ind w:left="338"/>
              <w:rPr>
                <w:rFonts w:hint="eastAsia" w:ascii="宋体" w:hAnsi="宋体" w:eastAsia="宋体" w:cs="宋体"/>
                <w:lang w:eastAsia="zh-CN" w:bidi="sa-IN"/>
              </w:rPr>
            </w:pPr>
            <w:r>
              <w:rPr>
                <w:rFonts w:hint="eastAsia" w:ascii="宋体" w:hAnsi="宋体" w:eastAsia="宋体" w:cs="宋体"/>
                <w:lang w:eastAsia="zh-CN" w:bidi="sa-IN"/>
              </w:rPr>
              <w:t>支持多平台，支持多用户使用，能够扩容和升级</w:t>
            </w:r>
          </w:p>
          <w:p w14:paraId="27428862">
            <w:pPr>
              <w:pStyle w:val="60"/>
              <w:numPr>
                <w:ilvl w:val="0"/>
                <w:numId w:val="20"/>
              </w:numPr>
              <w:tabs>
                <w:tab w:val="left" w:pos="338"/>
                <w:tab w:val="clear" w:pos="854"/>
                <w:tab w:val="clear" w:pos="1060"/>
              </w:tabs>
              <w:ind w:left="338"/>
              <w:rPr>
                <w:rFonts w:hint="eastAsia" w:ascii="宋体" w:hAnsi="宋体" w:eastAsia="宋体" w:cs="宋体"/>
                <w:lang w:eastAsia="zh-CN" w:bidi="sa-IN"/>
              </w:rPr>
            </w:pPr>
            <w:r>
              <w:rPr>
                <w:rFonts w:hint="eastAsia" w:ascii="宋体" w:hAnsi="宋体" w:eastAsia="宋体" w:cs="宋体"/>
                <w:lang w:eastAsia="zh-CN" w:bidi="sa-IN"/>
              </w:rPr>
              <w:t>有很好的培训和本地支持，有企业架构的业务咨询能力</w:t>
            </w:r>
          </w:p>
          <w:p w14:paraId="656BCCB3">
            <w:pPr>
              <w:pStyle w:val="60"/>
              <w:numPr>
                <w:ilvl w:val="0"/>
                <w:numId w:val="20"/>
              </w:numPr>
              <w:tabs>
                <w:tab w:val="left" w:pos="338"/>
                <w:tab w:val="clear" w:pos="854"/>
                <w:tab w:val="clear" w:pos="1060"/>
              </w:tabs>
              <w:ind w:left="338"/>
              <w:rPr>
                <w:rFonts w:hint="eastAsia" w:ascii="宋体" w:hAnsi="宋体" w:eastAsia="宋体" w:cs="宋体"/>
                <w:lang w:eastAsia="zh-CN" w:bidi="sa-IN"/>
              </w:rPr>
            </w:pPr>
            <w:r>
              <w:rPr>
                <w:rFonts w:hint="eastAsia" w:ascii="宋体" w:hAnsi="宋体" w:eastAsia="宋体" w:cs="宋体"/>
                <w:lang w:eastAsia="zh-CN" w:bidi="sa-IN"/>
              </w:rPr>
              <w:t>在行业内有广泛的使用</w:t>
            </w:r>
          </w:p>
        </w:tc>
      </w:tr>
    </w:tbl>
    <w:p w14:paraId="0B2D33AD">
      <w:pPr>
        <w:pStyle w:val="14"/>
        <w:jc w:val="center"/>
        <w:rPr>
          <w:rFonts w:hint="eastAsia" w:ascii="宋体" w:hAnsi="宋体"/>
          <w:sz w:val="24"/>
          <w:szCs w:val="24"/>
        </w:rPr>
      </w:pPr>
      <w:bookmarkStart w:id="161" w:name="_Toc226282851"/>
      <w:r>
        <w:rPr>
          <w:rFonts w:hint="eastAsia"/>
        </w:rPr>
        <w:t xml:space="preserve">图表 </w:t>
      </w:r>
      <w:r>
        <w:fldChar w:fldCharType="begin"/>
      </w:r>
      <w:r>
        <w:instrText xml:space="preserve"> STYLEREF 1 \s </w:instrText>
      </w:r>
      <w:r>
        <w:fldChar w:fldCharType="separate"/>
      </w:r>
      <w:r>
        <w:rPr>
          <w:lang/>
        </w:rPr>
        <w:t>7</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1</w:t>
      </w:r>
      <w:r>
        <w:fldChar w:fldCharType="end"/>
      </w:r>
      <w:r>
        <w:rPr>
          <w:rFonts w:hint="eastAsia"/>
        </w:rPr>
        <w:t>：企业架构工具</w:t>
      </w:r>
      <w:r>
        <w:fldChar w:fldCharType="begin"/>
      </w:r>
      <w:r>
        <w:instrText xml:space="preserve"> XE "</w:instrText>
      </w:r>
      <w:r>
        <w:rPr>
          <w:rFonts w:hint="eastAsia"/>
        </w:rPr>
        <w:instrText xml:space="preserve">企业架构工具</w:instrText>
      </w:r>
      <w:r>
        <w:instrText xml:space="preserve">" </w:instrText>
      </w:r>
      <w:r>
        <w:fldChar w:fldCharType="end"/>
      </w:r>
      <w:r>
        <w:rPr>
          <w:rFonts w:hint="eastAsia"/>
        </w:rPr>
        <w:t>/系统评估要素</w:t>
      </w:r>
      <w:bookmarkEnd w:id="161"/>
    </w:p>
    <w:p w14:paraId="6A3D3B48">
      <w:pPr>
        <w:pStyle w:val="4"/>
        <w:rPr>
          <w:rFonts w:hint="eastAsia"/>
        </w:rPr>
      </w:pPr>
    </w:p>
    <w:p w14:paraId="4C84110F">
      <w:pPr>
        <w:pStyle w:val="4"/>
        <w:rPr>
          <w:rFonts w:hint="eastAsia"/>
        </w:rPr>
      </w:pPr>
      <w:r>
        <w:rPr>
          <w:rFonts w:hint="eastAsia"/>
        </w:rPr>
        <w:t>也有很多大型的企业比如政府和金融架构，他们会根据自身的需求，开发和搭建一个企业架构的系统环境。以下就是一个基于UPDM</w:t>
      </w:r>
      <w:r>
        <w:rPr>
          <w:rStyle w:val="43"/>
        </w:rPr>
        <w:footnoteReference w:id="17"/>
      </w:r>
      <w:r>
        <w:rPr>
          <w:rFonts w:hint="eastAsia"/>
        </w:rPr>
        <w:t>的企业架构系统。</w:t>
      </w:r>
    </w:p>
    <w:p w14:paraId="586C0C18">
      <w:pPr>
        <w:pStyle w:val="4"/>
        <w:rPr>
          <w:rFonts w:hint="eastAsia"/>
        </w:rPr>
      </w:pPr>
    </w:p>
    <w:p w14:paraId="290034AF">
      <w:pPr>
        <w:pStyle w:val="4"/>
        <w:rPr>
          <w:rFonts w:hint="eastAsia" w:ascii="宋体" w:hAnsi="宋体"/>
          <w:sz w:val="24"/>
          <w:szCs w:val="24"/>
        </w:rPr>
      </w:pPr>
      <w:r>
        <w:drawing>
          <wp:inline distT="0" distB="0" distL="114300" distR="114300">
            <wp:extent cx="4688840" cy="2849245"/>
            <wp:effectExtent l="0" t="0" r="10160" b="0"/>
            <wp:docPr id="73"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64"/>
                    <pic:cNvPicPr>
                      <a:picLocks noChangeAspect="1"/>
                    </pic:cNvPicPr>
                  </pic:nvPicPr>
                  <pic:blipFill>
                    <a:blip r:embed="rId84"/>
                    <a:stretch>
                      <a:fillRect/>
                    </a:stretch>
                  </pic:blipFill>
                  <pic:spPr>
                    <a:xfrm>
                      <a:off x="0" y="0"/>
                      <a:ext cx="4688840" cy="2849245"/>
                    </a:xfrm>
                    <a:prstGeom prst="rect">
                      <a:avLst/>
                    </a:prstGeom>
                    <a:noFill/>
                    <a:ln>
                      <a:noFill/>
                    </a:ln>
                  </pic:spPr>
                </pic:pic>
              </a:graphicData>
            </a:graphic>
          </wp:inline>
        </w:drawing>
      </w:r>
    </w:p>
    <w:p w14:paraId="451398E8">
      <w:pPr>
        <w:pStyle w:val="14"/>
        <w:jc w:val="center"/>
        <w:rPr>
          <w:rFonts w:hint="eastAsia"/>
        </w:rPr>
      </w:pPr>
      <w:bookmarkStart w:id="162" w:name="_Toc226282852"/>
      <w:r>
        <w:rPr>
          <w:rFonts w:hint="eastAsia"/>
        </w:rPr>
        <w:t xml:space="preserve">图表 </w:t>
      </w:r>
      <w:r>
        <w:fldChar w:fldCharType="begin"/>
      </w:r>
      <w:r>
        <w:instrText xml:space="preserve"> STYLEREF 1 \s </w:instrText>
      </w:r>
      <w:r>
        <w:fldChar w:fldCharType="separate"/>
      </w:r>
      <w:r>
        <w:rPr>
          <w:lang/>
        </w:rPr>
        <w:t>7</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2</w:t>
      </w:r>
      <w:r>
        <w:fldChar w:fldCharType="end"/>
      </w:r>
      <w:r>
        <w:rPr>
          <w:rFonts w:hint="eastAsia"/>
        </w:rPr>
        <w:t>：企业架构支持系统</w:t>
      </w:r>
      <w:r>
        <w:rPr>
          <w:rStyle w:val="43"/>
        </w:rPr>
        <w:footnoteReference w:id="18"/>
      </w:r>
      <w:bookmarkEnd w:id="162"/>
    </w:p>
    <w:p w14:paraId="6D597C1B">
      <w:pPr>
        <w:rPr>
          <w:rFonts w:hint="eastAsia"/>
        </w:rPr>
      </w:pPr>
    </w:p>
    <w:p w14:paraId="0E9E7C07">
      <w:pPr>
        <w:pStyle w:val="5"/>
        <w:rPr>
          <w:rFonts w:hint="eastAsia"/>
        </w:rPr>
      </w:pPr>
      <w:bookmarkStart w:id="163" w:name="_Toc387757343"/>
      <w:r>
        <w:rPr>
          <w:rFonts w:hint="eastAsia"/>
        </w:rPr>
        <w:t>流程建模工具</w:t>
      </w:r>
      <w:bookmarkEnd w:id="163"/>
    </w:p>
    <w:p w14:paraId="2CDD20CC">
      <w:pPr>
        <w:pStyle w:val="4"/>
        <w:rPr>
          <w:rFonts w:hint="eastAsia"/>
        </w:rPr>
      </w:pPr>
      <w:r>
        <w:rPr>
          <w:rFonts w:hint="eastAsia"/>
        </w:rPr>
        <w:t>在企业改进的过程中，流程设计</w:t>
      </w:r>
      <w:r>
        <w:fldChar w:fldCharType="begin"/>
      </w:r>
      <w:r>
        <w:instrText xml:space="preserve"> XE "</w:instrText>
      </w:r>
      <w:r>
        <w:rPr>
          <w:rStyle w:val="68"/>
          <w:rFonts w:hint="eastAsia" w:ascii="Times New Roman"/>
        </w:rPr>
        <w:instrText xml:space="preserve">流程设计</w:instrText>
      </w:r>
      <w:r>
        <w:instrText xml:space="preserve">" </w:instrText>
      </w:r>
      <w:r>
        <w:fldChar w:fldCharType="end"/>
      </w:r>
      <w:r>
        <w:rPr>
          <w:rFonts w:hint="eastAsia"/>
        </w:rPr>
        <w:t>工具可以帮助企业设计流程，发现效率、成本等问题。通过有全面的模拟和分析工具对比新旧流程，优化业务运营。可以把流程模型直接输入到软件开发工具。</w:t>
      </w:r>
    </w:p>
    <w:p w14:paraId="795E28C2">
      <w:pPr>
        <w:pStyle w:val="4"/>
        <w:rPr>
          <w:rFonts w:hint="eastAsia"/>
        </w:rPr>
      </w:pPr>
    </w:p>
    <w:p w14:paraId="4B254F9A">
      <w:pPr>
        <w:pStyle w:val="4"/>
        <w:rPr>
          <w:rFonts w:hint="eastAsia"/>
        </w:rPr>
      </w:pPr>
      <w:r>
        <w:rPr>
          <w:rFonts w:hint="eastAsia"/>
        </w:rPr>
        <w:t>流程工具支持</w:t>
      </w:r>
      <w:r>
        <w:rPr>
          <w:rFonts w:hint="eastAsia"/>
          <w:lang w:val="en-US"/>
        </w:rPr>
        <w:t>流程建模，把流程步骤、输入输出信息、资源、岗位联系起来。可以导入</w:t>
      </w:r>
      <w:r>
        <w:rPr>
          <w:lang w:val="en-US"/>
        </w:rPr>
        <w:t>Microsoft</w:t>
      </w:r>
      <w:r>
        <w:rPr>
          <w:rFonts w:hint="eastAsia"/>
          <w:vertAlign w:val="superscript"/>
          <w:lang w:val="en-US"/>
        </w:rPr>
        <w:t xml:space="preserve"> </w:t>
      </w:r>
      <w:r>
        <w:rPr>
          <w:lang w:val="en-US"/>
        </w:rPr>
        <w:t>Visio</w:t>
      </w:r>
      <w:r>
        <w:rPr>
          <w:rFonts w:hint="eastAsia"/>
        </w:rPr>
        <w:t>、</w:t>
      </w:r>
      <w:r>
        <w:rPr>
          <w:rFonts w:hint="eastAsia"/>
          <w:lang w:val="en-US"/>
        </w:rPr>
        <w:t>WSDL</w:t>
      </w:r>
      <w:r>
        <w:rPr>
          <w:rFonts w:hint="eastAsia"/>
        </w:rPr>
        <w:t>、</w:t>
      </w:r>
      <w:r>
        <w:rPr>
          <w:rFonts w:hint="eastAsia"/>
          <w:lang w:val="en-US"/>
        </w:rPr>
        <w:t>XSD</w:t>
      </w:r>
      <w:r>
        <w:rPr>
          <w:rFonts w:hint="eastAsia"/>
        </w:rPr>
        <w:t>等多种格式的流程和数据文件</w:t>
      </w:r>
      <w:r>
        <w:rPr>
          <w:rFonts w:hint="eastAsia"/>
          <w:lang w:val="en-US"/>
        </w:rPr>
        <w:t>，并</w:t>
      </w:r>
      <w:r>
        <w:rPr>
          <w:rFonts w:hint="eastAsia"/>
        </w:rPr>
        <w:t>导出</w:t>
      </w:r>
      <w:r>
        <w:rPr>
          <w:lang w:val="en-US"/>
        </w:rPr>
        <w:t>BPEL, WSDL, XSD, FDL, UML</w:t>
      </w:r>
      <w:r>
        <w:rPr>
          <w:rFonts w:hint="eastAsia"/>
        </w:rPr>
        <w:t>格式文件供其它软件使用。能够打印流程报告和分析报告，支持分布式的协同工作，可以模拟流程运转，分析数据发现改进点。设定流程指标</w:t>
      </w:r>
      <w:r>
        <w:fldChar w:fldCharType="begin"/>
      </w:r>
      <w:r>
        <w:instrText xml:space="preserve"> XE "</w:instrText>
      </w:r>
      <w:r>
        <w:rPr>
          <w:rFonts w:hint="eastAsia"/>
        </w:rPr>
        <w:instrText xml:space="preserve">流程指标</w:instrText>
      </w:r>
      <w:r>
        <w:instrText xml:space="preserve">" </w:instrText>
      </w:r>
      <w:r>
        <w:fldChar w:fldCharType="end"/>
      </w:r>
      <w:r>
        <w:rPr>
          <w:rFonts w:hint="eastAsia"/>
        </w:rPr>
        <w:t>来评估流程的性能。在SOA开发过程中，流程建模是第一步。</w:t>
      </w:r>
    </w:p>
    <w:p w14:paraId="66B270B8">
      <w:pPr>
        <w:pStyle w:val="4"/>
        <w:rPr>
          <w:rFonts w:hint="eastAsia"/>
        </w:rPr>
      </w:pPr>
    </w:p>
    <w:p w14:paraId="044BF37B">
      <w:pPr>
        <w:pStyle w:val="4"/>
        <w:rPr>
          <w:rFonts w:hint="eastAsia"/>
        </w:rPr>
      </w:pPr>
      <w:r>
        <w:rPr>
          <w:rFonts w:hint="eastAsia"/>
        </w:rPr>
        <w:t>一个</w:t>
      </w:r>
      <w:r>
        <w:t xml:space="preserve">Webshpere </w:t>
      </w:r>
      <w:r>
        <w:rPr>
          <w:rFonts w:hint="eastAsia"/>
        </w:rPr>
        <w:t>业务建模流程设计样例如下图：</w:t>
      </w:r>
    </w:p>
    <w:p w14:paraId="62598BD2">
      <w:pPr>
        <w:pStyle w:val="4"/>
        <w:rPr>
          <w:rFonts w:hint="eastAsia"/>
        </w:rPr>
      </w:pPr>
      <w:r>
        <w:drawing>
          <wp:inline distT="0" distB="0" distL="114300" distR="114300">
            <wp:extent cx="5481320" cy="2673350"/>
            <wp:effectExtent l="0" t="0" r="5080" b="6350"/>
            <wp:docPr id="74"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65"/>
                    <pic:cNvPicPr>
                      <a:picLocks noChangeAspect="1"/>
                    </pic:cNvPicPr>
                  </pic:nvPicPr>
                  <pic:blipFill>
                    <a:blip r:embed="rId85"/>
                    <a:stretch>
                      <a:fillRect/>
                    </a:stretch>
                  </pic:blipFill>
                  <pic:spPr>
                    <a:xfrm>
                      <a:off x="0" y="0"/>
                      <a:ext cx="5481320" cy="2673350"/>
                    </a:xfrm>
                    <a:prstGeom prst="rect">
                      <a:avLst/>
                    </a:prstGeom>
                    <a:noFill/>
                    <a:ln>
                      <a:noFill/>
                    </a:ln>
                  </pic:spPr>
                </pic:pic>
              </a:graphicData>
            </a:graphic>
          </wp:inline>
        </w:drawing>
      </w:r>
    </w:p>
    <w:p w14:paraId="1F893B30">
      <w:pPr>
        <w:pStyle w:val="14"/>
        <w:jc w:val="center"/>
        <w:rPr>
          <w:rFonts w:hint="eastAsia"/>
        </w:rPr>
      </w:pPr>
      <w:bookmarkStart w:id="164" w:name="_Toc226282853"/>
      <w:r>
        <w:rPr>
          <w:rFonts w:hint="eastAsia"/>
        </w:rPr>
        <w:t xml:space="preserve">图表 </w:t>
      </w:r>
      <w:r>
        <w:fldChar w:fldCharType="begin"/>
      </w:r>
      <w:r>
        <w:instrText xml:space="preserve"> STYLEREF 1 \s </w:instrText>
      </w:r>
      <w:r>
        <w:fldChar w:fldCharType="separate"/>
      </w:r>
      <w:r>
        <w:rPr>
          <w:lang/>
        </w:rPr>
        <w:t>7</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3</w:t>
      </w:r>
      <w:r>
        <w:fldChar w:fldCharType="end"/>
      </w:r>
      <w:r>
        <w:rPr>
          <w:rFonts w:hint="eastAsia"/>
        </w:rPr>
        <w:t>：</w:t>
      </w:r>
      <w:r>
        <w:t>Webshpere Business Modeler</w:t>
      </w:r>
      <w:r>
        <w:fldChar w:fldCharType="begin"/>
      </w:r>
      <w:r>
        <w:instrText xml:space="preserve"> XE "Webshpere Business Modeler" </w:instrText>
      </w:r>
      <w:r>
        <w:fldChar w:fldCharType="end"/>
      </w:r>
      <w:r>
        <w:rPr>
          <w:rFonts w:hint="eastAsia"/>
        </w:rPr>
        <w:t xml:space="preserve"> </w:t>
      </w:r>
      <w:r>
        <w:t>–</w:t>
      </w:r>
      <w:r>
        <w:rPr>
          <w:rFonts w:hint="eastAsia"/>
        </w:rPr>
        <w:t xml:space="preserve"> WBM设计流程图举例</w:t>
      </w:r>
      <w:bookmarkEnd w:id="164"/>
    </w:p>
    <w:p w14:paraId="6CF406AF">
      <w:pPr>
        <w:pStyle w:val="4"/>
        <w:rPr>
          <w:rFonts w:hint="eastAsia"/>
        </w:rPr>
      </w:pPr>
      <w:r>
        <w:rPr>
          <w:rFonts w:hint="eastAsia"/>
        </w:rPr>
        <w:tab/>
      </w:r>
    </w:p>
    <w:p w14:paraId="6910118E">
      <w:pPr>
        <w:pStyle w:val="4"/>
        <w:rPr>
          <w:rFonts w:hint="eastAsia"/>
        </w:rPr>
      </w:pPr>
      <w:r>
        <w:rPr>
          <w:rFonts w:hint="eastAsia"/>
        </w:rPr>
        <w:t>WBM的能够建立流程模型，并在流程模型的基础上，设置流程参数来，进行流程模拟。流程参数有业务环节的操作时间、资源要求（输入、输出）、资源的成本（处理成本、初始成本、利润等）、触发的频率等，它们是根据历史数据的分析而得到的，参数设置的准确性直接会影响到模拟结果的准确性。模拟的结果可以包括流程各个环节的操作时间、等待时间、处理能力等。对这些数据进一步处理，能够计算出流程的时效、成本、人力配置等。</w:t>
      </w:r>
    </w:p>
    <w:p w14:paraId="57DD75AD">
      <w:pPr>
        <w:pStyle w:val="4"/>
        <w:rPr>
          <w:rFonts w:hint="eastAsia"/>
        </w:rPr>
      </w:pPr>
    </w:p>
    <w:p w14:paraId="33390DEA">
      <w:pPr>
        <w:pStyle w:val="5"/>
        <w:rPr>
          <w:rFonts w:hint="eastAsia"/>
        </w:rPr>
      </w:pPr>
      <w:bookmarkStart w:id="165" w:name="_Toc387757344"/>
      <w:r>
        <w:rPr>
          <w:rFonts w:hint="eastAsia"/>
        </w:rPr>
        <w:t>服务建模工具</w:t>
      </w:r>
      <w:bookmarkEnd w:id="165"/>
    </w:p>
    <w:p w14:paraId="6F2E9487">
      <w:pPr>
        <w:pStyle w:val="4"/>
        <w:rPr>
          <w:rFonts w:hint="eastAsia"/>
        </w:rPr>
      </w:pPr>
      <w:r>
        <w:rPr>
          <w:rFonts w:hint="eastAsia"/>
        </w:rPr>
        <w:t>RSA（Rational Software Architecute）</w:t>
      </w:r>
      <w:r>
        <w:fldChar w:fldCharType="begin"/>
      </w:r>
      <w:r>
        <w:instrText xml:space="preserve"> XE "</w:instrText>
      </w:r>
      <w:r>
        <w:rPr>
          <w:rFonts w:hint="eastAsia"/>
        </w:rPr>
        <w:instrText xml:space="preserve">RSA（Rational Software Architecute）</w:instrText>
      </w:r>
      <w:r>
        <w:instrText xml:space="preserve">" </w:instrText>
      </w:r>
      <w:r>
        <w:fldChar w:fldCharType="end"/>
      </w:r>
      <w:r>
        <w:rPr>
          <w:rFonts w:hint="eastAsia"/>
        </w:rPr>
        <w:t>软件是使用UML语言来进行建模驱动的系统设计和开发的工具，可以设计复杂的应用系统架构。流程设计</w:t>
      </w:r>
      <w:r>
        <w:fldChar w:fldCharType="begin"/>
      </w:r>
      <w:r>
        <w:instrText xml:space="preserve"> XE "</w:instrText>
      </w:r>
      <w:r>
        <w:rPr>
          <w:rStyle w:val="68"/>
          <w:rFonts w:hint="eastAsia" w:ascii="Times New Roman"/>
        </w:rPr>
        <w:instrText xml:space="preserve">流程设计</w:instrText>
      </w:r>
      <w:r>
        <w:instrText xml:space="preserve">" </w:instrText>
      </w:r>
      <w:r>
        <w:fldChar w:fldCharType="end"/>
      </w:r>
      <w:r>
        <w:rPr>
          <w:rFonts w:hint="eastAsia"/>
        </w:rPr>
        <w:t>完成以后，可以从WBM导出到RSA中，自动转化成为UML格式，进行服务的发现和IT实现的设计。在RSA可以使用现成的设计模式（Pattern），来辅助服务的设计。RSA还可以从</w:t>
      </w:r>
      <w:r>
        <w:t>RequisitePro</w:t>
      </w:r>
      <w:r>
        <w:rPr>
          <w:rFonts w:hint="eastAsia"/>
        </w:rPr>
        <w:t>调阅业务需求的信息，帮助理解业务的要求。同时服务的定义和修改还可以反映到</w:t>
      </w:r>
      <w:r>
        <w:t>RequisitePro</w:t>
      </w:r>
      <w:r>
        <w:rPr>
          <w:rFonts w:hint="eastAsia"/>
        </w:rPr>
        <w:t>内的业务需求。在RSA中可以定义重复使用的资源（</w:t>
      </w:r>
      <w:r>
        <w:t xml:space="preserve">Reusable Asset Specification </w:t>
      </w:r>
      <w:r>
        <w:rPr>
          <w:rFonts w:hint="eastAsia"/>
        </w:rPr>
        <w:t xml:space="preserve">- </w:t>
      </w:r>
      <w:r>
        <w:t>RAS</w:t>
      </w:r>
      <w:r>
        <w:rPr>
          <w:rFonts w:hint="eastAsia"/>
        </w:rPr>
        <w:t>)，在未来IT系统设计时可以重复使用。</w:t>
      </w:r>
    </w:p>
    <w:p w14:paraId="235CA2E7">
      <w:pPr>
        <w:rPr>
          <w:rFonts w:hint="eastAsia" w:ascii="Verdana" w:hAnsi="Verdana" w:cs="宋体"/>
          <w:color w:val="000000"/>
          <w:sz w:val="19"/>
          <w:szCs w:val="19"/>
          <w:lang w:bidi="sa-IN"/>
        </w:rPr>
      </w:pPr>
    </w:p>
    <w:p w14:paraId="7754CB8B">
      <w:pPr>
        <w:pStyle w:val="4"/>
        <w:rPr>
          <w:rFonts w:hint="eastAsia"/>
        </w:rPr>
      </w:pPr>
      <w:r>
        <w:rPr>
          <w:rFonts w:hint="eastAsia"/>
        </w:rPr>
        <w:t>在架构设计的基础上，应用模型可以转换为代码，继续开发应用系统。系统的开发和系统的建模可以同时进行，但是需要保持它们之间的一致性。在通用的</w:t>
      </w:r>
      <w:r>
        <w:t>Rational Unified Process (RUP)</w:t>
      </w:r>
      <w:r>
        <w:rPr>
          <w:rFonts w:hint="eastAsia"/>
        </w:rPr>
        <w:t>开发模式中，开发工作就包括收集需求、用例分析、业务领域分析，详细系统架构设计、实施等工作。</w:t>
      </w:r>
      <w:r>
        <w:t xml:space="preserve"> </w:t>
      </w:r>
      <w:r>
        <w:rPr>
          <w:rFonts w:hint="eastAsia"/>
        </w:rPr>
        <w:t>RSA支持了架构设计和沟通的工具。设计模型是建立一个直观的图形，它具有丰富的信息，建立一定抽象程度的解决方案和优化的决定。这些模型可以转换成为多种的形式，比如用于实施服务的WSDL。沟通工具可以使用抽象的模型与各个部门的人员讨论，由于UML是一个通用的格式，很容易沟通和被理解。</w:t>
      </w:r>
    </w:p>
    <w:p w14:paraId="552DC862">
      <w:pPr>
        <w:pStyle w:val="4"/>
        <w:rPr>
          <w:rFonts w:hint="eastAsia"/>
        </w:rPr>
      </w:pPr>
    </w:p>
    <w:p w14:paraId="4D8FB14A">
      <w:pPr>
        <w:pStyle w:val="4"/>
        <w:rPr>
          <w:rFonts w:hint="eastAsia"/>
        </w:rPr>
      </w:pPr>
      <w:r>
        <w:rPr>
          <w:rFonts w:hint="eastAsia"/>
        </w:rPr>
        <w:t>WBM文件可以导入到RSA中。WBM设计的流程中的元素可以自动被RSA转换到本身的格式中。流程中的角色被转换到RSA UML的角色；WBM的流程转换到RSA UML的用例（Use Case）和用例实现规定（</w:t>
      </w:r>
      <w:r>
        <w:t>Realization</w:t>
      </w:r>
      <w:r>
        <w:rPr>
          <w:rFonts w:hint="eastAsia"/>
        </w:rPr>
        <w:t xml:space="preserve"> Contract）。用例实现规定是业务人员设计的，IT人员只能够进一步细化和实施，不能够修改业务设计。如果需要修改，IT人员需要通知业务设计人员进行修改，再重新导入到RSA中，这反映了业务需求指导IT设计的思想。</w:t>
      </w:r>
    </w:p>
    <w:p w14:paraId="3F996197">
      <w:pPr>
        <w:pStyle w:val="4"/>
        <w:rPr>
          <w:rFonts w:hint="eastAsia"/>
        </w:rPr>
      </w:pPr>
    </w:p>
    <w:p w14:paraId="4134D6D9">
      <w:pPr>
        <w:pStyle w:val="4"/>
        <w:rPr>
          <w:rFonts w:hint="eastAsia"/>
        </w:rPr>
      </w:pPr>
      <w:r>
        <w:rPr>
          <w:rFonts w:hint="eastAsia"/>
        </w:rPr>
        <w:t>当流程导入到RSA后，IT架构师就可以开始架构设计。在RSA中，有预置的服务定义模版，用户也可以自己从头设计。RSA使用UML来定义和描述SOA架构和服务，包括服务的提供者、使用者、它们之间的信息交换格式等。</w:t>
      </w:r>
    </w:p>
    <w:p w14:paraId="57FB8167">
      <w:pPr>
        <w:pStyle w:val="4"/>
        <w:rPr>
          <w:rFonts w:hint="eastAsia"/>
        </w:rPr>
      </w:pPr>
    </w:p>
    <w:p w14:paraId="59431FED">
      <w:pPr>
        <w:pStyle w:val="4"/>
        <w:rPr>
          <w:rFonts w:hint="eastAsia"/>
        </w:rPr>
      </w:pPr>
      <w:r>
        <w:drawing>
          <wp:inline distT="0" distB="0" distL="114300" distR="114300">
            <wp:extent cx="4792980" cy="5808345"/>
            <wp:effectExtent l="0" t="0" r="7620" b="8255"/>
            <wp:docPr id="75"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66"/>
                    <pic:cNvPicPr>
                      <a:picLocks noChangeAspect="1"/>
                    </pic:cNvPicPr>
                  </pic:nvPicPr>
                  <pic:blipFill>
                    <a:blip r:embed="rId86"/>
                    <a:stretch>
                      <a:fillRect/>
                    </a:stretch>
                  </pic:blipFill>
                  <pic:spPr>
                    <a:xfrm>
                      <a:off x="0" y="0"/>
                      <a:ext cx="4792980" cy="5808345"/>
                    </a:xfrm>
                    <a:prstGeom prst="rect">
                      <a:avLst/>
                    </a:prstGeom>
                    <a:noFill/>
                    <a:ln>
                      <a:noFill/>
                    </a:ln>
                  </pic:spPr>
                </pic:pic>
              </a:graphicData>
            </a:graphic>
          </wp:inline>
        </w:drawing>
      </w:r>
    </w:p>
    <w:p w14:paraId="26C4C9BD">
      <w:pPr>
        <w:pStyle w:val="14"/>
        <w:jc w:val="center"/>
        <w:rPr>
          <w:rFonts w:hint="eastAsia"/>
        </w:rPr>
      </w:pPr>
      <w:bookmarkStart w:id="166" w:name="_Toc226282854"/>
      <w:r>
        <w:rPr>
          <w:rFonts w:hint="eastAsia"/>
        </w:rPr>
        <w:t xml:space="preserve">图表 </w:t>
      </w:r>
      <w:r>
        <w:fldChar w:fldCharType="begin"/>
      </w:r>
      <w:r>
        <w:instrText xml:space="preserve"> STYLEREF 1 \s </w:instrText>
      </w:r>
      <w:r>
        <w:fldChar w:fldCharType="separate"/>
      </w:r>
      <w:r>
        <w:rPr>
          <w:lang/>
        </w:rPr>
        <w:t>7</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4</w:t>
      </w:r>
      <w:r>
        <w:fldChar w:fldCharType="end"/>
      </w:r>
      <w:r>
        <w:rPr>
          <w:rFonts w:hint="eastAsia"/>
        </w:rPr>
        <w:t>：RSA提供的预置的模版和设计模式（pattern）</w:t>
      </w:r>
      <w:bookmarkEnd w:id="166"/>
    </w:p>
    <w:p w14:paraId="4D48C440">
      <w:pPr>
        <w:pStyle w:val="4"/>
        <w:rPr>
          <w:rFonts w:hint="eastAsia"/>
        </w:rPr>
      </w:pPr>
    </w:p>
    <w:p w14:paraId="7BF3E846">
      <w:pPr>
        <w:pStyle w:val="4"/>
        <w:rPr>
          <w:rFonts w:hint="eastAsia"/>
        </w:rPr>
      </w:pPr>
      <w:r>
        <w:rPr>
          <w:rFonts w:hint="eastAsia"/>
        </w:rPr>
        <w:t>如果你很了解Web Service和WSDL，会很容易理解以下RSA中的实体：</w:t>
      </w:r>
    </w:p>
    <w:p w14:paraId="21E06CF1">
      <w:pPr>
        <w:pStyle w:val="4"/>
        <w:rPr>
          <w:rStyle w:val="68"/>
          <w:rFonts w:hint="eastAsia" w:ascii="Times New Roman"/>
        </w:rPr>
      </w:pPr>
      <w:r>
        <w:rPr>
          <w:rStyle w:val="68"/>
          <w:rFonts w:hint="eastAsia" w:ascii="Times New Roman"/>
        </w:rPr>
        <w:t>——服务提供者（service provider）：用UML中的组件表示，它具有向外暴露的端口，即服务。</w:t>
      </w:r>
    </w:p>
    <w:p w14:paraId="6D2F8CF7">
      <w:pPr>
        <w:pStyle w:val="4"/>
        <w:rPr>
          <w:rStyle w:val="68"/>
          <w:rFonts w:hint="eastAsia" w:ascii="Times New Roman"/>
        </w:rPr>
      </w:pPr>
      <w:r>
        <w:rPr>
          <w:rStyle w:val="68"/>
          <w:rFonts w:hint="eastAsia" w:ascii="Times New Roman"/>
        </w:rPr>
        <w:t>——服务（service）：用端口描述，是一个在存在于网络中的服务端口，有自己的网络地址。</w:t>
      </w:r>
    </w:p>
    <w:p w14:paraId="7791FA9E">
      <w:pPr>
        <w:pStyle w:val="4"/>
        <w:rPr>
          <w:rStyle w:val="68"/>
          <w:rFonts w:hint="eastAsia" w:ascii="Times New Roman"/>
        </w:rPr>
      </w:pPr>
      <w:r>
        <w:rPr>
          <w:rStyle w:val="68"/>
          <w:rFonts w:hint="eastAsia" w:ascii="Times New Roman"/>
        </w:rPr>
        <w:t>——服务协议（Service Specification）：是服务的接口定义和接口操作定义，服务提供者需要实现服务协议。</w:t>
      </w:r>
    </w:p>
    <w:p w14:paraId="33DF683B">
      <w:pPr>
        <w:pStyle w:val="4"/>
        <w:rPr>
          <w:rFonts w:hint="eastAsia"/>
          <w:lang w:val="en-AU"/>
        </w:rPr>
      </w:pPr>
    </w:p>
    <w:p w14:paraId="4E612F55">
      <w:pPr>
        <w:pStyle w:val="4"/>
        <w:rPr>
          <w:rFonts w:hint="eastAsia"/>
        </w:rPr>
      </w:pPr>
      <w:r>
        <w:rPr>
          <w:rFonts w:hint="eastAsia"/>
        </w:rPr>
        <w:t>在RSA中，首先要定义服务提供者和使用者之间的信息交互格式，再定义服务协议，最后定义能够实现服务协议的服务提供者。下图是RSA中定义服务的内容：</w:t>
      </w:r>
    </w:p>
    <w:p w14:paraId="30D1E423">
      <w:pPr>
        <w:pStyle w:val="4"/>
        <w:rPr>
          <w:rFonts w:hint="eastAsia"/>
        </w:rPr>
      </w:pPr>
    </w:p>
    <w:p w14:paraId="7A4873CB">
      <w:pPr>
        <w:pStyle w:val="4"/>
        <w:rPr>
          <w:rFonts w:hint="eastAsia"/>
        </w:rPr>
      </w:pPr>
      <w:r>
        <w:drawing>
          <wp:inline distT="0" distB="0" distL="114300" distR="114300">
            <wp:extent cx="3171825" cy="1994535"/>
            <wp:effectExtent l="0" t="0" r="3175" b="12065"/>
            <wp:docPr id="76"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67"/>
                    <pic:cNvPicPr>
                      <a:picLocks noChangeAspect="1"/>
                    </pic:cNvPicPr>
                  </pic:nvPicPr>
                  <pic:blipFill>
                    <a:blip r:embed="rId87"/>
                    <a:stretch>
                      <a:fillRect/>
                    </a:stretch>
                  </pic:blipFill>
                  <pic:spPr>
                    <a:xfrm>
                      <a:off x="0" y="0"/>
                      <a:ext cx="3171825" cy="1994535"/>
                    </a:xfrm>
                    <a:prstGeom prst="rect">
                      <a:avLst/>
                    </a:prstGeom>
                    <a:noFill/>
                    <a:ln>
                      <a:noFill/>
                    </a:ln>
                  </pic:spPr>
                </pic:pic>
              </a:graphicData>
            </a:graphic>
          </wp:inline>
        </w:drawing>
      </w:r>
    </w:p>
    <w:p w14:paraId="3C1A184F">
      <w:pPr>
        <w:pStyle w:val="14"/>
        <w:jc w:val="center"/>
        <w:rPr>
          <w:rFonts w:hint="eastAsia"/>
        </w:rPr>
      </w:pPr>
      <w:bookmarkStart w:id="167" w:name="_Toc226282855"/>
      <w:r>
        <w:rPr>
          <w:rFonts w:hint="eastAsia"/>
        </w:rPr>
        <w:t xml:space="preserve">图表 </w:t>
      </w:r>
      <w:r>
        <w:fldChar w:fldCharType="begin"/>
      </w:r>
      <w:r>
        <w:instrText xml:space="preserve"> STYLEREF 1 \s </w:instrText>
      </w:r>
      <w:r>
        <w:fldChar w:fldCharType="separate"/>
      </w:r>
      <w:r>
        <w:rPr>
          <w:lang/>
        </w:rPr>
        <w:t>7</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5</w:t>
      </w:r>
      <w:r>
        <w:fldChar w:fldCharType="end"/>
      </w:r>
      <w:r>
        <w:rPr>
          <w:rFonts w:hint="eastAsia"/>
        </w:rPr>
        <w:t>：RSA中的服务定义的模版</w:t>
      </w:r>
      <w:bookmarkEnd w:id="167"/>
    </w:p>
    <w:p w14:paraId="31F78601">
      <w:pPr>
        <w:rPr>
          <w:rFonts w:hint="eastAsia"/>
        </w:rPr>
      </w:pPr>
    </w:p>
    <w:p w14:paraId="3C9F7EF5">
      <w:pPr>
        <w:rPr>
          <w:rFonts w:hint="eastAsia"/>
        </w:rPr>
      </w:pPr>
      <w:r>
        <w:rPr>
          <w:rFonts w:hint="eastAsia"/>
        </w:rPr>
        <w:t>下图是在利用服务定义模板，根据业务需求，定义具体的服务内容。</w:t>
      </w:r>
    </w:p>
    <w:p w14:paraId="4EB2FFAD">
      <w:pPr>
        <w:rPr>
          <w:rFonts w:hint="eastAsia"/>
        </w:rPr>
      </w:pPr>
      <w:r>
        <w:drawing>
          <wp:inline distT="0" distB="0" distL="114300" distR="114300">
            <wp:extent cx="5480050" cy="4382135"/>
            <wp:effectExtent l="0" t="0" r="0" b="12065"/>
            <wp:docPr id="77"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68"/>
                    <pic:cNvPicPr>
                      <a:picLocks noChangeAspect="1"/>
                    </pic:cNvPicPr>
                  </pic:nvPicPr>
                  <pic:blipFill>
                    <a:blip r:embed="rId88"/>
                    <a:stretch>
                      <a:fillRect/>
                    </a:stretch>
                  </pic:blipFill>
                  <pic:spPr>
                    <a:xfrm>
                      <a:off x="0" y="0"/>
                      <a:ext cx="5480050" cy="4382135"/>
                    </a:xfrm>
                    <a:prstGeom prst="rect">
                      <a:avLst/>
                    </a:prstGeom>
                    <a:noFill/>
                    <a:ln>
                      <a:noFill/>
                    </a:ln>
                  </pic:spPr>
                </pic:pic>
              </a:graphicData>
            </a:graphic>
          </wp:inline>
        </w:drawing>
      </w:r>
    </w:p>
    <w:p w14:paraId="0518D991">
      <w:pPr>
        <w:pStyle w:val="14"/>
        <w:jc w:val="center"/>
        <w:rPr>
          <w:rFonts w:hint="eastAsia"/>
        </w:rPr>
      </w:pPr>
      <w:bookmarkStart w:id="168" w:name="_Toc226282856"/>
      <w:r>
        <w:rPr>
          <w:rFonts w:hint="eastAsia"/>
        </w:rPr>
        <w:t xml:space="preserve">图表 </w:t>
      </w:r>
      <w:r>
        <w:fldChar w:fldCharType="begin"/>
      </w:r>
      <w:r>
        <w:instrText xml:space="preserve"> STYLEREF 1 \s </w:instrText>
      </w:r>
      <w:r>
        <w:fldChar w:fldCharType="separate"/>
      </w:r>
      <w:r>
        <w:rPr>
          <w:lang/>
        </w:rPr>
        <w:t>7</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6</w:t>
      </w:r>
      <w:r>
        <w:fldChar w:fldCharType="end"/>
      </w:r>
      <w:r>
        <w:rPr>
          <w:rFonts w:hint="eastAsia"/>
        </w:rPr>
        <w:t>：服务定义举例</w:t>
      </w:r>
      <w:bookmarkEnd w:id="168"/>
    </w:p>
    <w:p w14:paraId="31E759FF">
      <w:pPr>
        <w:rPr>
          <w:rFonts w:hint="eastAsia"/>
        </w:rPr>
      </w:pPr>
    </w:p>
    <w:p w14:paraId="64AAE75D">
      <w:pPr>
        <w:rPr>
          <w:rFonts w:hint="eastAsia"/>
        </w:rPr>
      </w:pPr>
    </w:p>
    <w:p w14:paraId="15453798">
      <w:pPr>
        <w:rPr>
          <w:rFonts w:hint="eastAsia"/>
        </w:rPr>
      </w:pPr>
      <w:r>
        <w:rPr>
          <w:rFonts w:hint="eastAsia"/>
        </w:rPr>
        <w:t>总之，企业架构工具的发展已经完全改变了传统的机构设计方式，使战略、业务架构、IT架构乃至开发各个阶段的工作有机的结合起来。是更多的人都可以参与到架构的设计、审核、评价、学习等活动中，更多的人参与就意味着企业架构发挥其应有的作用，成为企业运营不可缺少的工具。</w:t>
      </w:r>
    </w:p>
    <w:p w14:paraId="6E49578E">
      <w:pPr>
        <w:rPr>
          <w:rFonts w:hint="eastAsia"/>
        </w:rPr>
      </w:pPr>
    </w:p>
    <w:p w14:paraId="5C73FFD8">
      <w:pPr>
        <w:pStyle w:val="2"/>
        <w:ind w:left="0" w:firstLine="0"/>
        <w:rPr>
          <w:rFonts w:ascii="Times New Roman" w:hAnsi="Times New Roman" w:cs="黑体"/>
          <w:b w:val="0"/>
          <w:bCs/>
          <w:szCs w:val="32"/>
          <w:lang w:val="zh-CN"/>
        </w:rPr>
      </w:pPr>
      <w:bookmarkStart w:id="169" w:name="_Toc387757345"/>
      <w:r>
        <w:rPr>
          <w:rFonts w:hint="eastAsia" w:ascii="Times New Roman" w:hAnsi="Times New Roman" w:cs="黑体"/>
          <w:b w:val="0"/>
          <w:bCs/>
          <w:szCs w:val="32"/>
          <w:lang w:val="zh-CN"/>
        </w:rPr>
        <w:t>结语</w:t>
      </w:r>
      <w:bookmarkEnd w:id="169"/>
    </w:p>
    <w:p w14:paraId="79D989DD">
      <w:pPr>
        <w:autoSpaceDE w:val="0"/>
        <w:autoSpaceDN w:val="0"/>
        <w:adjustRightInd w:val="0"/>
        <w:spacing w:before="100" w:after="100"/>
        <w:ind w:right="440" w:firstLine="446"/>
        <w:rPr>
          <w:rFonts w:hint="eastAsia" w:ascii="宋体" w:hAnsi="Arial" w:cs="宋体"/>
          <w:sz w:val="22"/>
          <w:szCs w:val="22"/>
          <w:lang w:val="zh-CN"/>
        </w:rPr>
      </w:pPr>
      <w:r>
        <w:rPr>
          <w:rFonts w:hint="eastAsia" w:ascii="宋体" w:hAnsi="Arial" w:cs="宋体"/>
          <w:sz w:val="22"/>
          <w:szCs w:val="22"/>
          <w:lang w:val="zh-CN"/>
        </w:rPr>
        <w:t>希望通过本书对企业架构的初步介绍，读者能够理解业务架构、IT架构、SOA等概念的定义和内容。在当今的经济环境中，企业应该不仅仅是注重于企业的发展，而更加注重企业内部的管理，注重企业转型的理论和工具。</w:t>
      </w:r>
    </w:p>
    <w:p w14:paraId="2727D033">
      <w:pPr>
        <w:autoSpaceDE w:val="0"/>
        <w:autoSpaceDN w:val="0"/>
        <w:adjustRightInd w:val="0"/>
        <w:spacing w:before="100" w:after="100"/>
        <w:ind w:right="440" w:firstLine="446"/>
        <w:rPr>
          <w:rFonts w:hint="eastAsia" w:ascii="宋体" w:hAnsi="Arial" w:cs="宋体"/>
          <w:sz w:val="22"/>
          <w:szCs w:val="22"/>
          <w:lang w:val="zh-CN"/>
        </w:rPr>
      </w:pPr>
      <w:r>
        <w:rPr>
          <w:rFonts w:hint="eastAsia" w:ascii="宋体" w:hAnsi="Arial" w:cs="宋体"/>
          <w:sz w:val="22"/>
          <w:szCs w:val="22"/>
          <w:lang w:val="zh-CN"/>
        </w:rPr>
        <w:t>每次经济危机都酝酿着行业重新洗牌的机会，那些停滞不前的企业会在危机中失去以往的光环，而被后来者超越。架构一个成功的企业不是靠运气或者机遇，而是需要系统性的思考和缜密的计划。在充分竞争的市场中，很多企业无法把机会转变为现实，而成功的企业的特点是可以把机会和想法转变为企业日常的运营，为企业创造价值。</w:t>
      </w:r>
    </w:p>
    <w:p w14:paraId="465F215D">
      <w:pPr>
        <w:autoSpaceDE w:val="0"/>
        <w:autoSpaceDN w:val="0"/>
        <w:adjustRightInd w:val="0"/>
        <w:spacing w:before="100" w:after="100"/>
        <w:ind w:right="440" w:firstLine="446"/>
        <w:rPr>
          <w:rFonts w:hint="eastAsia" w:ascii="宋体" w:hAnsi="Arial" w:cs="宋体"/>
          <w:sz w:val="22"/>
          <w:szCs w:val="22"/>
          <w:lang w:val="zh-CN"/>
        </w:rPr>
      </w:pPr>
      <w:r>
        <w:rPr>
          <w:rFonts w:hint="eastAsia" w:ascii="宋体" w:hAnsi="Arial" w:cs="宋体"/>
          <w:sz w:val="22"/>
          <w:szCs w:val="22"/>
          <w:lang w:val="zh-CN"/>
        </w:rPr>
        <w:t>本书中的“企业总体架构”的概念是全面的分析和设计业务和IT的架构，使它们能够协调一致的发展。对多家企业研究的结果表明，IT架构的优化可以为企业带来2%的业务增长；业务架构的优化可以带来8%的增长；如果业务和IT可以相互支持，企业达到总体优化的时候可以带来20%的增长。可见企业需要改变以往业务和IT脱节的设计方法，通过使用总体架构的理念可以达到1+1&gt;2的效果。</w:t>
      </w:r>
    </w:p>
    <w:p w14:paraId="50069EA4">
      <w:pPr>
        <w:autoSpaceDE w:val="0"/>
        <w:autoSpaceDN w:val="0"/>
        <w:adjustRightInd w:val="0"/>
        <w:spacing w:before="100" w:after="100"/>
        <w:ind w:right="440" w:firstLine="446"/>
        <w:rPr>
          <w:rFonts w:hint="eastAsia" w:ascii="宋体" w:hAnsi="Arial" w:cs="宋体"/>
          <w:sz w:val="22"/>
          <w:szCs w:val="22"/>
          <w:lang w:val="zh-CN"/>
        </w:rPr>
      </w:pPr>
      <w:r>
        <w:rPr>
          <w:rFonts w:hint="eastAsia" w:ascii="宋体" w:hAnsi="Arial" w:cs="宋体"/>
          <w:sz w:val="22"/>
          <w:szCs w:val="22"/>
          <w:lang w:val="zh-CN"/>
        </w:rPr>
        <w:t>也许企业架构的复杂性使人望而却步，无从下手。这种感觉是很正常的。企业需要发现导入企业架构的切入点，比如可以通过流程改造、运营模式改造、IT规划、或者SOA系统改造等项目的开展，引入部分企业架构的理念，在取得初步成功和经验以后，再着手建立全面的企业架构体系。</w:t>
      </w:r>
    </w:p>
    <w:p w14:paraId="148E1C94">
      <w:pPr>
        <w:autoSpaceDE w:val="0"/>
        <w:autoSpaceDN w:val="0"/>
        <w:adjustRightInd w:val="0"/>
        <w:spacing w:before="100" w:after="100"/>
        <w:ind w:right="440" w:firstLine="446"/>
        <w:rPr>
          <w:rFonts w:hint="eastAsia" w:ascii="宋体" w:hAnsi="Arial" w:cs="宋体"/>
          <w:sz w:val="22"/>
          <w:szCs w:val="22"/>
          <w:lang w:val="zh-CN"/>
        </w:rPr>
      </w:pPr>
      <w:r>
        <w:rPr>
          <w:rFonts w:hint="eastAsia"/>
        </w:rPr>
        <w:t>本书中的Rent-A-Car项目虽然是虚拟的，但是也能够帮助读者理解企业架构理论是如何在实际环境中应用的。企业可以按照相似的思路尝试开展一些架构方面的工作。当然如果能够寻求外部的咨询专家或者咨询公司的帮助，会少走弯路，取得更好的效果。</w:t>
      </w:r>
    </w:p>
    <w:p w14:paraId="538555C9">
      <w:pPr>
        <w:autoSpaceDE w:val="0"/>
        <w:autoSpaceDN w:val="0"/>
        <w:adjustRightInd w:val="0"/>
        <w:spacing w:before="100" w:after="100"/>
        <w:ind w:right="440" w:firstLine="446"/>
        <w:rPr>
          <w:rFonts w:hint="eastAsia" w:ascii="宋体" w:hAnsi="Arial" w:cs="宋体"/>
          <w:sz w:val="22"/>
          <w:szCs w:val="22"/>
          <w:lang w:val="zh-CN"/>
        </w:rPr>
      </w:pPr>
      <w:r>
        <w:rPr>
          <w:rFonts w:hint="eastAsia" w:ascii="宋体" w:hAnsi="Arial" w:cs="宋体"/>
          <w:sz w:val="22"/>
          <w:szCs w:val="22"/>
          <w:lang w:val="zh-CN"/>
        </w:rPr>
        <w:t>企业架构作为一个博大精深的研究领域，涵括了从业务到IT多方面的内容。作者本人虽然从事企业架构咨询多年，也难免出现理解不够深入的情况，也希望可以与感兴趣同行和读者进行交流，进一步完善企业总体架构的理论，并在中国的企业中推广，帮助他们架构成功的企业。</w:t>
      </w:r>
    </w:p>
    <w:p w14:paraId="22D34DBE">
      <w:pPr>
        <w:autoSpaceDE w:val="0"/>
        <w:autoSpaceDN w:val="0"/>
        <w:adjustRightInd w:val="0"/>
        <w:spacing w:before="100" w:after="100"/>
        <w:ind w:right="440" w:firstLine="446"/>
        <w:rPr>
          <w:rFonts w:hint="eastAsia" w:ascii="宋体" w:hAnsi="Arial" w:cs="宋体"/>
          <w:sz w:val="22"/>
          <w:szCs w:val="22"/>
          <w:lang w:val="zh-CN"/>
        </w:rPr>
      </w:pPr>
    </w:p>
    <w:p w14:paraId="50A7766B">
      <w:pPr>
        <w:autoSpaceDE w:val="0"/>
        <w:autoSpaceDN w:val="0"/>
        <w:adjustRightInd w:val="0"/>
        <w:spacing w:before="100" w:after="100"/>
        <w:ind w:right="440"/>
        <w:rPr>
          <w:rFonts w:hint="eastAsia" w:ascii="宋体" w:hAnsi="Arial" w:cs="宋体"/>
          <w:sz w:val="22"/>
          <w:szCs w:val="22"/>
          <w:lang w:val="zh-CN"/>
        </w:rPr>
      </w:pPr>
    </w:p>
    <w:p w14:paraId="3F76FD16">
      <w:pPr>
        <w:pStyle w:val="2"/>
        <w:numPr>
          <w:ilvl w:val="0"/>
          <w:numId w:val="0"/>
        </w:numPr>
        <w:tabs>
          <w:tab w:val="clear" w:pos="432"/>
        </w:tabs>
        <w:ind w:left="144"/>
        <w:rPr>
          <w:rFonts w:hint="eastAsia"/>
        </w:rPr>
      </w:pPr>
      <w:bookmarkStart w:id="170" w:name="_Toc387757346"/>
      <w:r>
        <w:rPr>
          <w:rFonts w:hint="eastAsia"/>
        </w:rPr>
        <w:t>附录</w:t>
      </w:r>
      <w:bookmarkEnd w:id="39"/>
      <w:r>
        <w:rPr>
          <w:rFonts w:hint="eastAsia"/>
        </w:rPr>
        <w:t>一：多种企业架构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理论</w:t>
      </w:r>
      <w:bookmarkEnd w:id="170"/>
    </w:p>
    <w:p w14:paraId="51A91C5D">
      <w:pPr>
        <w:pStyle w:val="4"/>
        <w:rPr>
          <w:rFonts w:hint="eastAsia"/>
        </w:rPr>
      </w:pPr>
      <w:r>
        <w:rPr>
          <w:rFonts w:hint="eastAsia"/>
        </w:rPr>
        <w:t>不同的企业架构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理论的内容不尽相同。第一个企业架构的框架理论是由约翰</w:t>
      </w:r>
      <w:r>
        <w:t>.</w:t>
      </w:r>
      <w:r>
        <w:rPr>
          <w:rFonts w:hint="eastAsia"/>
        </w:rPr>
        <w:t>在克曼（</w:t>
      </w:r>
      <w:r>
        <w:t>John Zachman</w:t>
      </w:r>
      <w:r>
        <w:rPr>
          <w:rFonts w:hint="eastAsia"/>
        </w:rPr>
        <w:t>）在</w:t>
      </w:r>
      <w:r>
        <w:t>1987</w:t>
      </w:r>
      <w:r>
        <w:rPr>
          <w:rFonts w:hint="eastAsia"/>
        </w:rPr>
        <w:t>年创立的。至今这个架构还是被企业和政府最为接受的理论，国际上通称为</w:t>
      </w:r>
      <w:r>
        <w:t xml:space="preserve"> Zachman</w:t>
      </w:r>
      <w:r>
        <w:rPr>
          <w:rFonts w:hint="eastAsia"/>
        </w:rPr>
        <w:t xml:space="preserve"> Framework。随后的年代里又出现了其它几个框架理论，分别有各自的特点和侧重。本节将介绍几个主要的框架理论，具体的企业架构的内容会在企业总体架构的章节中介绍。</w:t>
      </w:r>
    </w:p>
    <w:p w14:paraId="26EB5932">
      <w:pPr>
        <w:pStyle w:val="4"/>
        <w:rPr>
          <w:rFonts w:hint="eastAsia"/>
        </w:rPr>
      </w:pPr>
    </w:p>
    <w:p w14:paraId="12F67CFA">
      <w:pPr>
        <w:pStyle w:val="5"/>
        <w:numPr>
          <w:ilvl w:val="0"/>
          <w:numId w:val="21"/>
        </w:numPr>
        <w:tabs>
          <w:tab w:val="clear" w:pos="576"/>
        </w:tabs>
        <w:rPr>
          <w:rFonts w:hint="eastAsia"/>
        </w:rPr>
      </w:pPr>
      <w:bookmarkStart w:id="171" w:name="_Toc387757347"/>
      <w:r>
        <w:t xml:space="preserve">Zachman </w:t>
      </w:r>
      <w:r>
        <w:rPr>
          <w:rFonts w:hint="eastAsia"/>
        </w:rPr>
        <w:t>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框架</w:t>
      </w:r>
      <w:bookmarkEnd w:id="171"/>
    </w:p>
    <w:p w14:paraId="08DA68F4">
      <w:pPr>
        <w:pStyle w:val="4"/>
        <w:rPr>
          <w:rFonts w:hint="eastAsia"/>
          <w:highlight w:val="yellow"/>
        </w:rPr>
      </w:pPr>
      <w:r>
        <w:rPr>
          <w:lang w:val="en-US"/>
        </w:rPr>
        <w:drawing>
          <wp:anchor distT="0" distB="0" distL="114300" distR="114300" simplePos="0" relativeHeight="251673600" behindDoc="0" locked="0" layoutInCell="1" allowOverlap="1">
            <wp:simplePos x="0" y="0"/>
            <wp:positionH relativeFrom="column">
              <wp:posOffset>4572000</wp:posOffset>
            </wp:positionH>
            <wp:positionV relativeFrom="paragraph">
              <wp:posOffset>85090</wp:posOffset>
            </wp:positionV>
            <wp:extent cx="800100" cy="1076325"/>
            <wp:effectExtent l="0" t="0" r="0" b="3175"/>
            <wp:wrapSquare wrapText="bothSides"/>
            <wp:docPr id="10" name="图片 4853" descr="johnzach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853" descr="johnzachman"/>
                    <pic:cNvPicPr>
                      <a:picLocks noChangeAspect="1"/>
                    </pic:cNvPicPr>
                  </pic:nvPicPr>
                  <pic:blipFill>
                    <a:blip r:embed="rId89"/>
                    <a:stretch>
                      <a:fillRect/>
                    </a:stretch>
                  </pic:blipFill>
                  <pic:spPr>
                    <a:xfrm>
                      <a:off x="0" y="0"/>
                      <a:ext cx="800100" cy="1076325"/>
                    </a:xfrm>
                    <a:prstGeom prst="rect">
                      <a:avLst/>
                    </a:prstGeom>
                    <a:noFill/>
                    <a:ln>
                      <a:noFill/>
                    </a:ln>
                  </pic:spPr>
                </pic:pic>
              </a:graphicData>
            </a:graphic>
          </wp:anchor>
        </w:drawing>
      </w:r>
      <w:r>
        <w:rPr>
          <w:rFonts w:hint="eastAsia"/>
        </w:rPr>
        <w:t>尽管创建的时间已经有30多年了，随后产生了很多新的技术和理念，但是</w:t>
      </w:r>
      <w:r>
        <w:t>Zachman</w:t>
      </w:r>
      <w:r>
        <w:fldChar w:fldCharType="begin"/>
      </w:r>
      <w:r>
        <w:instrText xml:space="preserve"> XE "Zachman" </w:instrText>
      </w:r>
      <w:r>
        <w:fldChar w:fldCharType="end"/>
      </w:r>
      <w:r>
        <w:rPr>
          <w:rFonts w:hint="eastAsia"/>
        </w:rPr>
        <w:t>框架在北美和欧洲还是被认为最为基础的理论（特别是在企业领域）。</w:t>
      </w:r>
      <w:r>
        <w:t xml:space="preserve"> Zachman</w:t>
      </w:r>
      <w:r>
        <w:rPr>
          <w:rFonts w:hint="eastAsia"/>
        </w:rPr>
        <w:t>的论文“信息系统架构框架”（</w:t>
      </w:r>
      <w:r>
        <w:t>Framework for Information System Architecture</w:t>
      </w:r>
      <w:r>
        <w:rPr>
          <w:rFonts w:hint="eastAsia"/>
        </w:rPr>
        <w:t>）直到今天在业界普遍认为是一个权威的理论，是其它框架的源泉。</w:t>
      </w:r>
      <w:r>
        <w:t>Zachman</w:t>
      </w:r>
      <w:r>
        <w:rPr>
          <w:rFonts w:hint="eastAsia"/>
        </w:rPr>
        <w:t>的名声不仅仅是由于他在框架理论上的工作，还由于他早期对于IT系统规划方面的贡献。系统规划在</w:t>
      </w:r>
      <w:r>
        <w:t>70</w:t>
      </w:r>
      <w:r>
        <w:rPr>
          <w:rFonts w:hint="eastAsia"/>
        </w:rPr>
        <w:t>年代是</w:t>
      </w:r>
      <w:r>
        <w:t>IBM</w:t>
      </w:r>
      <w:r>
        <w:rPr>
          <w:rFonts w:hint="eastAsia"/>
        </w:rPr>
        <w:t>广泛使用的信息规划的方法论。作为一个系统和有效的理论，系统计划给</w:t>
      </w:r>
      <w:r>
        <w:t>IBM</w:t>
      </w:r>
      <w:r>
        <w:rPr>
          <w:rFonts w:hint="eastAsia"/>
        </w:rPr>
        <w:t>的核心主要领导、规划部门、技术部门提供了一个强大的工具。从</w:t>
      </w:r>
      <w:r>
        <w:t>70</w:t>
      </w:r>
      <w:r>
        <w:rPr>
          <w:rFonts w:hint="eastAsia"/>
        </w:rPr>
        <w:t>年代以来，</w:t>
      </w:r>
      <w:r>
        <w:t>Zachman</w:t>
      </w:r>
      <w:r>
        <w:rPr>
          <w:rFonts w:hint="eastAsia"/>
        </w:rPr>
        <w:t>先生一直致力于信息系统规划和企业架构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的推广工作。他撰写了很多有关的书籍和文章，还为全球的企业和政府提供教育和咨询，带动了企业架构的发展。</w:t>
      </w:r>
    </w:p>
    <w:p w14:paraId="6308E85A">
      <w:pPr>
        <w:pStyle w:val="4"/>
        <w:rPr>
          <w:rFonts w:hint="eastAsia"/>
        </w:rPr>
      </w:pPr>
    </w:p>
    <w:p w14:paraId="18880978">
      <w:pPr>
        <w:pStyle w:val="4"/>
        <w:rPr>
          <w:rFonts w:hint="eastAsia"/>
        </w:rPr>
      </w:pPr>
      <w:r>
        <w:rPr>
          <w:rFonts w:hint="eastAsia"/>
        </w:rPr>
        <w:t>在1987年Zachman先生发表的关于企业架构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的论文</w:t>
      </w:r>
      <w:r>
        <w:rPr>
          <w:rStyle w:val="43"/>
        </w:rPr>
        <w:footnoteReference w:id="19"/>
      </w:r>
      <w:r>
        <w:rPr>
          <w:rFonts w:hint="eastAsia"/>
        </w:rPr>
        <w:t>中，有这样一张示意图：</w:t>
      </w:r>
    </w:p>
    <w:p w14:paraId="1953F629">
      <w:pPr>
        <w:pStyle w:val="4"/>
      </w:pPr>
      <w:r>
        <w:drawing>
          <wp:inline distT="0" distB="0" distL="114300" distR="114300">
            <wp:extent cx="4456430" cy="3309620"/>
            <wp:effectExtent l="0" t="0" r="1270" b="5080"/>
            <wp:docPr id="78"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69"/>
                    <pic:cNvPicPr>
                      <a:picLocks noChangeAspect="1"/>
                    </pic:cNvPicPr>
                  </pic:nvPicPr>
                  <pic:blipFill>
                    <a:blip r:embed="rId90"/>
                    <a:stretch>
                      <a:fillRect/>
                    </a:stretch>
                  </pic:blipFill>
                  <pic:spPr>
                    <a:xfrm>
                      <a:off x="0" y="0"/>
                      <a:ext cx="4456430" cy="3309620"/>
                    </a:xfrm>
                    <a:prstGeom prst="rect">
                      <a:avLst/>
                    </a:prstGeom>
                    <a:noFill/>
                    <a:ln>
                      <a:noFill/>
                    </a:ln>
                  </pic:spPr>
                </pic:pic>
              </a:graphicData>
            </a:graphic>
          </wp:inline>
        </w:drawing>
      </w:r>
    </w:p>
    <w:p w14:paraId="5AB2BFB5">
      <w:pPr>
        <w:pStyle w:val="14"/>
        <w:jc w:val="center"/>
      </w:pPr>
      <w:bookmarkStart w:id="172" w:name="_Toc226282857"/>
      <w:r>
        <w:rPr>
          <w:rFonts w:hint="eastAsia"/>
        </w:rPr>
        <w:t xml:space="preserve">图表 </w:t>
      </w:r>
      <w:r>
        <w:fldChar w:fldCharType="begin"/>
      </w:r>
      <w:r>
        <w:instrText xml:space="preserve"> STYLEREF 1 \s </w:instrText>
      </w:r>
      <w:r>
        <w:fldChar w:fldCharType="separate"/>
      </w:r>
      <w:r>
        <w:rPr>
          <w:lang/>
        </w:rPr>
        <w:t>0</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1</w:t>
      </w:r>
      <w:r>
        <w:fldChar w:fldCharType="end"/>
      </w:r>
      <w:r>
        <w:rPr>
          <w:rFonts w:hint="eastAsia"/>
        </w:rPr>
        <w:t>：Zachman论文中的房屋架构图</w:t>
      </w:r>
      <w:bookmarkEnd w:id="172"/>
    </w:p>
    <w:p w14:paraId="057562F5">
      <w:pPr>
        <w:pStyle w:val="4"/>
        <w:rPr>
          <w:rFonts w:hint="eastAsia"/>
        </w:rPr>
      </w:pPr>
    </w:p>
    <w:p w14:paraId="29A34E66">
      <w:pPr>
        <w:pStyle w:val="4"/>
        <w:rPr>
          <w:rFonts w:hint="eastAsia"/>
        </w:rPr>
      </w:pPr>
      <w:r>
        <w:rPr>
          <w:rFonts w:hint="eastAsia"/>
        </w:rPr>
        <w:t>这张图是Zachman先生的一个建筑架构师朋友所画的设计图，是建筑师与他的客户讨论一个新建房屋的设计图。不同颜色和形式的线条代表了新房子需要有的功能，将会指导建筑队、电工、管道工等相关人员的施工；也保证了客户的需要得到了表达和满足。正如房屋架构图一样，企业建设也需要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图。在Zachman的论文中，他提出了以下的五个层次的企业的框架：规划者、业务属主、系统设计者、技术设计者、开发人员。Zachman没有提出它们之间的依赖关系和如何实施这个框架，而且也主要是从IT架构的角度提出的，并没有全面的涵盖业务架构的内容。</w:t>
      </w:r>
    </w:p>
    <w:p w14:paraId="7D878D69">
      <w:pPr>
        <w:pStyle w:val="14"/>
        <w:jc w:val="center"/>
        <w:rPr>
          <w:rFonts w:hint="eastAsia"/>
        </w:rPr>
      </w:pPr>
      <w:r>
        <w:drawing>
          <wp:inline distT="0" distB="0" distL="114300" distR="114300">
            <wp:extent cx="5485130" cy="3456940"/>
            <wp:effectExtent l="0" t="0" r="1270" b="10160"/>
            <wp:docPr id="79"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70"/>
                    <pic:cNvPicPr>
                      <a:picLocks noChangeAspect="1"/>
                    </pic:cNvPicPr>
                  </pic:nvPicPr>
                  <pic:blipFill>
                    <a:blip r:embed="rId91"/>
                    <a:stretch>
                      <a:fillRect/>
                    </a:stretch>
                  </pic:blipFill>
                  <pic:spPr>
                    <a:xfrm>
                      <a:off x="0" y="0"/>
                      <a:ext cx="5485130" cy="3456940"/>
                    </a:xfrm>
                    <a:prstGeom prst="rect">
                      <a:avLst/>
                    </a:prstGeom>
                    <a:noFill/>
                    <a:ln>
                      <a:noFill/>
                    </a:ln>
                  </pic:spPr>
                </pic:pic>
              </a:graphicData>
            </a:graphic>
          </wp:inline>
        </w:drawing>
      </w:r>
    </w:p>
    <w:p w14:paraId="7308D97F">
      <w:pPr>
        <w:pStyle w:val="14"/>
        <w:jc w:val="center"/>
      </w:pPr>
      <w:bookmarkStart w:id="173" w:name="_Toc226282858"/>
      <w:r>
        <w:rPr>
          <w:rFonts w:hint="eastAsia"/>
        </w:rPr>
        <w:t xml:space="preserve">图表 </w:t>
      </w:r>
      <w:r>
        <w:fldChar w:fldCharType="begin"/>
      </w:r>
      <w:r>
        <w:instrText xml:space="preserve"> STYLEREF 1 \s </w:instrText>
      </w:r>
      <w:r>
        <w:fldChar w:fldCharType="separate"/>
      </w:r>
      <w:r>
        <w:rPr>
          <w:lang/>
        </w:rPr>
        <w:t>0</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2</w:t>
      </w:r>
      <w:r>
        <w:fldChar w:fldCharType="end"/>
      </w:r>
      <w:r>
        <w:rPr>
          <w:rFonts w:hint="eastAsia"/>
        </w:rPr>
        <w:t>：Zachman 框架组成的层次和元素</w:t>
      </w:r>
      <w:bookmarkEnd w:id="173"/>
    </w:p>
    <w:p w14:paraId="7B312C19">
      <w:pPr>
        <w:autoSpaceDE w:val="0"/>
        <w:autoSpaceDN w:val="0"/>
        <w:adjustRightInd w:val="0"/>
        <w:rPr>
          <w:rFonts w:ascii="宋体" w:hAnsi="Helvetica" w:cs="宋体"/>
          <w:sz w:val="22"/>
          <w:szCs w:val="22"/>
        </w:rPr>
      </w:pPr>
    </w:p>
    <w:p w14:paraId="35B16267">
      <w:pPr>
        <w:pStyle w:val="4"/>
        <w:rPr>
          <w:rFonts w:hint="eastAsia"/>
        </w:rPr>
      </w:pPr>
      <w:r>
        <w:rPr>
          <w:rFonts w:hint="eastAsia"/>
        </w:rPr>
        <w:t>在上表中</w:t>
      </w:r>
      <w:r>
        <w:t>Zachman</w:t>
      </w:r>
      <w:r>
        <w:rPr>
          <w:rFonts w:hint="eastAsia"/>
        </w:rPr>
        <w:t>框架</w:t>
      </w:r>
      <w:r>
        <w:fldChar w:fldCharType="begin"/>
      </w:r>
      <w:r>
        <w:instrText xml:space="preserve"> XE "Zachman</w:instrText>
      </w:r>
      <w:r>
        <w:rPr>
          <w:rFonts w:hint="eastAsia"/>
        </w:rPr>
        <w:instrText xml:space="preserve">框架</w:instrText>
      </w:r>
      <w:r>
        <w:instrText xml:space="preserve">" </w:instrText>
      </w:r>
      <w:r>
        <w:fldChar w:fldCharType="end"/>
      </w:r>
      <w:r>
        <w:rPr>
          <w:rFonts w:hint="eastAsia"/>
        </w:rPr>
        <w:t>有5行</w:t>
      </w:r>
      <w:r>
        <w:t>6</w:t>
      </w:r>
      <w:r>
        <w:rPr>
          <w:rFonts w:hint="eastAsia"/>
        </w:rPr>
        <w:t>列，</w:t>
      </w:r>
      <w:r>
        <w:t>3</w:t>
      </w:r>
      <w:r>
        <w:rPr>
          <w:rFonts w:hint="eastAsia"/>
        </w:rPr>
        <w:t>0</w:t>
      </w:r>
      <w:r>
        <w:t xml:space="preserve"> </w:t>
      </w:r>
      <w:r>
        <w:rPr>
          <w:rFonts w:hint="eastAsia"/>
        </w:rPr>
        <w:t>个元素组成。这个框架以最简单的形式描述了企业架构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内的元素和它们的层次，和这些元素在设计中的作用。</w:t>
      </w:r>
      <w:r>
        <w:t>Zachman</w:t>
      </w:r>
      <w:r>
        <w:rPr>
          <w:rFonts w:hint="eastAsia"/>
        </w:rPr>
        <w:t>框架认为一个系统的建设需要6个方面的信息，称为6W。它们是数据（what）、功能（how）、网络（where）、人员（who）、时间（when）、动机（why）。从第一层到第五层，信息和规则会越来越多，设计会越来越细化。通过6W的划分，也使复杂、庞大的系统设计工作简单化。在设计30个元素内容的时候，它们相互不能重复，而且组合在一起就能够清晰的定义一个IT系统。</w:t>
      </w:r>
    </w:p>
    <w:p w14:paraId="298C22C0">
      <w:pPr>
        <w:pStyle w:val="4"/>
        <w:rPr>
          <w:rFonts w:hint="eastAsia"/>
        </w:rPr>
      </w:pPr>
    </w:p>
    <w:p w14:paraId="348AD7F4">
      <w:pPr>
        <w:pStyle w:val="4"/>
        <w:rPr>
          <w:rFonts w:hint="eastAsia"/>
        </w:rPr>
      </w:pPr>
      <w:r>
        <w:rPr>
          <w:rFonts w:hint="eastAsia"/>
        </w:rPr>
        <w:t>Zachman各个层次之间是有层次的，从高层次的战略和方向性的设计，逐步细化到详细设计：</w:t>
      </w:r>
    </w:p>
    <w:p w14:paraId="7301BDDA">
      <w:pPr>
        <w:pStyle w:val="4"/>
        <w:rPr>
          <w:rStyle w:val="68"/>
          <w:rFonts w:hint="eastAsia" w:ascii="Times New Roman"/>
        </w:rPr>
      </w:pPr>
      <w:r>
        <w:rPr>
          <w:rStyle w:val="68"/>
          <w:rFonts w:hint="eastAsia" w:ascii="Times New Roman"/>
        </w:rPr>
        <w:t>——业务范围（Scope）：系统所支持的业务范围，规划系统在功能和成本等方面的整体性的要求；</w:t>
      </w:r>
    </w:p>
    <w:p w14:paraId="6913D149">
      <w:pPr>
        <w:pStyle w:val="4"/>
        <w:rPr>
          <w:rStyle w:val="68"/>
          <w:rFonts w:hint="eastAsia" w:ascii="Times New Roman"/>
        </w:rPr>
      </w:pPr>
      <w:r>
        <w:rPr>
          <w:rStyle w:val="68"/>
          <w:rFonts w:hint="eastAsia" w:ascii="Times New Roman"/>
        </w:rPr>
        <w:t>——业务模型（Business Model）：描述业务实体和它们之间的关系，以及业务流程；</w:t>
      </w:r>
    </w:p>
    <w:p w14:paraId="31FC3CFE">
      <w:pPr>
        <w:pStyle w:val="4"/>
        <w:rPr>
          <w:rStyle w:val="68"/>
          <w:rFonts w:hint="eastAsia" w:ascii="Times New Roman"/>
        </w:rPr>
      </w:pPr>
      <w:r>
        <w:rPr>
          <w:rStyle w:val="68"/>
          <w:rFonts w:hint="eastAsia" w:ascii="Times New Roman"/>
        </w:rPr>
        <w:t>——系统模型（System Model）：系统设计者决定系统提供的功能和数据模型；</w:t>
      </w:r>
    </w:p>
    <w:p w14:paraId="773DB345">
      <w:pPr>
        <w:pStyle w:val="4"/>
        <w:rPr>
          <w:rStyle w:val="68"/>
          <w:rFonts w:hint="eastAsia" w:ascii="Times New Roman"/>
        </w:rPr>
      </w:pPr>
      <w:r>
        <w:rPr>
          <w:rStyle w:val="68"/>
          <w:rFonts w:hint="eastAsia" w:ascii="Times New Roman"/>
        </w:rPr>
        <w:t>——技术模型（Technical Model）：考虑系统开发的工具、技术方案和平台等；</w:t>
      </w:r>
    </w:p>
    <w:p w14:paraId="73EC4F7C">
      <w:pPr>
        <w:pStyle w:val="4"/>
        <w:rPr>
          <w:rStyle w:val="68"/>
          <w:rFonts w:hint="eastAsia" w:ascii="Times New Roman"/>
        </w:rPr>
      </w:pPr>
      <w:r>
        <w:rPr>
          <w:rStyle w:val="68"/>
          <w:rFonts w:hint="eastAsia" w:ascii="Times New Roman"/>
        </w:rPr>
        <w:t>——具体定义（Detailed Decription）：定义具体的数据库、系统模块、业务规则等，能够分配给开发者开展工作。</w:t>
      </w:r>
    </w:p>
    <w:p w14:paraId="6EA551E0">
      <w:pPr>
        <w:pStyle w:val="4"/>
        <w:rPr>
          <w:rStyle w:val="68"/>
          <w:rFonts w:hint="eastAsia" w:ascii="Times New Roman"/>
        </w:rPr>
      </w:pPr>
      <w:r>
        <w:rPr>
          <w:rStyle w:val="68"/>
          <w:rFonts w:hint="eastAsia" w:ascii="Times New Roman"/>
        </w:rPr>
        <w:t>由以上五个方面定义架构和需求就可以建立在业务运营中实际运转的系统（Working System）。所以</w:t>
      </w:r>
      <w:r>
        <w:rPr>
          <w:rFonts w:hint="eastAsia"/>
        </w:rPr>
        <w:t>Zachman架构主要还是解决系统建设的问题，而不涉及业务和流程的设计。</w:t>
      </w:r>
    </w:p>
    <w:p w14:paraId="7BFCE732">
      <w:pPr>
        <w:pStyle w:val="4"/>
        <w:rPr>
          <w:rFonts w:hint="eastAsia"/>
        </w:rPr>
      </w:pPr>
    </w:p>
    <w:p w14:paraId="0CF2EA6C">
      <w:pPr>
        <w:pStyle w:val="5"/>
        <w:numPr>
          <w:ilvl w:val="0"/>
          <w:numId w:val="21"/>
        </w:numPr>
        <w:tabs>
          <w:tab w:val="clear" w:pos="576"/>
        </w:tabs>
        <w:rPr>
          <w:rFonts w:hint="eastAsia"/>
        </w:rPr>
      </w:pPr>
      <w:bookmarkStart w:id="174" w:name="_Toc387757348"/>
      <w:r>
        <w:t>TOGAF</w:t>
      </w:r>
      <w:r>
        <w:fldChar w:fldCharType="begin"/>
      </w:r>
      <w:r>
        <w:instrText xml:space="preserve"> XE "TOGAF" </w:instrText>
      </w:r>
      <w:r>
        <w:fldChar w:fldCharType="end"/>
      </w:r>
      <w:r>
        <w:rPr>
          <w:rFonts w:hint="eastAsia"/>
        </w:rPr>
        <w:t>框架</w:t>
      </w:r>
      <w:bookmarkEnd w:id="174"/>
    </w:p>
    <w:p w14:paraId="011E13D3">
      <w:pPr>
        <w:pStyle w:val="4"/>
        <w:rPr>
          <w:rFonts w:hint="eastAsia"/>
        </w:rPr>
      </w:pPr>
      <w:r>
        <w:rPr>
          <w:lang w:val="en-US"/>
        </w:rPr>
        <w:t>The Open Group Architecture Framework (TOGAF)</w:t>
      </w:r>
      <w:r>
        <w:rPr>
          <w:rStyle w:val="43"/>
          <w:lang w:val="en-US"/>
        </w:rPr>
        <w:footnoteReference w:id="20"/>
      </w:r>
      <w:r>
        <w:rPr>
          <w:rFonts w:hint="eastAsia"/>
          <w:lang w:val="en-US"/>
        </w:rPr>
        <w:t xml:space="preserve"> </w:t>
      </w:r>
      <w:r>
        <w:rPr>
          <w:rFonts w:hint="eastAsia"/>
        </w:rPr>
        <w:t>是提供了一整套方法和工具的企业架构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框架。由于它是一个跨行业的、开放和免费的架构</w:t>
      </w:r>
      <w:r>
        <w:rPr>
          <w:rFonts w:hint="eastAsia"/>
          <w:lang w:val="en-US"/>
        </w:rPr>
        <w:t>，</w:t>
      </w:r>
      <w:r>
        <w:rPr>
          <w:rFonts w:hint="eastAsia"/>
        </w:rPr>
        <w:t>所以在全世界得到了很广泛的使用。从1993年开始，经过了15年的发展，TOGAF已经成为了一个行业的标准。2006年的一个TechEd大会上统计，TOGAF的用户占了33%，已经超出Zachman（20%左右的用户）。下图描述了TOGAF的发展历程：</w:t>
      </w:r>
    </w:p>
    <w:p w14:paraId="43824BCD">
      <w:pPr>
        <w:autoSpaceDE w:val="0"/>
        <w:autoSpaceDN w:val="0"/>
        <w:adjustRightInd w:val="0"/>
        <w:rPr>
          <w:rFonts w:hint="eastAsia" w:ascii="宋体" w:hAnsi="Helvetica" w:cs="宋体"/>
          <w:sz w:val="22"/>
          <w:szCs w:val="22"/>
        </w:rPr>
      </w:pPr>
    </w:p>
    <w:p w14:paraId="3424C74A">
      <w:pPr>
        <w:pStyle w:val="4"/>
      </w:pPr>
      <w:r>
        <w:drawing>
          <wp:inline distT="0" distB="0" distL="114300" distR="114300">
            <wp:extent cx="4574540" cy="2454275"/>
            <wp:effectExtent l="0" t="0" r="10160" b="9525"/>
            <wp:docPr id="80"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71"/>
                    <pic:cNvPicPr>
                      <a:picLocks noChangeAspect="1"/>
                    </pic:cNvPicPr>
                  </pic:nvPicPr>
                  <pic:blipFill>
                    <a:blip r:embed="rId92"/>
                    <a:stretch>
                      <a:fillRect/>
                    </a:stretch>
                  </pic:blipFill>
                  <pic:spPr>
                    <a:xfrm>
                      <a:off x="0" y="0"/>
                      <a:ext cx="4574540" cy="2454275"/>
                    </a:xfrm>
                    <a:prstGeom prst="rect">
                      <a:avLst/>
                    </a:prstGeom>
                    <a:noFill/>
                    <a:ln>
                      <a:noFill/>
                    </a:ln>
                  </pic:spPr>
                </pic:pic>
              </a:graphicData>
            </a:graphic>
          </wp:inline>
        </w:drawing>
      </w:r>
    </w:p>
    <w:p w14:paraId="7D5A5362">
      <w:pPr>
        <w:pStyle w:val="14"/>
        <w:jc w:val="center"/>
        <w:rPr>
          <w:rFonts w:hint="eastAsia"/>
        </w:rPr>
      </w:pPr>
      <w:bookmarkStart w:id="175" w:name="_Toc226282859"/>
      <w:r>
        <w:rPr>
          <w:rFonts w:hint="eastAsia"/>
        </w:rPr>
        <w:t xml:space="preserve">图表 </w:t>
      </w:r>
      <w:r>
        <w:fldChar w:fldCharType="begin"/>
      </w:r>
      <w:r>
        <w:instrText xml:space="preserve"> STYLEREF 1 \s </w:instrText>
      </w:r>
      <w:r>
        <w:fldChar w:fldCharType="separate"/>
      </w:r>
      <w:r>
        <w:rPr>
          <w:lang/>
        </w:rPr>
        <w:t>0</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3</w:t>
      </w:r>
      <w:r>
        <w:fldChar w:fldCharType="end"/>
      </w:r>
      <w:r>
        <w:rPr>
          <w:rFonts w:hint="eastAsia"/>
        </w:rPr>
        <w:t>：TOGAF发展历程</w:t>
      </w:r>
      <w:bookmarkEnd w:id="175"/>
    </w:p>
    <w:p w14:paraId="416B3C77">
      <w:pPr>
        <w:pStyle w:val="14"/>
        <w:jc w:val="both"/>
        <w:rPr>
          <w:rFonts w:hint="eastAsia"/>
        </w:rPr>
      </w:pPr>
    </w:p>
    <w:p w14:paraId="2DA20AAB">
      <w:pPr>
        <w:pStyle w:val="4"/>
        <w:rPr>
          <w:rFonts w:hint="eastAsia"/>
        </w:rPr>
      </w:pPr>
      <w:r>
        <w:rPr>
          <w:rFonts w:hint="eastAsia"/>
          <w:lang w:val="en-US"/>
        </w:rPr>
        <w:t xml:space="preserve">TOGAF </w:t>
      </w:r>
      <w:r>
        <w:rPr>
          <w:rFonts w:hint="eastAsia"/>
        </w:rPr>
        <w:t>是由</w:t>
      </w:r>
      <w:r>
        <w:rPr>
          <w:rFonts w:hint="eastAsia"/>
          <w:lang w:val="en-US"/>
        </w:rPr>
        <w:t>The Open Group</w:t>
      </w:r>
      <w:r>
        <w:fldChar w:fldCharType="begin"/>
      </w:r>
      <w:r>
        <w:rPr>
          <w:lang w:val="en-US"/>
        </w:rPr>
        <w:instrText xml:space="preserve"> XE "</w:instrText>
      </w:r>
      <w:r>
        <w:rPr>
          <w:rFonts w:hint="eastAsia"/>
          <w:lang w:val="en-US"/>
        </w:rPr>
        <w:instrText xml:space="preserve">The Open Group</w:instrText>
      </w:r>
      <w:r>
        <w:rPr>
          <w:lang w:val="en-US"/>
        </w:rPr>
        <w:instrText xml:space="preserve">" </w:instrText>
      </w:r>
      <w:r>
        <w:fldChar w:fldCharType="end"/>
      </w:r>
      <w:r>
        <w:rPr>
          <w:rFonts w:hint="eastAsia"/>
          <w:lang w:val="en-US"/>
        </w:rPr>
        <w:t>（</w:t>
      </w:r>
      <w:r>
        <w:rPr>
          <w:rFonts w:hint="eastAsia"/>
        </w:rPr>
        <w:t>开放团体</w:t>
      </w:r>
      <w:r>
        <w:rPr>
          <w:rFonts w:hint="eastAsia"/>
          <w:lang w:val="en-US"/>
        </w:rPr>
        <w:t>）</w:t>
      </w:r>
      <w:r>
        <w:rPr>
          <w:rFonts w:hint="eastAsia"/>
        </w:rPr>
        <w:t>发起和设计的</w:t>
      </w:r>
      <w:r>
        <w:rPr>
          <w:rFonts w:hint="eastAsia"/>
          <w:lang w:val="en-US"/>
        </w:rPr>
        <w:t>，</w:t>
      </w:r>
      <w:r>
        <w:rPr>
          <w:rFonts w:hint="eastAsia"/>
        </w:rPr>
        <w:t>它有</w:t>
      </w:r>
      <w:r>
        <w:rPr>
          <w:rFonts w:hint="eastAsia"/>
          <w:lang w:val="en-US"/>
        </w:rPr>
        <w:t>300</w:t>
      </w:r>
      <w:r>
        <w:rPr>
          <w:rFonts w:hint="eastAsia"/>
        </w:rPr>
        <w:t>多个会员公司</w:t>
      </w:r>
      <w:r>
        <w:rPr>
          <w:rFonts w:hint="eastAsia"/>
          <w:lang w:val="en-US"/>
        </w:rPr>
        <w:t>，</w:t>
      </w:r>
      <w:r>
        <w:rPr>
          <w:rFonts w:hint="eastAsia"/>
        </w:rPr>
        <w:t>包括许多世界著名的企业</w:t>
      </w:r>
      <w:r>
        <w:rPr>
          <w:rFonts w:hint="eastAsia"/>
          <w:lang w:val="en-US"/>
        </w:rPr>
        <w:t>，</w:t>
      </w:r>
      <w:r>
        <w:rPr>
          <w:rFonts w:hint="eastAsia"/>
        </w:rPr>
        <w:t>比如</w:t>
      </w:r>
      <w:r>
        <w:rPr>
          <w:rFonts w:hint="eastAsia"/>
          <w:lang w:val="en-US"/>
        </w:rPr>
        <w:t>IBM，</w:t>
      </w:r>
      <w:r>
        <w:rPr>
          <w:lang w:val="en-US"/>
        </w:rPr>
        <w:t xml:space="preserve">Capgemini, Fujitsu, Hitachi, HP, NEC, </w:t>
      </w:r>
      <w:r>
        <w:rPr>
          <w:rFonts w:hint="eastAsia"/>
        </w:rPr>
        <w:t>美国国防部</w:t>
      </w:r>
      <w:r>
        <w:rPr>
          <w:lang w:val="en-US"/>
        </w:rPr>
        <w:t>, NASA</w:t>
      </w:r>
      <w:r>
        <w:rPr>
          <w:rFonts w:hint="eastAsia"/>
        </w:rPr>
        <w:t>等</w:t>
      </w:r>
      <w:r>
        <w:rPr>
          <w:rFonts w:hint="eastAsia"/>
          <w:lang w:val="en-US"/>
        </w:rPr>
        <w:t>，</w:t>
      </w:r>
      <w:r>
        <w:rPr>
          <w:rFonts w:hint="eastAsia"/>
        </w:rPr>
        <w:t>其中</w:t>
      </w:r>
      <w:r>
        <w:rPr>
          <w:rFonts w:hint="eastAsia"/>
          <w:lang w:val="en-US"/>
        </w:rPr>
        <w:t>5</w:t>
      </w:r>
      <w:r>
        <w:rPr>
          <w:lang w:val="en-US"/>
        </w:rPr>
        <w:t xml:space="preserve">0% </w:t>
      </w:r>
      <w:r>
        <w:rPr>
          <w:rFonts w:hint="eastAsia"/>
        </w:rPr>
        <w:t>来自是北美</w:t>
      </w:r>
      <w:r>
        <w:rPr>
          <w:rFonts w:hint="eastAsia"/>
          <w:lang w:val="en-US"/>
        </w:rPr>
        <w:t>，</w:t>
      </w:r>
      <w:r>
        <w:rPr>
          <w:lang w:val="en-US"/>
        </w:rPr>
        <w:t xml:space="preserve">25% </w:t>
      </w:r>
      <w:r>
        <w:rPr>
          <w:rFonts w:hint="eastAsia"/>
        </w:rPr>
        <w:t>来自欧洲</w:t>
      </w:r>
      <w:r>
        <w:rPr>
          <w:rFonts w:hint="eastAsia"/>
          <w:lang w:val="en-US"/>
        </w:rPr>
        <w:t>，</w:t>
      </w:r>
      <w:r>
        <w:rPr>
          <w:lang w:val="en-US"/>
        </w:rPr>
        <w:t xml:space="preserve"> 25% </w:t>
      </w:r>
      <w:r>
        <w:rPr>
          <w:rFonts w:hint="eastAsia"/>
        </w:rPr>
        <w:t>来自亚洲。目前主要使用的是TOGAF</w:t>
      </w:r>
      <w:r>
        <w:t xml:space="preserve"> </w:t>
      </w:r>
      <w:r>
        <w:rPr>
          <w:rFonts w:hint="eastAsia"/>
        </w:rPr>
        <w:t>8.1.1的版本，它有4个部分的内容：</w:t>
      </w:r>
    </w:p>
    <w:p w14:paraId="2F3368C3">
      <w:pPr>
        <w:pStyle w:val="4"/>
        <w:rPr>
          <w:rStyle w:val="68"/>
          <w:rFonts w:hint="eastAsia" w:ascii="Times New Roman"/>
        </w:rPr>
      </w:pPr>
      <w:r>
        <w:rPr>
          <w:rStyle w:val="68"/>
          <w:rFonts w:hint="eastAsia" w:ascii="Times New Roman"/>
        </w:rPr>
        <w:t>——业务架构：定义了业务战略、治理结构、组织架构和关键的业务流程</w:t>
      </w:r>
    </w:p>
    <w:p w14:paraId="308097CA">
      <w:pPr>
        <w:pStyle w:val="4"/>
        <w:rPr>
          <w:rStyle w:val="68"/>
          <w:rFonts w:hint="eastAsia" w:ascii="Times New Roman"/>
        </w:rPr>
      </w:pPr>
      <w:r>
        <w:rPr>
          <w:rStyle w:val="68"/>
          <w:rFonts w:hint="eastAsia" w:ascii="Times New Roman"/>
        </w:rPr>
        <w:t>——数据架构：描述了企业的逻辑和物理数据的组成和管理</w:t>
      </w:r>
    </w:p>
    <w:p w14:paraId="25C3B310">
      <w:pPr>
        <w:pStyle w:val="4"/>
        <w:rPr>
          <w:rStyle w:val="68"/>
          <w:rFonts w:hint="eastAsia" w:ascii="Times New Roman"/>
        </w:rPr>
      </w:pPr>
      <w:r>
        <w:rPr>
          <w:rStyle w:val="68"/>
          <w:rFonts w:hint="eastAsia" w:ascii="Times New Roman"/>
        </w:rPr>
        <w:t>——应用架构：描述企业各个系统的蓝图，系统之间的集成，它们与核心业务流程的关系等</w:t>
      </w:r>
    </w:p>
    <w:p w14:paraId="68AB00C1">
      <w:pPr>
        <w:pStyle w:val="4"/>
        <w:rPr>
          <w:rStyle w:val="68"/>
          <w:rFonts w:hint="eastAsia" w:ascii="Times New Roman"/>
        </w:rPr>
      </w:pPr>
      <w:r>
        <w:rPr>
          <w:rStyle w:val="68"/>
          <w:rFonts w:hint="eastAsia" w:ascii="Times New Roman"/>
        </w:rPr>
        <w:t>——技术架构：描述了支持应用系统运行的软硬件的基础平台，包括中间件等</w:t>
      </w:r>
    </w:p>
    <w:p w14:paraId="04D31881">
      <w:pPr>
        <w:pStyle w:val="4"/>
        <w:rPr>
          <w:rFonts w:hint="eastAsia"/>
        </w:rPr>
      </w:pPr>
    </w:p>
    <w:p w14:paraId="3A20B02B">
      <w:pPr>
        <w:pStyle w:val="4"/>
        <w:rPr>
          <w:rFonts w:hint="eastAsia"/>
        </w:rPr>
      </w:pPr>
      <w:r>
        <w:rPr>
          <w:rFonts w:hint="eastAsia"/>
        </w:rPr>
        <w:t>TOGAF</w:t>
      </w:r>
      <w:r>
        <w:t xml:space="preserve"> </w:t>
      </w:r>
      <w:r>
        <w:rPr>
          <w:rFonts w:hint="eastAsia"/>
        </w:rPr>
        <w:t>8.1.1的框架的组成部分有3大部分：</w:t>
      </w:r>
    </w:p>
    <w:p w14:paraId="376EC2ED">
      <w:pPr>
        <w:pStyle w:val="4"/>
        <w:rPr>
          <w:rFonts w:hint="eastAsia"/>
        </w:rPr>
      </w:pPr>
      <w:r>
        <w:rPr>
          <w:rFonts w:hint="eastAsia"/>
        </w:rPr>
        <w:t>1．Architecture Development Method（ADM）：企业架构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设计的方法，介绍如何根据企业具体的情况，设计具有企业特色的架构，为架构师提供设计工具和指导以及案例示范。</w:t>
      </w:r>
    </w:p>
    <w:p w14:paraId="76AED793">
      <w:pPr>
        <w:rPr>
          <w:rFonts w:hint="eastAsia"/>
        </w:rPr>
      </w:pPr>
    </w:p>
    <w:p w14:paraId="6A096A30">
      <w:pPr>
        <w:pStyle w:val="4"/>
        <w:rPr>
          <w:rFonts w:hint="eastAsia"/>
        </w:rPr>
      </w:pPr>
      <w:r>
        <w:rPr>
          <w:rFonts w:hint="eastAsia"/>
          <w:lang w:val="en-US"/>
        </w:rPr>
        <w:t>2．Enterprise Continuum：（EC）</w:t>
      </w:r>
      <w:r>
        <w:rPr>
          <w:rFonts w:hint="eastAsia"/>
        </w:rPr>
        <w:t>是一个关于架构的参考知识库</w:t>
      </w:r>
      <w:r>
        <w:rPr>
          <w:rFonts w:hint="eastAsia"/>
          <w:lang w:val="en-US"/>
        </w:rPr>
        <w:t>，</w:t>
      </w:r>
      <w:r>
        <w:rPr>
          <w:rFonts w:hint="eastAsia"/>
        </w:rPr>
        <w:t>包括了行业常用的参考架构、模型、定义等</w:t>
      </w:r>
      <w:r>
        <w:rPr>
          <w:rFonts w:hint="eastAsia"/>
          <w:lang w:val="en-US"/>
        </w:rPr>
        <w:t>，</w:t>
      </w:r>
      <w:r>
        <w:rPr>
          <w:rFonts w:hint="eastAsia"/>
        </w:rPr>
        <w:t>企业能够在架构项目中使用这些资源。在AMD中的不同架构设计阶段，会有提示有哪些EC中的资源能够利用。EC提供了多种参考架构，比如：TOGAF 基础架构（Foundation Architecture），提供了建立企业架构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的技术参考架构TRM和标准信息平台SIB等。TRM和SIB只作为建议，而不是必须采用的标准。</w:t>
      </w:r>
    </w:p>
    <w:p w14:paraId="23049BE3">
      <w:pPr>
        <w:rPr>
          <w:rFonts w:hint="eastAsia"/>
        </w:rPr>
      </w:pPr>
    </w:p>
    <w:p w14:paraId="7FD30CA5">
      <w:pPr>
        <w:pStyle w:val="4"/>
        <w:rPr>
          <w:rFonts w:hint="eastAsia"/>
          <w:lang w:val="en-US"/>
        </w:rPr>
      </w:pPr>
      <w:r>
        <w:rPr>
          <w:rFonts w:hint="eastAsia"/>
          <w:lang w:val="en-US"/>
        </w:rPr>
        <w:t>3．The TOGAF Resource Base：</w:t>
      </w:r>
      <w:r>
        <w:rPr>
          <w:rFonts w:hint="eastAsia"/>
        </w:rPr>
        <w:t>是一系列帮助使用</w:t>
      </w:r>
      <w:r>
        <w:rPr>
          <w:rFonts w:hint="eastAsia"/>
          <w:lang w:val="en-US"/>
        </w:rPr>
        <w:t>ADM</w:t>
      </w:r>
      <w:r>
        <w:rPr>
          <w:rFonts w:hint="eastAsia"/>
        </w:rPr>
        <w:t>的指导、模版、介绍信息等的信息。</w:t>
      </w:r>
    </w:p>
    <w:p w14:paraId="1DA7195B">
      <w:pPr>
        <w:rPr>
          <w:rFonts w:hint="eastAsia"/>
        </w:rPr>
      </w:pPr>
    </w:p>
    <w:p w14:paraId="61BE5F50">
      <w:pPr>
        <w:rPr>
          <w:rFonts w:hint="eastAsia"/>
        </w:rPr>
      </w:pPr>
    </w:p>
    <w:p w14:paraId="07E0D12C">
      <w:pPr>
        <w:rPr>
          <w:rFonts w:hint="eastAsia"/>
        </w:rPr>
      </w:pPr>
      <w:r>
        <w:drawing>
          <wp:inline distT="0" distB="0" distL="114300" distR="114300">
            <wp:extent cx="5466080" cy="2981960"/>
            <wp:effectExtent l="0" t="0" r="7620" b="2540"/>
            <wp:docPr id="1" name="图片 3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601"/>
                    <pic:cNvPicPr>
                      <a:picLocks noRot="1" noChangeAspect="1"/>
                    </pic:cNvPicPr>
                  </pic:nvPicPr>
                  <pic:blipFill>
                    <a:blip r:embed="rId93"/>
                    <a:stretch>
                      <a:fillRect/>
                    </a:stretch>
                  </pic:blipFill>
                  <pic:spPr>
                    <a:xfrm>
                      <a:off x="0" y="0"/>
                      <a:ext cx="5466080" cy="2981960"/>
                    </a:xfrm>
                    <a:prstGeom prst="rect">
                      <a:avLst/>
                    </a:prstGeom>
                    <a:noFill/>
                    <a:ln>
                      <a:noFill/>
                    </a:ln>
                  </pic:spPr>
                </pic:pic>
              </a:graphicData>
            </a:graphic>
          </wp:inline>
        </w:drawing>
      </w:r>
    </w:p>
    <w:p w14:paraId="362156D4">
      <w:pPr>
        <w:pStyle w:val="14"/>
        <w:jc w:val="center"/>
        <w:rPr>
          <w:rFonts w:hint="eastAsia"/>
        </w:rPr>
      </w:pPr>
      <w:bookmarkStart w:id="176" w:name="_Toc226282860"/>
      <w:r>
        <w:rPr>
          <w:rFonts w:hint="eastAsia"/>
        </w:rPr>
        <w:t xml:space="preserve">图表 </w:t>
      </w:r>
      <w:r>
        <w:fldChar w:fldCharType="begin"/>
      </w:r>
      <w:r>
        <w:instrText xml:space="preserve"> STYLEREF 1 \s </w:instrText>
      </w:r>
      <w:r>
        <w:fldChar w:fldCharType="separate"/>
      </w:r>
      <w:r>
        <w:rPr>
          <w:lang/>
        </w:rPr>
        <w:t>0</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4</w:t>
      </w:r>
      <w:r>
        <w:fldChar w:fldCharType="end"/>
      </w:r>
      <w:r>
        <w:rPr>
          <w:rFonts w:hint="eastAsia"/>
        </w:rPr>
        <w:t>：TOGAF的组成图</w:t>
      </w:r>
      <w:bookmarkEnd w:id="176"/>
    </w:p>
    <w:p w14:paraId="41A36EFF">
      <w:pPr>
        <w:rPr>
          <w:rFonts w:hint="eastAsia"/>
        </w:rPr>
      </w:pPr>
    </w:p>
    <w:p w14:paraId="48C73AAA">
      <w:pPr>
        <w:pStyle w:val="4"/>
        <w:rPr>
          <w:rFonts w:hint="eastAsia"/>
        </w:rPr>
      </w:pPr>
      <w:r>
        <w:rPr>
          <w:rFonts w:hint="eastAsia"/>
        </w:rPr>
        <w:t>ADM的流程和步骤是TOGAF最有价值的一个部分，它描述了如何从无到有设计一个企业架构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 xml:space="preserve">。也有的企业把Zachman的架构和ADM一起使用，利用ADM完整的工作步骤，设计出符合Zachman框架的企业架构。Enterprise Continuum是把企业的架构看作是一个连续体，从高层次的、普遍适用的架构，到不断个性化、特性化的架构。上文提到的TOGAF 基础架构，就是一个所有企业的IT都适用的架构，是一个最为通用的参考架构。在Enterprise Continuum中还有其它的架构，比如Common Systems Architectures，是特定类型企业适用的架构；Industry </w:t>
      </w:r>
      <w:r>
        <w:t>Architectures</w:t>
      </w:r>
      <w:r>
        <w:rPr>
          <w:rFonts w:hint="eastAsia"/>
        </w:rPr>
        <w:t xml:space="preserve"> 是某个行业适用的架构；Organization </w:t>
      </w:r>
      <w:r>
        <w:t>Architectures</w:t>
      </w:r>
      <w:r>
        <w:rPr>
          <w:rFonts w:hint="eastAsia"/>
        </w:rPr>
        <w:t>是一个特定企业的架构。可以看出它们是一个越来越个性化的演变过程。</w:t>
      </w:r>
    </w:p>
    <w:p w14:paraId="33768EF5">
      <w:pPr>
        <w:rPr>
          <w:rFonts w:hint="eastAsia"/>
        </w:rPr>
      </w:pPr>
    </w:p>
    <w:p w14:paraId="5748AFF4">
      <w:pPr>
        <w:pStyle w:val="5"/>
        <w:numPr>
          <w:ilvl w:val="0"/>
          <w:numId w:val="21"/>
        </w:numPr>
        <w:tabs>
          <w:tab w:val="clear" w:pos="576"/>
        </w:tabs>
        <w:rPr>
          <w:rFonts w:hint="eastAsia"/>
          <w:lang w:val="en-US"/>
        </w:rPr>
      </w:pPr>
      <w:bookmarkStart w:id="177" w:name="_Toc387757349"/>
      <w:r>
        <w:rPr>
          <w:rFonts w:hint="eastAsia"/>
          <w:lang w:val="en-US"/>
        </w:rPr>
        <w:t>IAF</w:t>
      </w:r>
      <w:r>
        <w:rPr>
          <w:rFonts w:hint="eastAsia"/>
        </w:rPr>
        <w:t>框架</w:t>
      </w:r>
      <w:r>
        <w:rPr>
          <w:rFonts w:hint="eastAsia"/>
          <w:lang w:val="en-US"/>
        </w:rPr>
        <w:t xml:space="preserve">（Integrated </w:t>
      </w:r>
      <w:r>
        <w:rPr>
          <w:lang w:val="en-US"/>
        </w:rPr>
        <w:t>Architecture</w:t>
      </w:r>
      <w:r>
        <w:rPr>
          <w:rFonts w:hint="eastAsia"/>
          <w:lang w:val="en-US"/>
        </w:rPr>
        <w:t xml:space="preserve"> Framework）</w:t>
      </w:r>
      <w:bookmarkEnd w:id="177"/>
    </w:p>
    <w:p w14:paraId="6CADB0CE">
      <w:pPr>
        <w:pStyle w:val="4"/>
        <w:rPr>
          <w:rFonts w:hint="eastAsia"/>
        </w:rPr>
      </w:pPr>
      <w:r>
        <w:rPr>
          <w:rFonts w:hint="eastAsia"/>
        </w:rPr>
        <w:t>IAF框架</w:t>
      </w:r>
      <w:r>
        <w:fldChar w:fldCharType="begin"/>
      </w:r>
      <w:r>
        <w:instrText xml:space="preserve"> XE "</w:instrText>
      </w:r>
      <w:r>
        <w:rPr>
          <w:rFonts w:hint="eastAsia"/>
        </w:rPr>
        <w:instrText xml:space="preserve">IAF框架</w:instrText>
      </w:r>
      <w:r>
        <w:instrText xml:space="preserve">" </w:instrText>
      </w:r>
      <w:r>
        <w:fldChar w:fldCharType="end"/>
      </w:r>
      <w:r>
        <w:rPr>
          <w:rFonts w:hint="eastAsia"/>
        </w:rPr>
        <w:t>从业务和IT两个方面设计企业的架构，也是之所以</w:t>
      </w:r>
      <w:r>
        <w:t>称之为集成架构框架</w:t>
      </w:r>
      <w:r>
        <w:rPr>
          <w:rFonts w:hint="eastAsia"/>
        </w:rPr>
        <w:t>。通过分析业务和IT的战略和现存问题，设计统一的和集成的企业架构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和改造线路图，通过业务和IT的改造，最终实现IT对业务的有效的支持。</w:t>
      </w:r>
    </w:p>
    <w:p w14:paraId="646A3686">
      <w:pPr>
        <w:pStyle w:val="4"/>
        <w:rPr>
          <w:rFonts w:hint="eastAsia"/>
        </w:rPr>
      </w:pPr>
    </w:p>
    <w:p w14:paraId="57BCF5E5">
      <w:pPr>
        <w:pStyle w:val="4"/>
        <w:rPr>
          <w:rFonts w:hint="eastAsia"/>
        </w:rPr>
      </w:pPr>
      <w:r>
        <w:drawing>
          <wp:inline distT="0" distB="0" distL="114300" distR="114300">
            <wp:extent cx="3888105" cy="1777365"/>
            <wp:effectExtent l="0" t="0" r="10795" b="635"/>
            <wp:docPr id="81"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73"/>
                    <pic:cNvPicPr>
                      <a:picLocks noChangeAspect="1"/>
                    </pic:cNvPicPr>
                  </pic:nvPicPr>
                  <pic:blipFill>
                    <a:blip r:embed="rId94"/>
                    <a:stretch>
                      <a:fillRect/>
                    </a:stretch>
                  </pic:blipFill>
                  <pic:spPr>
                    <a:xfrm>
                      <a:off x="0" y="0"/>
                      <a:ext cx="3888105" cy="1777365"/>
                    </a:xfrm>
                    <a:prstGeom prst="rect">
                      <a:avLst/>
                    </a:prstGeom>
                    <a:noFill/>
                    <a:ln>
                      <a:noFill/>
                    </a:ln>
                  </pic:spPr>
                </pic:pic>
              </a:graphicData>
            </a:graphic>
          </wp:inline>
        </w:drawing>
      </w:r>
    </w:p>
    <w:p w14:paraId="0012F201">
      <w:pPr>
        <w:pStyle w:val="14"/>
        <w:jc w:val="center"/>
        <w:rPr>
          <w:rFonts w:hint="eastAsia"/>
        </w:rPr>
      </w:pPr>
      <w:bookmarkStart w:id="178" w:name="_Toc226282861"/>
      <w:r>
        <w:rPr>
          <w:rFonts w:hint="eastAsia"/>
        </w:rPr>
        <w:t xml:space="preserve">图表 </w:t>
      </w:r>
      <w:r>
        <w:fldChar w:fldCharType="begin"/>
      </w:r>
      <w:r>
        <w:instrText xml:space="preserve"> STYLEREF 1 \s </w:instrText>
      </w:r>
      <w:r>
        <w:fldChar w:fldCharType="separate"/>
      </w:r>
      <w:r>
        <w:rPr>
          <w:lang/>
        </w:rPr>
        <w:t>0</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5</w:t>
      </w:r>
      <w:r>
        <w:fldChar w:fldCharType="end"/>
      </w:r>
      <w:r>
        <w:rPr>
          <w:rFonts w:hint="eastAsia"/>
        </w:rPr>
        <w:t>：IAF企业架构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方法论</w:t>
      </w:r>
      <w:bookmarkEnd w:id="178"/>
    </w:p>
    <w:p w14:paraId="7FC70DF3">
      <w:pPr>
        <w:pStyle w:val="4"/>
      </w:pPr>
      <w:r>
        <w:t>IAF</w:t>
      </w:r>
      <w:r>
        <w:rPr>
          <w:rFonts w:hint="eastAsia"/>
        </w:rPr>
        <w:t>框架</w:t>
      </w:r>
      <w:r>
        <w:t>将整个</w:t>
      </w:r>
      <w:r>
        <w:rPr>
          <w:rFonts w:hint="eastAsia"/>
        </w:rPr>
        <w:t>企业</w:t>
      </w:r>
      <w:r>
        <w:t>分解成一系列相关的</w:t>
      </w:r>
      <w:r>
        <w:rPr>
          <w:rFonts w:hint="eastAsia"/>
        </w:rPr>
        <w:t>组成部分</w:t>
      </w:r>
      <w:r>
        <w:t>，</w:t>
      </w:r>
      <w:r>
        <w:rPr>
          <w:rFonts w:hint="eastAsia"/>
        </w:rPr>
        <w:t>其中四个涉及架构</w:t>
      </w:r>
      <w:r>
        <w:t>：</w:t>
      </w:r>
      <w:r>
        <w:rPr>
          <w:rFonts w:hint="eastAsia"/>
        </w:rPr>
        <w:t>业务、</w:t>
      </w:r>
      <w:r>
        <w:t>信息</w:t>
      </w:r>
      <w:r>
        <w:rPr>
          <w:rFonts w:hint="eastAsia"/>
        </w:rPr>
        <w:t>、IT</w:t>
      </w:r>
      <w:r>
        <w:t>系统和基础技术</w:t>
      </w:r>
      <w:r>
        <w:rPr>
          <w:rFonts w:hint="eastAsia"/>
        </w:rPr>
        <w:t>。</w:t>
      </w:r>
      <w:r>
        <w:t>还有两个</w:t>
      </w:r>
      <w:r>
        <w:rPr>
          <w:rFonts w:hint="eastAsia"/>
        </w:rPr>
        <w:t>通用的组成部分</w:t>
      </w:r>
      <w:r>
        <w:t>管理和安全</w:t>
      </w:r>
      <w:r>
        <w:rPr>
          <w:rFonts w:hint="eastAsia"/>
        </w:rPr>
        <w:t>。</w:t>
      </w:r>
      <w:r>
        <w:t>对这些</w:t>
      </w:r>
      <w:r>
        <w:rPr>
          <w:rFonts w:hint="eastAsia"/>
        </w:rPr>
        <w:t>组成部分</w:t>
      </w:r>
      <w:r>
        <w:t>的</w:t>
      </w:r>
      <w:r>
        <w:rPr>
          <w:rFonts w:hint="eastAsia"/>
        </w:rPr>
        <w:t>设计</w:t>
      </w:r>
      <w:r>
        <w:t>被分为四个层次：环境</w:t>
      </w:r>
      <w:r>
        <w:rPr>
          <w:rFonts w:hint="eastAsia"/>
        </w:rPr>
        <w:t>层次（Why）</w:t>
      </w:r>
      <w:r>
        <w:t>、概念</w:t>
      </w:r>
      <w:r>
        <w:rPr>
          <w:rFonts w:hint="eastAsia"/>
        </w:rPr>
        <w:t>层次（What）</w:t>
      </w:r>
      <w:r>
        <w:t>、逻辑</w:t>
      </w:r>
      <w:r>
        <w:rPr>
          <w:rFonts w:hint="eastAsia"/>
        </w:rPr>
        <w:t>层次（How）</w:t>
      </w:r>
      <w:r>
        <w:t>和物理</w:t>
      </w:r>
      <w:r>
        <w:rPr>
          <w:rFonts w:hint="eastAsia"/>
        </w:rPr>
        <w:t>层次（With What）</w:t>
      </w:r>
      <w:r>
        <w:t>。环境层次显示的是</w:t>
      </w:r>
      <w:r>
        <w:rPr>
          <w:rFonts w:hint="eastAsia"/>
        </w:rPr>
        <w:t>企业所处的</w:t>
      </w:r>
      <w:r>
        <w:t>环境</w:t>
      </w:r>
      <w:r>
        <w:rPr>
          <w:rFonts w:hint="eastAsia"/>
        </w:rPr>
        <w:t>，</w:t>
      </w:r>
      <w:r>
        <w:t>它和Zachman</w:t>
      </w:r>
      <w:r>
        <w:rPr>
          <w:rFonts w:hint="eastAsia"/>
        </w:rPr>
        <w:t>框架</w:t>
      </w:r>
      <w:r>
        <w:t>的</w:t>
      </w:r>
      <w:r>
        <w:rPr>
          <w:rFonts w:hint="eastAsia"/>
        </w:rPr>
        <w:t>规划</w:t>
      </w:r>
      <w:r>
        <w:t>者</w:t>
      </w:r>
      <w:r>
        <w:rPr>
          <w:rFonts w:hint="eastAsia"/>
        </w:rPr>
        <w:t>视图</w:t>
      </w:r>
      <w:r>
        <w:t>相似。概念层次描述了要求是什么和解决问题的方法是什么。逻辑层次描述的是</w:t>
      </w:r>
      <w:r>
        <w:rPr>
          <w:rFonts w:hint="eastAsia"/>
        </w:rPr>
        <w:t>针对提出的</w:t>
      </w:r>
      <w:r>
        <w:t>要求</w:t>
      </w:r>
      <w:r>
        <w:rPr>
          <w:rFonts w:hint="eastAsia"/>
        </w:rPr>
        <w:t>使用什么</w:t>
      </w:r>
      <w:r>
        <w:t>解决方法；物理层次描述解决方法的</w:t>
      </w:r>
      <w:r>
        <w:rPr>
          <w:rFonts w:hint="eastAsia"/>
        </w:rPr>
        <w:t>具体实现，定义规范、标准、指引等实施时需要遵循的架构层面的设计</w:t>
      </w:r>
      <w:r>
        <w:t>。</w:t>
      </w:r>
      <w:r>
        <w:rPr>
          <w:rFonts w:hint="eastAsia"/>
        </w:rPr>
        <w:t>IAF的</w:t>
      </w:r>
      <w:r>
        <w:t>层次</w:t>
      </w:r>
      <w:r>
        <w:rPr>
          <w:rFonts w:hint="eastAsia"/>
        </w:rPr>
        <w:t>划分的理念</w:t>
      </w:r>
      <w:r>
        <w:t>和Zachman</w:t>
      </w:r>
      <w:r>
        <w:rPr>
          <w:rFonts w:hint="eastAsia"/>
        </w:rPr>
        <w:t>和TOGFA相同，只是个层次的内容不同而已。软件、网络、存储等的架构不属于IAF的框架范围，而是在系统建设的中考虑。</w:t>
      </w:r>
    </w:p>
    <w:p w14:paraId="3C2523C4">
      <w:pPr>
        <w:pStyle w:val="4"/>
        <w:rPr>
          <w:rFonts w:hint="eastAsia"/>
        </w:rPr>
      </w:pPr>
    </w:p>
    <w:p w14:paraId="17DDE0A0">
      <w:pPr>
        <w:pStyle w:val="4"/>
        <w:rPr>
          <w:rFonts w:hint="eastAsia"/>
        </w:rPr>
      </w:pPr>
      <w:r>
        <w:drawing>
          <wp:inline distT="0" distB="0" distL="114300" distR="114300">
            <wp:extent cx="4198620" cy="2680970"/>
            <wp:effectExtent l="0" t="0" r="5080" b="11430"/>
            <wp:docPr id="82"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74"/>
                    <pic:cNvPicPr>
                      <a:picLocks noChangeAspect="1"/>
                    </pic:cNvPicPr>
                  </pic:nvPicPr>
                  <pic:blipFill>
                    <a:blip r:embed="rId95"/>
                    <a:stretch>
                      <a:fillRect/>
                    </a:stretch>
                  </pic:blipFill>
                  <pic:spPr>
                    <a:xfrm>
                      <a:off x="0" y="0"/>
                      <a:ext cx="4198620" cy="2680970"/>
                    </a:xfrm>
                    <a:prstGeom prst="rect">
                      <a:avLst/>
                    </a:prstGeom>
                    <a:noFill/>
                    <a:ln>
                      <a:noFill/>
                    </a:ln>
                  </pic:spPr>
                </pic:pic>
              </a:graphicData>
            </a:graphic>
          </wp:inline>
        </w:drawing>
      </w:r>
    </w:p>
    <w:p w14:paraId="7F3BA932">
      <w:pPr>
        <w:pStyle w:val="14"/>
        <w:jc w:val="center"/>
        <w:rPr>
          <w:rFonts w:hint="eastAsia"/>
        </w:rPr>
      </w:pPr>
      <w:bookmarkStart w:id="179" w:name="_Toc226282862"/>
      <w:r>
        <w:rPr>
          <w:rFonts w:hint="eastAsia"/>
        </w:rPr>
        <w:t xml:space="preserve">图表 </w:t>
      </w:r>
      <w:r>
        <w:fldChar w:fldCharType="begin"/>
      </w:r>
      <w:r>
        <w:instrText xml:space="preserve"> STYLEREF 1 \s </w:instrText>
      </w:r>
      <w:r>
        <w:fldChar w:fldCharType="separate"/>
      </w:r>
      <w:r>
        <w:rPr>
          <w:lang/>
        </w:rPr>
        <w:t>0</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6</w:t>
      </w:r>
      <w:r>
        <w:fldChar w:fldCharType="end"/>
      </w:r>
      <w:r>
        <w:rPr>
          <w:rFonts w:hint="eastAsia"/>
        </w:rPr>
        <w:t>：集成企业架构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IAF</w:t>
      </w:r>
      <w:bookmarkEnd w:id="179"/>
    </w:p>
    <w:p w14:paraId="7B115E08">
      <w:pPr>
        <w:pStyle w:val="4"/>
        <w:rPr>
          <w:rFonts w:hint="eastAsia"/>
        </w:rPr>
      </w:pPr>
    </w:p>
    <w:p w14:paraId="0AB0417D">
      <w:pPr>
        <w:pStyle w:val="5"/>
        <w:numPr>
          <w:ilvl w:val="0"/>
          <w:numId w:val="21"/>
        </w:numPr>
        <w:tabs>
          <w:tab w:val="clear" w:pos="576"/>
        </w:tabs>
        <w:rPr>
          <w:rFonts w:hint="eastAsia"/>
        </w:rPr>
      </w:pPr>
      <w:bookmarkStart w:id="180" w:name="_Toc387757350"/>
      <w:r>
        <w:t>NASCIO</w:t>
      </w:r>
      <w:r>
        <w:rPr>
          <w:rFonts w:hint="eastAsia"/>
        </w:rPr>
        <w:t>企业业务架构</w:t>
      </w:r>
      <w:bookmarkEnd w:id="180"/>
    </w:p>
    <w:p w14:paraId="37B47D1C">
      <w:pPr>
        <w:pStyle w:val="4"/>
        <w:rPr>
          <w:rFonts w:hint="eastAsia"/>
        </w:rPr>
      </w:pPr>
      <w:r>
        <w:rPr>
          <w:rFonts w:hint="eastAsia"/>
        </w:rPr>
        <w:t>对于业务架构的定义在业界也有不同的方式，比如美国首席信息官协会（</w:t>
      </w:r>
      <w:r>
        <w:t>NASCIO</w:t>
      </w:r>
      <w:r>
        <w:rPr>
          <w:rFonts w:hint="eastAsia"/>
        </w:rPr>
        <w:t>）的对EBA也有定义。</w:t>
      </w:r>
      <w:r>
        <w:t>NASCIO</w:t>
      </w:r>
      <w:r>
        <w:fldChar w:fldCharType="begin"/>
      </w:r>
      <w:r>
        <w:instrText xml:space="preserve"> XE "NASCIO" </w:instrText>
      </w:r>
      <w:r>
        <w:fldChar w:fldCharType="end"/>
      </w:r>
      <w:r>
        <w:rPr>
          <w:rFonts w:hint="eastAsia"/>
        </w:rPr>
        <w:t>主要是由美国政府部门的CIO组成，它的研究成果在美国政府中有很大的影响。它的EA的思路也是从战略出发，设计业务架构和IT架构以及实施方案。与本书不同的是它的EBA的组成部分是：信息（what）、功能（how）、地点（where）、人员（who）、业务周期（when）、业务动力（why）。这个框架借鉴了Zachman理论，从另一个角度来定义企业业务架构，可以作为我们的参考。也可以看出美国政府机构在企业架构</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开展了广泛的研究，取得了很多的成果。NASCIO的EBA框架图</w:t>
      </w:r>
      <w:r>
        <w:rPr>
          <w:rStyle w:val="43"/>
        </w:rPr>
        <w:footnoteReference w:id="21"/>
      </w:r>
      <w:r>
        <w:rPr>
          <w:rFonts w:hint="eastAsia"/>
        </w:rPr>
        <w:t>见下：</w:t>
      </w:r>
    </w:p>
    <w:p w14:paraId="5BE1C2B0">
      <w:pPr>
        <w:pStyle w:val="4"/>
        <w:rPr>
          <w:rFonts w:hint="eastAsia"/>
        </w:rPr>
      </w:pPr>
    </w:p>
    <w:p w14:paraId="0EFA5BD1">
      <w:pPr>
        <w:pStyle w:val="4"/>
        <w:rPr>
          <w:rFonts w:hint="eastAsia"/>
        </w:rPr>
      </w:pPr>
      <w:r>
        <w:drawing>
          <wp:inline distT="0" distB="0" distL="114300" distR="114300">
            <wp:extent cx="5280025" cy="4151630"/>
            <wp:effectExtent l="0" t="0" r="3175" b="1270"/>
            <wp:docPr id="83"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75"/>
                    <pic:cNvPicPr>
                      <a:picLocks noChangeAspect="1"/>
                    </pic:cNvPicPr>
                  </pic:nvPicPr>
                  <pic:blipFill>
                    <a:blip r:embed="rId96"/>
                    <a:stretch>
                      <a:fillRect/>
                    </a:stretch>
                  </pic:blipFill>
                  <pic:spPr>
                    <a:xfrm>
                      <a:off x="0" y="0"/>
                      <a:ext cx="5280025" cy="4151630"/>
                    </a:xfrm>
                    <a:prstGeom prst="rect">
                      <a:avLst/>
                    </a:prstGeom>
                    <a:noFill/>
                    <a:ln>
                      <a:noFill/>
                    </a:ln>
                  </pic:spPr>
                </pic:pic>
              </a:graphicData>
            </a:graphic>
          </wp:inline>
        </w:drawing>
      </w:r>
    </w:p>
    <w:p w14:paraId="3E176506">
      <w:pPr>
        <w:pStyle w:val="4"/>
        <w:rPr>
          <w:rFonts w:hint="eastAsia"/>
        </w:rPr>
      </w:pPr>
    </w:p>
    <w:p w14:paraId="2885C64A">
      <w:pPr>
        <w:pStyle w:val="14"/>
        <w:jc w:val="center"/>
        <w:rPr>
          <w:rFonts w:hint="eastAsia"/>
        </w:rPr>
      </w:pPr>
      <w:bookmarkStart w:id="181" w:name="_Toc226282863"/>
      <w:r>
        <w:rPr>
          <w:rFonts w:hint="eastAsia"/>
        </w:rPr>
        <w:t xml:space="preserve">图表 </w:t>
      </w:r>
      <w:r>
        <w:fldChar w:fldCharType="begin"/>
      </w:r>
      <w:r>
        <w:instrText xml:space="preserve"> STYLEREF 1 \s </w:instrText>
      </w:r>
      <w:r>
        <w:fldChar w:fldCharType="separate"/>
      </w:r>
      <w:r>
        <w:rPr>
          <w:lang/>
        </w:rPr>
        <w:t>0</w:t>
      </w:r>
      <w:r>
        <w:fldChar w:fldCharType="end"/>
      </w:r>
      <w:r>
        <w:noBreakHyphen/>
      </w:r>
      <w:r>
        <w:fldChar w:fldCharType="begin"/>
      </w:r>
      <w:r>
        <w:instrText xml:space="preserve"> SEQ </w:instrText>
      </w:r>
      <w:r>
        <w:rPr>
          <w:rFonts w:hint="eastAsia"/>
        </w:rPr>
        <w:instrText xml:space="preserve">图表 \* ARABIC \s 1</w:instrText>
      </w:r>
      <w:r>
        <w:instrText xml:space="preserve"> </w:instrText>
      </w:r>
      <w:r>
        <w:fldChar w:fldCharType="separate"/>
      </w:r>
      <w:r>
        <w:rPr>
          <w:lang/>
        </w:rPr>
        <w:t>7</w:t>
      </w:r>
      <w:r>
        <w:fldChar w:fldCharType="end"/>
      </w:r>
      <w:r>
        <w:rPr>
          <w:rFonts w:hint="eastAsia"/>
        </w:rPr>
        <w:t>：NASCIO</w:t>
      </w:r>
      <w:r>
        <w:fldChar w:fldCharType="begin"/>
      </w:r>
      <w:r>
        <w:instrText xml:space="preserve"> XE "</w:instrText>
      </w:r>
      <w:r>
        <w:rPr>
          <w:rFonts w:hint="eastAsia"/>
        </w:rPr>
        <w:instrText xml:space="preserve">NASCIO</w:instrText>
      </w:r>
      <w:r>
        <w:instrText xml:space="preserve">" </w:instrText>
      </w:r>
      <w:r>
        <w:fldChar w:fldCharType="end"/>
      </w:r>
      <w:r>
        <w:rPr>
          <w:rFonts w:hint="eastAsia"/>
        </w:rPr>
        <w:t>的业务架构以及其与其它架构的关系图</w:t>
      </w:r>
      <w:bookmarkEnd w:id="181"/>
    </w:p>
    <w:p w14:paraId="70322925">
      <w:pPr>
        <w:pStyle w:val="2"/>
        <w:numPr>
          <w:ilvl w:val="0"/>
          <w:numId w:val="0"/>
        </w:numPr>
        <w:tabs>
          <w:tab w:val="clear" w:pos="432"/>
        </w:tabs>
        <w:ind w:left="144"/>
        <w:rPr>
          <w:rFonts w:hint="eastAsia"/>
        </w:rPr>
      </w:pPr>
      <w:bookmarkStart w:id="182" w:name="_Toc387757351"/>
      <w:r>
        <w:rPr>
          <w:rFonts w:hint="eastAsia"/>
        </w:rPr>
        <w:t>附录二：术语表</w:t>
      </w:r>
      <w:bookmarkEnd w:id="182"/>
    </w:p>
    <w:p w14:paraId="7F9A9BE2">
      <w:pPr>
        <w:pStyle w:val="5"/>
        <w:numPr>
          <w:ilvl w:val="0"/>
          <w:numId w:val="22"/>
        </w:numPr>
        <w:tabs>
          <w:tab w:val="clear" w:pos="576"/>
        </w:tabs>
        <w:rPr>
          <w:rFonts w:hint="eastAsia"/>
        </w:rPr>
      </w:pPr>
      <w:bookmarkStart w:id="183" w:name="_Toc387757352"/>
      <w:r>
        <w:rPr>
          <w:rFonts w:hint="eastAsia"/>
        </w:rPr>
        <w:t>企业架构通用术语</w:t>
      </w:r>
      <w:bookmarkEnd w:id="183"/>
    </w:p>
    <w:p w14:paraId="211F95B8">
      <w:pPr>
        <w:pStyle w:val="4"/>
        <w:rPr>
          <w:rStyle w:val="68"/>
          <w:rFonts w:hint="eastAsia" w:ascii="Times New Roman"/>
        </w:rPr>
      </w:pPr>
      <w:r>
        <w:rPr>
          <w:rStyle w:val="68"/>
          <w:rFonts w:hint="eastAsia" w:ascii="Times New Roman"/>
        </w:rPr>
        <w:t xml:space="preserve">企业架构/企业总体架构（EA - Enterprise </w:t>
      </w:r>
      <w:r>
        <w:rPr>
          <w:rStyle w:val="68"/>
          <w:rFonts w:ascii="Times New Roman"/>
        </w:rPr>
        <w:t>Architecture</w:t>
      </w:r>
      <w:r>
        <w:rPr>
          <w:rStyle w:val="68"/>
          <w:rFonts w:hint="eastAsia" w:ascii="Times New Roman"/>
        </w:rPr>
        <w:t>）：</w:t>
      </w:r>
      <w:r>
        <w:fldChar w:fldCharType="begin"/>
      </w:r>
      <w:r>
        <w:instrText xml:space="preserve"> TA </w:instrText>
      </w:r>
      <w:r>
        <w:rPr>
          <w:rFonts w:hint="eastAsia"/>
        </w:rPr>
        <w:instrText xml:space="preserve">\s "企业架构"</w:instrText>
      </w:r>
      <w:r>
        <w:instrText xml:space="preserve"> </w:instrText>
      </w:r>
      <w:r>
        <w:fldChar w:fldCharType="end"/>
      </w:r>
      <w:r>
        <w:rPr>
          <w:rFonts w:hint="eastAsia"/>
        </w:rPr>
        <w:t>对企业多角度、综合的描述，反映了企业的人、流程、技术的组织和安排。对于企业的不同的参与者，提供了不同的视图，用他们易于理解的方式和语言反映企业的状态。</w:t>
      </w:r>
    </w:p>
    <w:p w14:paraId="6381ADBB">
      <w:pPr>
        <w:pStyle w:val="4"/>
        <w:rPr>
          <w:rStyle w:val="68"/>
          <w:rFonts w:hint="eastAsia" w:ascii="Times New Roman"/>
        </w:rPr>
      </w:pPr>
    </w:p>
    <w:p w14:paraId="09322393">
      <w:pPr>
        <w:pStyle w:val="4"/>
        <w:rPr>
          <w:rStyle w:val="68"/>
          <w:rFonts w:hint="eastAsia" w:ascii="Times New Roman"/>
        </w:rPr>
      </w:pPr>
      <w:r>
        <w:rPr>
          <w:rStyle w:val="68"/>
          <w:rFonts w:hint="eastAsia" w:ascii="Times New Roman"/>
        </w:rPr>
        <w:t>架构师（</w:t>
      </w:r>
      <w:r>
        <w:rPr>
          <w:rStyle w:val="68"/>
          <w:rFonts w:ascii="Times New Roman"/>
        </w:rPr>
        <w:t>Architect</w:t>
      </w:r>
      <w:r>
        <w:rPr>
          <w:rStyle w:val="68"/>
          <w:rFonts w:hint="eastAsia" w:ascii="Times New Roman"/>
        </w:rPr>
        <w:t>）：</w:t>
      </w:r>
      <w:r>
        <w:rPr>
          <w:rStyle w:val="68"/>
          <w:rFonts w:ascii="Times New Roman"/>
        </w:rPr>
        <w:t xml:space="preserve"> </w:t>
      </w:r>
      <w:r>
        <w:rPr>
          <w:rStyle w:val="68"/>
          <w:rFonts w:hint="eastAsia" w:ascii="Times New Roman"/>
        </w:rPr>
        <w:t>一个对系统架构负责的个人或者小组</w:t>
      </w:r>
    </w:p>
    <w:p w14:paraId="37E23552">
      <w:pPr>
        <w:pStyle w:val="4"/>
        <w:rPr>
          <w:rStyle w:val="68"/>
          <w:rFonts w:hint="eastAsia" w:ascii="Times New Roman"/>
        </w:rPr>
      </w:pPr>
    </w:p>
    <w:p w14:paraId="4E0D68D3">
      <w:pPr>
        <w:pStyle w:val="4"/>
        <w:rPr>
          <w:rStyle w:val="68"/>
          <w:rFonts w:hint="eastAsia" w:ascii="Times New Roman"/>
        </w:rPr>
      </w:pPr>
      <w:r>
        <w:rPr>
          <w:rStyle w:val="68"/>
          <w:rFonts w:hint="eastAsia" w:ascii="Times New Roman"/>
        </w:rPr>
        <w:t>架构审核委员会（ARB - Architecture Review Board）：由各个相关部门和专家组成的负责审核企业架构的最高的小组或组织</w:t>
      </w:r>
      <w:r>
        <w:rPr>
          <w:rStyle w:val="68"/>
          <w:rFonts w:ascii="Times New Roman"/>
        </w:rPr>
        <w:t xml:space="preserve">       </w:t>
      </w:r>
    </w:p>
    <w:p w14:paraId="59C6AC2C">
      <w:pPr>
        <w:pStyle w:val="4"/>
        <w:rPr>
          <w:rStyle w:val="68"/>
          <w:rFonts w:hint="eastAsia" w:ascii="Times New Roman"/>
        </w:rPr>
      </w:pPr>
      <w:r>
        <w:rPr>
          <w:rStyle w:val="68"/>
          <w:rFonts w:ascii="Times New Roman"/>
        </w:rPr>
        <w:t xml:space="preserve">       </w:t>
      </w:r>
    </w:p>
    <w:p w14:paraId="5A729A13">
      <w:pPr>
        <w:pStyle w:val="4"/>
        <w:rPr>
          <w:rStyle w:val="68"/>
          <w:rFonts w:hint="eastAsia" w:ascii="Times New Roman"/>
        </w:rPr>
      </w:pPr>
      <w:r>
        <w:rPr>
          <w:rStyle w:val="68"/>
          <w:rFonts w:hint="eastAsia" w:ascii="Times New Roman"/>
        </w:rPr>
        <w:t>领域架构师（</w:t>
      </w:r>
      <w:r>
        <w:rPr>
          <w:rStyle w:val="68"/>
          <w:rFonts w:ascii="Times New Roman"/>
        </w:rPr>
        <w:t>Domain Architect）</w:t>
      </w:r>
      <w:r>
        <w:rPr>
          <w:rStyle w:val="68"/>
          <w:rFonts w:hint="eastAsia" w:ascii="Times New Roman"/>
        </w:rPr>
        <w:t>：专长数据、网络、安全等某一个领域的架构师</w:t>
      </w:r>
    </w:p>
    <w:p w14:paraId="7BC131E1">
      <w:pPr>
        <w:pStyle w:val="4"/>
        <w:rPr>
          <w:rStyle w:val="68"/>
          <w:rFonts w:hint="eastAsia" w:ascii="Times New Roman"/>
        </w:rPr>
      </w:pPr>
    </w:p>
    <w:p w14:paraId="2CABA4F8">
      <w:pPr>
        <w:pStyle w:val="4"/>
        <w:rPr>
          <w:rStyle w:val="68"/>
          <w:rFonts w:hint="eastAsia" w:ascii="Times New Roman"/>
        </w:rPr>
      </w:pPr>
      <w:r>
        <w:rPr>
          <w:rStyle w:val="68"/>
          <w:rFonts w:hint="eastAsia" w:ascii="Times New Roman"/>
        </w:rPr>
        <w:t>泳道图（Swimlane）：一种流程图绘制的方法，可以横向或者纵向的安排好像游泳池的泳道一样的通道，表示不同的部门或者岗位负责的流程的一部分环节。泳道图能够比较直观的表达角色和流程环节的关系，在流程设计中比较广泛的使用。</w:t>
      </w:r>
    </w:p>
    <w:p w14:paraId="4EA2655D">
      <w:pPr>
        <w:pStyle w:val="4"/>
        <w:rPr>
          <w:rStyle w:val="68"/>
          <w:rFonts w:hint="eastAsia" w:ascii="Times New Roman"/>
        </w:rPr>
      </w:pPr>
    </w:p>
    <w:p w14:paraId="4CB67132">
      <w:pPr>
        <w:pStyle w:val="4"/>
        <w:rPr>
          <w:rStyle w:val="68"/>
          <w:rFonts w:hint="eastAsia" w:ascii="Times New Roman"/>
        </w:rPr>
      </w:pPr>
      <w:r>
        <w:rPr>
          <w:rStyle w:val="68"/>
          <w:rFonts w:hint="eastAsia" w:ascii="Times New Roman"/>
        </w:rPr>
        <w:t xml:space="preserve">总体架构治理（EA </w:t>
      </w:r>
      <w:r>
        <w:rPr>
          <w:rStyle w:val="68"/>
          <w:rFonts w:ascii="Times New Roman"/>
        </w:rPr>
        <w:t>Governance</w:t>
      </w:r>
      <w:r>
        <w:rPr>
          <w:rStyle w:val="68"/>
          <w:rFonts w:hint="eastAsia" w:ascii="Times New Roman"/>
        </w:rPr>
        <w:t>）：</w:t>
      </w:r>
      <w:r>
        <w:rPr>
          <w:rFonts w:hint="eastAsia"/>
        </w:rPr>
        <w:t>确保企业架构发挥其价值的管理方法，使业务架构和技术架构的原则和设计方案在各个项目中被遵循。</w:t>
      </w:r>
    </w:p>
    <w:p w14:paraId="4D8B2F06">
      <w:pPr>
        <w:pStyle w:val="4"/>
        <w:rPr>
          <w:rStyle w:val="68"/>
          <w:rFonts w:hint="eastAsia" w:ascii="Times New Roman"/>
        </w:rPr>
      </w:pPr>
    </w:p>
    <w:p w14:paraId="550F292F">
      <w:pPr>
        <w:pStyle w:val="4"/>
        <w:rPr>
          <w:rStyle w:val="68"/>
          <w:rFonts w:hint="eastAsia" w:ascii="Times New Roman"/>
        </w:rPr>
      </w:pPr>
      <w:r>
        <w:rPr>
          <w:rStyle w:val="68"/>
          <w:rFonts w:hint="eastAsia" w:ascii="Times New Roman"/>
        </w:rPr>
        <w:t>利益相关者/部门（Stakeholders ）：作为某项工作或者某个系统的负责方、受影响者、参与者等。</w:t>
      </w:r>
    </w:p>
    <w:p w14:paraId="2726B656">
      <w:pPr>
        <w:pStyle w:val="4"/>
        <w:rPr>
          <w:rStyle w:val="68"/>
          <w:rFonts w:hint="eastAsia" w:ascii="Times New Roman"/>
        </w:rPr>
      </w:pPr>
    </w:p>
    <w:p w14:paraId="1AC1375C">
      <w:pPr>
        <w:pStyle w:val="4"/>
        <w:rPr>
          <w:rStyle w:val="68"/>
          <w:rFonts w:hint="eastAsia" w:ascii="Times New Roman"/>
        </w:rPr>
      </w:pPr>
      <w:r>
        <w:rPr>
          <w:rStyle w:val="68"/>
          <w:rFonts w:ascii="Times New Roman"/>
        </w:rPr>
        <w:t>企业项目管理</w:t>
      </w:r>
      <w:r>
        <w:rPr>
          <w:rStyle w:val="68"/>
          <w:rFonts w:hint="eastAsia" w:ascii="Times New Roman"/>
        </w:rPr>
        <w:t>（</w:t>
      </w:r>
      <w:r>
        <w:rPr>
          <w:rStyle w:val="68"/>
          <w:rFonts w:ascii="Times New Roman"/>
        </w:rPr>
        <w:t>EPM</w:t>
      </w:r>
      <w:r>
        <w:rPr>
          <w:rStyle w:val="68"/>
          <w:rFonts w:hint="eastAsia" w:ascii="Times New Roman"/>
        </w:rPr>
        <w:t xml:space="preserve"> -</w:t>
      </w:r>
      <w:r>
        <w:rPr>
          <w:rStyle w:val="68"/>
          <w:rFonts w:ascii="Times New Roman"/>
        </w:rPr>
        <w:t xml:space="preserve"> </w:t>
      </w:r>
      <w:r>
        <w:rPr>
          <w:rStyle w:val="68"/>
          <w:rFonts w:hint="eastAsia" w:ascii="Times New Roman"/>
        </w:rPr>
        <w:t>E</w:t>
      </w:r>
      <w:r>
        <w:rPr>
          <w:rStyle w:val="68"/>
          <w:rFonts w:ascii="Times New Roman"/>
        </w:rPr>
        <w:t xml:space="preserve">nterprise </w:t>
      </w:r>
      <w:r>
        <w:rPr>
          <w:rStyle w:val="68"/>
          <w:rFonts w:hint="eastAsia" w:ascii="Times New Roman"/>
        </w:rPr>
        <w:t>Project</w:t>
      </w:r>
      <w:r>
        <w:rPr>
          <w:rStyle w:val="68"/>
          <w:rFonts w:ascii="Times New Roman"/>
        </w:rPr>
        <w:t xml:space="preserve"> </w:t>
      </w:r>
      <w:r>
        <w:rPr>
          <w:rStyle w:val="68"/>
          <w:rFonts w:hint="eastAsia" w:ascii="Times New Roman"/>
        </w:rPr>
        <w:t>M</w:t>
      </w:r>
      <w:r>
        <w:rPr>
          <w:rStyle w:val="68"/>
          <w:rFonts w:ascii="Times New Roman"/>
        </w:rPr>
        <w:t>anagement</w:t>
      </w:r>
      <w:r>
        <w:rPr>
          <w:rStyle w:val="68"/>
          <w:rFonts w:hint="eastAsia" w:ascii="Times New Roman"/>
        </w:rPr>
        <w:t>）：指企业中对项目的质量、资源、进展和风险等方面进行的管理。现在已经发展到对企业中多个项目的统一的管理，保障它们之间的协调和一致。</w:t>
      </w:r>
    </w:p>
    <w:p w14:paraId="74D20192">
      <w:pPr>
        <w:pStyle w:val="4"/>
        <w:rPr>
          <w:rStyle w:val="68"/>
          <w:rFonts w:hint="eastAsia" w:ascii="Times New Roman"/>
        </w:rPr>
      </w:pPr>
    </w:p>
    <w:p w14:paraId="35684571">
      <w:pPr>
        <w:pStyle w:val="4"/>
        <w:rPr>
          <w:rStyle w:val="68"/>
          <w:rFonts w:hint="eastAsia" w:ascii="Times New Roman"/>
        </w:rPr>
      </w:pPr>
      <w:r>
        <w:rPr>
          <w:rStyle w:val="68"/>
          <w:rFonts w:ascii="Times New Roman"/>
        </w:rPr>
        <w:t>投资回报</w:t>
      </w:r>
      <w:r>
        <w:rPr>
          <w:rStyle w:val="68"/>
          <w:rFonts w:hint="eastAsia" w:ascii="Times New Roman"/>
        </w:rPr>
        <w:t>（</w:t>
      </w:r>
      <w:r>
        <w:rPr>
          <w:rStyle w:val="68"/>
          <w:rFonts w:ascii="Times New Roman"/>
        </w:rPr>
        <w:t>ROI</w:t>
      </w:r>
      <w:r>
        <w:rPr>
          <w:rStyle w:val="68"/>
          <w:rFonts w:hint="eastAsia" w:ascii="Times New Roman"/>
        </w:rPr>
        <w:t xml:space="preserve"> - </w:t>
      </w:r>
      <w:r>
        <w:rPr>
          <w:rStyle w:val="68"/>
          <w:rFonts w:ascii="Times New Roman"/>
        </w:rPr>
        <w:t>return on investment</w:t>
      </w:r>
      <w:r>
        <w:rPr>
          <w:rStyle w:val="68"/>
          <w:rFonts w:hint="eastAsia" w:ascii="Times New Roman"/>
        </w:rPr>
        <w:t>）：项目或者企业的产出与投入的资金之间的对比，</w:t>
      </w:r>
      <w:r>
        <w:rPr>
          <w:rStyle w:val="68"/>
          <w:rFonts w:ascii="Times New Roman"/>
        </w:rPr>
        <w:t>投资回报</w:t>
      </w:r>
      <w:r>
        <w:rPr>
          <w:rStyle w:val="68"/>
          <w:rFonts w:hint="eastAsia" w:ascii="Times New Roman"/>
        </w:rPr>
        <w:t>的计算有很多种方法，一般用百分比表示。</w:t>
      </w:r>
    </w:p>
    <w:p w14:paraId="7BBF3AE5">
      <w:pPr>
        <w:pStyle w:val="4"/>
        <w:rPr>
          <w:rStyle w:val="68"/>
          <w:rFonts w:hint="eastAsia" w:ascii="Times New Roman"/>
        </w:rPr>
      </w:pPr>
    </w:p>
    <w:p w14:paraId="153C9A45">
      <w:pPr>
        <w:pStyle w:val="4"/>
        <w:rPr>
          <w:rStyle w:val="68"/>
          <w:rFonts w:ascii="Times New Roman"/>
        </w:rPr>
      </w:pPr>
      <w:r>
        <w:rPr>
          <w:rStyle w:val="68"/>
          <w:rFonts w:hint="eastAsia" w:ascii="Times New Roman"/>
        </w:rPr>
        <w:t>用例（Use Case）：在UML中重要的系统建模方法，表示了</w:t>
      </w:r>
      <w:r>
        <w:rPr>
          <w:rStyle w:val="68"/>
          <w:rFonts w:ascii="Times New Roman"/>
        </w:rPr>
        <w:t>参与者</w:t>
      </w:r>
      <w:r>
        <w:rPr>
          <w:rStyle w:val="68"/>
          <w:rFonts w:hint="eastAsia" w:ascii="Times New Roman"/>
        </w:rPr>
        <w:t>、其使用的</w:t>
      </w:r>
      <w:r>
        <w:rPr>
          <w:rStyle w:val="68"/>
          <w:rFonts w:ascii="Times New Roman"/>
        </w:rPr>
        <w:t>系统功能</w:t>
      </w:r>
      <w:r>
        <w:rPr>
          <w:rStyle w:val="68"/>
          <w:rFonts w:hint="eastAsia" w:ascii="Times New Roman"/>
        </w:rPr>
        <w:t>和它们之间的关系。</w:t>
      </w:r>
      <w:r>
        <w:rPr>
          <w:rStyle w:val="68"/>
          <w:rFonts w:ascii="Times New Roman"/>
        </w:rPr>
        <w:t>用例图用于对系统、子系统或类的行为进行可视化，使用户能够理解如何使用这些元素，并使开发者能够实现这些元素。</w:t>
      </w:r>
    </w:p>
    <w:p w14:paraId="7D2931E1">
      <w:pPr>
        <w:pStyle w:val="4"/>
        <w:rPr>
          <w:rStyle w:val="68"/>
          <w:rFonts w:hint="eastAsia" w:ascii="Times New Roman"/>
        </w:rPr>
      </w:pPr>
    </w:p>
    <w:p w14:paraId="09483DF1">
      <w:pPr>
        <w:pStyle w:val="4"/>
        <w:rPr>
          <w:rStyle w:val="68"/>
          <w:rFonts w:hint="eastAsia" w:ascii="Times New Roman"/>
        </w:rPr>
      </w:pPr>
    </w:p>
    <w:p w14:paraId="6639685A">
      <w:pPr>
        <w:pStyle w:val="5"/>
        <w:numPr>
          <w:ilvl w:val="0"/>
          <w:numId w:val="22"/>
        </w:numPr>
        <w:tabs>
          <w:tab w:val="clear" w:pos="576"/>
        </w:tabs>
        <w:rPr>
          <w:rFonts w:hint="eastAsia"/>
        </w:rPr>
      </w:pPr>
      <w:bookmarkStart w:id="184" w:name="_Toc387757353"/>
      <w:r>
        <w:rPr>
          <w:rFonts w:hint="eastAsia"/>
        </w:rPr>
        <w:t>业务架构术语</w:t>
      </w:r>
      <w:bookmarkEnd w:id="184"/>
    </w:p>
    <w:p w14:paraId="71338C55">
      <w:pPr>
        <w:pStyle w:val="4"/>
        <w:rPr>
          <w:rFonts w:hint="eastAsia"/>
        </w:rPr>
      </w:pPr>
      <w:r>
        <w:rPr>
          <w:rFonts w:hint="eastAsia"/>
        </w:rPr>
        <w:t>价值链</w:t>
      </w:r>
      <w:r>
        <w:fldChar w:fldCharType="begin"/>
      </w:r>
      <w:r>
        <w:instrText xml:space="preserve"> XE "</w:instrText>
      </w:r>
      <w:r>
        <w:rPr>
          <w:rFonts w:hint="eastAsia"/>
        </w:rPr>
        <w:instrText xml:space="preserve">价值链</w:instrText>
      </w:r>
      <w:r>
        <w:instrText xml:space="preserve">" </w:instrText>
      </w:r>
      <w:r>
        <w:fldChar w:fldCharType="end"/>
      </w:r>
      <w:r>
        <w:rPr>
          <w:rFonts w:hint="eastAsia"/>
        </w:rPr>
        <w:t>（Value Chain）：价值链是著名管理学家</w:t>
      </w:r>
      <w:r>
        <w:t>迈克尔·波特</w:t>
      </w:r>
      <w:r>
        <w:rPr>
          <w:rFonts w:hint="eastAsia"/>
        </w:rPr>
        <w:t>在80年代</w:t>
      </w:r>
      <w:r>
        <w:t>提出的</w:t>
      </w:r>
      <w:r>
        <w:rPr>
          <w:rFonts w:hint="eastAsia"/>
        </w:rPr>
        <w:t>企业价值创造的理论，既企业通过</w:t>
      </w:r>
      <w:r>
        <w:t>互不相同但又相互关联的生产经营活动，构成了一个创造价值的动态过程</w:t>
      </w:r>
      <w:r>
        <w:rPr>
          <w:rFonts w:hint="eastAsia"/>
        </w:rPr>
        <w:t>。</w:t>
      </w:r>
      <w:r>
        <w:t>现代的价值链</w:t>
      </w:r>
      <w:r>
        <w:rPr>
          <w:rFonts w:hint="eastAsia"/>
        </w:rPr>
        <w:t>已经延伸到了企业外部。企业之间的竞争已经发展成为价值链之间的竞争。</w:t>
      </w:r>
    </w:p>
    <w:p w14:paraId="0523AB76">
      <w:pPr>
        <w:pStyle w:val="4"/>
        <w:rPr>
          <w:rFonts w:hint="eastAsia"/>
        </w:rPr>
      </w:pPr>
    </w:p>
    <w:p w14:paraId="36D7F8D3">
      <w:pPr>
        <w:pStyle w:val="4"/>
        <w:rPr>
          <w:rFonts w:hint="eastAsia"/>
        </w:rPr>
      </w:pPr>
      <w:r>
        <w:rPr>
          <w:rFonts w:hint="eastAsia"/>
        </w:rPr>
        <w:t>价值网络</w:t>
      </w:r>
      <w:r>
        <w:fldChar w:fldCharType="begin"/>
      </w:r>
      <w:r>
        <w:instrText xml:space="preserve"> XE "</w:instrText>
      </w:r>
      <w:r>
        <w:rPr>
          <w:rFonts w:hint="eastAsia"/>
        </w:rPr>
        <w:instrText xml:space="preserve">价值网络</w:instrText>
      </w:r>
      <w:r>
        <w:instrText xml:space="preserve">" </w:instrText>
      </w:r>
      <w:r>
        <w:fldChar w:fldCharType="end"/>
      </w:r>
      <w:r>
        <w:rPr>
          <w:rFonts w:hint="eastAsia"/>
        </w:rPr>
        <w:t>（Value Network）：企业组件化自己的业务功能后，并不拥有全部业务组件。通过与多家外部企业建立合作网络的方式，把合作伙伴作为企业创造价值过程的一部分。</w:t>
      </w:r>
    </w:p>
    <w:p w14:paraId="094CBFD9">
      <w:pPr>
        <w:pStyle w:val="4"/>
        <w:rPr>
          <w:rFonts w:hint="eastAsia"/>
        </w:rPr>
      </w:pPr>
    </w:p>
    <w:p w14:paraId="31136E3E">
      <w:pPr>
        <w:pStyle w:val="4"/>
        <w:rPr>
          <w:rFonts w:hint="eastAsia"/>
        </w:rPr>
      </w:pPr>
      <w:r>
        <w:rPr>
          <w:rFonts w:hint="eastAsia"/>
        </w:rPr>
        <w:t>行业模式创新</w:t>
      </w:r>
      <w:r>
        <w:fldChar w:fldCharType="begin"/>
      </w:r>
      <w:r>
        <w:instrText xml:space="preserve"> TA </w:instrText>
      </w:r>
      <w:r>
        <w:rPr>
          <w:rFonts w:hint="eastAsia"/>
        </w:rPr>
        <w:instrText xml:space="preserve">\s "行业模式创新"</w:instrText>
      </w:r>
      <w:r>
        <w:instrText xml:space="preserve"> </w:instrText>
      </w:r>
      <w:r>
        <w:fldChar w:fldCharType="end"/>
      </w:r>
      <w:r>
        <w:rPr>
          <w:rFonts w:hint="eastAsia"/>
        </w:rPr>
        <w:t>（Industry Model Innovation）：通过创建或进入新行业、重新定义行业规则等方式实现行业价值链</w:t>
      </w:r>
      <w:r>
        <w:fldChar w:fldCharType="begin"/>
      </w:r>
      <w:r>
        <w:instrText xml:space="preserve"> XE "</w:instrText>
      </w:r>
      <w:r>
        <w:rPr>
          <w:rFonts w:hint="eastAsia"/>
        </w:rPr>
        <w:instrText xml:space="preserve">价值链</w:instrText>
      </w:r>
      <w:r>
        <w:instrText xml:space="preserve">" </w:instrText>
      </w:r>
      <w:r>
        <w:fldChar w:fldCharType="end"/>
      </w:r>
      <w:r>
        <w:rPr>
          <w:rFonts w:hint="eastAsia"/>
        </w:rPr>
        <w:t>的创新。</w:t>
      </w:r>
    </w:p>
    <w:p w14:paraId="2BE02490">
      <w:pPr>
        <w:pStyle w:val="4"/>
        <w:rPr>
          <w:rFonts w:hint="eastAsia"/>
        </w:rPr>
      </w:pPr>
    </w:p>
    <w:p w14:paraId="0F306DF1">
      <w:pPr>
        <w:pStyle w:val="4"/>
        <w:rPr>
          <w:rFonts w:hint="eastAsia"/>
        </w:rPr>
      </w:pPr>
      <w:r>
        <w:rPr>
          <w:rFonts w:hint="eastAsia"/>
        </w:rPr>
        <w:t>收入模式创新</w:t>
      </w:r>
      <w:r>
        <w:fldChar w:fldCharType="begin"/>
      </w:r>
      <w:r>
        <w:instrText xml:space="preserve"> TA </w:instrText>
      </w:r>
      <w:r>
        <w:rPr>
          <w:rFonts w:hint="eastAsia"/>
        </w:rPr>
        <w:instrText xml:space="preserve">\s "收入模式创新"</w:instrText>
      </w:r>
      <w:r>
        <w:instrText xml:space="preserve"> </w:instrText>
      </w:r>
      <w:r>
        <w:fldChar w:fldCharType="end"/>
      </w:r>
      <w:r>
        <w:rPr>
          <w:rFonts w:hint="eastAsia"/>
        </w:rPr>
        <w:t>（Revenue Model Innovation）：通过对产品和服务的重新或者新的定价方式提供新的价值模式。</w:t>
      </w:r>
    </w:p>
    <w:p w14:paraId="13E2D916">
      <w:pPr>
        <w:pStyle w:val="4"/>
        <w:rPr>
          <w:rFonts w:hint="eastAsia"/>
        </w:rPr>
      </w:pPr>
    </w:p>
    <w:p w14:paraId="068CF28D">
      <w:pPr>
        <w:pStyle w:val="4"/>
        <w:rPr>
          <w:rStyle w:val="68"/>
          <w:rFonts w:hint="eastAsia" w:ascii="Times New Roman" w:hAnsi="Times New Roman"/>
          <w:lang w:val="zh-CN" w:eastAsia="zh-CN"/>
        </w:rPr>
      </w:pPr>
      <w:r>
        <w:rPr>
          <w:rFonts w:hint="eastAsia"/>
        </w:rPr>
        <w:t>企业模式创新</w:t>
      </w:r>
      <w:r>
        <w:fldChar w:fldCharType="begin"/>
      </w:r>
      <w:r>
        <w:instrText xml:space="preserve"> TA </w:instrText>
      </w:r>
      <w:r>
        <w:rPr>
          <w:rFonts w:hint="eastAsia"/>
        </w:rPr>
        <w:instrText xml:space="preserve">\s "企业模式创新"</w:instrText>
      </w:r>
      <w:r>
        <w:instrText xml:space="preserve"> </w:instrText>
      </w:r>
      <w:r>
        <w:fldChar w:fldCharType="end"/>
      </w:r>
      <w:r>
        <w:rPr>
          <w:rFonts w:hint="eastAsia"/>
        </w:rPr>
        <w:t>（Enterprise Model Innovation）：通过改变企业、合作伙伴、客户的关系而实现价值链</w:t>
      </w:r>
      <w:r>
        <w:fldChar w:fldCharType="begin"/>
      </w:r>
      <w:r>
        <w:instrText xml:space="preserve"> XE "</w:instrText>
      </w:r>
      <w:r>
        <w:rPr>
          <w:rFonts w:hint="eastAsia"/>
        </w:rPr>
        <w:instrText xml:space="preserve">价值链</w:instrText>
      </w:r>
      <w:r>
        <w:instrText xml:space="preserve">" </w:instrText>
      </w:r>
      <w:r>
        <w:fldChar w:fldCharType="end"/>
      </w:r>
      <w:r>
        <w:rPr>
          <w:rFonts w:hint="eastAsia"/>
        </w:rPr>
        <w:t>角色的创新方式。</w:t>
      </w:r>
    </w:p>
    <w:p w14:paraId="1ACB0319">
      <w:pPr>
        <w:pStyle w:val="4"/>
        <w:rPr>
          <w:rStyle w:val="68"/>
          <w:rFonts w:hint="eastAsia" w:ascii="Times New Roman"/>
        </w:rPr>
      </w:pPr>
    </w:p>
    <w:p w14:paraId="3125D9D8">
      <w:pPr>
        <w:pStyle w:val="4"/>
        <w:rPr>
          <w:rStyle w:val="68"/>
          <w:rFonts w:ascii="Times New Roman"/>
        </w:rPr>
      </w:pPr>
      <w:r>
        <w:rPr>
          <w:rStyle w:val="68"/>
          <w:rFonts w:hint="eastAsia" w:ascii="Times New Roman"/>
        </w:rPr>
        <w:t>业务活动（Activity）</w:t>
      </w:r>
      <w:r>
        <w:fldChar w:fldCharType="begin"/>
      </w:r>
      <w:r>
        <w:instrText xml:space="preserve"> XE "</w:instrText>
      </w:r>
      <w:r>
        <w:rPr>
          <w:rFonts w:hint="eastAsia"/>
        </w:rPr>
        <w:instrText xml:space="preserve">业务活动</w:instrText>
      </w:r>
      <w:r>
        <w:instrText xml:space="preserve">" </w:instrText>
      </w:r>
      <w:r>
        <w:rPr>
          <w:rStyle w:val="68"/>
          <w:rFonts w:ascii="Times New Roman"/>
        </w:rPr>
        <w:fldChar w:fldCharType="end"/>
      </w:r>
      <w:r>
        <w:rPr>
          <w:rStyle w:val="68"/>
          <w:rFonts w:hint="eastAsia" w:ascii="Times New Roman"/>
        </w:rPr>
        <w:t>：企业运营开展的活动，可以用CBM和流程图定义。</w:t>
      </w:r>
    </w:p>
    <w:p w14:paraId="1E0036B4">
      <w:pPr>
        <w:pStyle w:val="4"/>
        <w:rPr>
          <w:rStyle w:val="68"/>
          <w:rFonts w:hint="eastAsia" w:ascii="Times New Roman"/>
        </w:rPr>
      </w:pPr>
    </w:p>
    <w:p w14:paraId="1916872B">
      <w:pPr>
        <w:pStyle w:val="4"/>
        <w:rPr>
          <w:rStyle w:val="68"/>
          <w:rFonts w:ascii="Times New Roman"/>
        </w:rPr>
      </w:pPr>
      <w:r>
        <w:rPr>
          <w:rStyle w:val="68"/>
          <w:rFonts w:hint="eastAsia" w:ascii="Times New Roman"/>
        </w:rPr>
        <w:t>业务能力（B</w:t>
      </w:r>
      <w:r>
        <w:rPr>
          <w:rStyle w:val="68"/>
          <w:rFonts w:ascii="Times New Roman"/>
        </w:rPr>
        <w:t xml:space="preserve">usiness </w:t>
      </w:r>
      <w:r>
        <w:rPr>
          <w:rStyle w:val="68"/>
          <w:rFonts w:hint="eastAsia" w:ascii="Times New Roman"/>
        </w:rPr>
        <w:t>C</w:t>
      </w:r>
      <w:r>
        <w:rPr>
          <w:rStyle w:val="68"/>
          <w:rFonts w:ascii="Times New Roman"/>
        </w:rPr>
        <w:t>ompetency</w:t>
      </w:r>
      <w:r>
        <w:rPr>
          <w:rStyle w:val="68"/>
          <w:rFonts w:hint="eastAsia" w:ascii="Times New Roman"/>
        </w:rPr>
        <w:t>）：能够完成一个完整业务功能的领域，具有特定的技术和产出，比如产品开发、物流管理等。</w:t>
      </w:r>
      <w:r>
        <w:rPr>
          <w:rStyle w:val="68"/>
          <w:rFonts w:ascii="Times New Roman"/>
        </w:rPr>
        <w:t xml:space="preserve"> </w:t>
      </w:r>
    </w:p>
    <w:p w14:paraId="6000A785">
      <w:pPr>
        <w:pStyle w:val="4"/>
        <w:rPr>
          <w:rStyle w:val="68"/>
          <w:rFonts w:hint="eastAsia" w:ascii="Times New Roman"/>
        </w:rPr>
      </w:pPr>
    </w:p>
    <w:p w14:paraId="4EF8A7EF">
      <w:pPr>
        <w:pStyle w:val="4"/>
        <w:rPr>
          <w:rStyle w:val="68"/>
          <w:rFonts w:hint="eastAsia" w:ascii="Times New Roman"/>
        </w:rPr>
      </w:pPr>
      <w:r>
        <w:rPr>
          <w:rStyle w:val="68"/>
          <w:rFonts w:hint="eastAsia" w:ascii="Times New Roman"/>
        </w:rPr>
        <w:t>业务组件（Business Component）</w:t>
      </w:r>
      <w:r>
        <w:fldChar w:fldCharType="begin"/>
      </w:r>
      <w:r>
        <w:rPr>
          <w:rStyle w:val="68"/>
          <w:rFonts w:ascii="Times New Roman"/>
        </w:rPr>
        <w:instrText xml:space="preserve"> XE "业务组件" </w:instrText>
      </w:r>
      <w:r>
        <w:rPr>
          <w:rStyle w:val="68"/>
          <w:rFonts w:ascii="Times New Roman"/>
        </w:rPr>
        <w:fldChar w:fldCharType="end"/>
      </w:r>
      <w:r>
        <w:rPr>
          <w:rStyle w:val="68"/>
          <w:rFonts w:hint="eastAsia" w:ascii="Times New Roman"/>
        </w:rPr>
        <w:t>：是企业中能够独立或者半独立运作的一部分，通常会包括流程、人员、组织、技术等组成部分。</w:t>
      </w:r>
    </w:p>
    <w:p w14:paraId="0F5AA86D">
      <w:pPr>
        <w:pStyle w:val="4"/>
        <w:rPr>
          <w:rStyle w:val="68"/>
          <w:rFonts w:hint="eastAsia" w:ascii="Times New Roman"/>
        </w:rPr>
      </w:pPr>
    </w:p>
    <w:p w14:paraId="40323CDD">
      <w:pPr>
        <w:pStyle w:val="4"/>
        <w:rPr>
          <w:rStyle w:val="68"/>
          <w:rFonts w:ascii="Times New Roman"/>
        </w:rPr>
      </w:pPr>
      <w:r>
        <w:rPr>
          <w:rStyle w:val="68"/>
          <w:rFonts w:hint="eastAsia" w:ascii="Times New Roman"/>
        </w:rPr>
        <w:t>业务流程（Business Process）：是一系列有输入、输出、价值增加的工作步骤。</w:t>
      </w:r>
      <w:r>
        <w:rPr>
          <w:rStyle w:val="68"/>
          <w:rFonts w:ascii="Times New Roman"/>
        </w:rPr>
        <w:tab/>
      </w:r>
    </w:p>
    <w:p w14:paraId="11761E4F">
      <w:pPr>
        <w:pStyle w:val="4"/>
        <w:rPr>
          <w:rStyle w:val="68"/>
          <w:rFonts w:hint="eastAsia" w:ascii="Times New Roman"/>
        </w:rPr>
      </w:pPr>
    </w:p>
    <w:p w14:paraId="3341E6ED">
      <w:pPr>
        <w:pStyle w:val="4"/>
        <w:rPr>
          <w:rStyle w:val="68"/>
          <w:rFonts w:hint="eastAsia" w:ascii="Times New Roman"/>
        </w:rPr>
      </w:pPr>
      <w:r>
        <w:rPr>
          <w:rStyle w:val="68"/>
          <w:rFonts w:hint="eastAsia" w:ascii="Times New Roman"/>
        </w:rPr>
        <w:t>业务服务（Business Service）：业务组件</w:t>
      </w:r>
      <w:r>
        <w:fldChar w:fldCharType="begin"/>
      </w:r>
      <w:r>
        <w:rPr>
          <w:rStyle w:val="68"/>
          <w:rFonts w:ascii="Times New Roman"/>
        </w:rPr>
        <w:instrText xml:space="preserve"> XE "业务组件" </w:instrText>
      </w:r>
      <w:r>
        <w:rPr>
          <w:rStyle w:val="68"/>
          <w:rFonts w:ascii="Times New Roman"/>
        </w:rPr>
        <w:fldChar w:fldCharType="end"/>
      </w:r>
      <w:r>
        <w:rPr>
          <w:rStyle w:val="68"/>
          <w:rFonts w:hint="eastAsia" w:ascii="Times New Roman"/>
        </w:rPr>
        <w:t>向其它业务组件或者企业外部提供的产品或服务。</w:t>
      </w:r>
    </w:p>
    <w:p w14:paraId="5CA182BE">
      <w:pPr>
        <w:pStyle w:val="4"/>
        <w:rPr>
          <w:rStyle w:val="68"/>
          <w:rFonts w:hint="eastAsia" w:ascii="Times New Roman"/>
        </w:rPr>
      </w:pPr>
    </w:p>
    <w:p w14:paraId="6D7EB225">
      <w:pPr>
        <w:pStyle w:val="4"/>
        <w:rPr>
          <w:rStyle w:val="68"/>
          <w:rFonts w:ascii="Times New Roman"/>
        </w:rPr>
      </w:pPr>
      <w:r>
        <w:rPr>
          <w:rStyle w:val="68"/>
          <w:rFonts w:hint="eastAsia" w:ascii="Times New Roman"/>
        </w:rPr>
        <w:t>热点图（H</w:t>
      </w:r>
      <w:r>
        <w:rPr>
          <w:rStyle w:val="68"/>
          <w:rFonts w:ascii="Times New Roman"/>
        </w:rPr>
        <w:t xml:space="preserve">eat </w:t>
      </w:r>
      <w:r>
        <w:rPr>
          <w:rStyle w:val="68"/>
          <w:rFonts w:hint="eastAsia" w:ascii="Times New Roman"/>
        </w:rPr>
        <w:t>M</w:t>
      </w:r>
      <w:r>
        <w:rPr>
          <w:rStyle w:val="68"/>
          <w:rFonts w:ascii="Times New Roman"/>
        </w:rPr>
        <w:t>ap</w:t>
      </w:r>
      <w:r>
        <w:rPr>
          <w:rStyle w:val="68"/>
          <w:rFonts w:hint="eastAsia" w:ascii="Times New Roman"/>
        </w:rPr>
        <w:t>）：根据特定的条件选择和标注出来的企业重要和战略性的业务组件</w:t>
      </w:r>
      <w:r>
        <w:fldChar w:fldCharType="begin"/>
      </w:r>
      <w:r>
        <w:rPr>
          <w:rStyle w:val="68"/>
          <w:rFonts w:ascii="Times New Roman"/>
        </w:rPr>
        <w:instrText xml:space="preserve"> XE "业务组件" </w:instrText>
      </w:r>
      <w:r>
        <w:rPr>
          <w:rStyle w:val="68"/>
          <w:rFonts w:ascii="Times New Roman"/>
        </w:rPr>
        <w:fldChar w:fldCharType="end"/>
      </w:r>
      <w:r>
        <w:rPr>
          <w:rStyle w:val="68"/>
          <w:rFonts w:hint="eastAsia" w:ascii="Times New Roman"/>
        </w:rPr>
        <w:t>图。选择条件可以是多样的，例如灵活性、成本、竞争力等。</w:t>
      </w:r>
    </w:p>
    <w:p w14:paraId="00921E73">
      <w:pPr>
        <w:pStyle w:val="4"/>
        <w:rPr>
          <w:rStyle w:val="68"/>
          <w:rFonts w:hint="eastAsia" w:ascii="Times New Roman"/>
        </w:rPr>
      </w:pPr>
    </w:p>
    <w:p w14:paraId="5ED9B57C">
      <w:pPr>
        <w:pStyle w:val="5"/>
        <w:numPr>
          <w:ilvl w:val="0"/>
          <w:numId w:val="22"/>
        </w:numPr>
        <w:tabs>
          <w:tab w:val="clear" w:pos="576"/>
        </w:tabs>
        <w:rPr>
          <w:rFonts w:hint="eastAsia"/>
        </w:rPr>
      </w:pPr>
      <w:bookmarkStart w:id="185" w:name="_Toc387757354"/>
      <w:r>
        <w:rPr>
          <w:rFonts w:hint="eastAsia"/>
        </w:rPr>
        <w:t>IT架构术语</w:t>
      </w:r>
      <w:bookmarkEnd w:id="185"/>
    </w:p>
    <w:p w14:paraId="714554D8">
      <w:pPr>
        <w:pStyle w:val="4"/>
        <w:rPr>
          <w:rFonts w:hint="eastAsia"/>
        </w:rPr>
      </w:pPr>
    </w:p>
    <w:p w14:paraId="10A744F2">
      <w:pPr>
        <w:pStyle w:val="4"/>
        <w:rPr>
          <w:rStyle w:val="68"/>
          <w:rFonts w:ascii="Times New Roman"/>
        </w:rPr>
      </w:pPr>
      <w:r>
        <w:rPr>
          <w:rStyle w:val="68"/>
          <w:rFonts w:hint="eastAsia" w:ascii="Times New Roman"/>
        </w:rPr>
        <w:t>数据（Data）：</w:t>
      </w:r>
      <w:r>
        <w:rPr>
          <w:rStyle w:val="68"/>
          <w:rFonts w:ascii="Times New Roman"/>
        </w:rPr>
        <w:t>是对客观事物的符号表示，是用于表示客观事物的未经加工的原始素材，</w:t>
      </w:r>
      <w:r>
        <w:rPr>
          <w:rStyle w:val="68"/>
          <w:rFonts w:hint="eastAsia" w:ascii="Times New Roman"/>
        </w:rPr>
        <w:t>可以是</w:t>
      </w:r>
      <w:r>
        <w:rPr>
          <w:rStyle w:val="68"/>
          <w:rFonts w:ascii="Times New Roman"/>
        </w:rPr>
        <w:t>符号、数字、字母等。</w:t>
      </w:r>
    </w:p>
    <w:p w14:paraId="1BD7D0C9">
      <w:pPr>
        <w:pStyle w:val="4"/>
        <w:rPr>
          <w:rStyle w:val="68"/>
          <w:rFonts w:ascii="Times New Roman"/>
        </w:rPr>
      </w:pPr>
    </w:p>
    <w:p w14:paraId="1563C8C7">
      <w:pPr>
        <w:pStyle w:val="4"/>
        <w:rPr>
          <w:rStyle w:val="68"/>
          <w:rFonts w:ascii="Times New Roman"/>
        </w:rPr>
      </w:pPr>
      <w:r>
        <w:rPr>
          <w:rStyle w:val="68"/>
          <w:rFonts w:hint="eastAsia" w:ascii="Times New Roman"/>
        </w:rPr>
        <w:t>信息（Information）：对数据加工处理以后成为有一定业务意义和价值的信息，但是如果信息不被使用，也无法体现它的价值。</w:t>
      </w:r>
    </w:p>
    <w:p w14:paraId="1A724829">
      <w:pPr>
        <w:pStyle w:val="4"/>
        <w:rPr>
          <w:rStyle w:val="68"/>
          <w:rFonts w:hint="eastAsia" w:ascii="Times New Roman"/>
        </w:rPr>
      </w:pPr>
    </w:p>
    <w:p w14:paraId="10C46CB8">
      <w:pPr>
        <w:pStyle w:val="4"/>
        <w:rPr>
          <w:rStyle w:val="68"/>
          <w:rFonts w:hint="eastAsia" w:ascii="Times New Roman"/>
        </w:rPr>
      </w:pPr>
      <w:r>
        <w:rPr>
          <w:rStyle w:val="68"/>
          <w:rFonts w:hint="eastAsia" w:ascii="Times New Roman"/>
        </w:rPr>
        <w:t>系统组件：（Component）：也成为组件、IT组件等。IT开</w:t>
      </w:r>
      <w:r>
        <w:t>发出功能专一的</w:t>
      </w:r>
      <w:r>
        <w:rPr>
          <w:rFonts w:hint="eastAsia"/>
        </w:rPr>
        <w:t>程序</w:t>
      </w:r>
      <w:r>
        <w:t>，</w:t>
      </w:r>
      <w:r>
        <w:rPr>
          <w:rFonts w:hint="eastAsia"/>
        </w:rPr>
        <w:t>可以根据</w:t>
      </w:r>
      <w:r>
        <w:t>需要组合起来，构成复杂的应用系统。好处是可以在多个应用系统中重复利用</w:t>
      </w:r>
      <w:r>
        <w:rPr>
          <w:rFonts w:hint="eastAsia"/>
        </w:rPr>
        <w:t>，容易升级和替换等</w:t>
      </w:r>
      <w:r>
        <w:t>。</w:t>
      </w:r>
    </w:p>
    <w:p w14:paraId="5728C768">
      <w:pPr>
        <w:pStyle w:val="4"/>
        <w:rPr>
          <w:rStyle w:val="68"/>
          <w:rFonts w:hint="eastAsia" w:ascii="Times New Roman"/>
        </w:rPr>
      </w:pPr>
    </w:p>
    <w:p w14:paraId="2850B10F">
      <w:pPr>
        <w:pStyle w:val="4"/>
        <w:rPr>
          <w:rStyle w:val="68"/>
          <w:rFonts w:hint="eastAsia" w:ascii="Times New Roman"/>
        </w:rPr>
      </w:pPr>
      <w:r>
        <w:rPr>
          <w:rStyle w:val="68"/>
          <w:rFonts w:ascii="Times New Roman"/>
        </w:rPr>
        <w:t>总拥有成本</w:t>
      </w:r>
      <w:r>
        <w:rPr>
          <w:rStyle w:val="68"/>
          <w:rFonts w:hint="eastAsia" w:ascii="Times New Roman"/>
        </w:rPr>
        <w:t>（</w:t>
      </w:r>
      <w:r>
        <w:rPr>
          <w:rStyle w:val="68"/>
          <w:rFonts w:ascii="Times New Roman"/>
        </w:rPr>
        <w:t>TCO</w:t>
      </w:r>
      <w:r>
        <w:rPr>
          <w:rStyle w:val="68"/>
          <w:rFonts w:hint="eastAsia" w:ascii="Times New Roman"/>
        </w:rPr>
        <w:t xml:space="preserve"> - </w:t>
      </w:r>
      <w:r>
        <w:rPr>
          <w:rStyle w:val="68"/>
          <w:rFonts w:ascii="Times New Roman"/>
        </w:rPr>
        <w:t xml:space="preserve">total cost of ownership </w:t>
      </w:r>
      <w:r>
        <w:rPr>
          <w:rStyle w:val="68"/>
          <w:rFonts w:hint="eastAsia" w:ascii="Times New Roman"/>
        </w:rPr>
        <w:t>）：80年代出现的概念，指在IT从设计、开发、维护等全生命周期内的财务成本，用来衡量IT投入的回报。</w:t>
      </w:r>
    </w:p>
    <w:p w14:paraId="1F3FD609">
      <w:pPr>
        <w:pStyle w:val="4"/>
        <w:rPr>
          <w:rStyle w:val="68"/>
          <w:rFonts w:hint="eastAsia" w:ascii="Times New Roman"/>
        </w:rPr>
      </w:pPr>
    </w:p>
    <w:p w14:paraId="001C4168">
      <w:pPr>
        <w:pStyle w:val="4"/>
        <w:rPr>
          <w:rFonts w:hint="eastAsia"/>
          <w:lang w:val="en-AU"/>
        </w:rPr>
      </w:pPr>
      <w:r>
        <w:rPr>
          <w:rFonts w:hint="eastAsia"/>
        </w:rPr>
        <w:t>应用架构模式</w:t>
      </w:r>
      <w:r>
        <w:rPr>
          <w:rStyle w:val="68"/>
          <w:rFonts w:hint="eastAsia" w:ascii="Times New Roman"/>
        </w:rPr>
        <w:t>（</w:t>
      </w:r>
      <w:r>
        <w:rPr>
          <w:rStyle w:val="68"/>
          <w:rFonts w:ascii="Times New Roman"/>
        </w:rPr>
        <w:t>Architectur</w:t>
      </w:r>
      <w:r>
        <w:rPr>
          <w:rStyle w:val="68"/>
          <w:rFonts w:hint="eastAsia" w:ascii="Times New Roman"/>
        </w:rPr>
        <w:t>al Pattern</w:t>
      </w:r>
      <w:r>
        <w:fldChar w:fldCharType="begin"/>
      </w:r>
      <w:r>
        <w:rPr>
          <w:rStyle w:val="68"/>
          <w:rFonts w:ascii="Times New Roman"/>
        </w:rPr>
        <w:instrText xml:space="preserve"> XE "</w:instrText>
      </w:r>
      <w:r>
        <w:rPr>
          <w:rStyle w:val="68"/>
          <w:rFonts w:hint="eastAsia" w:ascii="Times New Roman"/>
        </w:rPr>
        <w:instrText xml:space="preserve">Pattern</w:instrText>
      </w:r>
      <w:r>
        <w:rPr>
          <w:rStyle w:val="68"/>
          <w:rFonts w:ascii="Times New Roman"/>
        </w:rPr>
        <w:instrText xml:space="preserve">" </w:instrText>
      </w:r>
      <w:r>
        <w:rPr>
          <w:rStyle w:val="68"/>
          <w:rFonts w:ascii="Times New Roman"/>
        </w:rPr>
        <w:fldChar w:fldCharType="end"/>
      </w:r>
      <w:r>
        <w:rPr>
          <w:rStyle w:val="68"/>
          <w:rFonts w:hint="eastAsia" w:ascii="Times New Roman"/>
        </w:rPr>
        <w:t>）</w:t>
      </w:r>
      <w:r>
        <w:rPr>
          <w:rFonts w:hint="eastAsia"/>
          <w:lang w:val="en-AU"/>
        </w:rPr>
        <w:t>：</w:t>
      </w:r>
      <w:r>
        <w:rPr>
          <w:rFonts w:hint="eastAsia"/>
        </w:rPr>
        <w:t>是事先设计好的、成熟的、被验证过的架构模式。</w:t>
      </w:r>
    </w:p>
    <w:p w14:paraId="217BC0F4">
      <w:pPr>
        <w:pStyle w:val="4"/>
        <w:rPr>
          <w:rStyle w:val="68"/>
          <w:rFonts w:ascii="Times New Roman"/>
        </w:rPr>
      </w:pPr>
    </w:p>
    <w:p w14:paraId="7C6C5A35">
      <w:pPr>
        <w:pStyle w:val="4"/>
        <w:rPr>
          <w:rStyle w:val="68"/>
          <w:rFonts w:hint="eastAsia" w:ascii="Times New Roman"/>
        </w:rPr>
      </w:pPr>
      <w:r>
        <w:rPr>
          <w:rStyle w:val="68"/>
          <w:rFonts w:hint="eastAsia" w:ascii="Times New Roman"/>
        </w:rPr>
        <w:t>设计模式</w:t>
      </w:r>
      <w:r>
        <w:rPr>
          <w:rFonts w:hint="eastAsia"/>
        </w:rPr>
        <w:t>（Design Pattern</w:t>
      </w:r>
      <w:r>
        <w:fldChar w:fldCharType="begin"/>
      </w:r>
      <w:r>
        <w:instrText xml:space="preserve"> XE "</w:instrText>
      </w:r>
      <w:r>
        <w:rPr>
          <w:rFonts w:hint="eastAsia"/>
        </w:rPr>
        <w:instrText xml:space="preserve">Pattern</w:instrText>
      </w:r>
      <w:r>
        <w:instrText xml:space="preserve">" </w:instrText>
      </w:r>
      <w:r>
        <w:rPr>
          <w:lang w:val="fr-FR"/>
        </w:rPr>
        <w:fldChar w:fldCharType="end"/>
      </w:r>
      <w:r>
        <w:rPr>
          <w:rFonts w:hint="eastAsia"/>
        </w:rPr>
        <w:t>）</w:t>
      </w:r>
      <w:r>
        <w:rPr>
          <w:rFonts w:hint="eastAsia"/>
          <w:lang w:val="fr-FR"/>
        </w:rPr>
        <w:t>：已经使用过的、测试验证过的、可靠的应用系统</w:t>
      </w:r>
      <w:r>
        <w:rPr>
          <w:rFonts w:hint="eastAsia"/>
        </w:rPr>
        <w:t>设计模式，能够在其它的系统中重复使用，简化和加快企业系统开发过程。</w:t>
      </w:r>
    </w:p>
    <w:p w14:paraId="1FDDD83A">
      <w:pPr>
        <w:pStyle w:val="4"/>
        <w:rPr>
          <w:rStyle w:val="68"/>
          <w:rFonts w:hint="eastAsia" w:ascii="Times New Roman"/>
        </w:rPr>
      </w:pPr>
    </w:p>
    <w:p w14:paraId="78668EA5">
      <w:pPr>
        <w:pStyle w:val="2"/>
        <w:numPr>
          <w:ilvl w:val="0"/>
          <w:numId w:val="0"/>
        </w:numPr>
        <w:tabs>
          <w:tab w:val="clear" w:pos="432"/>
        </w:tabs>
        <w:ind w:left="144"/>
        <w:rPr>
          <w:rFonts w:hint="eastAsia"/>
        </w:rPr>
      </w:pPr>
      <w:bookmarkStart w:id="186" w:name="_Toc121111921"/>
      <w:bookmarkStart w:id="187" w:name="_Toc387757355"/>
      <w:r>
        <w:rPr>
          <w:rFonts w:hint="eastAsia"/>
        </w:rPr>
        <w:t>附录三：关键词语索引表</w:t>
      </w:r>
      <w:bookmarkEnd w:id="186"/>
      <w:bookmarkEnd w:id="187"/>
    </w:p>
    <w:p w14:paraId="5A05BE4C">
      <w:pPr>
        <w:pStyle w:val="4"/>
        <w:rPr>
          <w:lang/>
        </w:rPr>
        <w:sectPr>
          <w:headerReference r:id="rId4" w:type="default"/>
          <w:footerReference r:id="rId5" w:type="default"/>
          <w:pgSz w:w="11909" w:h="16834"/>
          <w:pgMar w:top="720" w:right="1440" w:bottom="994" w:left="1728" w:header="720" w:footer="691" w:gutter="0"/>
          <w:lnNumType w:countBy="0" w:distance="32769"/>
          <w:cols w:space="720" w:num="1"/>
          <w:titlePg/>
        </w:sectPr>
      </w:pPr>
      <w:r>
        <w:fldChar w:fldCharType="begin"/>
      </w:r>
      <w:r>
        <w:instrText xml:space="preserve"> INDEX \e " · " \h "M" \o "S" \c "2" \z "2052" </w:instrText>
      </w:r>
      <w:r>
        <w:fldChar w:fldCharType="separate"/>
      </w:r>
    </w:p>
    <w:p w14:paraId="28968C05">
      <w:pPr>
        <w:pStyle w:val="28"/>
        <w:keepNext/>
        <w:tabs>
          <w:tab w:val="right" w:pos="4000"/>
        </w:tabs>
        <w:rPr>
          <w:b w:val="0"/>
          <w:bCs w:val="0"/>
          <w:lang/>
        </w:rPr>
      </w:pPr>
      <w:r>
        <w:rPr>
          <w:rFonts w:hint="eastAsia"/>
          <w:lang/>
        </w:rPr>
        <w:t>Ａ</w:t>
      </w:r>
    </w:p>
    <w:p w14:paraId="5A77E41A">
      <w:pPr>
        <w:pStyle w:val="29"/>
        <w:rPr>
          <w:lang/>
        </w:rPr>
      </w:pPr>
      <w:r>
        <w:rPr>
          <w:lang/>
        </w:rPr>
        <w:t>ABB</w:t>
      </w:r>
      <w:r>
        <w:rPr>
          <w:rFonts w:hint="eastAsia"/>
          <w:lang/>
        </w:rPr>
        <w:t>公司</w:t>
      </w:r>
      <w:r>
        <w:rPr>
          <w:lang/>
        </w:rPr>
        <w:t xml:space="preserve"> · 12</w:t>
      </w:r>
    </w:p>
    <w:p w14:paraId="214F59A0">
      <w:pPr>
        <w:pStyle w:val="29"/>
        <w:rPr>
          <w:lang/>
        </w:rPr>
      </w:pPr>
      <w:r>
        <w:rPr>
          <w:lang/>
        </w:rPr>
        <w:t>Architectural  Principles · 52</w:t>
      </w:r>
    </w:p>
    <w:p w14:paraId="29F5BE3E">
      <w:pPr>
        <w:pStyle w:val="28"/>
        <w:keepNext/>
        <w:tabs>
          <w:tab w:val="right" w:pos="4000"/>
        </w:tabs>
        <w:rPr>
          <w:b w:val="0"/>
          <w:bCs w:val="0"/>
          <w:lang/>
        </w:rPr>
      </w:pPr>
      <w:r>
        <w:rPr>
          <w:rFonts w:hint="eastAsia"/>
          <w:lang/>
        </w:rPr>
        <w:t>Ｂ</w:t>
      </w:r>
    </w:p>
    <w:p w14:paraId="3DDA9158">
      <w:pPr>
        <w:pStyle w:val="29"/>
        <w:rPr>
          <w:lang/>
        </w:rPr>
      </w:pPr>
      <w:r>
        <w:rPr>
          <w:lang/>
        </w:rPr>
        <w:t>BPM · 31, 32</w:t>
      </w:r>
    </w:p>
    <w:p w14:paraId="720C5842">
      <w:pPr>
        <w:pStyle w:val="29"/>
        <w:rPr>
          <w:lang/>
        </w:rPr>
      </w:pPr>
      <w:r>
        <w:rPr>
          <w:lang/>
        </w:rPr>
        <w:t>BPMN · 34</w:t>
      </w:r>
    </w:p>
    <w:p w14:paraId="0BACEF03">
      <w:pPr>
        <w:pStyle w:val="29"/>
        <w:rPr>
          <w:lang/>
        </w:rPr>
      </w:pPr>
      <w:r>
        <w:rPr>
          <w:lang/>
        </w:rPr>
        <w:t>BPR · 31</w:t>
      </w:r>
    </w:p>
    <w:p w14:paraId="2BD99F01">
      <w:pPr>
        <w:pStyle w:val="29"/>
        <w:rPr>
          <w:lang/>
        </w:rPr>
      </w:pPr>
      <w:r>
        <w:rPr>
          <w:lang/>
        </w:rPr>
        <w:t>Business Model · 23, 92</w:t>
      </w:r>
    </w:p>
    <w:p w14:paraId="442C2B31">
      <w:pPr>
        <w:pStyle w:val="28"/>
        <w:keepNext/>
        <w:tabs>
          <w:tab w:val="right" w:pos="4000"/>
        </w:tabs>
        <w:rPr>
          <w:b w:val="0"/>
          <w:bCs w:val="0"/>
          <w:lang/>
        </w:rPr>
      </w:pPr>
      <w:r>
        <w:rPr>
          <w:rFonts w:hint="eastAsia"/>
          <w:lang/>
        </w:rPr>
        <w:t>Ｃ</w:t>
      </w:r>
    </w:p>
    <w:p w14:paraId="4C0A6795">
      <w:pPr>
        <w:pStyle w:val="29"/>
        <w:rPr>
          <w:lang/>
        </w:rPr>
      </w:pPr>
      <w:r>
        <w:rPr>
          <w:lang/>
        </w:rPr>
        <w:t>CBM · 25, 26, 30</w:t>
      </w:r>
    </w:p>
    <w:p w14:paraId="721F31BB">
      <w:pPr>
        <w:pStyle w:val="29"/>
        <w:rPr>
          <w:lang/>
        </w:rPr>
      </w:pPr>
      <w:r>
        <w:rPr>
          <w:lang/>
        </w:rPr>
        <w:t>CEO</w:t>
      </w:r>
      <w:r>
        <w:rPr>
          <w:rFonts w:hint="eastAsia"/>
          <w:lang/>
        </w:rPr>
        <w:t>调查</w:t>
      </w:r>
      <w:r>
        <w:rPr>
          <w:lang/>
        </w:rPr>
        <w:t xml:space="preserve"> · 11</w:t>
      </w:r>
    </w:p>
    <w:p w14:paraId="4FBE5B68">
      <w:pPr>
        <w:pStyle w:val="29"/>
        <w:rPr>
          <w:lang/>
        </w:rPr>
      </w:pPr>
      <w:r>
        <w:rPr>
          <w:lang/>
        </w:rPr>
        <w:t>Component Based Modeling · 25</w:t>
      </w:r>
    </w:p>
    <w:p w14:paraId="060601EC">
      <w:pPr>
        <w:pStyle w:val="29"/>
        <w:rPr>
          <w:lang/>
        </w:rPr>
      </w:pPr>
      <w:r>
        <w:rPr>
          <w:lang/>
        </w:rPr>
        <w:t>Conceptual System Diagram · 61</w:t>
      </w:r>
    </w:p>
    <w:p w14:paraId="6375A66C">
      <w:pPr>
        <w:pStyle w:val="29"/>
        <w:rPr>
          <w:lang/>
        </w:rPr>
      </w:pPr>
      <w:r>
        <w:rPr>
          <w:lang/>
        </w:rPr>
        <w:t>CQT · 44</w:t>
      </w:r>
    </w:p>
    <w:p w14:paraId="0E342B10">
      <w:pPr>
        <w:pStyle w:val="29"/>
        <w:rPr>
          <w:lang/>
        </w:rPr>
      </w:pPr>
      <w:r>
        <w:rPr>
          <w:lang w:bidi="sa-IN"/>
        </w:rPr>
        <w:t>CURD</w:t>
      </w:r>
      <w:r>
        <w:rPr>
          <w:lang/>
        </w:rPr>
        <w:t xml:space="preserve"> · 55</w:t>
      </w:r>
    </w:p>
    <w:p w14:paraId="6FFDB774">
      <w:pPr>
        <w:pStyle w:val="28"/>
        <w:keepNext/>
        <w:tabs>
          <w:tab w:val="right" w:pos="4000"/>
        </w:tabs>
        <w:rPr>
          <w:b w:val="0"/>
          <w:bCs w:val="0"/>
          <w:lang/>
        </w:rPr>
      </w:pPr>
      <w:r>
        <w:rPr>
          <w:rFonts w:hint="eastAsia"/>
          <w:lang/>
        </w:rPr>
        <w:t>Ｅ</w:t>
      </w:r>
    </w:p>
    <w:p w14:paraId="14DCA666">
      <w:pPr>
        <w:pStyle w:val="29"/>
        <w:rPr>
          <w:lang/>
        </w:rPr>
      </w:pPr>
      <w:r>
        <w:rPr>
          <w:lang/>
        </w:rPr>
        <w:t>EA · 16</w:t>
      </w:r>
    </w:p>
    <w:p w14:paraId="73D63515">
      <w:pPr>
        <w:pStyle w:val="29"/>
        <w:rPr>
          <w:lang/>
        </w:rPr>
      </w:pPr>
      <w:r>
        <w:rPr>
          <w:lang/>
        </w:rPr>
        <w:t>EAA · 56</w:t>
      </w:r>
    </w:p>
    <w:p w14:paraId="33CC4413">
      <w:pPr>
        <w:pStyle w:val="29"/>
        <w:rPr>
          <w:lang/>
        </w:rPr>
      </w:pPr>
      <w:r>
        <w:rPr>
          <w:lang/>
        </w:rPr>
        <w:t>EAP · 84</w:t>
      </w:r>
    </w:p>
    <w:p w14:paraId="32375516">
      <w:pPr>
        <w:pStyle w:val="29"/>
        <w:rPr>
          <w:lang/>
        </w:rPr>
      </w:pPr>
      <w:r>
        <w:rPr>
          <w:lang/>
        </w:rPr>
        <w:t>EBA · 23</w:t>
      </w:r>
    </w:p>
    <w:p w14:paraId="305625D6">
      <w:pPr>
        <w:pStyle w:val="29"/>
        <w:rPr>
          <w:lang/>
        </w:rPr>
      </w:pPr>
      <w:r>
        <w:rPr>
          <w:lang/>
        </w:rPr>
        <w:t>EDA · 53</w:t>
      </w:r>
    </w:p>
    <w:p w14:paraId="25551D75">
      <w:pPr>
        <w:pStyle w:val="29"/>
        <w:rPr>
          <w:lang/>
        </w:rPr>
      </w:pPr>
      <w:r>
        <w:rPr>
          <w:lang/>
        </w:rPr>
        <w:t>EITA · 50</w:t>
      </w:r>
    </w:p>
    <w:p w14:paraId="7743CD30">
      <w:pPr>
        <w:pStyle w:val="29"/>
        <w:rPr>
          <w:lang/>
        </w:rPr>
      </w:pPr>
      <w:r>
        <w:rPr>
          <w:lang/>
        </w:rPr>
        <w:t>E-R</w:t>
      </w:r>
      <w:r>
        <w:rPr>
          <w:rFonts w:hint="eastAsia"/>
          <w:lang/>
        </w:rPr>
        <w:t>图</w:t>
      </w:r>
      <w:r>
        <w:rPr>
          <w:lang/>
        </w:rPr>
        <w:t xml:space="preserve"> · 55</w:t>
      </w:r>
    </w:p>
    <w:p w14:paraId="1EC1EF08">
      <w:pPr>
        <w:pStyle w:val="29"/>
        <w:rPr>
          <w:lang/>
        </w:rPr>
      </w:pPr>
      <w:r>
        <w:rPr>
          <w:lang/>
        </w:rPr>
        <w:t>ETA · 60</w:t>
      </w:r>
    </w:p>
    <w:p w14:paraId="64497E0D">
      <w:pPr>
        <w:pStyle w:val="29"/>
        <w:rPr>
          <w:lang/>
        </w:rPr>
      </w:pPr>
      <w:r>
        <w:rPr>
          <w:lang/>
        </w:rPr>
        <w:t>EVA</w:t>
      </w:r>
      <w:r>
        <w:rPr>
          <w:rFonts w:hint="eastAsia"/>
          <w:lang/>
        </w:rPr>
        <w:t>（经济增加值）</w:t>
      </w:r>
      <w:r>
        <w:rPr>
          <w:lang/>
        </w:rPr>
        <w:t xml:space="preserve"> · 42</w:t>
      </w:r>
    </w:p>
    <w:p w14:paraId="43271A7B">
      <w:pPr>
        <w:pStyle w:val="28"/>
        <w:keepNext/>
        <w:tabs>
          <w:tab w:val="right" w:pos="4000"/>
        </w:tabs>
        <w:rPr>
          <w:b w:val="0"/>
          <w:bCs w:val="0"/>
          <w:lang/>
        </w:rPr>
      </w:pPr>
      <w:r>
        <w:rPr>
          <w:rFonts w:hint="eastAsia"/>
          <w:lang/>
        </w:rPr>
        <w:t>Ｉ</w:t>
      </w:r>
    </w:p>
    <w:p w14:paraId="29A55A63">
      <w:pPr>
        <w:pStyle w:val="29"/>
        <w:rPr>
          <w:lang/>
        </w:rPr>
      </w:pPr>
      <w:r>
        <w:rPr>
          <w:lang/>
        </w:rPr>
        <w:t>IAF</w:t>
      </w:r>
      <w:r>
        <w:rPr>
          <w:rFonts w:hint="eastAsia"/>
          <w:lang/>
        </w:rPr>
        <w:t>框架</w:t>
      </w:r>
      <w:r>
        <w:rPr>
          <w:lang/>
        </w:rPr>
        <w:t xml:space="preserve"> · 102</w:t>
      </w:r>
    </w:p>
    <w:p w14:paraId="3CB7EC33">
      <w:pPr>
        <w:pStyle w:val="29"/>
        <w:rPr>
          <w:lang/>
        </w:rPr>
      </w:pPr>
      <w:r>
        <w:rPr>
          <w:lang/>
        </w:rPr>
        <w:t>IT</w:t>
      </w:r>
      <w:r>
        <w:rPr>
          <w:rFonts w:hint="eastAsia"/>
          <w:lang/>
        </w:rPr>
        <w:t>架构</w:t>
      </w:r>
      <w:r>
        <w:rPr>
          <w:lang/>
        </w:rPr>
        <w:t xml:space="preserve"> · 51</w:t>
      </w:r>
    </w:p>
    <w:p w14:paraId="35228E6A">
      <w:pPr>
        <w:pStyle w:val="29"/>
        <w:rPr>
          <w:lang/>
        </w:rPr>
      </w:pPr>
      <w:r>
        <w:rPr>
          <w:lang/>
        </w:rPr>
        <w:t>IT</w:t>
      </w:r>
      <w:r>
        <w:rPr>
          <w:rFonts w:hint="eastAsia"/>
          <w:lang/>
        </w:rPr>
        <w:t>架构师</w:t>
      </w:r>
      <w:r>
        <w:rPr>
          <w:lang/>
        </w:rPr>
        <w:t xml:space="preserve"> · 51</w:t>
      </w:r>
    </w:p>
    <w:p w14:paraId="45BF6DCF">
      <w:pPr>
        <w:pStyle w:val="28"/>
        <w:keepNext/>
        <w:tabs>
          <w:tab w:val="right" w:pos="4000"/>
        </w:tabs>
        <w:rPr>
          <w:b w:val="0"/>
          <w:bCs w:val="0"/>
          <w:lang/>
        </w:rPr>
      </w:pPr>
      <w:r>
        <w:rPr>
          <w:rFonts w:hint="eastAsia"/>
          <w:lang/>
        </w:rPr>
        <w:t>Ｋ</w:t>
      </w:r>
    </w:p>
    <w:p w14:paraId="569B2A43">
      <w:pPr>
        <w:pStyle w:val="29"/>
        <w:rPr>
          <w:lang/>
        </w:rPr>
      </w:pPr>
      <w:r>
        <w:rPr>
          <w:rFonts w:cs="宋体"/>
          <w:b/>
          <w:bCs/>
          <w:color w:val="000000"/>
          <w:lang w:val="zh-CN"/>
        </w:rPr>
        <w:t>KPI</w:t>
      </w:r>
      <w:r>
        <w:rPr>
          <w:lang/>
        </w:rPr>
        <w:t xml:space="preserve"> · 28, 86</w:t>
      </w:r>
    </w:p>
    <w:p w14:paraId="6DD46941">
      <w:pPr>
        <w:pStyle w:val="28"/>
        <w:keepNext/>
        <w:tabs>
          <w:tab w:val="right" w:pos="4000"/>
        </w:tabs>
        <w:rPr>
          <w:b w:val="0"/>
          <w:bCs w:val="0"/>
          <w:lang/>
        </w:rPr>
      </w:pPr>
      <w:r>
        <w:rPr>
          <w:rFonts w:hint="eastAsia"/>
          <w:lang/>
        </w:rPr>
        <w:t>Ｎ</w:t>
      </w:r>
    </w:p>
    <w:p w14:paraId="20D52875">
      <w:pPr>
        <w:pStyle w:val="29"/>
        <w:rPr>
          <w:lang/>
        </w:rPr>
      </w:pPr>
      <w:r>
        <w:rPr>
          <w:lang/>
        </w:rPr>
        <w:t>NASCIO · 103, 104</w:t>
      </w:r>
    </w:p>
    <w:p w14:paraId="3D3F1377">
      <w:pPr>
        <w:pStyle w:val="28"/>
        <w:keepNext/>
        <w:tabs>
          <w:tab w:val="right" w:pos="4000"/>
        </w:tabs>
        <w:rPr>
          <w:b w:val="0"/>
          <w:bCs w:val="0"/>
          <w:lang/>
        </w:rPr>
      </w:pPr>
      <w:r>
        <w:rPr>
          <w:rFonts w:hint="eastAsia"/>
          <w:lang/>
        </w:rPr>
        <w:t>Ｏ</w:t>
      </w:r>
    </w:p>
    <w:p w14:paraId="46EB8952">
      <w:pPr>
        <w:pStyle w:val="29"/>
        <w:rPr>
          <w:lang/>
        </w:rPr>
      </w:pPr>
      <w:r>
        <w:rPr>
          <w:lang/>
        </w:rPr>
        <w:t>Operating Model · 23</w:t>
      </w:r>
    </w:p>
    <w:p w14:paraId="0592B39E">
      <w:pPr>
        <w:pStyle w:val="28"/>
        <w:keepNext/>
        <w:tabs>
          <w:tab w:val="right" w:pos="4000"/>
        </w:tabs>
        <w:rPr>
          <w:b w:val="0"/>
          <w:bCs w:val="0"/>
          <w:lang/>
        </w:rPr>
      </w:pPr>
      <w:r>
        <w:rPr>
          <w:rFonts w:hint="eastAsia"/>
          <w:lang/>
        </w:rPr>
        <w:t>Ｐ</w:t>
      </w:r>
    </w:p>
    <w:p w14:paraId="0EF1D678">
      <w:pPr>
        <w:pStyle w:val="29"/>
        <w:rPr>
          <w:lang/>
        </w:rPr>
      </w:pPr>
      <w:r>
        <w:rPr>
          <w:lang/>
        </w:rPr>
        <w:t>Pattern · 59, 60, 106</w:t>
      </w:r>
    </w:p>
    <w:p w14:paraId="551CD68C">
      <w:pPr>
        <w:pStyle w:val="28"/>
        <w:keepNext/>
        <w:tabs>
          <w:tab w:val="right" w:pos="4000"/>
        </w:tabs>
        <w:rPr>
          <w:b w:val="0"/>
          <w:bCs w:val="0"/>
          <w:lang/>
        </w:rPr>
      </w:pPr>
      <w:r>
        <w:rPr>
          <w:rFonts w:hint="eastAsia"/>
          <w:lang/>
        </w:rPr>
        <w:t>Ｑ</w:t>
      </w:r>
    </w:p>
    <w:p w14:paraId="12EE3C61">
      <w:pPr>
        <w:pStyle w:val="29"/>
        <w:rPr>
          <w:lang/>
        </w:rPr>
      </w:pPr>
      <w:r>
        <w:rPr>
          <w:lang/>
        </w:rPr>
        <w:t>QoS · 65</w:t>
      </w:r>
    </w:p>
    <w:p w14:paraId="3E47C569">
      <w:pPr>
        <w:pStyle w:val="28"/>
        <w:keepNext/>
        <w:tabs>
          <w:tab w:val="right" w:pos="4000"/>
        </w:tabs>
        <w:rPr>
          <w:b w:val="0"/>
          <w:bCs w:val="0"/>
          <w:lang/>
        </w:rPr>
      </w:pPr>
      <w:r>
        <w:rPr>
          <w:rFonts w:hint="eastAsia"/>
          <w:lang/>
        </w:rPr>
        <w:t>Ｒ</w:t>
      </w:r>
    </w:p>
    <w:p w14:paraId="4C1E630A">
      <w:pPr>
        <w:pStyle w:val="29"/>
        <w:rPr>
          <w:lang/>
        </w:rPr>
      </w:pPr>
      <w:r>
        <w:rPr>
          <w:lang/>
        </w:rPr>
        <w:t>Rent-A-Car</w:t>
      </w:r>
      <w:r>
        <w:rPr>
          <w:rFonts w:hint="eastAsia"/>
          <w:lang/>
        </w:rPr>
        <w:t>公司</w:t>
      </w:r>
      <w:r>
        <w:rPr>
          <w:lang/>
        </w:rPr>
        <w:t xml:space="preserve"> · 2, 22, 25, 26, 30, 32, 46, 47, 56, 58, 70, 75, 76, 78</w:t>
      </w:r>
    </w:p>
    <w:p w14:paraId="75B4A4C9">
      <w:pPr>
        <w:pStyle w:val="29"/>
        <w:rPr>
          <w:lang/>
        </w:rPr>
      </w:pPr>
      <w:r>
        <w:rPr>
          <w:lang/>
        </w:rPr>
        <w:t>RSA</w:t>
      </w:r>
      <w:r>
        <w:rPr>
          <w:rFonts w:hint="eastAsia"/>
          <w:lang/>
        </w:rPr>
        <w:t>（</w:t>
      </w:r>
      <w:r>
        <w:rPr>
          <w:lang/>
        </w:rPr>
        <w:t>Rational Software Architecute</w:t>
      </w:r>
      <w:r>
        <w:rPr>
          <w:rFonts w:hint="eastAsia"/>
          <w:lang/>
        </w:rPr>
        <w:t>）</w:t>
      </w:r>
      <w:r>
        <w:rPr>
          <w:lang/>
        </w:rPr>
        <w:t xml:space="preserve"> · 94</w:t>
      </w:r>
    </w:p>
    <w:p w14:paraId="4595497B">
      <w:pPr>
        <w:pStyle w:val="28"/>
        <w:keepNext/>
        <w:tabs>
          <w:tab w:val="right" w:pos="4000"/>
        </w:tabs>
        <w:rPr>
          <w:b w:val="0"/>
          <w:bCs w:val="0"/>
          <w:lang/>
        </w:rPr>
      </w:pPr>
      <w:r>
        <w:rPr>
          <w:rFonts w:hint="eastAsia"/>
          <w:lang/>
        </w:rPr>
        <w:t>Ｓ</w:t>
      </w:r>
    </w:p>
    <w:p w14:paraId="5C9140DE">
      <w:pPr>
        <w:pStyle w:val="29"/>
        <w:rPr>
          <w:lang/>
        </w:rPr>
      </w:pPr>
      <w:r>
        <w:rPr>
          <w:lang/>
        </w:rPr>
        <w:t>SIPOC · 36</w:t>
      </w:r>
    </w:p>
    <w:p w14:paraId="53AC69A6">
      <w:pPr>
        <w:pStyle w:val="29"/>
        <w:rPr>
          <w:lang/>
        </w:rPr>
      </w:pPr>
      <w:r>
        <w:rPr>
          <w:lang/>
        </w:rPr>
        <w:t>SOA · 63</w:t>
      </w:r>
    </w:p>
    <w:p w14:paraId="7024F332">
      <w:pPr>
        <w:pStyle w:val="29"/>
        <w:rPr>
          <w:lang/>
        </w:rPr>
      </w:pPr>
      <w:r>
        <w:rPr>
          <w:lang/>
        </w:rPr>
        <w:t>SOA Governance · 74</w:t>
      </w:r>
    </w:p>
    <w:p w14:paraId="441E1B71">
      <w:pPr>
        <w:pStyle w:val="29"/>
        <w:rPr>
          <w:lang/>
        </w:rPr>
      </w:pPr>
      <w:r>
        <w:rPr>
          <w:lang/>
        </w:rPr>
        <w:t>SOA Sandbox · 65</w:t>
      </w:r>
    </w:p>
    <w:p w14:paraId="312BBA78">
      <w:pPr>
        <w:pStyle w:val="29"/>
        <w:rPr>
          <w:lang/>
        </w:rPr>
      </w:pPr>
      <w:r>
        <w:rPr>
          <w:lang/>
        </w:rPr>
        <w:t>SOA</w:t>
      </w:r>
      <w:r>
        <w:rPr>
          <w:rFonts w:hint="eastAsia"/>
          <w:lang/>
        </w:rPr>
        <w:t>应用系统</w:t>
      </w:r>
      <w:r>
        <w:rPr>
          <w:lang/>
        </w:rPr>
        <w:t xml:space="preserve"> · 64</w:t>
      </w:r>
    </w:p>
    <w:p w14:paraId="18E2F8AE">
      <w:pPr>
        <w:pStyle w:val="29"/>
        <w:rPr>
          <w:lang/>
        </w:rPr>
      </w:pPr>
      <w:r>
        <w:rPr>
          <w:lang/>
        </w:rPr>
        <w:t>SOA</w:t>
      </w:r>
      <w:r>
        <w:rPr>
          <w:rFonts w:hint="eastAsia"/>
          <w:lang/>
        </w:rPr>
        <w:t>系统实施路径</w:t>
      </w:r>
      <w:r>
        <w:rPr>
          <w:lang/>
        </w:rPr>
        <w:t xml:space="preserve"> · 68</w:t>
      </w:r>
    </w:p>
    <w:p w14:paraId="3D4C4FD7">
      <w:pPr>
        <w:pStyle w:val="29"/>
        <w:rPr>
          <w:lang/>
        </w:rPr>
      </w:pPr>
      <w:r>
        <w:rPr>
          <w:lang/>
        </w:rPr>
        <w:t>SOA</w:t>
      </w:r>
      <w:r>
        <w:rPr>
          <w:rFonts w:hint="eastAsia"/>
          <w:lang/>
        </w:rPr>
        <w:t>参考概念应用架构</w:t>
      </w:r>
      <w:r>
        <w:rPr>
          <w:lang/>
        </w:rPr>
        <w:t xml:space="preserve"> · 66</w:t>
      </w:r>
    </w:p>
    <w:p w14:paraId="483EA24E">
      <w:pPr>
        <w:pStyle w:val="29"/>
        <w:rPr>
          <w:lang/>
        </w:rPr>
      </w:pPr>
      <w:r>
        <w:rPr>
          <w:lang/>
        </w:rPr>
        <w:t>SOA</w:t>
      </w:r>
      <w:r>
        <w:rPr>
          <w:rFonts w:hint="eastAsia"/>
          <w:lang/>
        </w:rPr>
        <w:t>参考概念架构</w:t>
      </w:r>
      <w:r>
        <w:rPr>
          <w:lang/>
        </w:rPr>
        <w:t xml:space="preserve"> · 66</w:t>
      </w:r>
    </w:p>
    <w:p w14:paraId="20A599EE">
      <w:pPr>
        <w:pStyle w:val="29"/>
        <w:rPr>
          <w:lang/>
        </w:rPr>
      </w:pPr>
      <w:r>
        <w:rPr>
          <w:lang/>
        </w:rPr>
        <w:t>SOA</w:t>
      </w:r>
      <w:r>
        <w:rPr>
          <w:rFonts w:hint="eastAsia"/>
          <w:lang/>
        </w:rPr>
        <w:t>实施</w:t>
      </w:r>
      <w:r>
        <w:rPr>
          <w:lang/>
        </w:rPr>
        <w:t xml:space="preserve"> · 75</w:t>
      </w:r>
    </w:p>
    <w:p w14:paraId="16ADDC6A">
      <w:pPr>
        <w:pStyle w:val="29"/>
        <w:rPr>
          <w:lang/>
        </w:rPr>
      </w:pPr>
      <w:r>
        <w:rPr>
          <w:lang/>
        </w:rPr>
        <w:t>SOA</w:t>
      </w:r>
      <w:r>
        <w:rPr>
          <w:rFonts w:hint="eastAsia"/>
          <w:lang/>
        </w:rPr>
        <w:t>的管控</w:t>
      </w:r>
      <w:r>
        <w:rPr>
          <w:lang/>
        </w:rPr>
        <w:t xml:space="preserve"> · 74</w:t>
      </w:r>
    </w:p>
    <w:p w14:paraId="0DF4EB62">
      <w:pPr>
        <w:pStyle w:val="29"/>
        <w:rPr>
          <w:lang/>
        </w:rPr>
      </w:pPr>
      <w:r>
        <w:rPr>
          <w:lang/>
        </w:rPr>
        <w:t>System Context · 51, 53, 73</w:t>
      </w:r>
    </w:p>
    <w:p w14:paraId="5DDEFBD2">
      <w:pPr>
        <w:pStyle w:val="28"/>
        <w:keepNext/>
        <w:tabs>
          <w:tab w:val="right" w:pos="4000"/>
        </w:tabs>
        <w:rPr>
          <w:b w:val="0"/>
          <w:bCs w:val="0"/>
          <w:lang/>
        </w:rPr>
      </w:pPr>
      <w:r>
        <w:rPr>
          <w:rFonts w:hint="eastAsia"/>
          <w:lang/>
        </w:rPr>
        <w:t>Ｔ</w:t>
      </w:r>
    </w:p>
    <w:p w14:paraId="7E3E4DB0">
      <w:pPr>
        <w:pStyle w:val="29"/>
        <w:rPr>
          <w:lang/>
        </w:rPr>
      </w:pPr>
      <w:r>
        <w:rPr>
          <w:lang/>
        </w:rPr>
        <w:t>The Open Group · 101</w:t>
      </w:r>
    </w:p>
    <w:p w14:paraId="472B8252">
      <w:pPr>
        <w:pStyle w:val="29"/>
        <w:rPr>
          <w:lang/>
        </w:rPr>
      </w:pPr>
      <w:r>
        <w:rPr>
          <w:lang/>
        </w:rPr>
        <w:t>TOGAF · 101</w:t>
      </w:r>
    </w:p>
    <w:p w14:paraId="35BADD0B">
      <w:pPr>
        <w:pStyle w:val="28"/>
        <w:keepNext/>
        <w:tabs>
          <w:tab w:val="right" w:pos="4000"/>
        </w:tabs>
        <w:rPr>
          <w:b w:val="0"/>
          <w:bCs w:val="0"/>
          <w:lang/>
        </w:rPr>
      </w:pPr>
      <w:r>
        <w:rPr>
          <w:rFonts w:hint="eastAsia"/>
          <w:lang/>
        </w:rPr>
        <w:t>Ｖ</w:t>
      </w:r>
    </w:p>
    <w:p w14:paraId="05DAB57E">
      <w:pPr>
        <w:pStyle w:val="29"/>
        <w:rPr>
          <w:lang/>
        </w:rPr>
      </w:pPr>
      <w:r>
        <w:rPr>
          <w:lang/>
        </w:rPr>
        <w:t>Vitruvius · 17</w:t>
      </w:r>
    </w:p>
    <w:p w14:paraId="0D21B87B">
      <w:pPr>
        <w:pStyle w:val="28"/>
        <w:keepNext/>
        <w:tabs>
          <w:tab w:val="right" w:pos="4000"/>
        </w:tabs>
        <w:rPr>
          <w:b w:val="0"/>
          <w:bCs w:val="0"/>
          <w:lang/>
        </w:rPr>
      </w:pPr>
      <w:r>
        <w:rPr>
          <w:rFonts w:hint="eastAsia"/>
          <w:lang/>
        </w:rPr>
        <w:t>Ｗ</w:t>
      </w:r>
    </w:p>
    <w:p w14:paraId="3332D2EF">
      <w:pPr>
        <w:pStyle w:val="29"/>
        <w:rPr>
          <w:lang/>
        </w:rPr>
      </w:pPr>
      <w:r>
        <w:rPr>
          <w:lang/>
        </w:rPr>
        <w:t>Webshpere Business Modeler · 94</w:t>
      </w:r>
    </w:p>
    <w:p w14:paraId="382A162C">
      <w:pPr>
        <w:pStyle w:val="28"/>
        <w:keepNext/>
        <w:tabs>
          <w:tab w:val="right" w:pos="4000"/>
        </w:tabs>
        <w:rPr>
          <w:b w:val="0"/>
          <w:bCs w:val="0"/>
          <w:lang/>
        </w:rPr>
      </w:pPr>
      <w:r>
        <w:rPr>
          <w:rFonts w:hint="eastAsia"/>
          <w:lang/>
        </w:rPr>
        <w:t>Ｚ</w:t>
      </w:r>
    </w:p>
    <w:p w14:paraId="09318EAA">
      <w:pPr>
        <w:pStyle w:val="29"/>
        <w:rPr>
          <w:lang/>
        </w:rPr>
      </w:pPr>
      <w:r>
        <w:rPr>
          <w:lang/>
        </w:rPr>
        <w:t>Zachman · 99</w:t>
      </w:r>
    </w:p>
    <w:p w14:paraId="48F15C37">
      <w:pPr>
        <w:pStyle w:val="29"/>
        <w:rPr>
          <w:lang/>
        </w:rPr>
      </w:pPr>
      <w:r>
        <w:rPr>
          <w:lang/>
        </w:rPr>
        <w:t>Zachman</w:t>
      </w:r>
      <w:r>
        <w:rPr>
          <w:rFonts w:hint="eastAsia"/>
          <w:lang/>
        </w:rPr>
        <w:t>框架</w:t>
      </w:r>
      <w:r>
        <w:rPr>
          <w:lang/>
        </w:rPr>
        <w:t xml:space="preserve"> · 100</w:t>
      </w:r>
    </w:p>
    <w:p w14:paraId="30E32857">
      <w:pPr>
        <w:pStyle w:val="28"/>
        <w:keepNext/>
        <w:tabs>
          <w:tab w:val="right" w:pos="4000"/>
        </w:tabs>
        <w:rPr>
          <w:b w:val="0"/>
          <w:bCs w:val="0"/>
          <w:lang/>
        </w:rPr>
      </w:pPr>
      <w:r>
        <w:rPr>
          <w:rFonts w:hint="eastAsia"/>
          <w:lang/>
        </w:rPr>
        <w:t>二划</w:t>
      </w:r>
    </w:p>
    <w:p w14:paraId="642FCB96">
      <w:pPr>
        <w:pStyle w:val="29"/>
        <w:rPr>
          <w:lang/>
        </w:rPr>
      </w:pPr>
      <w:r>
        <w:rPr>
          <w:rFonts w:hint="eastAsia"/>
          <w:lang/>
        </w:rPr>
        <w:t>二级活动</w:t>
      </w:r>
      <w:r>
        <w:rPr>
          <w:lang/>
        </w:rPr>
        <w:t xml:space="preserve"> · 30, 47</w:t>
      </w:r>
    </w:p>
    <w:p w14:paraId="351BDAAE">
      <w:pPr>
        <w:pStyle w:val="28"/>
        <w:keepNext/>
        <w:tabs>
          <w:tab w:val="right" w:pos="4000"/>
        </w:tabs>
        <w:rPr>
          <w:b w:val="0"/>
          <w:bCs w:val="0"/>
          <w:lang/>
        </w:rPr>
      </w:pPr>
      <w:r>
        <w:rPr>
          <w:rFonts w:hint="eastAsia"/>
          <w:lang/>
        </w:rPr>
        <w:t>三划</w:t>
      </w:r>
    </w:p>
    <w:p w14:paraId="6AB9513D">
      <w:pPr>
        <w:pStyle w:val="29"/>
        <w:rPr>
          <w:lang/>
        </w:rPr>
      </w:pPr>
      <w:r>
        <w:rPr>
          <w:rFonts w:hint="eastAsia"/>
          <w:lang/>
        </w:rPr>
        <w:t>三级活动</w:t>
      </w:r>
      <w:r>
        <w:rPr>
          <w:lang/>
        </w:rPr>
        <w:t xml:space="preserve"> · 30, 47</w:t>
      </w:r>
    </w:p>
    <w:p w14:paraId="581C920C">
      <w:pPr>
        <w:pStyle w:val="29"/>
        <w:rPr>
          <w:lang/>
        </w:rPr>
      </w:pPr>
      <w:r>
        <w:rPr>
          <w:rFonts w:hint="eastAsia"/>
          <w:lang/>
        </w:rPr>
        <w:t>子系统</w:t>
      </w:r>
      <w:r>
        <w:rPr>
          <w:lang/>
        </w:rPr>
        <w:t xml:space="preserve"> · 72</w:t>
      </w:r>
    </w:p>
    <w:p w14:paraId="5BD3C7A2">
      <w:pPr>
        <w:pStyle w:val="28"/>
        <w:keepNext/>
        <w:tabs>
          <w:tab w:val="right" w:pos="4000"/>
        </w:tabs>
        <w:rPr>
          <w:b w:val="0"/>
          <w:bCs w:val="0"/>
          <w:lang/>
        </w:rPr>
      </w:pPr>
      <w:r>
        <w:rPr>
          <w:rFonts w:hint="eastAsia"/>
          <w:lang/>
        </w:rPr>
        <w:t>四划</w:t>
      </w:r>
    </w:p>
    <w:p w14:paraId="236BA9F3">
      <w:pPr>
        <w:pStyle w:val="29"/>
        <w:rPr>
          <w:lang/>
        </w:rPr>
      </w:pPr>
      <w:r>
        <w:rPr>
          <w:rFonts w:hint="eastAsia"/>
          <w:lang/>
        </w:rPr>
        <w:t>内外包模型</w:t>
      </w:r>
      <w:r>
        <w:rPr>
          <w:lang/>
        </w:rPr>
        <w:t xml:space="preserve"> · 39</w:t>
      </w:r>
    </w:p>
    <w:p w14:paraId="21BE235F">
      <w:pPr>
        <w:pStyle w:val="28"/>
        <w:keepNext/>
        <w:tabs>
          <w:tab w:val="right" w:pos="4000"/>
        </w:tabs>
        <w:rPr>
          <w:b w:val="0"/>
          <w:bCs w:val="0"/>
          <w:lang/>
        </w:rPr>
      </w:pPr>
      <w:r>
        <w:rPr>
          <w:rFonts w:hint="eastAsia"/>
          <w:lang/>
        </w:rPr>
        <w:t>五划</w:t>
      </w:r>
    </w:p>
    <w:p w14:paraId="1627EB6A">
      <w:pPr>
        <w:pStyle w:val="29"/>
        <w:rPr>
          <w:lang/>
        </w:rPr>
      </w:pPr>
      <w:r>
        <w:rPr>
          <w:rFonts w:hint="eastAsia"/>
          <w:lang/>
        </w:rPr>
        <w:t>业务和</w:t>
      </w:r>
      <w:r>
        <w:rPr>
          <w:lang/>
        </w:rPr>
        <w:t>IT</w:t>
      </w:r>
      <w:r>
        <w:rPr>
          <w:rFonts w:hint="eastAsia"/>
          <w:lang/>
        </w:rPr>
        <w:t>的关系</w:t>
      </w:r>
      <w:r>
        <w:rPr>
          <w:lang/>
        </w:rPr>
        <w:t xml:space="preserve"> · 50</w:t>
      </w:r>
    </w:p>
    <w:p w14:paraId="60E77984">
      <w:pPr>
        <w:pStyle w:val="29"/>
        <w:rPr>
          <w:lang/>
        </w:rPr>
      </w:pPr>
      <w:r>
        <w:rPr>
          <w:rFonts w:hint="eastAsia"/>
          <w:lang/>
        </w:rPr>
        <w:t>业务组件</w:t>
      </w:r>
      <w:r>
        <w:rPr>
          <w:lang/>
        </w:rPr>
        <w:t xml:space="preserve"> · 25, 27, 28, 29, 30, 38, 39, 40, 46, 47, 48, 49, 58, 59, 68, 72, 75, 106</w:t>
      </w:r>
    </w:p>
    <w:p w14:paraId="6CC19BF8">
      <w:pPr>
        <w:pStyle w:val="29"/>
        <w:rPr>
          <w:lang/>
        </w:rPr>
      </w:pPr>
      <w:r>
        <w:rPr>
          <w:rFonts w:hint="eastAsia"/>
          <w:lang/>
        </w:rPr>
        <w:t>业务组件模型</w:t>
      </w:r>
      <w:r>
        <w:rPr>
          <w:lang/>
        </w:rPr>
        <w:t xml:space="preserve"> · 9, 25, 46</w:t>
      </w:r>
    </w:p>
    <w:p w14:paraId="070BEDF1">
      <w:pPr>
        <w:pStyle w:val="29"/>
        <w:rPr>
          <w:lang/>
        </w:rPr>
      </w:pPr>
      <w:r>
        <w:rPr>
          <w:rFonts w:hint="eastAsia"/>
          <w:lang/>
        </w:rPr>
        <w:t>业务架构</w:t>
      </w:r>
      <w:r>
        <w:rPr>
          <w:lang/>
        </w:rPr>
        <w:t xml:space="preserve"> · 11, 19, 20, 23, 24, 25, 30, 38, 39, 40, 41, 45, 47, 50, 62, 67</w:t>
      </w:r>
    </w:p>
    <w:p w14:paraId="43F4B314">
      <w:pPr>
        <w:pStyle w:val="29"/>
        <w:rPr>
          <w:lang/>
        </w:rPr>
      </w:pPr>
      <w:r>
        <w:rPr>
          <w:rFonts w:hint="eastAsia"/>
          <w:lang/>
        </w:rPr>
        <w:t>业务架构治理</w:t>
      </w:r>
      <w:r>
        <w:rPr>
          <w:lang/>
        </w:rPr>
        <w:t xml:space="preserve"> · 45</w:t>
      </w:r>
    </w:p>
    <w:p w14:paraId="0EEFFB0C">
      <w:pPr>
        <w:pStyle w:val="29"/>
        <w:rPr>
          <w:lang/>
        </w:rPr>
      </w:pPr>
      <w:r>
        <w:rPr>
          <w:rFonts w:hint="eastAsia"/>
          <w:lang/>
        </w:rPr>
        <w:t>业务活动</w:t>
      </w:r>
      <w:r>
        <w:rPr>
          <w:lang/>
        </w:rPr>
        <w:t xml:space="preserve"> · 27, 29, 32, 38, 39, 40, 47, 48, 49, 64, 71, 106</w:t>
      </w:r>
    </w:p>
    <w:p w14:paraId="22FE68BD">
      <w:pPr>
        <w:pStyle w:val="29"/>
        <w:rPr>
          <w:lang/>
        </w:rPr>
      </w:pPr>
      <w:r>
        <w:rPr>
          <w:rFonts w:hint="eastAsia"/>
          <w:lang/>
        </w:rPr>
        <w:t>业务流程再造（</w:t>
      </w:r>
      <w:r>
        <w:rPr>
          <w:lang/>
        </w:rPr>
        <w:t>BPR</w:t>
      </w:r>
      <w:r>
        <w:rPr>
          <w:rFonts w:hint="eastAsia"/>
          <w:lang/>
        </w:rPr>
        <w:t>）</w:t>
      </w:r>
      <w:r>
        <w:rPr>
          <w:lang/>
        </w:rPr>
        <w:t xml:space="preserve"> · 15</w:t>
      </w:r>
    </w:p>
    <w:p w14:paraId="7E7E1F56">
      <w:pPr>
        <w:pStyle w:val="29"/>
        <w:rPr>
          <w:lang/>
        </w:rPr>
      </w:pPr>
      <w:r>
        <w:rPr>
          <w:rFonts w:hint="eastAsia"/>
          <w:lang/>
        </w:rPr>
        <w:t>业务能力</w:t>
      </w:r>
      <w:r>
        <w:rPr>
          <w:lang/>
        </w:rPr>
        <w:t xml:space="preserve"> · 26</w:t>
      </w:r>
    </w:p>
    <w:p w14:paraId="5D9C504F">
      <w:pPr>
        <w:pStyle w:val="29"/>
        <w:rPr>
          <w:lang/>
        </w:rPr>
      </w:pPr>
      <w:r>
        <w:rPr>
          <w:rFonts w:hint="eastAsia"/>
          <w:lang/>
        </w:rPr>
        <w:t>乐高积木</w:t>
      </w:r>
      <w:r>
        <w:rPr>
          <w:lang/>
        </w:rPr>
        <w:t xml:space="preserve"> · 15</w:t>
      </w:r>
    </w:p>
    <w:p w14:paraId="1871723E">
      <w:pPr>
        <w:pStyle w:val="29"/>
        <w:rPr>
          <w:lang/>
        </w:rPr>
      </w:pPr>
      <w:r>
        <w:rPr>
          <w:rFonts w:hint="eastAsia"/>
          <w:lang/>
        </w:rPr>
        <w:t>头脑风暴</w:t>
      </w:r>
      <w:r>
        <w:rPr>
          <w:lang/>
        </w:rPr>
        <w:t xml:space="preserve"> · 46</w:t>
      </w:r>
    </w:p>
    <w:p w14:paraId="09D3AC86">
      <w:pPr>
        <w:pStyle w:val="29"/>
        <w:rPr>
          <w:lang/>
        </w:rPr>
      </w:pPr>
      <w:r>
        <w:rPr>
          <w:rFonts w:hint="eastAsia"/>
          <w:lang/>
        </w:rPr>
        <w:t>平衡积分卡</w:t>
      </w:r>
      <w:r>
        <w:rPr>
          <w:lang/>
        </w:rPr>
        <w:t xml:space="preserve"> · 41, 42, 92</w:t>
      </w:r>
    </w:p>
    <w:p w14:paraId="64DE7547">
      <w:pPr>
        <w:pStyle w:val="28"/>
        <w:keepNext/>
        <w:tabs>
          <w:tab w:val="right" w:pos="4000"/>
        </w:tabs>
        <w:rPr>
          <w:b w:val="0"/>
          <w:bCs w:val="0"/>
          <w:lang/>
        </w:rPr>
      </w:pPr>
      <w:r>
        <w:rPr>
          <w:rFonts w:hint="eastAsia"/>
          <w:lang/>
        </w:rPr>
        <w:t>六划</w:t>
      </w:r>
    </w:p>
    <w:p w14:paraId="52B79516">
      <w:pPr>
        <w:pStyle w:val="29"/>
        <w:rPr>
          <w:lang/>
        </w:rPr>
      </w:pPr>
      <w:r>
        <w:rPr>
          <w:rFonts w:hint="eastAsia"/>
          <w:lang/>
        </w:rPr>
        <w:t>亚马逊公司</w:t>
      </w:r>
      <w:r>
        <w:rPr>
          <w:lang/>
        </w:rPr>
        <w:t xml:space="preserve"> · 13</w:t>
      </w:r>
    </w:p>
    <w:p w14:paraId="303F414F">
      <w:pPr>
        <w:pStyle w:val="29"/>
        <w:rPr>
          <w:lang/>
        </w:rPr>
      </w:pPr>
      <w:r>
        <w:rPr>
          <w:rFonts w:hint="eastAsia"/>
          <w:lang/>
        </w:rPr>
        <w:t>价值网络</w:t>
      </w:r>
      <w:r>
        <w:rPr>
          <w:lang/>
        </w:rPr>
        <w:t xml:space="preserve"> · 14, 28, 30, 40, 105</w:t>
      </w:r>
    </w:p>
    <w:p w14:paraId="28478FC9">
      <w:pPr>
        <w:pStyle w:val="29"/>
        <w:rPr>
          <w:lang/>
        </w:rPr>
      </w:pPr>
      <w:r>
        <w:rPr>
          <w:rFonts w:hint="eastAsia"/>
          <w:lang/>
        </w:rPr>
        <w:t>价值链</w:t>
      </w:r>
      <w:r>
        <w:rPr>
          <w:lang/>
        </w:rPr>
        <w:t xml:space="preserve"> · 13, 14, 15, 46, 105, 106</w:t>
      </w:r>
    </w:p>
    <w:p w14:paraId="5D4A6FC7">
      <w:pPr>
        <w:pStyle w:val="29"/>
        <w:rPr>
          <w:lang/>
        </w:rPr>
      </w:pPr>
      <w:r>
        <w:rPr>
          <w:rFonts w:hint="eastAsia"/>
          <w:lang/>
        </w:rPr>
        <w:t>企业</w:t>
      </w:r>
      <w:r>
        <w:rPr>
          <w:lang/>
        </w:rPr>
        <w:t>DNA · 16</w:t>
      </w:r>
    </w:p>
    <w:p w14:paraId="1993EA7D">
      <w:pPr>
        <w:pStyle w:val="29"/>
        <w:rPr>
          <w:lang/>
        </w:rPr>
      </w:pPr>
      <w:r>
        <w:rPr>
          <w:rFonts w:hint="eastAsia"/>
          <w:lang/>
        </w:rPr>
        <w:t>企业组件化</w:t>
      </w:r>
      <w:r>
        <w:rPr>
          <w:lang/>
        </w:rPr>
        <w:t xml:space="preserve"> · 15, 28</w:t>
      </w:r>
    </w:p>
    <w:p w14:paraId="174D7940">
      <w:pPr>
        <w:pStyle w:val="29"/>
        <w:rPr>
          <w:lang/>
        </w:rPr>
      </w:pPr>
      <w:r>
        <w:rPr>
          <w:rFonts w:hint="eastAsia"/>
          <w:lang/>
        </w:rPr>
        <w:t>企业战略</w:t>
      </w:r>
      <w:r>
        <w:rPr>
          <w:lang/>
        </w:rPr>
        <w:t xml:space="preserve"> · 19</w:t>
      </w:r>
    </w:p>
    <w:p w14:paraId="772F85E3">
      <w:pPr>
        <w:pStyle w:val="29"/>
        <w:rPr>
          <w:lang/>
        </w:rPr>
      </w:pPr>
      <w:r>
        <w:rPr>
          <w:rFonts w:hint="eastAsia"/>
          <w:lang/>
        </w:rPr>
        <w:t>企业架构</w:t>
      </w:r>
      <w:r>
        <w:rPr>
          <w:lang/>
        </w:rPr>
        <w:t xml:space="preserve"> · 16</w:t>
      </w:r>
    </w:p>
    <w:p w14:paraId="1E39A005">
      <w:pPr>
        <w:pStyle w:val="29"/>
        <w:rPr>
          <w:lang/>
        </w:rPr>
      </w:pPr>
      <w:r>
        <w:rPr>
          <w:rFonts w:hint="eastAsia"/>
          <w:lang/>
        </w:rPr>
        <w:t>企业架构工具</w:t>
      </w:r>
      <w:r>
        <w:rPr>
          <w:lang/>
        </w:rPr>
        <w:t xml:space="preserve"> · 93</w:t>
      </w:r>
    </w:p>
    <w:p w14:paraId="32C9F580">
      <w:pPr>
        <w:pStyle w:val="29"/>
        <w:rPr>
          <w:lang/>
        </w:rPr>
      </w:pPr>
      <w:r>
        <w:rPr>
          <w:rFonts w:hint="eastAsia"/>
          <w:lang/>
        </w:rPr>
        <w:t>企业架构设计</w:t>
      </w:r>
      <w:r>
        <w:rPr>
          <w:lang/>
        </w:rPr>
        <w:t xml:space="preserve"> · 84</w:t>
      </w:r>
    </w:p>
    <w:p w14:paraId="3B8CA60E">
      <w:pPr>
        <w:pStyle w:val="29"/>
        <w:rPr>
          <w:lang/>
        </w:rPr>
      </w:pPr>
      <w:r>
        <w:rPr>
          <w:rFonts w:hint="eastAsia"/>
          <w:lang/>
        </w:rPr>
        <w:t>企业架构设计工具</w:t>
      </w:r>
      <w:r>
        <w:rPr>
          <w:lang/>
        </w:rPr>
        <w:t xml:space="preserve"> · 92</w:t>
      </w:r>
    </w:p>
    <w:p w14:paraId="7BB42D68">
      <w:pPr>
        <w:pStyle w:val="29"/>
        <w:rPr>
          <w:lang/>
        </w:rPr>
      </w:pPr>
      <w:r>
        <w:rPr>
          <w:rFonts w:hint="eastAsia"/>
          <w:lang/>
        </w:rPr>
        <w:t>企业架构管理</w:t>
      </w:r>
      <w:r>
        <w:rPr>
          <w:lang/>
        </w:rPr>
        <w:t xml:space="preserve"> · 87, 88</w:t>
      </w:r>
    </w:p>
    <w:p w14:paraId="5487EE0F">
      <w:pPr>
        <w:pStyle w:val="29"/>
        <w:rPr>
          <w:lang/>
        </w:rPr>
      </w:pPr>
      <w:r>
        <w:rPr>
          <w:rFonts w:hint="eastAsia"/>
          <w:lang/>
        </w:rPr>
        <w:t>企业架构管理流程</w:t>
      </w:r>
      <w:r>
        <w:rPr>
          <w:lang/>
        </w:rPr>
        <w:t xml:space="preserve"> · 90</w:t>
      </w:r>
    </w:p>
    <w:p w14:paraId="7EE025FF">
      <w:pPr>
        <w:pStyle w:val="29"/>
        <w:rPr>
          <w:lang/>
        </w:rPr>
      </w:pPr>
      <w:r>
        <w:rPr>
          <w:rFonts w:hint="eastAsia"/>
          <w:lang/>
        </w:rPr>
        <w:t>企业模式创新</w:t>
      </w:r>
      <w:r>
        <w:rPr>
          <w:lang/>
        </w:rPr>
        <w:t xml:space="preserve"> · 13</w:t>
      </w:r>
    </w:p>
    <w:p w14:paraId="6567BE6C">
      <w:pPr>
        <w:pStyle w:val="29"/>
        <w:rPr>
          <w:lang/>
        </w:rPr>
      </w:pPr>
      <w:r>
        <w:rPr>
          <w:rFonts w:hint="eastAsia"/>
          <w:lang/>
        </w:rPr>
        <w:t>关键绩效指标（</w:t>
      </w:r>
      <w:r>
        <w:rPr>
          <w:lang/>
        </w:rPr>
        <w:t>KPI</w:t>
      </w:r>
      <w:r>
        <w:rPr>
          <w:rFonts w:hint="eastAsia"/>
          <w:lang/>
        </w:rPr>
        <w:t>）</w:t>
      </w:r>
      <w:r>
        <w:rPr>
          <w:lang/>
        </w:rPr>
        <w:t xml:space="preserve"> · 42</w:t>
      </w:r>
    </w:p>
    <w:p w14:paraId="5A0DD010">
      <w:pPr>
        <w:pStyle w:val="29"/>
        <w:rPr>
          <w:lang/>
        </w:rPr>
      </w:pPr>
      <w:r>
        <w:rPr>
          <w:rFonts w:hint="eastAsia"/>
          <w:lang/>
        </w:rPr>
        <w:t>华为公司</w:t>
      </w:r>
      <w:r>
        <w:rPr>
          <w:lang/>
        </w:rPr>
        <w:t xml:space="preserve"> · 12</w:t>
      </w:r>
    </w:p>
    <w:p w14:paraId="53953FE6">
      <w:pPr>
        <w:pStyle w:val="29"/>
        <w:rPr>
          <w:lang/>
        </w:rPr>
      </w:pPr>
      <w:r>
        <w:rPr>
          <w:rFonts w:hint="eastAsia"/>
          <w:lang/>
        </w:rPr>
        <w:t>收入模式创新</w:t>
      </w:r>
      <w:r>
        <w:rPr>
          <w:lang/>
        </w:rPr>
        <w:t xml:space="preserve"> · 13</w:t>
      </w:r>
    </w:p>
    <w:p w14:paraId="232A375A">
      <w:pPr>
        <w:pStyle w:val="29"/>
        <w:rPr>
          <w:lang/>
        </w:rPr>
      </w:pPr>
      <w:r>
        <w:rPr>
          <w:rFonts w:hint="eastAsia"/>
          <w:lang/>
        </w:rPr>
        <w:t>行业模式创新</w:t>
      </w:r>
      <w:r>
        <w:rPr>
          <w:lang/>
        </w:rPr>
        <w:t xml:space="preserve"> · 13</w:t>
      </w:r>
    </w:p>
    <w:p w14:paraId="12EC7685">
      <w:pPr>
        <w:pStyle w:val="29"/>
        <w:rPr>
          <w:lang/>
        </w:rPr>
      </w:pPr>
      <w:r>
        <w:rPr>
          <w:rFonts w:hint="eastAsia"/>
          <w:lang/>
        </w:rPr>
        <w:t>设计模式</w:t>
      </w:r>
      <w:r>
        <w:rPr>
          <w:lang/>
        </w:rPr>
        <w:t xml:space="preserve"> · 59</w:t>
      </w:r>
    </w:p>
    <w:p w14:paraId="36286B1F">
      <w:pPr>
        <w:pStyle w:val="29"/>
        <w:rPr>
          <w:lang/>
        </w:rPr>
      </w:pPr>
      <w:r>
        <w:rPr>
          <w:rFonts w:hint="eastAsia"/>
          <w:lang/>
        </w:rPr>
        <w:t>迈克尔·哈默</w:t>
      </w:r>
      <w:r>
        <w:rPr>
          <w:lang/>
        </w:rPr>
        <w:t>(Michael Hammer) · 31</w:t>
      </w:r>
    </w:p>
    <w:p w14:paraId="0827F477">
      <w:pPr>
        <w:pStyle w:val="28"/>
        <w:keepNext/>
        <w:tabs>
          <w:tab w:val="right" w:pos="4000"/>
        </w:tabs>
        <w:rPr>
          <w:b w:val="0"/>
          <w:bCs w:val="0"/>
          <w:lang/>
        </w:rPr>
      </w:pPr>
      <w:r>
        <w:rPr>
          <w:rFonts w:hint="eastAsia"/>
          <w:lang/>
        </w:rPr>
        <w:t>七划</w:t>
      </w:r>
    </w:p>
    <w:p w14:paraId="68A3158F">
      <w:pPr>
        <w:pStyle w:val="29"/>
        <w:rPr>
          <w:lang/>
        </w:rPr>
      </w:pPr>
      <w:r>
        <w:rPr>
          <w:rFonts w:hint="eastAsia"/>
          <w:lang/>
        </w:rPr>
        <w:t>利丰公司</w:t>
      </w:r>
      <w:r>
        <w:rPr>
          <w:lang/>
        </w:rPr>
        <w:t xml:space="preserve"> · 16</w:t>
      </w:r>
    </w:p>
    <w:p w14:paraId="5BC22226">
      <w:pPr>
        <w:pStyle w:val="29"/>
        <w:rPr>
          <w:lang/>
        </w:rPr>
      </w:pPr>
      <w:r>
        <w:rPr>
          <w:rFonts w:hint="eastAsia"/>
          <w:lang/>
        </w:rPr>
        <w:t>员工指标</w:t>
      </w:r>
      <w:r>
        <w:rPr>
          <w:lang/>
        </w:rPr>
        <w:t xml:space="preserve"> · 43</w:t>
      </w:r>
    </w:p>
    <w:p w14:paraId="1BB361E4">
      <w:pPr>
        <w:pStyle w:val="29"/>
        <w:rPr>
          <w:lang/>
        </w:rPr>
      </w:pPr>
      <w:r>
        <w:rPr>
          <w:rFonts w:hint="eastAsia"/>
          <w:lang/>
        </w:rPr>
        <w:t>应用架构</w:t>
      </w:r>
      <w:r>
        <w:rPr>
          <w:lang/>
        </w:rPr>
        <w:t xml:space="preserve"> · 57</w:t>
      </w:r>
    </w:p>
    <w:p w14:paraId="51D06FD3">
      <w:pPr>
        <w:pStyle w:val="29"/>
        <w:rPr>
          <w:lang/>
        </w:rPr>
      </w:pPr>
      <w:r>
        <w:rPr>
          <w:rFonts w:hint="eastAsia"/>
          <w:lang/>
        </w:rPr>
        <w:t>应用架构模式</w:t>
      </w:r>
      <w:r>
        <w:rPr>
          <w:lang/>
        </w:rPr>
        <w:t xml:space="preserve"> · 59</w:t>
      </w:r>
    </w:p>
    <w:p w14:paraId="266A8013">
      <w:pPr>
        <w:pStyle w:val="29"/>
        <w:rPr>
          <w:lang/>
        </w:rPr>
      </w:pPr>
      <w:r>
        <w:rPr>
          <w:rFonts w:hint="eastAsia"/>
          <w:lang/>
        </w:rPr>
        <w:t>技术架构</w:t>
      </w:r>
      <w:r>
        <w:rPr>
          <w:lang/>
        </w:rPr>
        <w:t xml:space="preserve"> (ETA) · 60</w:t>
      </w:r>
    </w:p>
    <w:p w14:paraId="3EFC2159">
      <w:pPr>
        <w:pStyle w:val="29"/>
        <w:rPr>
          <w:lang/>
        </w:rPr>
      </w:pPr>
      <w:r>
        <w:rPr>
          <w:rFonts w:hint="eastAsia"/>
          <w:lang/>
        </w:rPr>
        <w:t>杜邦财务分析体系</w:t>
      </w:r>
      <w:r>
        <w:rPr>
          <w:lang/>
        </w:rPr>
        <w:t xml:space="preserve"> · 42</w:t>
      </w:r>
    </w:p>
    <w:p w14:paraId="50E00663">
      <w:pPr>
        <w:pStyle w:val="29"/>
        <w:rPr>
          <w:lang/>
        </w:rPr>
      </w:pPr>
      <w:r>
        <w:rPr>
          <w:rFonts w:hint="eastAsia"/>
          <w:lang/>
        </w:rPr>
        <w:t>系统</w:t>
      </w:r>
      <w:r>
        <w:rPr>
          <w:lang/>
        </w:rPr>
        <w:t xml:space="preserve"> · 72</w:t>
      </w:r>
    </w:p>
    <w:p w14:paraId="50D7800C">
      <w:pPr>
        <w:pStyle w:val="29"/>
        <w:rPr>
          <w:lang/>
        </w:rPr>
      </w:pPr>
      <w:r>
        <w:rPr>
          <w:rFonts w:hint="eastAsia"/>
          <w:lang/>
        </w:rPr>
        <w:t>系统上下文</w:t>
      </w:r>
      <w:r>
        <w:rPr>
          <w:lang/>
        </w:rPr>
        <w:t xml:space="preserve"> · 51, 57</w:t>
      </w:r>
    </w:p>
    <w:p w14:paraId="7866EE42">
      <w:pPr>
        <w:pStyle w:val="29"/>
        <w:rPr>
          <w:lang/>
        </w:rPr>
      </w:pPr>
      <w:r>
        <w:rPr>
          <w:rFonts w:hint="eastAsia"/>
          <w:lang/>
        </w:rPr>
        <w:t>系统组件</w:t>
      </w:r>
      <w:r>
        <w:rPr>
          <w:lang/>
        </w:rPr>
        <w:t xml:space="preserve"> · 73</w:t>
      </w:r>
    </w:p>
    <w:p w14:paraId="480ED094">
      <w:pPr>
        <w:pStyle w:val="29"/>
        <w:rPr>
          <w:lang/>
        </w:rPr>
      </w:pPr>
      <w:r>
        <w:rPr>
          <w:rFonts w:hint="eastAsia"/>
          <w:lang/>
        </w:rPr>
        <w:t>财务指标</w:t>
      </w:r>
      <w:r>
        <w:rPr>
          <w:lang/>
        </w:rPr>
        <w:t xml:space="preserve"> · 42</w:t>
      </w:r>
    </w:p>
    <w:p w14:paraId="2C4C78FE">
      <w:pPr>
        <w:pStyle w:val="29"/>
        <w:rPr>
          <w:lang/>
        </w:rPr>
      </w:pPr>
      <w:r>
        <w:rPr>
          <w:rFonts w:hint="eastAsia"/>
          <w:lang/>
        </w:rPr>
        <w:t>运营模式</w:t>
      </w:r>
      <w:r>
        <w:rPr>
          <w:lang/>
        </w:rPr>
        <w:t xml:space="preserve"> · 1, 11, 19, 23, 45, 46</w:t>
      </w:r>
    </w:p>
    <w:p w14:paraId="366E272F">
      <w:pPr>
        <w:pStyle w:val="28"/>
        <w:keepNext/>
        <w:tabs>
          <w:tab w:val="right" w:pos="4000"/>
        </w:tabs>
        <w:rPr>
          <w:b w:val="0"/>
          <w:bCs w:val="0"/>
          <w:lang/>
        </w:rPr>
      </w:pPr>
      <w:r>
        <w:rPr>
          <w:rFonts w:hint="eastAsia"/>
          <w:lang/>
        </w:rPr>
        <w:t>八划</w:t>
      </w:r>
    </w:p>
    <w:p w14:paraId="24FEA7E6">
      <w:pPr>
        <w:pStyle w:val="29"/>
        <w:rPr>
          <w:lang/>
        </w:rPr>
      </w:pPr>
      <w:r>
        <w:rPr>
          <w:rFonts w:hint="eastAsia"/>
          <w:lang/>
        </w:rPr>
        <w:t>定义服务</w:t>
      </w:r>
      <w:r>
        <w:rPr>
          <w:lang/>
        </w:rPr>
        <w:t xml:space="preserve"> · 72</w:t>
      </w:r>
    </w:p>
    <w:p w14:paraId="7333D700">
      <w:pPr>
        <w:pStyle w:val="29"/>
        <w:rPr>
          <w:lang/>
        </w:rPr>
      </w:pPr>
      <w:r>
        <w:rPr>
          <w:rFonts w:hint="eastAsia"/>
          <w:lang w:bidi="sa-IN"/>
        </w:rPr>
        <w:t>实体</w:t>
      </w:r>
      <w:r>
        <w:rPr>
          <w:lang w:bidi="sa-IN"/>
        </w:rPr>
        <w:t xml:space="preserve"> (Entity)</w:t>
      </w:r>
      <w:r>
        <w:rPr>
          <w:lang/>
        </w:rPr>
        <w:t xml:space="preserve"> · 54</w:t>
      </w:r>
    </w:p>
    <w:p w14:paraId="3FE3D154">
      <w:pPr>
        <w:pStyle w:val="29"/>
        <w:rPr>
          <w:lang/>
        </w:rPr>
      </w:pPr>
      <w:r>
        <w:rPr>
          <w:rFonts w:hint="eastAsia"/>
          <w:lang/>
        </w:rPr>
        <w:t>实施</w:t>
      </w:r>
      <w:r>
        <w:rPr>
          <w:lang/>
        </w:rPr>
        <w:t>SOA</w:t>
      </w:r>
      <w:r>
        <w:rPr>
          <w:rFonts w:hint="eastAsia"/>
          <w:lang/>
        </w:rPr>
        <w:t>的方</w:t>
      </w:r>
      <w:r>
        <w:rPr>
          <w:lang/>
        </w:rPr>
        <w:t xml:space="preserve"> · 67</w:t>
      </w:r>
    </w:p>
    <w:p w14:paraId="1FD9B5D3">
      <w:pPr>
        <w:pStyle w:val="29"/>
        <w:rPr>
          <w:lang/>
        </w:rPr>
      </w:pPr>
      <w:r>
        <w:rPr>
          <w:rFonts w:hint="eastAsia"/>
          <w:lang/>
        </w:rPr>
        <w:t>服务（</w:t>
      </w:r>
      <w:r>
        <w:rPr>
          <w:lang/>
        </w:rPr>
        <w:t>Service</w:t>
      </w:r>
      <w:r>
        <w:rPr>
          <w:rFonts w:hint="eastAsia"/>
          <w:lang/>
        </w:rPr>
        <w:t>）</w:t>
      </w:r>
      <w:r>
        <w:rPr>
          <w:lang/>
        </w:rPr>
        <w:t xml:space="preserve"> · 64</w:t>
      </w:r>
    </w:p>
    <w:p w14:paraId="1027781A">
      <w:pPr>
        <w:pStyle w:val="29"/>
        <w:rPr>
          <w:lang/>
        </w:rPr>
      </w:pPr>
      <w:r>
        <w:rPr>
          <w:rFonts w:hint="eastAsia"/>
          <w:lang/>
        </w:rPr>
        <w:t>服务定义</w:t>
      </w:r>
      <w:r>
        <w:rPr>
          <w:lang/>
        </w:rPr>
        <w:t xml:space="preserve"> · 71</w:t>
      </w:r>
    </w:p>
    <w:p w14:paraId="60EFB934">
      <w:pPr>
        <w:pStyle w:val="29"/>
        <w:rPr>
          <w:lang/>
        </w:rPr>
      </w:pPr>
      <w:r>
        <w:rPr>
          <w:rFonts w:hint="eastAsia"/>
          <w:lang/>
        </w:rPr>
        <w:t>服务实现</w:t>
      </w:r>
      <w:r>
        <w:rPr>
          <w:lang/>
        </w:rPr>
        <w:t xml:space="preserve"> · 73, 80, 82</w:t>
      </w:r>
    </w:p>
    <w:p w14:paraId="66E783B1">
      <w:pPr>
        <w:pStyle w:val="29"/>
        <w:rPr>
          <w:lang/>
        </w:rPr>
      </w:pPr>
      <w:r>
        <w:rPr>
          <w:rFonts w:hint="eastAsia"/>
          <w:lang/>
        </w:rPr>
        <w:t>服务实现方案</w:t>
      </w:r>
      <w:r>
        <w:rPr>
          <w:lang/>
        </w:rPr>
        <w:t xml:space="preserve"> · 83</w:t>
      </w:r>
    </w:p>
    <w:p w14:paraId="67D7736D">
      <w:pPr>
        <w:pStyle w:val="29"/>
        <w:rPr>
          <w:lang/>
        </w:rPr>
      </w:pPr>
      <w:r>
        <w:rPr>
          <w:rFonts w:hint="eastAsia"/>
          <w:lang/>
        </w:rPr>
        <w:t>服务的层次（</w:t>
      </w:r>
      <w:r>
        <w:rPr>
          <w:lang/>
        </w:rPr>
        <w:t>Service Hierarchy</w:t>
      </w:r>
      <w:r>
        <w:rPr>
          <w:rFonts w:hint="eastAsia"/>
          <w:lang/>
        </w:rPr>
        <w:t>）</w:t>
      </w:r>
      <w:r>
        <w:rPr>
          <w:lang/>
        </w:rPr>
        <w:t xml:space="preserve"> · 71</w:t>
      </w:r>
    </w:p>
    <w:p w14:paraId="6343B02C">
      <w:pPr>
        <w:pStyle w:val="29"/>
        <w:rPr>
          <w:lang/>
        </w:rPr>
      </w:pPr>
      <w:r>
        <w:rPr>
          <w:rFonts w:hint="eastAsia"/>
          <w:lang/>
        </w:rPr>
        <w:t>服务筛选</w:t>
      </w:r>
      <w:r>
        <w:rPr>
          <w:lang/>
        </w:rPr>
        <w:t>SLT · 71</w:t>
      </w:r>
    </w:p>
    <w:p w14:paraId="045D9815">
      <w:pPr>
        <w:pStyle w:val="29"/>
        <w:rPr>
          <w:lang/>
        </w:rPr>
      </w:pPr>
      <w:r>
        <w:rPr>
          <w:rFonts w:hint="eastAsia"/>
          <w:lang/>
        </w:rPr>
        <w:t>物理数据模型</w:t>
      </w:r>
      <w:r>
        <w:rPr>
          <w:lang/>
        </w:rPr>
        <w:t xml:space="preserve"> · 53</w:t>
      </w:r>
    </w:p>
    <w:p w14:paraId="1F565CE1">
      <w:pPr>
        <w:pStyle w:val="29"/>
        <w:rPr>
          <w:lang/>
        </w:rPr>
      </w:pPr>
      <w:r>
        <w:rPr>
          <w:rFonts w:hint="eastAsia"/>
          <w:lang/>
        </w:rPr>
        <w:t>组织分布模型</w:t>
      </w:r>
      <w:r>
        <w:rPr>
          <w:lang/>
        </w:rPr>
        <w:t xml:space="preserve"> · 38</w:t>
      </w:r>
    </w:p>
    <w:p w14:paraId="5D1A24DF">
      <w:pPr>
        <w:pStyle w:val="29"/>
        <w:rPr>
          <w:lang/>
        </w:rPr>
      </w:pPr>
      <w:r>
        <w:rPr>
          <w:rFonts w:hint="eastAsia"/>
          <w:lang/>
        </w:rPr>
        <w:t>组织架构设计</w:t>
      </w:r>
      <w:r>
        <w:rPr>
          <w:lang/>
        </w:rPr>
        <w:t xml:space="preserve"> · 40</w:t>
      </w:r>
    </w:p>
    <w:p w14:paraId="62EE7A8C">
      <w:pPr>
        <w:pStyle w:val="29"/>
        <w:rPr>
          <w:lang/>
        </w:rPr>
      </w:pPr>
      <w:r>
        <w:rPr>
          <w:rFonts w:hint="eastAsia"/>
          <w:lang/>
        </w:rPr>
        <w:t>非功能性需求</w:t>
      </w:r>
      <w:r>
        <w:rPr>
          <w:lang/>
        </w:rPr>
        <w:t xml:space="preserve"> · 80</w:t>
      </w:r>
    </w:p>
    <w:p w14:paraId="36899B96">
      <w:pPr>
        <w:pStyle w:val="28"/>
        <w:keepNext/>
        <w:tabs>
          <w:tab w:val="right" w:pos="4000"/>
        </w:tabs>
        <w:rPr>
          <w:b w:val="0"/>
          <w:bCs w:val="0"/>
          <w:lang/>
        </w:rPr>
      </w:pPr>
      <w:r>
        <w:rPr>
          <w:rFonts w:hint="eastAsia"/>
          <w:lang/>
        </w:rPr>
        <w:t>九划</w:t>
      </w:r>
    </w:p>
    <w:p w14:paraId="1E570708">
      <w:pPr>
        <w:pStyle w:val="29"/>
        <w:rPr>
          <w:lang/>
        </w:rPr>
      </w:pPr>
      <w:r>
        <w:rPr>
          <w:rFonts w:hint="eastAsia"/>
          <w:lang/>
        </w:rPr>
        <w:t>客户指标</w:t>
      </w:r>
      <w:r>
        <w:rPr>
          <w:lang/>
        </w:rPr>
        <w:t xml:space="preserve"> · 43</w:t>
      </w:r>
    </w:p>
    <w:p w14:paraId="257B0758">
      <w:pPr>
        <w:pStyle w:val="29"/>
        <w:rPr>
          <w:lang/>
        </w:rPr>
      </w:pPr>
      <w:r>
        <w:rPr>
          <w:rFonts w:hint="eastAsia" w:ascii="宋体" w:hAnsi="宋体" w:cs="宋体"/>
          <w:lang w:bidi="sa-IN"/>
        </w:rPr>
        <w:t>架构师</w:t>
      </w:r>
      <w:r>
        <w:rPr>
          <w:lang/>
        </w:rPr>
        <w:t xml:space="preserve"> · 89</w:t>
      </w:r>
    </w:p>
    <w:p w14:paraId="3048EFA3">
      <w:pPr>
        <w:pStyle w:val="29"/>
        <w:rPr>
          <w:lang/>
        </w:rPr>
      </w:pPr>
      <w:r>
        <w:rPr>
          <w:rFonts w:hint="eastAsia"/>
          <w:lang/>
        </w:rPr>
        <w:t>架构原则</w:t>
      </w:r>
      <w:r>
        <w:rPr>
          <w:lang/>
        </w:rPr>
        <w:t xml:space="preserve"> · 52</w:t>
      </w:r>
    </w:p>
    <w:p w14:paraId="698477E5">
      <w:pPr>
        <w:pStyle w:val="29"/>
        <w:rPr>
          <w:lang/>
        </w:rPr>
      </w:pPr>
      <w:r>
        <w:rPr>
          <w:rFonts w:hint="eastAsia"/>
          <w:lang/>
        </w:rPr>
        <w:t>面向服务（</w:t>
      </w:r>
      <w:r>
        <w:rPr>
          <w:lang/>
        </w:rPr>
        <w:t>Service Oriented</w:t>
      </w:r>
      <w:r>
        <w:rPr>
          <w:rFonts w:hint="eastAsia"/>
          <w:lang/>
        </w:rPr>
        <w:t>）</w:t>
      </w:r>
      <w:r>
        <w:rPr>
          <w:lang/>
        </w:rPr>
        <w:t xml:space="preserve"> · 64</w:t>
      </w:r>
    </w:p>
    <w:p w14:paraId="637206C0">
      <w:pPr>
        <w:pStyle w:val="28"/>
        <w:keepNext/>
        <w:tabs>
          <w:tab w:val="right" w:pos="4000"/>
        </w:tabs>
        <w:rPr>
          <w:b w:val="0"/>
          <w:bCs w:val="0"/>
          <w:lang/>
        </w:rPr>
      </w:pPr>
      <w:r>
        <w:rPr>
          <w:rFonts w:hint="eastAsia"/>
          <w:lang/>
        </w:rPr>
        <w:t>十划</w:t>
      </w:r>
    </w:p>
    <w:p w14:paraId="75A6EC40">
      <w:pPr>
        <w:pStyle w:val="29"/>
        <w:rPr>
          <w:lang/>
        </w:rPr>
      </w:pPr>
      <w:r>
        <w:rPr>
          <w:rFonts w:hint="eastAsia"/>
          <w:lang/>
        </w:rPr>
        <w:t>流程设计</w:t>
      </w:r>
      <w:r>
        <w:rPr>
          <w:lang/>
        </w:rPr>
        <w:t xml:space="preserve"> · 29, 30, 31, 33, 34, 37, 40, 43, 48, 49, 53, 68, 84, 92, 94, 110</w:t>
      </w:r>
    </w:p>
    <w:p w14:paraId="25942B75">
      <w:pPr>
        <w:pStyle w:val="29"/>
        <w:rPr>
          <w:lang/>
        </w:rPr>
      </w:pPr>
      <w:r>
        <w:rPr>
          <w:rFonts w:hint="eastAsia"/>
          <w:lang/>
        </w:rPr>
        <w:t>流程指标</w:t>
      </w:r>
      <w:r>
        <w:rPr>
          <w:lang/>
        </w:rPr>
        <w:t xml:space="preserve"> · 33, 43, 94</w:t>
      </w:r>
    </w:p>
    <w:p w14:paraId="12576D0F">
      <w:pPr>
        <w:pStyle w:val="29"/>
        <w:rPr>
          <w:lang/>
        </w:rPr>
      </w:pPr>
      <w:r>
        <w:rPr>
          <w:rFonts w:hint="eastAsia"/>
          <w:lang/>
        </w:rPr>
        <w:t>热点组件</w:t>
      </w:r>
      <w:r>
        <w:rPr>
          <w:lang/>
        </w:rPr>
        <w:t xml:space="preserve"> · 76</w:t>
      </w:r>
    </w:p>
    <w:p w14:paraId="3D533683">
      <w:pPr>
        <w:pStyle w:val="29"/>
        <w:rPr>
          <w:lang/>
        </w:rPr>
      </w:pPr>
      <w:r>
        <w:rPr>
          <w:rFonts w:hint="eastAsia"/>
          <w:lang/>
        </w:rPr>
        <w:t>诺基亚</w:t>
      </w:r>
      <w:r>
        <w:rPr>
          <w:lang/>
        </w:rPr>
        <w:t xml:space="preserve"> · 13</w:t>
      </w:r>
    </w:p>
    <w:p w14:paraId="53422485">
      <w:pPr>
        <w:pStyle w:val="28"/>
        <w:keepNext/>
        <w:tabs>
          <w:tab w:val="right" w:pos="4000"/>
        </w:tabs>
        <w:rPr>
          <w:b w:val="0"/>
          <w:bCs w:val="0"/>
          <w:lang/>
        </w:rPr>
      </w:pPr>
      <w:r>
        <w:rPr>
          <w:rFonts w:hint="eastAsia"/>
          <w:lang/>
        </w:rPr>
        <w:t>十一划</w:t>
      </w:r>
    </w:p>
    <w:p w14:paraId="150E7AE8">
      <w:pPr>
        <w:pStyle w:val="29"/>
        <w:rPr>
          <w:lang/>
        </w:rPr>
      </w:pPr>
      <w:r>
        <w:rPr>
          <w:rFonts w:hint="eastAsia"/>
          <w:lang/>
        </w:rPr>
        <w:t>绩效管理</w:t>
      </w:r>
      <w:r>
        <w:rPr>
          <w:lang/>
        </w:rPr>
        <w:t xml:space="preserve"> · 41</w:t>
      </w:r>
    </w:p>
    <w:p w14:paraId="0DB2796F">
      <w:pPr>
        <w:pStyle w:val="29"/>
        <w:rPr>
          <w:lang/>
        </w:rPr>
      </w:pPr>
      <w:r>
        <w:rPr>
          <w:rFonts w:hint="eastAsia"/>
          <w:lang/>
        </w:rPr>
        <w:t>维楚维斯</w:t>
      </w:r>
      <w:r>
        <w:rPr>
          <w:lang/>
        </w:rPr>
        <w:t xml:space="preserve"> · 17</w:t>
      </w:r>
    </w:p>
    <w:p w14:paraId="5BEC0E76">
      <w:pPr>
        <w:pStyle w:val="29"/>
        <w:rPr>
          <w:lang/>
        </w:rPr>
      </w:pPr>
      <w:r>
        <w:rPr>
          <w:rFonts w:hint="eastAsia"/>
          <w:lang/>
        </w:rPr>
        <w:t>逻辑架构</w:t>
      </w:r>
      <w:r>
        <w:rPr>
          <w:lang/>
        </w:rPr>
        <w:t xml:space="preserve"> · 57</w:t>
      </w:r>
    </w:p>
    <w:p w14:paraId="10838FD1">
      <w:pPr>
        <w:pStyle w:val="29"/>
        <w:rPr>
          <w:lang/>
        </w:rPr>
      </w:pPr>
      <w:r>
        <w:rPr>
          <w:rFonts w:hint="eastAsia"/>
          <w:lang/>
        </w:rPr>
        <w:t>逻辑数据模型</w:t>
      </w:r>
      <w:r>
        <w:rPr>
          <w:lang/>
        </w:rPr>
        <w:t xml:space="preserve"> · 53</w:t>
      </w:r>
    </w:p>
    <w:p w14:paraId="332E3BE2">
      <w:pPr>
        <w:pStyle w:val="28"/>
        <w:keepNext/>
        <w:tabs>
          <w:tab w:val="right" w:pos="4000"/>
        </w:tabs>
        <w:rPr>
          <w:b w:val="0"/>
          <w:bCs w:val="0"/>
          <w:lang/>
        </w:rPr>
      </w:pPr>
      <w:r>
        <w:rPr>
          <w:rFonts w:hint="eastAsia"/>
          <w:lang/>
        </w:rPr>
        <w:t>十二划</w:t>
      </w:r>
    </w:p>
    <w:p w14:paraId="48658DC5">
      <w:pPr>
        <w:pStyle w:val="29"/>
        <w:rPr>
          <w:lang/>
        </w:rPr>
      </w:pPr>
      <w:r>
        <w:rPr>
          <w:rFonts w:hint="eastAsia"/>
          <w:lang/>
        </w:rPr>
        <w:t>属地模型</w:t>
      </w:r>
      <w:r>
        <w:rPr>
          <w:lang/>
        </w:rPr>
        <w:t xml:space="preserve"> · 38</w:t>
      </w:r>
    </w:p>
    <w:p w14:paraId="37AD1CF5">
      <w:pPr>
        <w:pStyle w:val="29"/>
        <w:rPr>
          <w:lang/>
        </w:rPr>
      </w:pPr>
      <w:r>
        <w:rPr>
          <w:rFonts w:hint="eastAsia"/>
          <w:lang w:bidi="sa-IN"/>
        </w:rPr>
        <w:t>属性</w:t>
      </w:r>
      <w:r>
        <w:rPr>
          <w:lang w:bidi="sa-IN"/>
        </w:rPr>
        <w:t xml:space="preserve"> (Attribute)</w:t>
      </w:r>
      <w:r>
        <w:rPr>
          <w:lang/>
        </w:rPr>
        <w:t xml:space="preserve"> · 54</w:t>
      </w:r>
    </w:p>
    <w:p w14:paraId="6A0255F6">
      <w:pPr>
        <w:pStyle w:val="29"/>
        <w:rPr>
          <w:lang/>
        </w:rPr>
      </w:pPr>
      <w:r>
        <w:rPr>
          <w:rFonts w:hint="eastAsia"/>
          <w:lang/>
        </w:rPr>
        <w:t>普拉哈拉德</w:t>
      </w:r>
      <w:r>
        <w:rPr>
          <w:lang/>
        </w:rPr>
        <w:t xml:space="preserve"> · 14</w:t>
      </w:r>
    </w:p>
    <w:p w14:paraId="134AFC21">
      <w:pPr>
        <w:pStyle w:val="29"/>
        <w:rPr>
          <w:lang/>
        </w:rPr>
      </w:pPr>
      <w:r>
        <w:rPr>
          <w:rFonts w:hint="eastAsia"/>
          <w:lang w:bidi="sa-IN"/>
        </w:rPr>
        <w:t>联系</w:t>
      </w:r>
      <w:r>
        <w:rPr>
          <w:lang w:bidi="sa-IN"/>
        </w:rPr>
        <w:t xml:space="preserve"> (Relationship)</w:t>
      </w:r>
      <w:r>
        <w:rPr>
          <w:lang/>
        </w:rPr>
        <w:t xml:space="preserve"> · 54</w:t>
      </w:r>
    </w:p>
    <w:p w14:paraId="633D6905">
      <w:pPr>
        <w:pStyle w:val="28"/>
        <w:keepNext/>
        <w:tabs>
          <w:tab w:val="right" w:pos="4000"/>
        </w:tabs>
        <w:rPr>
          <w:b w:val="0"/>
          <w:bCs w:val="0"/>
          <w:lang/>
        </w:rPr>
      </w:pPr>
      <w:r>
        <w:rPr>
          <w:rFonts w:hint="eastAsia"/>
          <w:lang/>
        </w:rPr>
        <w:t>十三划</w:t>
      </w:r>
    </w:p>
    <w:p w14:paraId="5A73AB7A">
      <w:pPr>
        <w:pStyle w:val="29"/>
        <w:rPr>
          <w:lang/>
        </w:rPr>
      </w:pPr>
      <w:r>
        <w:rPr>
          <w:rFonts w:hint="eastAsia"/>
          <w:lang/>
        </w:rPr>
        <w:t>数据架构</w:t>
      </w:r>
      <w:r>
        <w:rPr>
          <w:lang/>
        </w:rPr>
        <w:t xml:space="preserve"> · 53, 54, 56</w:t>
      </w:r>
    </w:p>
    <w:p w14:paraId="7DAA2EC4">
      <w:pPr>
        <w:pStyle w:val="29"/>
        <w:rPr>
          <w:lang/>
        </w:rPr>
      </w:pPr>
      <w:r>
        <w:rPr>
          <w:rFonts w:hint="eastAsia"/>
          <w:lang/>
        </w:rPr>
        <w:t>数据架构</w:t>
      </w:r>
      <w:r>
        <w:rPr>
          <w:lang/>
        </w:rPr>
        <w:t xml:space="preserve"> </w:t>
      </w:r>
      <w:r>
        <w:rPr>
          <w:rFonts w:hint="eastAsia"/>
          <w:lang/>
        </w:rPr>
        <w:t>（</w:t>
      </w:r>
      <w:r>
        <w:rPr>
          <w:lang/>
        </w:rPr>
        <w:t>EDA</w:t>
      </w:r>
      <w:r>
        <w:rPr>
          <w:rFonts w:hint="eastAsia"/>
          <w:lang/>
        </w:rPr>
        <w:t>）</w:t>
      </w:r>
      <w:r>
        <w:rPr>
          <w:lang/>
        </w:rPr>
        <w:t xml:space="preserve"> · 53</w:t>
      </w:r>
    </w:p>
    <w:p w14:paraId="5E32F6DD">
      <w:pPr>
        <w:pStyle w:val="29"/>
        <w:rPr>
          <w:lang/>
        </w:rPr>
      </w:pPr>
      <w:r>
        <w:rPr>
          <w:rFonts w:hint="eastAsia"/>
          <w:lang/>
        </w:rPr>
        <w:t>概念系统技术架构图</w:t>
      </w:r>
      <w:r>
        <w:rPr>
          <w:lang/>
        </w:rPr>
        <w:t xml:space="preserve"> · 61</w:t>
      </w:r>
    </w:p>
    <w:p w14:paraId="26130B1A">
      <w:pPr>
        <w:pStyle w:val="29"/>
        <w:rPr>
          <w:lang/>
        </w:rPr>
      </w:pPr>
      <w:r>
        <w:rPr>
          <w:rFonts w:hint="eastAsia"/>
          <w:lang/>
        </w:rPr>
        <w:t>概念架构</w:t>
      </w:r>
      <w:r>
        <w:rPr>
          <w:lang/>
        </w:rPr>
        <w:t xml:space="preserve"> · 57</w:t>
      </w:r>
    </w:p>
    <w:p w14:paraId="2DA8A3B9">
      <w:pPr>
        <w:pStyle w:val="29"/>
        <w:rPr>
          <w:lang/>
        </w:rPr>
      </w:pPr>
      <w:r>
        <w:rPr>
          <w:rFonts w:hint="eastAsia"/>
          <w:lang/>
        </w:rPr>
        <w:t>概念数据模型</w:t>
      </w:r>
      <w:r>
        <w:rPr>
          <w:lang/>
        </w:rPr>
        <w:t xml:space="preserve"> · 53, 54</w:t>
      </w:r>
    </w:p>
    <w:p w14:paraId="30ED956E">
      <w:pPr>
        <w:pStyle w:val="28"/>
        <w:keepNext/>
        <w:tabs>
          <w:tab w:val="right" w:pos="4000"/>
        </w:tabs>
        <w:rPr>
          <w:b w:val="0"/>
          <w:bCs w:val="0"/>
          <w:lang/>
        </w:rPr>
      </w:pPr>
      <w:r>
        <w:rPr>
          <w:rFonts w:hint="eastAsia"/>
          <w:lang/>
        </w:rPr>
        <w:t>十四划</w:t>
      </w:r>
    </w:p>
    <w:p w14:paraId="34959067">
      <w:pPr>
        <w:pStyle w:val="29"/>
        <w:rPr>
          <w:lang/>
        </w:rPr>
      </w:pPr>
      <w:r>
        <w:rPr>
          <w:rFonts w:hint="eastAsia"/>
          <w:lang/>
        </w:rPr>
        <w:t>模型驱动</w:t>
      </w:r>
      <w:r>
        <w:rPr>
          <w:lang/>
        </w:rPr>
        <w:t>MDD · 92</w:t>
      </w:r>
    </w:p>
    <w:p w14:paraId="30DAEA76">
      <w:pPr>
        <w:pStyle w:val="4"/>
        <w:rPr>
          <w:lang/>
        </w:rPr>
        <w:sectPr>
          <w:type w:val="continuous"/>
          <w:pgSz w:w="11909" w:h="16834"/>
          <w:pgMar w:top="720" w:right="1440" w:bottom="994" w:left="1728" w:header="720" w:footer="691" w:gutter="0"/>
          <w:lnNumType w:countBy="0" w:distance="32769"/>
          <w:cols w:space="720" w:num="2"/>
          <w:titlePg/>
        </w:sectPr>
      </w:pPr>
    </w:p>
    <w:p w14:paraId="65632044">
      <w:pPr>
        <w:pStyle w:val="4"/>
        <w:rPr>
          <w:lang w:val="en-US"/>
        </w:rPr>
      </w:pPr>
      <w:r>
        <w:fldChar w:fldCharType="end"/>
      </w:r>
    </w:p>
    <w:p w14:paraId="6F378389">
      <w:pPr>
        <w:pStyle w:val="2"/>
        <w:numPr>
          <w:ilvl w:val="0"/>
          <w:numId w:val="0"/>
        </w:numPr>
        <w:tabs>
          <w:tab w:val="clear" w:pos="432"/>
        </w:tabs>
        <w:rPr>
          <w:rFonts w:hint="eastAsia"/>
        </w:rPr>
      </w:pPr>
      <w:bookmarkStart w:id="188" w:name="_Toc387757356"/>
      <w:bookmarkStart w:id="189" w:name="_Toc121111922"/>
      <w:r>
        <w:rPr>
          <w:rFonts w:hint="eastAsia" w:cs="黑体"/>
          <w:lang w:val="zh-CN"/>
        </w:rPr>
        <w:t>附录</w:t>
      </w:r>
      <w:r>
        <w:rPr>
          <w:rFonts w:hint="eastAsia"/>
          <w:lang w:val="zh-CN"/>
        </w:rPr>
        <w:t>四</w:t>
      </w:r>
      <w:r>
        <w:rPr>
          <w:rFonts w:hint="eastAsia"/>
        </w:rPr>
        <w:t>：</w:t>
      </w:r>
      <w:r>
        <w:rPr>
          <w:rFonts w:hint="eastAsia"/>
          <w:lang w:val="zh-CN"/>
        </w:rPr>
        <w:t>业务架构和流程设计</w:t>
      </w:r>
      <w:r>
        <w:fldChar w:fldCharType="begin"/>
      </w:r>
      <w:r>
        <w:instrText xml:space="preserve"> XE "</w:instrText>
      </w:r>
      <w:r>
        <w:rPr>
          <w:rStyle w:val="68"/>
          <w:rFonts w:hint="eastAsia" w:ascii="Times New Roman"/>
        </w:rPr>
        <w:instrText xml:space="preserve">流程设计</w:instrText>
      </w:r>
      <w:r>
        <w:instrText xml:space="preserve">" </w:instrText>
      </w:r>
      <w:r>
        <w:rPr>
          <w:lang w:val="zh-CN"/>
        </w:rPr>
        <w:fldChar w:fldCharType="end"/>
      </w:r>
      <w:r>
        <w:rPr>
          <w:rFonts w:hint="eastAsia"/>
          <w:lang w:val="zh-CN"/>
        </w:rPr>
        <w:t>参考资源</w:t>
      </w:r>
      <w:bookmarkEnd w:id="188"/>
    </w:p>
    <w:p w14:paraId="2AB5256F">
      <w:pPr>
        <w:pStyle w:val="3"/>
        <w:ind w:left="240"/>
        <w:rPr>
          <w:lang w:val="pl-PL"/>
        </w:rPr>
      </w:pPr>
      <w:r>
        <w:rPr>
          <w:lang w:val="pl-PL"/>
        </w:rPr>
        <w:t>TOGAF - http://www.opengroup.org/togaf/</w:t>
      </w:r>
    </w:p>
    <w:p w14:paraId="70759706">
      <w:pPr>
        <w:pStyle w:val="3"/>
        <w:ind w:left="240"/>
        <w:rPr>
          <w:lang w:val="pl-PL"/>
        </w:rPr>
      </w:pPr>
      <w:r>
        <w:rPr>
          <w:lang w:val="pl-PL"/>
        </w:rPr>
        <w:t>FEAF - http://www.whitehouse.gov/omb/egov/a-1-fea.html</w:t>
      </w:r>
    </w:p>
    <w:p w14:paraId="3B10FB20">
      <w:pPr>
        <w:pStyle w:val="3"/>
        <w:ind w:left="240"/>
        <w:rPr>
          <w:lang w:val="pl-PL"/>
        </w:rPr>
      </w:pPr>
      <w:r>
        <w:rPr>
          <w:lang w:val="pl-PL"/>
        </w:rPr>
        <w:t>NASCIO - http://www.nascio.org/publications/</w:t>
      </w:r>
    </w:p>
    <w:p w14:paraId="34F7951A">
      <w:pPr>
        <w:pStyle w:val="3"/>
        <w:ind w:left="240"/>
        <w:rPr>
          <w:lang w:val="pl-PL"/>
        </w:rPr>
      </w:pPr>
      <w:r>
        <w:rPr>
          <w:lang w:val="pl-PL"/>
        </w:rPr>
        <w:t>Zachman - http://www.zifa.com/</w:t>
      </w:r>
    </w:p>
    <w:p w14:paraId="23B5ECA8">
      <w:pPr>
        <w:pStyle w:val="3"/>
        <w:ind w:left="240"/>
        <w:rPr>
          <w:lang w:val="de-DE"/>
        </w:rPr>
      </w:pPr>
      <w:r>
        <w:rPr>
          <w:lang w:val="de-DE"/>
        </w:rPr>
        <w:t>MITA - http://www.cms.hhs.gov/MedicaidInfoTechArch/</w:t>
      </w:r>
    </w:p>
    <w:p w14:paraId="16B81318">
      <w:pPr>
        <w:pStyle w:val="3"/>
        <w:ind w:left="240"/>
        <w:rPr>
          <w:lang w:val="de-DE"/>
        </w:rPr>
      </w:pPr>
      <w:r>
        <w:rPr>
          <w:lang w:val="de-DE"/>
        </w:rPr>
        <w:t>CBM - http://www.research.ibm.com/journal/sj/444/cherbakov.html</w:t>
      </w:r>
    </w:p>
    <w:p w14:paraId="6AD2369D">
      <w:pPr>
        <w:pStyle w:val="3"/>
        <w:ind w:left="240"/>
        <w:rPr>
          <w:lang w:val="pl-PL"/>
        </w:rPr>
      </w:pPr>
      <w:r>
        <w:rPr>
          <w:lang w:val="pl-PL"/>
        </w:rPr>
        <w:t>DoDAF - http://en.wikipedia.org/wiki/DoDAF</w:t>
      </w:r>
    </w:p>
    <w:p w14:paraId="70070166">
      <w:pPr>
        <w:pStyle w:val="3"/>
        <w:ind w:left="240"/>
        <w:rPr>
          <w:rFonts w:hint="eastAsia"/>
          <w:lang w:val="pl-PL"/>
        </w:rPr>
      </w:pPr>
    </w:p>
    <w:p w14:paraId="5E34F2E3">
      <w:pPr>
        <w:pStyle w:val="2"/>
        <w:numPr>
          <w:ilvl w:val="0"/>
          <w:numId w:val="0"/>
        </w:numPr>
        <w:tabs>
          <w:tab w:val="clear" w:pos="432"/>
        </w:tabs>
        <w:rPr>
          <w:rFonts w:ascii="Times New Roman"/>
        </w:rPr>
      </w:pPr>
      <w:bookmarkStart w:id="190" w:name="_Toc387757357"/>
      <w:r>
        <w:rPr>
          <w:rFonts w:hint="eastAsia"/>
        </w:rPr>
        <w:t>附录五：参考文献</w:t>
      </w:r>
      <w:bookmarkEnd w:id="189"/>
      <w:bookmarkEnd w:id="190"/>
    </w:p>
    <w:p w14:paraId="1EC27363">
      <w:pPr>
        <w:pStyle w:val="20"/>
        <w:numPr>
          <w:ilvl w:val="0"/>
          <w:numId w:val="23"/>
        </w:numPr>
        <w:spacing w:line="360" w:lineRule="auto"/>
        <w:rPr>
          <w:rFonts w:ascii="Times New Roman" w:hAnsi="Times New Roman"/>
          <w:szCs w:val="22"/>
          <w:lang w:eastAsia="zh-CN"/>
        </w:rPr>
      </w:pPr>
      <w:r>
        <w:rPr>
          <w:rFonts w:ascii="Times New Roman" w:hAnsi="Times New Roman"/>
          <w:szCs w:val="22"/>
          <w:lang w:eastAsia="zh-CN"/>
        </w:rPr>
        <w:t xml:space="preserve"> “Enterprise Archigtecture Planning” </w:t>
      </w:r>
      <w:r>
        <w:rPr>
          <w:rFonts w:hint="eastAsia" w:ascii="Times New Roman" w:hAnsi="Times New Roman"/>
          <w:szCs w:val="22"/>
          <w:lang w:eastAsia="zh-CN"/>
        </w:rPr>
        <w:t xml:space="preserve"> by </w:t>
      </w:r>
      <w:r>
        <w:rPr>
          <w:rFonts w:ascii="Times New Roman" w:hAnsi="Times New Roman"/>
          <w:szCs w:val="22"/>
          <w:lang w:eastAsia="zh-CN"/>
        </w:rPr>
        <w:t xml:space="preserve">Setven H. Spewak </w:t>
      </w:r>
    </w:p>
    <w:p w14:paraId="1BDE1D71">
      <w:pPr>
        <w:pStyle w:val="20"/>
        <w:numPr>
          <w:ilvl w:val="0"/>
          <w:numId w:val="23"/>
        </w:numPr>
        <w:spacing w:line="360" w:lineRule="auto"/>
        <w:rPr>
          <w:rFonts w:ascii="Times New Roman" w:hAnsi="Times New Roman"/>
          <w:szCs w:val="22"/>
          <w:lang w:eastAsia="zh-CN"/>
        </w:rPr>
      </w:pPr>
      <w:r>
        <w:rPr>
          <w:rFonts w:ascii="Times New Roman" w:hAnsi="Times New Roman"/>
          <w:szCs w:val="22"/>
          <w:lang w:eastAsia="zh-CN"/>
        </w:rPr>
        <w:t>“Building Enterprise Information Architecture” by Melissa Cook, 1996</w:t>
      </w:r>
    </w:p>
    <w:p w14:paraId="0B307C3A">
      <w:pPr>
        <w:pStyle w:val="20"/>
        <w:numPr>
          <w:ilvl w:val="0"/>
          <w:numId w:val="23"/>
        </w:numPr>
        <w:spacing w:line="360" w:lineRule="auto"/>
        <w:rPr>
          <w:rFonts w:ascii="Times New Roman" w:hAnsi="Times New Roman"/>
          <w:szCs w:val="22"/>
          <w:lang w:eastAsia="zh-CN"/>
        </w:rPr>
      </w:pPr>
      <w:r>
        <w:rPr>
          <w:rFonts w:ascii="Times New Roman" w:hAnsi="Times New Roman"/>
          <w:szCs w:val="22"/>
          <w:lang w:eastAsia="zh-CN"/>
        </w:rPr>
        <w:t>“An Introduction to Enterprise Architecture EA3” by Scott Bernard</w:t>
      </w:r>
      <w:r>
        <w:rPr>
          <w:rFonts w:hint="eastAsia" w:ascii="Times New Roman" w:hAnsi="Times New Roman"/>
          <w:szCs w:val="22"/>
          <w:lang w:eastAsia="zh-CN"/>
        </w:rPr>
        <w:t xml:space="preserve">, </w:t>
      </w:r>
      <w:r>
        <w:rPr>
          <w:rFonts w:ascii="Times New Roman" w:hAnsi="Times New Roman"/>
          <w:szCs w:val="22"/>
          <w:lang w:eastAsia="zh-CN"/>
        </w:rPr>
        <w:t>2004</w:t>
      </w:r>
    </w:p>
    <w:p w14:paraId="7DD943E5">
      <w:pPr>
        <w:pStyle w:val="20"/>
        <w:numPr>
          <w:ilvl w:val="0"/>
          <w:numId w:val="23"/>
        </w:numPr>
        <w:spacing w:line="360" w:lineRule="auto"/>
        <w:rPr>
          <w:rFonts w:hint="eastAsia" w:ascii="Times New Roman" w:hAnsi="Times New Roman"/>
          <w:szCs w:val="22"/>
          <w:lang w:eastAsia="zh-CN"/>
        </w:rPr>
      </w:pPr>
      <w:r>
        <w:rPr>
          <w:rFonts w:ascii="Times New Roman" w:hAnsi="Times New Roman"/>
          <w:szCs w:val="22"/>
          <w:lang w:eastAsia="zh-CN"/>
        </w:rPr>
        <w:t xml:space="preserve">“Handbook </w:t>
      </w:r>
      <w:r>
        <w:rPr>
          <w:rFonts w:hint="eastAsia" w:ascii="Times New Roman" w:hAnsi="Times New Roman"/>
          <w:szCs w:val="22"/>
          <w:lang w:eastAsia="zh-CN"/>
        </w:rPr>
        <w:t>o</w:t>
      </w:r>
      <w:r>
        <w:rPr>
          <w:rFonts w:ascii="Times New Roman" w:hAnsi="Times New Roman"/>
          <w:szCs w:val="22"/>
          <w:lang w:eastAsia="zh-CN"/>
        </w:rPr>
        <w:t>n Enterprise Architecture” by P. Bernus</w:t>
      </w:r>
      <w:r>
        <w:rPr>
          <w:rFonts w:hint="eastAsia" w:ascii="Times New Roman" w:hAnsi="Times New Roman"/>
          <w:szCs w:val="22"/>
          <w:lang w:eastAsia="zh-CN"/>
        </w:rPr>
        <w:t xml:space="preserve">, </w:t>
      </w:r>
      <w:r>
        <w:rPr>
          <w:rFonts w:ascii="Times New Roman" w:hAnsi="Times New Roman"/>
          <w:szCs w:val="22"/>
          <w:lang w:eastAsia="zh-CN"/>
        </w:rPr>
        <w:t>L.Nemes， 200</w:t>
      </w:r>
    </w:p>
    <w:p w14:paraId="592255E1">
      <w:pPr>
        <w:pStyle w:val="20"/>
        <w:numPr>
          <w:ilvl w:val="0"/>
          <w:numId w:val="23"/>
        </w:numPr>
        <w:spacing w:line="360" w:lineRule="auto"/>
        <w:rPr>
          <w:rFonts w:hint="eastAsia" w:ascii="Times New Roman" w:hAnsi="Times New Roman"/>
          <w:szCs w:val="22"/>
          <w:lang w:eastAsia="zh-CN"/>
        </w:rPr>
      </w:pPr>
      <w:r>
        <w:rPr>
          <w:rFonts w:ascii="Times New Roman" w:hAnsi="Times New Roman"/>
          <w:szCs w:val="22"/>
          <w:lang w:eastAsia="zh-CN"/>
        </w:rPr>
        <w:t>“Enterprise Architecture Planning: Developing a Blueprint</w:t>
      </w:r>
      <w:r>
        <w:rPr>
          <w:rFonts w:hint="eastAsia" w:ascii="Times New Roman" w:hAnsi="Times New Roman"/>
          <w:szCs w:val="22"/>
          <w:lang w:eastAsia="zh-CN"/>
        </w:rPr>
        <w:t xml:space="preserve"> </w:t>
      </w:r>
      <w:r>
        <w:rPr>
          <w:rFonts w:ascii="Times New Roman" w:hAnsi="Times New Roman"/>
          <w:szCs w:val="22"/>
          <w:lang w:eastAsia="zh-CN"/>
        </w:rPr>
        <w:t>for Data, Applications, and Technology”</w:t>
      </w:r>
      <w:r>
        <w:rPr>
          <w:rFonts w:hint="eastAsia" w:ascii="Times New Roman" w:hAnsi="Times New Roman"/>
          <w:szCs w:val="22"/>
          <w:lang w:eastAsia="zh-CN"/>
        </w:rPr>
        <w:t xml:space="preserve"> </w:t>
      </w:r>
      <w:r>
        <w:rPr>
          <w:rFonts w:ascii="Times New Roman" w:hAnsi="Times New Roman"/>
          <w:szCs w:val="22"/>
          <w:lang w:eastAsia="zh-CN"/>
        </w:rPr>
        <w:t>by Steven H. Spewak and Steven C. Hill</w:t>
      </w:r>
      <w:r>
        <w:rPr>
          <w:rFonts w:hint="eastAsia" w:ascii="Times New Roman" w:hAnsi="Times New Roman"/>
          <w:szCs w:val="22"/>
          <w:lang w:eastAsia="zh-CN"/>
        </w:rPr>
        <w:t xml:space="preserve">, </w:t>
      </w:r>
      <w:r>
        <w:rPr>
          <w:rFonts w:ascii="Times New Roman" w:hAnsi="Times New Roman"/>
          <w:szCs w:val="22"/>
          <w:lang w:eastAsia="zh-CN"/>
        </w:rPr>
        <w:t>Steven H. Spewak, Ph.D.</w:t>
      </w:r>
      <w:r>
        <w:rPr>
          <w:rFonts w:hint="eastAsia" w:ascii="Times New Roman" w:hAnsi="Times New Roman"/>
          <w:szCs w:val="22"/>
          <w:lang w:eastAsia="zh-CN"/>
        </w:rPr>
        <w:t xml:space="preserve">, </w:t>
      </w:r>
      <w:r>
        <w:rPr>
          <w:rFonts w:ascii="Times New Roman" w:hAnsi="Times New Roman"/>
          <w:szCs w:val="22"/>
          <w:lang w:eastAsia="zh-CN"/>
        </w:rPr>
        <w:t>1993</w:t>
      </w:r>
    </w:p>
    <w:p w14:paraId="4F52C643">
      <w:pPr>
        <w:pStyle w:val="20"/>
        <w:numPr>
          <w:ilvl w:val="0"/>
          <w:numId w:val="23"/>
        </w:numPr>
        <w:spacing w:line="360" w:lineRule="auto"/>
        <w:rPr>
          <w:rFonts w:hint="eastAsia" w:ascii="Times New Roman" w:hAnsi="Times New Roman"/>
          <w:szCs w:val="22"/>
          <w:lang w:eastAsia="zh-CN"/>
        </w:rPr>
      </w:pPr>
      <w:r>
        <w:rPr>
          <w:rFonts w:ascii="Times New Roman" w:hAnsi="Times New Roman"/>
          <w:szCs w:val="22"/>
          <w:lang w:eastAsia="zh-CN"/>
        </w:rPr>
        <w:t>"Simple Architectures for Complex Enterprises" by Roger Sessions, 2008</w:t>
      </w:r>
    </w:p>
    <w:p w14:paraId="1EC39093">
      <w:pPr>
        <w:pStyle w:val="20"/>
        <w:numPr>
          <w:ilvl w:val="0"/>
          <w:numId w:val="23"/>
        </w:numPr>
        <w:spacing w:line="360" w:lineRule="auto"/>
        <w:rPr>
          <w:rFonts w:hint="eastAsia" w:ascii="Times New Roman" w:hAnsi="Times New Roman"/>
          <w:szCs w:val="22"/>
          <w:lang w:eastAsia="zh-CN"/>
        </w:rPr>
      </w:pPr>
      <w:r>
        <w:rPr>
          <w:rFonts w:ascii="Times New Roman" w:hAnsi="Times New Roman"/>
          <w:szCs w:val="22"/>
          <w:lang w:eastAsia="zh-CN"/>
        </w:rPr>
        <w:t>"Enterprise Business Architecture: The Formal Link between Strategy and Results" by Ralph Whittle and Conrad B. Myrick</w:t>
      </w:r>
      <w:r>
        <w:rPr>
          <w:rFonts w:hint="eastAsia" w:ascii="Times New Roman" w:hAnsi="Times New Roman"/>
          <w:szCs w:val="22"/>
          <w:lang w:eastAsia="zh-CN"/>
        </w:rPr>
        <w:t>,</w:t>
      </w:r>
      <w:r>
        <w:rPr>
          <w:rFonts w:ascii="Times New Roman" w:hAnsi="Times New Roman"/>
          <w:szCs w:val="22"/>
          <w:lang w:eastAsia="zh-CN"/>
        </w:rPr>
        <w:t xml:space="preserve"> 2005</w:t>
      </w:r>
    </w:p>
    <w:p w14:paraId="69722B85">
      <w:pPr>
        <w:pStyle w:val="20"/>
        <w:numPr>
          <w:ilvl w:val="0"/>
          <w:numId w:val="23"/>
        </w:numPr>
        <w:spacing w:line="360" w:lineRule="auto"/>
        <w:rPr>
          <w:rFonts w:hint="eastAsia" w:ascii="Times New Roman" w:hAnsi="Times New Roman"/>
          <w:szCs w:val="22"/>
          <w:lang w:eastAsia="zh-CN"/>
        </w:rPr>
      </w:pPr>
      <w:r>
        <w:rPr>
          <w:rFonts w:ascii="Times New Roman" w:hAnsi="Times New Roman"/>
          <w:szCs w:val="22"/>
          <w:lang w:eastAsia="zh-CN"/>
        </w:rPr>
        <w:t>"Service Oriented Enterprises" by Setrag Khoshafian, 2007</w:t>
      </w:r>
    </w:p>
    <w:p w14:paraId="1BBAFCE4">
      <w:pPr>
        <w:pStyle w:val="20"/>
        <w:numPr>
          <w:ilvl w:val="0"/>
          <w:numId w:val="23"/>
        </w:numPr>
        <w:spacing w:line="360" w:lineRule="auto"/>
        <w:rPr>
          <w:rFonts w:hint="eastAsia" w:ascii="Times New Roman" w:hAnsi="Times New Roman"/>
          <w:szCs w:val="22"/>
          <w:lang w:eastAsia="zh-CN"/>
        </w:rPr>
      </w:pPr>
      <w:r>
        <w:rPr>
          <w:rFonts w:ascii="Times New Roman" w:hAnsi="Times New Roman"/>
          <w:szCs w:val="22"/>
          <w:lang w:eastAsia="zh-CN"/>
        </w:rPr>
        <w:t>"Business Process Implementation for IT Professionals" by Robert B. Walford</w:t>
      </w:r>
      <w:r>
        <w:rPr>
          <w:rFonts w:hint="eastAsia" w:ascii="Times New Roman" w:hAnsi="Times New Roman"/>
          <w:szCs w:val="22"/>
          <w:lang w:eastAsia="zh-CN"/>
        </w:rPr>
        <w:t>,</w:t>
      </w:r>
      <w:r>
        <w:rPr>
          <w:rFonts w:ascii="Times New Roman" w:hAnsi="Times New Roman"/>
          <w:szCs w:val="22"/>
          <w:lang w:eastAsia="zh-CN"/>
        </w:rPr>
        <w:t xml:space="preserve"> 1999</w:t>
      </w:r>
    </w:p>
    <w:p w14:paraId="16C52030">
      <w:pPr>
        <w:pStyle w:val="20"/>
        <w:numPr>
          <w:ilvl w:val="0"/>
          <w:numId w:val="23"/>
        </w:numPr>
        <w:spacing w:line="360" w:lineRule="auto"/>
        <w:rPr>
          <w:rFonts w:hint="eastAsia" w:ascii="Times New Roman" w:hAnsi="Times New Roman"/>
          <w:szCs w:val="22"/>
          <w:lang w:eastAsia="zh-CN"/>
        </w:rPr>
      </w:pPr>
      <w:r>
        <w:rPr>
          <w:rFonts w:ascii="Times New Roman" w:hAnsi="Times New Roman"/>
          <w:szCs w:val="22"/>
          <w:lang w:eastAsia="zh-CN"/>
        </w:rPr>
        <w:t>"Handbook of Enterprise Systems Architecture in Practice" by Pallab Saha</w:t>
      </w:r>
      <w:r>
        <w:rPr>
          <w:rFonts w:hint="eastAsia" w:ascii="Times New Roman" w:hAnsi="Times New Roman"/>
          <w:szCs w:val="22"/>
          <w:lang w:eastAsia="zh-CN"/>
        </w:rPr>
        <w:t>,</w:t>
      </w:r>
      <w:r>
        <w:rPr>
          <w:rFonts w:ascii="Times New Roman" w:hAnsi="Times New Roman"/>
          <w:szCs w:val="22"/>
          <w:lang w:eastAsia="zh-CN"/>
        </w:rPr>
        <w:t xml:space="preserve"> 2007</w:t>
      </w:r>
    </w:p>
    <w:p w14:paraId="13340DFB">
      <w:pPr>
        <w:pStyle w:val="20"/>
        <w:numPr>
          <w:ilvl w:val="0"/>
          <w:numId w:val="23"/>
        </w:numPr>
        <w:spacing w:line="360" w:lineRule="auto"/>
        <w:rPr>
          <w:rFonts w:hint="eastAsia" w:ascii="Times New Roman" w:hAnsi="Times New Roman"/>
          <w:szCs w:val="22"/>
          <w:lang w:eastAsia="zh-CN"/>
        </w:rPr>
      </w:pPr>
      <w:r>
        <w:rPr>
          <w:rFonts w:ascii="Times New Roman" w:hAnsi="Times New Roman"/>
          <w:szCs w:val="22"/>
          <w:lang w:eastAsia="zh-CN"/>
        </w:rPr>
        <w:t>"NASCIO ENTERPRISE ARCHITECTURE DEVELOPMENT TOOL-KIT" by NASCIO, October 2004 v3.0</w:t>
      </w:r>
    </w:p>
    <w:p w14:paraId="7E209439">
      <w:pPr>
        <w:pStyle w:val="20"/>
        <w:numPr>
          <w:ilvl w:val="0"/>
          <w:numId w:val="23"/>
        </w:numPr>
        <w:spacing w:line="360" w:lineRule="auto"/>
        <w:rPr>
          <w:rFonts w:hint="eastAsia" w:ascii="Times New Roman" w:hAnsi="Times New Roman"/>
          <w:szCs w:val="22"/>
          <w:lang w:eastAsia="zh-CN"/>
        </w:rPr>
      </w:pPr>
      <w:r>
        <w:rPr>
          <w:rFonts w:ascii="Times New Roman" w:hAnsi="Times New Roman"/>
          <w:szCs w:val="22"/>
          <w:lang w:eastAsia="zh-CN"/>
        </w:rPr>
        <w:t>"IBM IT Governance Approach Business Performance through IT Execution" by IBM, 2008</w:t>
      </w:r>
    </w:p>
    <w:p w14:paraId="4DCB2C66">
      <w:pPr>
        <w:pStyle w:val="20"/>
        <w:numPr>
          <w:ilvl w:val="0"/>
          <w:numId w:val="23"/>
        </w:numPr>
        <w:spacing w:line="360" w:lineRule="auto"/>
        <w:rPr>
          <w:rFonts w:hint="eastAsia" w:ascii="Times New Roman" w:hAnsi="Times New Roman"/>
          <w:szCs w:val="22"/>
          <w:lang w:eastAsia="zh-CN"/>
        </w:rPr>
      </w:pPr>
      <w:r>
        <w:rPr>
          <w:rFonts w:ascii="Times New Roman" w:hAnsi="Times New Roman"/>
          <w:szCs w:val="22"/>
          <w:lang w:eastAsia="zh-CN"/>
        </w:rPr>
        <w:t>“A Framework for Information Systems Architecture”</w:t>
      </w:r>
      <w:r>
        <w:rPr>
          <w:rFonts w:hint="eastAsia" w:ascii="Times New Roman" w:hAnsi="Times New Roman"/>
          <w:szCs w:val="22"/>
          <w:lang w:eastAsia="zh-CN"/>
        </w:rPr>
        <w:t xml:space="preserve">, </w:t>
      </w:r>
      <w:r>
        <w:rPr>
          <w:rFonts w:ascii="Times New Roman" w:hAnsi="Times New Roman"/>
          <w:szCs w:val="22"/>
          <w:lang w:eastAsia="zh-CN"/>
        </w:rPr>
        <w:t>IBM Systems Journal archive. Volume 26 , Issue 3 (1987</w:t>
      </w:r>
      <w:r>
        <w:rPr>
          <w:rFonts w:hint="eastAsia" w:ascii="Times New Roman" w:hAnsi="Times New Roman"/>
          <w:szCs w:val="22"/>
          <w:lang w:eastAsia="zh-CN"/>
        </w:rPr>
        <w:t xml:space="preserve">), by </w:t>
      </w:r>
      <w:r>
        <w:rPr>
          <w:rFonts w:ascii="Times New Roman" w:hAnsi="Times New Roman"/>
          <w:szCs w:val="22"/>
          <w:lang w:eastAsia="zh-CN"/>
        </w:rPr>
        <w:t>John Zachman</w:t>
      </w:r>
    </w:p>
    <w:p w14:paraId="55C39FB7">
      <w:pPr>
        <w:pStyle w:val="20"/>
        <w:numPr>
          <w:ilvl w:val="0"/>
          <w:numId w:val="23"/>
        </w:numPr>
        <w:spacing w:line="360" w:lineRule="auto"/>
        <w:rPr>
          <w:rFonts w:hint="eastAsia" w:ascii="Times New Roman" w:hAnsi="Times New Roman"/>
          <w:szCs w:val="22"/>
          <w:lang w:eastAsia="zh-CN"/>
        </w:rPr>
      </w:pPr>
      <w:r>
        <w:rPr>
          <w:rFonts w:hint="eastAsia" w:ascii="Times New Roman" w:hAnsi="Times New Roman"/>
          <w:szCs w:val="22"/>
          <w:lang w:eastAsia="zh-CN"/>
        </w:rPr>
        <w:t>《开发性成长》——琳达•S•桑福德，戴夫•泰勒, 2008</w:t>
      </w:r>
    </w:p>
    <w:sectPr>
      <w:type w:val="continuous"/>
      <w:pgSz w:w="11909" w:h="16834"/>
      <w:pgMar w:top="720" w:right="1440" w:bottom="994" w:left="1728" w:header="720" w:footer="691" w:gutter="0"/>
      <w:lnNumType w:countBy="0" w:distance="32769"/>
      <w:cols w:space="720"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rial">
    <w:panose1 w:val="020B0604020202020204"/>
    <w:charset w:val="00"/>
    <w:family w:val="swiss"/>
    <w:pitch w:val="default"/>
    <w:sig w:usb0="E0002EFF" w:usb1="C000785B" w:usb2="00000009" w:usb3="00000000" w:csb0="400001FF" w:csb1="FFFF0000"/>
  </w:font>
  <w:font w:name="Times">
    <w:altName w:val="Times New Roman"/>
    <w:panose1 w:val="02020603050405020304"/>
    <w:charset w:val="00"/>
    <w:family w:val="roman"/>
    <w:pitch w:val="default"/>
    <w:sig w:usb0="E0002AFF" w:usb1="C0007841" w:usb2="00000009" w:usb3="00000000" w:csb0="000001FF" w:csb1="00000000"/>
  </w:font>
  <w:font w:name="Verdana">
    <w:panose1 w:val="020B0604030504040204"/>
    <w:charset w:val="00"/>
    <w:family w:val="swiss"/>
    <w:pitch w:val="default"/>
    <w:sig w:usb0="A00006FF" w:usb1="4000205B" w:usb2="00000010" w:usb3="00000000" w:csb0="2000019F" w:csb1="00000000"/>
  </w:font>
  <w:font w:name="Courier New">
    <w:panose1 w:val="02070309020205020404"/>
    <w:charset w:val="00"/>
    <w:family w:val="modern"/>
    <w:pitch w:val="default"/>
    <w:sig w:usb0="E0002EFF" w:usb1="C0007843" w:usb2="00000009" w:usb3="00000000" w:csb0="400001FF" w:csb1="FFFF0000"/>
  </w:font>
  <w:font w:name="Ш蔨">
    <w:altName w:val="宋体"/>
    <w:panose1 w:val="00000000000000000000"/>
    <w:charset w:val="86"/>
    <w:family w:val="roman"/>
    <w:pitch w:val="default"/>
    <w:sig w:usb0="00000001" w:usb1="080E0000" w:usb2="00000010" w:usb3="00000000" w:csb0="00040000" w:csb1="00000000"/>
  </w:font>
  <w:font w:name="PMingLiU">
    <w:altName w:val="PMingLiU-ExtB"/>
    <w:panose1 w:val="02020500000000000000"/>
    <w:charset w:val="88"/>
    <w:family w:val="roman"/>
    <w:pitch w:val="default"/>
    <w:sig w:usb0="A00002FF" w:usb1="28CFFCFA" w:usb2="00000016" w:usb3="00000000" w:csb0="00100001" w:csb1="00000000"/>
  </w:font>
  <w:font w:name="华文楷体">
    <w:panose1 w:val="02010600040101010101"/>
    <w:charset w:val="86"/>
    <w:family w:val="auto"/>
    <w:pitch w:val="default"/>
    <w:sig w:usb0="00000287" w:usb1="080F0000" w:usb2="00000000" w:usb3="00000000" w:csb0="0004009F" w:csb1="DFD70000"/>
  </w:font>
  <w:font w:name="??">
    <w:altName w:val="宋体"/>
    <w:panose1 w:val="00000000000000000000"/>
    <w:charset w:val="86"/>
    <w:family w:val="roman"/>
    <w:pitch w:val="default"/>
    <w:sig w:usb0="00000001" w:usb1="080E0000" w:usb2="00000010" w:usb3="00000000" w:csb0="00140000" w:csb1="00000000"/>
  </w:font>
  <w:font w:name="Tahoma">
    <w:panose1 w:val="020B0604030504040204"/>
    <w:charset w:val="00"/>
    <w:family w:val="swiss"/>
    <w:pitch w:val="default"/>
    <w:sig w:usb0="E1002EFF" w:usb1="C000605B" w:usb2="00000029" w:usb3="00000000" w:csb0="200101FF" w:csb1="20280000"/>
  </w:font>
  <w:font w:name="IPAGNJ+Arial,Bold">
    <w:altName w:val="宋体"/>
    <w:panose1 w:val="00000000000000000000"/>
    <w:charset w:val="86"/>
    <w:family w:val="swiss"/>
    <w:pitch w:val="default"/>
    <w:sig w:usb0="00000001" w:usb1="080E0000" w:usb2="00000010" w:usb3="00000000" w:csb0="00040000" w:csb1="00000000"/>
  </w:font>
  <w:font w:name="Book Antiqua">
    <w:panose1 w:val="02040602050305030304"/>
    <w:charset w:val="00"/>
    <w:family w:val="roman"/>
    <w:pitch w:val="default"/>
    <w:sig w:usb0="00000287" w:usb1="00000000" w:usb2="00000000" w:usb3="00000000" w:csb0="2000009F" w:csb1="DFD70000"/>
  </w:font>
  <w:font w:name="IBM Helvetica Light">
    <w:altName w:val="Segoe Print"/>
    <w:panose1 w:val="00000000000000000000"/>
    <w:charset w:val="00"/>
    <w:family w:val="swiss"/>
    <w:pitch w:val="default"/>
    <w:sig w:usb0="00000003" w:usb1="00000000" w:usb2="00000000" w:usb3="00000000" w:csb0="00000001" w:csb1="00000000"/>
  </w:font>
  <w:font w:name="MS Mincho">
    <w:altName w:val="Yu Gothic UI"/>
    <w:panose1 w:val="02020609040205080304"/>
    <w:charset w:val="80"/>
    <w:family w:val="modern"/>
    <w:pitch w:val="default"/>
    <w:sig w:usb0="E00002FF" w:usb1="6AC7FDFB" w:usb2="00000012" w:usb3="00000000" w:csb0="0002009F" w:csb1="00000000"/>
  </w:font>
  <w:font w:name="Helvetica-Light">
    <w:altName w:val="Arial"/>
    <w:panose1 w:val="00000000000000000000"/>
    <w:charset w:val="00"/>
    <w:family w:val="swiss"/>
    <w:pitch w:val="default"/>
    <w:sig w:usb0="00000003" w:usb1="00000000" w:usb2="00000000" w:usb3="00000000" w:csb0="00000001" w:csb1="00000000"/>
  </w:font>
  <w:font w:name="Helvetica">
    <w:altName w:val="Arial"/>
    <w:panose1 w:val="020B0604020202020204"/>
    <w:charset w:val="00"/>
    <w:family w:val="swiss"/>
    <w:pitch w:val="default"/>
    <w:sig w:usb0="00000003" w:usb1="00000000" w:usb2="00000000" w:usb3="00000000" w:csb0="00000001" w:csb1="00000000"/>
  </w:font>
  <w:font w:name="AFONFA+Verdana">
    <w:altName w:val="宋体"/>
    <w:panose1 w:val="00000000000000000000"/>
    <w:charset w:val="86"/>
    <w:family w:val="swiss"/>
    <w:pitch w:val="default"/>
    <w:sig w:usb0="00000001" w:usb1="080E0000" w:usb2="00000010" w:usb3="00000000" w:csb0="00040000" w:csb1="00000000"/>
  </w:font>
  <w:font w:name="KSOF7FC4CF2A">
    <w:panose1 w:val="020B0604020202020204"/>
    <w:charset w:val="00"/>
    <w:family w:val="auto"/>
    <w:pitch w:val="default"/>
    <w:sig w:usb0="00000001"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5"/>
      <w:tblW w:w="936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60"/>
      <w:gridCol w:w="2835"/>
      <w:gridCol w:w="3870"/>
    </w:tblGrid>
    <w:tr w14:paraId="3D01A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242" w:hRule="atLeast"/>
      </w:trPr>
      <w:tc>
        <w:tcPr>
          <w:tcW w:w="2660" w:type="dxa"/>
          <w:tcBorders>
            <w:top w:val="nil"/>
            <w:left w:val="nil"/>
            <w:bottom w:val="nil"/>
            <w:right w:val="nil"/>
          </w:tcBorders>
          <w:noWrap w:val="0"/>
          <w:vAlign w:val="top"/>
        </w:tcPr>
        <w:p w14:paraId="2E513D5F">
          <w:pPr>
            <w:pStyle w:val="25"/>
            <w:tabs>
              <w:tab w:val="clear" w:pos="4320"/>
            </w:tabs>
            <w:rPr>
              <w:rFonts w:hint="eastAsia"/>
              <w:sz w:val="16"/>
              <w:lang w:eastAsia="zh-CN"/>
            </w:rPr>
          </w:pPr>
        </w:p>
      </w:tc>
      <w:tc>
        <w:tcPr>
          <w:tcW w:w="2835" w:type="dxa"/>
          <w:tcBorders>
            <w:top w:val="nil"/>
            <w:left w:val="nil"/>
            <w:bottom w:val="nil"/>
            <w:right w:val="nil"/>
          </w:tcBorders>
          <w:noWrap w:val="0"/>
          <w:vAlign w:val="top"/>
        </w:tcPr>
        <w:p w14:paraId="0A823572">
          <w:pPr>
            <w:pStyle w:val="25"/>
            <w:tabs>
              <w:tab w:val="clear" w:pos="4320"/>
            </w:tabs>
            <w:spacing w:before="240" w:beforeLines="100"/>
            <w:jc w:val="center"/>
            <w:rPr>
              <w:rFonts w:hint="eastAsia"/>
              <w:spacing w:val="40"/>
              <w:sz w:val="16"/>
              <w:lang w:eastAsia="zh-CN"/>
            </w:rPr>
          </w:pPr>
          <w:r>
            <w:rPr>
              <w:rFonts w:hint="eastAsia"/>
              <w:spacing w:val="40"/>
              <w:sz w:val="16"/>
              <w:lang w:eastAsia="zh-CN"/>
            </w:rPr>
            <w:t>第</w:t>
          </w:r>
          <w:r>
            <w:rPr>
              <w:spacing w:val="40"/>
              <w:sz w:val="16"/>
              <w:lang w:eastAsia="zh-CN"/>
            </w:rPr>
            <w:t xml:space="preserve"> </w:t>
          </w:r>
          <w:r>
            <w:rPr>
              <w:spacing w:val="40"/>
              <w:sz w:val="16"/>
              <w:lang w:eastAsia="zh-CN"/>
            </w:rPr>
            <w:fldChar w:fldCharType="begin"/>
          </w:r>
          <w:r>
            <w:rPr>
              <w:spacing w:val="40"/>
              <w:sz w:val="16"/>
              <w:lang w:eastAsia="zh-CN"/>
            </w:rPr>
            <w:instrText xml:space="preserve"> PAGE </w:instrText>
          </w:r>
          <w:r>
            <w:rPr>
              <w:spacing w:val="40"/>
              <w:sz w:val="16"/>
              <w:lang w:eastAsia="zh-CN"/>
            </w:rPr>
            <w:fldChar w:fldCharType="separate"/>
          </w:r>
          <w:r>
            <w:rPr>
              <w:spacing w:val="40"/>
              <w:sz w:val="16"/>
              <w:lang w:eastAsia="zh-CN"/>
            </w:rPr>
            <w:t>111</w:t>
          </w:r>
          <w:r>
            <w:rPr>
              <w:spacing w:val="40"/>
              <w:sz w:val="16"/>
              <w:lang w:eastAsia="zh-CN"/>
            </w:rPr>
            <w:fldChar w:fldCharType="end"/>
          </w:r>
          <w:r>
            <w:rPr>
              <w:rFonts w:hint="eastAsia"/>
              <w:spacing w:val="40"/>
              <w:sz w:val="16"/>
              <w:lang w:eastAsia="zh-CN"/>
            </w:rPr>
            <w:t>页 共</w:t>
          </w:r>
          <w:r>
            <w:rPr>
              <w:spacing w:val="40"/>
              <w:sz w:val="16"/>
              <w:lang w:eastAsia="zh-CN"/>
            </w:rPr>
            <w:fldChar w:fldCharType="begin"/>
          </w:r>
          <w:r>
            <w:rPr>
              <w:spacing w:val="40"/>
              <w:sz w:val="16"/>
              <w:lang w:eastAsia="zh-CN"/>
            </w:rPr>
            <w:instrText xml:space="preserve"> NUMPAGES </w:instrText>
          </w:r>
          <w:r>
            <w:rPr>
              <w:spacing w:val="40"/>
              <w:sz w:val="16"/>
              <w:lang w:eastAsia="zh-CN"/>
            </w:rPr>
            <w:fldChar w:fldCharType="separate"/>
          </w:r>
          <w:r>
            <w:rPr>
              <w:spacing w:val="40"/>
              <w:sz w:val="16"/>
              <w:lang w:eastAsia="zh-CN"/>
            </w:rPr>
            <w:t>111</w:t>
          </w:r>
          <w:r>
            <w:rPr>
              <w:spacing w:val="40"/>
              <w:sz w:val="16"/>
              <w:lang w:eastAsia="zh-CN"/>
            </w:rPr>
            <w:fldChar w:fldCharType="end"/>
          </w:r>
          <w:r>
            <w:rPr>
              <w:rFonts w:hint="eastAsia"/>
              <w:spacing w:val="40"/>
              <w:sz w:val="16"/>
              <w:lang w:eastAsia="zh-CN"/>
            </w:rPr>
            <w:t xml:space="preserve">页   </w:t>
          </w:r>
        </w:p>
      </w:tc>
      <w:tc>
        <w:tcPr>
          <w:tcW w:w="3870" w:type="dxa"/>
          <w:tcBorders>
            <w:top w:val="nil"/>
            <w:left w:val="nil"/>
            <w:bottom w:val="nil"/>
            <w:right w:val="nil"/>
          </w:tcBorders>
          <w:noWrap w:val="0"/>
          <w:vAlign w:val="top"/>
        </w:tcPr>
        <w:p w14:paraId="7FA5218C">
          <w:pPr>
            <w:pStyle w:val="25"/>
            <w:tabs>
              <w:tab w:val="clear" w:pos="4320"/>
            </w:tabs>
            <w:wordWrap w:val="0"/>
            <w:spacing w:before="240" w:beforeLines="100"/>
            <w:ind w:right="-31" w:rightChars="-13"/>
            <w:rPr>
              <w:spacing w:val="20"/>
              <w:sz w:val="14"/>
              <w:lang w:eastAsia="zh-CN"/>
            </w:rPr>
          </w:pPr>
        </w:p>
      </w:tc>
    </w:tr>
  </w:tbl>
  <w:p w14:paraId="55F8622C">
    <w:pPr>
      <w:pStyle w:val="25"/>
      <w:rPr>
        <w:rFonts w:hint="eastAsia"/>
        <w:lang w:eastAsia="zh-CN"/>
      </w:rPr>
    </w:pPr>
  </w:p>
  <w:p w14:paraId="21577B5A"/>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44">
    <w:p>
      <w:r>
        <w:separator/>
      </w:r>
    </w:p>
  </w:footnote>
  <w:footnote w:type="continuationSeparator" w:id="45">
    <w:p>
      <w:r>
        <w:continuationSeparator/>
      </w:r>
    </w:p>
  </w:footnote>
  <w:footnote w:id="0">
    <w:p w14:paraId="05BD3746">
      <w:pPr>
        <w:pStyle w:val="31"/>
        <w:rPr>
          <w:rFonts w:hint="eastAsia"/>
          <w:lang w:eastAsia="zh-CN"/>
        </w:rPr>
      </w:pPr>
      <w:r>
        <w:rPr>
          <w:rStyle w:val="43"/>
        </w:rPr>
        <w:footnoteRef/>
      </w:r>
      <w:r>
        <w:rPr>
          <w:lang w:eastAsia="zh-CN"/>
        </w:rPr>
        <w:t xml:space="preserve"> </w:t>
      </w:r>
      <w:r>
        <w:rPr>
          <w:rFonts w:hint="eastAsia"/>
          <w:lang w:eastAsia="zh-CN"/>
        </w:rPr>
        <w:t>“未来企业：</w:t>
      </w:r>
      <w:r>
        <w:rPr>
          <w:lang w:eastAsia="zh-CN"/>
        </w:rPr>
        <w:t>200</w:t>
      </w:r>
      <w:r>
        <w:rPr>
          <w:rFonts w:hint="eastAsia"/>
          <w:lang w:eastAsia="zh-CN"/>
        </w:rPr>
        <w:t>8 IBM全球</w:t>
      </w:r>
      <w:r>
        <w:rPr>
          <w:lang w:eastAsia="zh-CN"/>
        </w:rPr>
        <w:t xml:space="preserve">CEO </w:t>
      </w:r>
      <w:r>
        <w:rPr>
          <w:rFonts w:hint="eastAsia"/>
          <w:lang w:eastAsia="zh-CN"/>
        </w:rPr>
        <w:t>调查”</w:t>
      </w:r>
      <w:r>
        <w:rPr>
          <w:lang w:eastAsia="zh-CN"/>
        </w:rPr>
        <w:t xml:space="preserve"> IBM </w:t>
      </w:r>
      <w:r>
        <w:rPr>
          <w:rFonts w:hint="eastAsia"/>
          <w:lang w:eastAsia="zh-CN"/>
        </w:rPr>
        <w:t>全球咨询服务</w:t>
      </w:r>
    </w:p>
  </w:footnote>
  <w:footnote w:id="1">
    <w:p w14:paraId="0465F6BD">
      <w:pPr>
        <w:pStyle w:val="31"/>
        <w:rPr>
          <w:lang w:eastAsia="zh-CN"/>
        </w:rPr>
      </w:pPr>
      <w:r>
        <w:rPr>
          <w:rStyle w:val="43"/>
        </w:rPr>
        <w:footnoteRef/>
      </w:r>
      <w:r>
        <w:rPr>
          <w:lang w:eastAsia="zh-CN"/>
        </w:rPr>
        <w:t xml:space="preserve"> </w:t>
      </w:r>
      <w:r>
        <w:rPr>
          <w:rFonts w:hint="eastAsia"/>
          <w:lang w:eastAsia="zh-CN"/>
        </w:rPr>
        <w:t>普拉哈拉德（C. K. Prahalad）</w:t>
      </w:r>
      <w:r>
        <w:rPr>
          <w:lang w:eastAsia="zh-CN"/>
        </w:rPr>
        <w:t>是密歇根大学商学院公司战略与国际企业管理教授。</w:t>
      </w:r>
      <w:r>
        <w:rPr>
          <w:rFonts w:hint="eastAsia"/>
          <w:lang w:eastAsia="zh-CN"/>
        </w:rPr>
        <w:t>作为战略大师，他改变了许多CEO的思考方法，</w:t>
      </w:r>
      <w:r>
        <w:rPr>
          <w:lang w:eastAsia="zh-CN"/>
        </w:rPr>
        <w:t>被伦敦《泰晤士报》</w:t>
      </w:r>
      <w:r>
        <w:rPr>
          <w:rFonts w:hint="eastAsia"/>
          <w:lang w:eastAsia="zh-CN"/>
        </w:rPr>
        <w:t>和</w:t>
      </w:r>
      <w:r>
        <w:rPr>
          <w:lang w:eastAsia="zh-CN"/>
        </w:rPr>
        <w:t>《商业周刊》评为当今最有影响的商业战略思想家</w:t>
      </w:r>
      <w:r>
        <w:rPr>
          <w:rFonts w:hint="eastAsia"/>
          <w:lang w:eastAsia="zh-CN"/>
        </w:rPr>
        <w:t>之一</w:t>
      </w:r>
      <w:r>
        <w:rPr>
          <w:lang w:eastAsia="zh-CN"/>
        </w:rPr>
        <w:t>。</w:t>
      </w:r>
    </w:p>
  </w:footnote>
  <w:footnote w:id="2">
    <w:p w14:paraId="0CBF4908">
      <w:pPr>
        <w:pStyle w:val="31"/>
        <w:rPr>
          <w:rFonts w:hint="eastAsia"/>
          <w:lang w:eastAsia="zh-CN"/>
        </w:rPr>
      </w:pPr>
      <w:r>
        <w:rPr>
          <w:rStyle w:val="43"/>
        </w:rPr>
        <w:footnoteRef/>
      </w:r>
      <w:r>
        <w:t xml:space="preserve"> MIT Center for Information Systems Research</w:t>
      </w:r>
      <w:r>
        <w:rPr>
          <w:rFonts w:hint="eastAsia"/>
          <w:lang w:eastAsia="zh-CN"/>
        </w:rPr>
        <w:t xml:space="preserve"> (CISR)</w:t>
      </w:r>
    </w:p>
  </w:footnote>
  <w:footnote w:id="3">
    <w:p w14:paraId="694CA000">
      <w:pPr>
        <w:pStyle w:val="31"/>
        <w:rPr>
          <w:lang w:eastAsia="zh-CN"/>
        </w:rPr>
      </w:pPr>
      <w:r>
        <w:rPr>
          <w:rStyle w:val="43"/>
        </w:rPr>
        <w:footnoteRef/>
      </w:r>
      <w:r>
        <w:rPr>
          <w:lang w:eastAsia="zh-CN"/>
        </w:rPr>
        <w:t xml:space="preserve"> </w:t>
      </w:r>
      <w:r>
        <w:rPr>
          <w:rFonts w:hint="eastAsia"/>
          <w:lang w:eastAsia="zh-CN"/>
        </w:rPr>
        <w:t>更多BPMN信息可以参考</w:t>
      </w:r>
      <w:r>
        <w:rPr>
          <w:lang w:eastAsia="zh-CN"/>
        </w:rPr>
        <w:t>http://www.bpmn.org/</w:t>
      </w:r>
    </w:p>
  </w:footnote>
  <w:footnote w:id="4">
    <w:p w14:paraId="3C98A883">
      <w:pPr>
        <w:pStyle w:val="31"/>
        <w:rPr>
          <w:lang w:eastAsia="zh-CN"/>
        </w:rPr>
      </w:pPr>
      <w:r>
        <w:rPr>
          <w:rStyle w:val="43"/>
        </w:rPr>
        <w:footnoteRef/>
      </w:r>
      <w:r>
        <w:rPr>
          <w:lang w:eastAsia="zh-CN"/>
        </w:rPr>
        <w:t xml:space="preserve"> </w:t>
      </w:r>
      <w:r>
        <w:rPr>
          <w:rFonts w:hint="eastAsia"/>
          <w:lang w:eastAsia="zh-CN"/>
        </w:rPr>
        <w:t>参见IDEF网站:</w:t>
      </w:r>
      <w:r>
        <w:rPr>
          <w:lang w:eastAsia="zh-CN"/>
        </w:rPr>
        <w:t xml:space="preserve"> http://www.idef.com/</w:t>
      </w:r>
    </w:p>
  </w:footnote>
  <w:footnote w:id="5">
    <w:p w14:paraId="160ABB0E">
      <w:pPr>
        <w:pStyle w:val="31"/>
        <w:rPr>
          <w:rFonts w:hint="eastAsia"/>
          <w:lang w:eastAsia="zh-CN"/>
        </w:rPr>
      </w:pPr>
      <w:r>
        <w:rPr>
          <w:rStyle w:val="43"/>
        </w:rPr>
        <w:footnoteRef/>
      </w:r>
      <w:r>
        <w:rPr>
          <w:lang w:eastAsia="zh-CN"/>
        </w:rPr>
        <w:t xml:space="preserve"> </w:t>
      </w:r>
      <w:r>
        <w:rPr>
          <w:rFonts w:hint="eastAsia"/>
          <w:lang w:eastAsia="zh-CN"/>
        </w:rPr>
        <w:t>杜邦财务分析方法是指根据主要财务比率指标之间的内在联系，建立财务分析指标体系，综合分析企业财务状况的方法。该分析方法的特点是将若干反映企业盈利状况、财务状况和营运状况的比率按其内在联系有机结合起来，形成一个完整的指标体系，并最终通过净资产收益率这一核心指标来综合反映。</w:t>
      </w:r>
    </w:p>
  </w:footnote>
  <w:footnote w:id="6">
    <w:p w14:paraId="17887FCE">
      <w:pPr>
        <w:pStyle w:val="31"/>
        <w:rPr>
          <w:lang w:eastAsia="zh-CN"/>
        </w:rPr>
      </w:pPr>
      <w:r>
        <w:rPr>
          <w:rStyle w:val="43"/>
        </w:rPr>
        <w:footnoteRef/>
      </w:r>
      <w:r>
        <w:rPr>
          <w:lang w:eastAsia="zh-CN"/>
        </w:rPr>
        <w:t xml:space="preserve"> </w:t>
      </w:r>
      <w:r>
        <w:rPr>
          <w:rFonts w:hint="eastAsia"/>
          <w:lang w:eastAsia="zh-CN"/>
        </w:rPr>
        <w:t>EVA（经济增加值）是指经营产生的经济利润，是在减除资本占用费用后企业经营所产生的剩余价值。它揭示了企业经营效率和资本使用效率。</w:t>
      </w:r>
    </w:p>
  </w:footnote>
  <w:footnote w:id="7">
    <w:p w14:paraId="169E5410">
      <w:pPr>
        <w:pStyle w:val="31"/>
        <w:rPr>
          <w:rFonts w:hint="eastAsia"/>
          <w:lang w:eastAsia="zh-CN"/>
        </w:rPr>
      </w:pPr>
      <w:r>
        <w:rPr>
          <w:rStyle w:val="43"/>
        </w:rPr>
        <w:footnoteRef/>
      </w:r>
      <w:r>
        <w:rPr>
          <w:lang w:eastAsia="zh-CN"/>
        </w:rPr>
        <w:t xml:space="preserve"> </w:t>
      </w:r>
      <w:r>
        <w:rPr>
          <w:rFonts w:hint="eastAsia"/>
          <w:lang w:eastAsia="zh-CN"/>
        </w:rPr>
        <w:t>CQT是成本Cost、质量Quality、时间Time三个英文字母的缩写。在指标的评估过程中，要考虑一个指标是否在这三个方面达到平衡，是否具有可实施性。</w:t>
      </w:r>
    </w:p>
  </w:footnote>
  <w:footnote w:id="8">
    <w:p w14:paraId="50B934D7">
      <w:pPr>
        <w:pStyle w:val="31"/>
        <w:rPr>
          <w:rFonts w:hint="eastAsia"/>
          <w:lang w:eastAsia="zh-CN"/>
        </w:rPr>
      </w:pPr>
      <w:r>
        <w:rPr>
          <w:rStyle w:val="43"/>
        </w:rPr>
        <w:footnoteRef/>
      </w:r>
      <w:r>
        <w:rPr>
          <w:lang w:eastAsia="zh-CN"/>
        </w:rPr>
        <w:t xml:space="preserve"> </w:t>
      </w:r>
      <w:r>
        <w:rPr>
          <w:rFonts w:hint="eastAsia"/>
          <w:lang w:eastAsia="zh-CN"/>
        </w:rPr>
        <w:t>本案例主要介绍了业务组件模型和流程的设计方法，业务架构中其它5个方面的设计方法就不再重复了。感兴趣的读者可参照相关方面的书籍或者资料。</w:t>
      </w:r>
    </w:p>
  </w:footnote>
  <w:footnote w:id="9">
    <w:p w14:paraId="19CD6542">
      <w:pPr>
        <w:pStyle w:val="31"/>
        <w:rPr>
          <w:rFonts w:hint="eastAsia"/>
          <w:lang w:eastAsia="zh-CN"/>
        </w:rPr>
      </w:pPr>
      <w:r>
        <w:rPr>
          <w:rStyle w:val="43"/>
        </w:rPr>
        <w:footnoteRef/>
      </w:r>
      <w:r>
        <w:rPr>
          <w:lang w:eastAsia="zh-CN"/>
        </w:rPr>
        <w:t xml:space="preserve"> </w:t>
      </w:r>
      <w:r>
        <w:rPr>
          <w:rFonts w:hint="eastAsia"/>
          <w:lang w:eastAsia="zh-CN"/>
        </w:rPr>
        <w:t>一般认为数据模型的设计包括3个层次，</w:t>
      </w:r>
      <w:r>
        <w:rPr>
          <w:rFonts w:hint="eastAsia"/>
        </w:rPr>
        <w:t>概念数据模型（C</w:t>
      </w:r>
      <w:r>
        <w:t xml:space="preserve">onceptual </w:t>
      </w:r>
      <w:r>
        <w:rPr>
          <w:rFonts w:hint="eastAsia"/>
        </w:rPr>
        <w:t>D</w:t>
      </w:r>
      <w:r>
        <w:t xml:space="preserve">ata </w:t>
      </w:r>
      <w:r>
        <w:rPr>
          <w:rFonts w:hint="eastAsia"/>
        </w:rPr>
        <w:t>M</w:t>
      </w:r>
      <w:r>
        <w:t>odel</w:t>
      </w:r>
      <w:r>
        <w:rPr>
          <w:rFonts w:hint="eastAsia"/>
        </w:rPr>
        <w:t>）</w:t>
      </w:r>
      <w:r>
        <w:rPr>
          <w:rFonts w:hint="eastAsia"/>
          <w:lang w:eastAsia="zh-CN"/>
        </w:rPr>
        <w:t>、</w:t>
      </w:r>
      <w:r>
        <w:rPr>
          <w:rFonts w:hint="eastAsia"/>
        </w:rPr>
        <w:t>逻辑数据模型</w:t>
      </w:r>
      <w:r>
        <w:rPr>
          <w:rFonts w:hint="eastAsia"/>
          <w:lang w:eastAsia="zh-CN"/>
        </w:rPr>
        <w:t>（</w:t>
      </w:r>
      <w:r>
        <w:t>Logical Data Model</w:t>
      </w:r>
      <w:r>
        <w:rPr>
          <w:rFonts w:hint="eastAsia"/>
        </w:rPr>
        <w:t>）</w:t>
      </w:r>
      <w:r>
        <w:rPr>
          <w:rFonts w:hint="eastAsia"/>
          <w:lang w:eastAsia="zh-CN"/>
        </w:rPr>
        <w:t>、</w:t>
      </w:r>
      <w:r>
        <w:rPr>
          <w:rFonts w:hint="eastAsia"/>
        </w:rPr>
        <w:t>物理数据模型（</w:t>
      </w:r>
      <w:r>
        <w:t xml:space="preserve">Physical Data Model </w:t>
      </w:r>
      <w:r>
        <w:rPr>
          <w:rFonts w:hint="eastAsia"/>
        </w:rPr>
        <w:t>）</w:t>
      </w:r>
      <w:r>
        <w:rPr>
          <w:rFonts w:hint="eastAsia"/>
          <w:lang w:eastAsia="zh-CN"/>
        </w:rPr>
        <w:t>。它们之间是从高阶到逐步细化的关系。</w:t>
      </w:r>
    </w:p>
  </w:footnote>
  <w:footnote w:id="10">
    <w:p w14:paraId="0CEAF9A4">
      <w:pPr>
        <w:pStyle w:val="31"/>
        <w:rPr>
          <w:rFonts w:hint="eastAsia"/>
          <w:lang w:eastAsia="zh-CN"/>
        </w:rPr>
      </w:pPr>
      <w:r>
        <w:rPr>
          <w:rStyle w:val="43"/>
        </w:rPr>
        <w:footnoteRef/>
      </w:r>
      <w:r>
        <w:rPr>
          <w:lang w:eastAsia="zh-CN"/>
        </w:rPr>
        <w:t xml:space="preserve"> </w:t>
      </w:r>
      <w:r>
        <w:rPr>
          <w:rFonts w:hint="eastAsia"/>
          <w:lang w:eastAsia="zh-CN"/>
        </w:rPr>
        <w:t>CRUD矩阵有很多种用法，比如流程和数据，应用和数据，子系统和数据之间都可以建立CRUD矩阵来表明它们之间的关联关系。</w:t>
      </w:r>
    </w:p>
  </w:footnote>
  <w:footnote w:id="11">
    <w:p w14:paraId="256695CA">
      <w:pPr>
        <w:pStyle w:val="31"/>
        <w:rPr>
          <w:rFonts w:hint="eastAsia"/>
          <w:lang w:eastAsia="zh-CN"/>
        </w:rPr>
      </w:pPr>
      <w:r>
        <w:rPr>
          <w:rStyle w:val="43"/>
        </w:rPr>
        <w:footnoteRef/>
      </w:r>
      <w:r>
        <w:rPr>
          <w:rFonts w:hint="eastAsia"/>
          <w:lang w:eastAsia="zh-CN"/>
        </w:rPr>
        <w:t>当然并不是所有的业务组件都需要应用系统的支持，需要具体问题具体分析，此处仅为举例。</w:t>
      </w:r>
    </w:p>
  </w:footnote>
  <w:footnote w:id="12">
    <w:p w14:paraId="2C42AA7F">
      <w:pPr>
        <w:pStyle w:val="31"/>
        <w:rPr>
          <w:rFonts w:hint="eastAsia"/>
          <w:lang w:eastAsia="zh-CN"/>
        </w:rPr>
      </w:pPr>
      <w:r>
        <w:rPr>
          <w:rStyle w:val="43"/>
        </w:rPr>
        <w:footnoteRef/>
      </w:r>
      <w:r>
        <w:rPr>
          <w:lang w:eastAsia="zh-CN"/>
        </w:rPr>
        <w:t xml:space="preserve"> SOA </w:t>
      </w:r>
      <w:r>
        <w:rPr>
          <w:rFonts w:hint="eastAsia"/>
          <w:lang w:eastAsia="zh-CN"/>
        </w:rPr>
        <w:t xml:space="preserve">联盟（SOA </w:t>
      </w:r>
      <w:r>
        <w:rPr>
          <w:lang w:eastAsia="zh-CN"/>
        </w:rPr>
        <w:t>Consortium</w:t>
      </w:r>
      <w:r>
        <w:rPr>
          <w:rFonts w:hint="eastAsia"/>
          <w:lang w:eastAsia="zh-CN"/>
        </w:rPr>
        <w:t>）：由专业人员、企业、厂商共同组成倡导SOA的组织，目标是帮助全球最大1，000家公司在2010年实现SOA架构。</w:t>
      </w:r>
      <w:r>
        <w:rPr>
          <w:lang w:eastAsia="zh-CN"/>
        </w:rPr>
        <w:t xml:space="preserve"> </w:t>
      </w:r>
      <w:r>
        <w:rPr>
          <w:rFonts w:hint="eastAsia"/>
          <w:lang w:eastAsia="zh-CN"/>
        </w:rPr>
        <w:t>（</w:t>
      </w:r>
      <w:r>
        <w:fldChar w:fldCharType="begin"/>
      </w:r>
      <w:r>
        <w:rPr>
          <w:lang w:eastAsia="zh-CN"/>
        </w:rPr>
        <w:instrText xml:space="preserve"> HYPERLINK "http://www.soa-consortium.org/" </w:instrText>
      </w:r>
      <w:r>
        <w:fldChar w:fldCharType="separate"/>
      </w:r>
      <w:r>
        <w:rPr>
          <w:rStyle w:val="42"/>
          <w:lang w:eastAsia="zh-CN"/>
        </w:rPr>
        <w:t>http://www.soa-consortium.org/</w:t>
      </w:r>
      <w:r>
        <w:fldChar w:fldCharType="end"/>
      </w:r>
      <w:r>
        <w:rPr>
          <w:rFonts w:hint="eastAsia"/>
          <w:lang w:eastAsia="zh-CN"/>
        </w:rPr>
        <w:t>）</w:t>
      </w:r>
    </w:p>
  </w:footnote>
  <w:footnote w:id="13">
    <w:p w14:paraId="697FEF04">
      <w:pPr>
        <w:pStyle w:val="31"/>
      </w:pPr>
      <w:r>
        <w:rPr>
          <w:rStyle w:val="43"/>
        </w:rPr>
        <w:footnoteRef/>
      </w:r>
      <w:r>
        <w:rPr>
          <w:rFonts w:hint="eastAsia"/>
        </w:rPr>
        <w:t>企业可以在线进行SOA测试http://ibm.com/soa/assessment，了解本企业的SOA成熟度和如何引入SOA架构</w:t>
      </w:r>
    </w:p>
  </w:footnote>
  <w:footnote w:id="14">
    <w:p w14:paraId="2D743CAC">
      <w:pPr>
        <w:pStyle w:val="31"/>
        <w:rPr>
          <w:lang w:eastAsia="zh-CN"/>
        </w:rPr>
      </w:pPr>
      <w:r>
        <w:rPr>
          <w:rStyle w:val="43"/>
        </w:rPr>
        <w:footnoteRef/>
      </w:r>
      <w:r>
        <w:t xml:space="preserve"> </w:t>
      </w:r>
      <w:r>
        <w:rPr>
          <w:rFonts w:hint="eastAsia"/>
          <w:lang w:eastAsia="zh-CN"/>
        </w:rPr>
        <w:t>SOA sandbox的当前链接是：</w:t>
      </w:r>
      <w:r>
        <w:rPr>
          <w:lang w:eastAsia="zh-CN"/>
        </w:rPr>
        <w:t>http://www.ibm.com/developerworks/downloads/soasandbox/</w:t>
      </w:r>
    </w:p>
  </w:footnote>
  <w:footnote w:id="15">
    <w:p w14:paraId="1A94EB88">
      <w:pPr>
        <w:pStyle w:val="31"/>
        <w:rPr>
          <w:rFonts w:hint="eastAsia"/>
          <w:lang w:eastAsia="zh-CN"/>
        </w:rPr>
      </w:pPr>
      <w:r>
        <w:rPr>
          <w:rStyle w:val="43"/>
        </w:rPr>
        <w:footnoteRef/>
      </w:r>
      <w:r>
        <w:t xml:space="preserve"> </w:t>
      </w:r>
      <w:r>
        <w:rPr>
          <w:rFonts w:hint="eastAsia"/>
          <w:lang w:eastAsia="zh-CN"/>
        </w:rPr>
        <w:t>参考资料来自</w:t>
      </w:r>
      <w:r>
        <w:t>MIT Sloan Center for Information Systems Research (CISR)</w:t>
      </w:r>
    </w:p>
  </w:footnote>
  <w:footnote w:id="16">
    <w:p w14:paraId="0BA8FC52">
      <w:pPr>
        <w:pStyle w:val="31"/>
        <w:rPr>
          <w:lang w:eastAsia="zh-CN"/>
        </w:rPr>
      </w:pPr>
      <w:r>
        <w:rPr>
          <w:rStyle w:val="43"/>
        </w:rPr>
        <w:footnoteRef/>
      </w:r>
      <w:r>
        <w:t xml:space="preserve"> COBIT</w:t>
      </w:r>
      <w:r>
        <w:rPr>
          <w:rFonts w:hint="eastAsia"/>
          <w:lang w:eastAsia="zh-CN"/>
        </w:rPr>
        <w:t>是</w:t>
      </w:r>
      <w:r>
        <w:rPr>
          <w:rStyle w:val="39"/>
        </w:rPr>
        <w:t>C</w:t>
      </w:r>
      <w:r>
        <w:t xml:space="preserve">ontrol </w:t>
      </w:r>
      <w:r>
        <w:rPr>
          <w:rStyle w:val="39"/>
        </w:rPr>
        <w:t>OB</w:t>
      </w:r>
      <w:r>
        <w:t xml:space="preserve">jectives for </w:t>
      </w:r>
      <w:r>
        <w:rPr>
          <w:rStyle w:val="39"/>
        </w:rPr>
        <w:t>I</w:t>
      </w:r>
      <w:r>
        <w:t xml:space="preserve">nformation and related </w:t>
      </w:r>
      <w:r>
        <w:rPr>
          <w:rStyle w:val="39"/>
        </w:rPr>
        <w:t>T</w:t>
      </w:r>
      <w:r>
        <w:t>echnology</w:t>
      </w:r>
      <w:r>
        <w:rPr>
          <w:rFonts w:hint="eastAsia"/>
          <w:lang w:eastAsia="zh-CN"/>
        </w:rPr>
        <w:t>的缩写，是美国信息系统审计与控制协会(ISACA)提出的，当今已成为IT审计的行业标准。</w:t>
      </w:r>
    </w:p>
  </w:footnote>
  <w:footnote w:id="17">
    <w:p w14:paraId="10C3CA85">
      <w:pPr>
        <w:pStyle w:val="31"/>
        <w:rPr>
          <w:rFonts w:hint="eastAsia"/>
          <w:lang w:eastAsia="zh-CN"/>
        </w:rPr>
      </w:pPr>
      <w:r>
        <w:rPr>
          <w:rStyle w:val="43"/>
        </w:rPr>
        <w:footnoteRef/>
      </w:r>
      <w:r>
        <w:rPr>
          <w:lang w:eastAsia="zh-CN"/>
        </w:rPr>
        <w:t xml:space="preserve"> </w:t>
      </w:r>
      <w:r>
        <w:rPr>
          <w:rFonts w:hint="eastAsia"/>
          <w:lang w:eastAsia="zh-CN"/>
        </w:rPr>
        <w:t>UPDM：</w:t>
      </w:r>
      <w:r>
        <w:rPr>
          <w:lang w:eastAsia="zh-CN"/>
        </w:rPr>
        <w:t>UML P</w:t>
      </w:r>
      <w:r>
        <w:t>rofile for DoDAF/MODAF</w:t>
      </w:r>
      <w:r>
        <w:rPr>
          <w:rFonts w:hint="eastAsia"/>
          <w:lang w:eastAsia="zh-CN"/>
        </w:rPr>
        <w:t>，</w:t>
      </w:r>
      <w:r>
        <w:rPr>
          <w:rFonts w:hint="eastAsia"/>
          <w:lang w:val="da-DK" w:eastAsia="zh-CN"/>
        </w:rPr>
        <w:t>国际组织</w:t>
      </w:r>
      <w:r>
        <w:rPr>
          <w:rFonts w:hint="eastAsia"/>
          <w:lang w:eastAsia="zh-CN"/>
        </w:rPr>
        <w:t>OMG</w:t>
      </w:r>
      <w:r>
        <w:rPr>
          <w:rFonts w:hint="eastAsia"/>
          <w:lang w:val="da-DK" w:eastAsia="zh-CN"/>
        </w:rPr>
        <w:t>的一种架构建模标准。</w:t>
      </w:r>
    </w:p>
  </w:footnote>
  <w:footnote w:id="18">
    <w:p w14:paraId="3E33A186">
      <w:pPr>
        <w:pStyle w:val="31"/>
        <w:rPr>
          <w:rFonts w:hint="eastAsia"/>
          <w:lang w:eastAsia="zh-CN"/>
        </w:rPr>
      </w:pPr>
      <w:r>
        <w:rPr>
          <w:rStyle w:val="43"/>
        </w:rPr>
        <w:footnoteRef/>
      </w:r>
      <w:r>
        <w:t xml:space="preserve"> </w:t>
      </w:r>
      <w:r>
        <w:rPr>
          <w:rFonts w:hint="eastAsia"/>
          <w:lang w:eastAsia="zh-CN"/>
        </w:rPr>
        <w:t>RAS：</w:t>
      </w:r>
      <w:r>
        <w:rPr>
          <w:lang w:eastAsia="zh-CN"/>
        </w:rPr>
        <w:t>Reusable Asset Specification</w:t>
      </w:r>
      <w:r>
        <w:rPr>
          <w:rFonts w:hint="eastAsia"/>
          <w:lang w:eastAsia="zh-CN"/>
        </w:rPr>
        <w:t>，重用资源定义；XMI：</w:t>
      </w:r>
      <w:r>
        <w:rPr>
          <w:lang w:eastAsia="zh-CN"/>
        </w:rPr>
        <w:t>XML Model Interchange</w:t>
      </w:r>
      <w:r>
        <w:rPr>
          <w:rFonts w:hint="eastAsia"/>
          <w:lang w:eastAsia="zh-CN"/>
        </w:rPr>
        <w:t>，XML交换模式。</w:t>
      </w:r>
    </w:p>
  </w:footnote>
  <w:footnote w:id="19">
    <w:p w14:paraId="793A63EC">
      <w:pPr>
        <w:pStyle w:val="31"/>
        <w:rPr>
          <w:rFonts w:hint="eastAsia"/>
          <w:lang w:val="en-GB" w:eastAsia="zh-CN"/>
        </w:rPr>
      </w:pPr>
      <w:r>
        <w:rPr>
          <w:rStyle w:val="43"/>
        </w:rPr>
        <w:footnoteRef/>
      </w:r>
      <w:r>
        <w:t xml:space="preserve"> </w:t>
      </w:r>
      <w:r>
        <w:rPr>
          <w:rFonts w:hint="eastAsia"/>
          <w:lang w:eastAsia="zh-CN"/>
        </w:rPr>
        <w:t>Zachman论文可以从以下链接下载：</w:t>
      </w:r>
      <w:r>
        <w:rPr>
          <w:lang w:val="en-GB"/>
        </w:rPr>
        <w:t>http://www.research.ibm.com/journal/sj/382/zachman.pdf</w:t>
      </w:r>
    </w:p>
  </w:footnote>
  <w:footnote w:id="20">
    <w:p w14:paraId="2B0607C5">
      <w:pPr>
        <w:pStyle w:val="31"/>
        <w:rPr>
          <w:lang w:eastAsia="zh-CN"/>
        </w:rPr>
      </w:pPr>
      <w:r>
        <w:rPr>
          <w:rStyle w:val="43"/>
        </w:rPr>
        <w:footnoteRef/>
      </w:r>
      <w:r>
        <w:rPr>
          <w:lang w:eastAsia="zh-CN"/>
        </w:rPr>
        <w:t xml:space="preserve"> </w:t>
      </w:r>
      <w:r>
        <w:rPr>
          <w:rFonts w:hint="eastAsia"/>
          <w:lang w:eastAsia="zh-CN"/>
        </w:rPr>
        <w:t>更多的信息可以参见TOGAF网站：</w:t>
      </w:r>
      <w:r>
        <w:rPr>
          <w:lang w:eastAsia="zh-CN"/>
        </w:rPr>
        <w:t>http://www.opengroup.org/</w:t>
      </w:r>
    </w:p>
  </w:footnote>
  <w:footnote w:id="21">
    <w:p w14:paraId="2B1BE703">
      <w:pPr>
        <w:pStyle w:val="31"/>
        <w:rPr>
          <w:rFonts w:hint="eastAsia"/>
          <w:lang w:eastAsia="zh-CN"/>
        </w:rPr>
      </w:pPr>
      <w:r>
        <w:rPr>
          <w:rStyle w:val="43"/>
        </w:rPr>
        <w:footnoteRef/>
      </w:r>
      <w:r>
        <w:rPr>
          <w:rFonts w:hint="eastAsia"/>
          <w:lang w:eastAsia="zh-CN"/>
        </w:rPr>
        <w:t>参考并摘自</w:t>
      </w:r>
      <w:r>
        <w:rPr>
          <w:lang w:eastAsia="zh-CN"/>
        </w:rPr>
        <w:t>NASCIO</w:t>
      </w:r>
      <w:r>
        <w:fldChar w:fldCharType="begin"/>
      </w:r>
      <w:r>
        <w:rPr>
          <w:lang w:eastAsia="zh-CN"/>
        </w:rPr>
        <w:instrText xml:space="preserve"> XE "</w:instrText>
      </w:r>
      <w:r>
        <w:rPr>
          <w:rFonts w:hint="eastAsia"/>
          <w:lang w:eastAsia="zh-CN"/>
        </w:rPr>
        <w:instrText xml:space="preserve">NASCIO</w:instrText>
      </w:r>
      <w:r>
        <w:rPr>
          <w:lang w:eastAsia="zh-CN"/>
        </w:rPr>
        <w:instrText xml:space="preserve">" </w:instrText>
      </w:r>
      <w:r>
        <w:fldChar w:fldCharType="end"/>
      </w:r>
      <w:r>
        <w:rPr>
          <w:lang w:eastAsia="zh-CN"/>
        </w:rPr>
        <w:t xml:space="preserve"> EA Tool-Kit Version 3.0 – Business Architecture</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5"/>
      <w:tblW w:w="9450" w:type="dxa"/>
      <w:tblInd w:w="108" w:type="dxa"/>
      <w:tblLayout w:type="fixed"/>
      <w:tblCellMar>
        <w:top w:w="0" w:type="dxa"/>
        <w:left w:w="108" w:type="dxa"/>
        <w:bottom w:w="0" w:type="dxa"/>
        <w:right w:w="108" w:type="dxa"/>
      </w:tblCellMar>
    </w:tblPr>
    <w:tblGrid>
      <w:gridCol w:w="5670"/>
      <w:gridCol w:w="3780"/>
    </w:tblGrid>
    <w:tr w14:paraId="0E9AFF36">
      <w:tblPrEx>
        <w:tblCellMar>
          <w:top w:w="0" w:type="dxa"/>
          <w:left w:w="108" w:type="dxa"/>
          <w:bottom w:w="0" w:type="dxa"/>
          <w:right w:w="108" w:type="dxa"/>
        </w:tblCellMar>
      </w:tblPrEx>
      <w:trPr>
        <w:wBefore w:w="0" w:type="dxa"/>
        <w:wAfter w:w="0" w:type="dxa"/>
      </w:trPr>
      <w:tc>
        <w:tcPr>
          <w:tcW w:w="5670" w:type="dxa"/>
          <w:tcBorders>
            <w:bottom w:val="single" w:color="999999" w:sz="4" w:space="0"/>
            <w:right w:val="single" w:color="999999" w:sz="4" w:space="0"/>
          </w:tcBorders>
          <w:noWrap w:val="0"/>
          <w:vAlign w:val="center"/>
        </w:tcPr>
        <w:p w14:paraId="36053E8B">
          <w:pPr>
            <w:rPr>
              <w:rFonts w:hint="eastAsia"/>
              <w:color w:val="000000"/>
              <w:sz w:val="20"/>
            </w:rPr>
          </w:pPr>
          <w:r>
            <w:rPr>
              <w:rFonts w:hint="eastAsia"/>
              <w:color w:val="000000"/>
              <w:sz w:val="20"/>
            </w:rPr>
            <w:t>企业总体架构</w:t>
          </w:r>
        </w:p>
      </w:tc>
      <w:tc>
        <w:tcPr>
          <w:tcW w:w="3780" w:type="dxa"/>
          <w:tcBorders>
            <w:left w:val="single" w:color="999999" w:sz="4" w:space="0"/>
            <w:bottom w:val="single" w:color="999999" w:sz="4" w:space="0"/>
          </w:tcBorders>
          <w:noWrap w:val="0"/>
          <w:vAlign w:val="top"/>
        </w:tcPr>
        <w:p w14:paraId="370EC7A5">
          <w:r>
            <w:rPr>
              <w:rFonts w:hint="eastAsia"/>
              <w:color w:val="000000"/>
              <w:sz w:val="20"/>
            </w:rPr>
            <w:t>价值网络时代企业成功的运营模式</w:t>
          </w:r>
        </w:p>
      </w:tc>
    </w:tr>
  </w:tbl>
  <w:p w14:paraId="7457DA40">
    <w:pPr>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0002"/>
    <w:multiLevelType w:val="singleLevel"/>
    <w:tmpl w:val="00000002"/>
    <w:lvl w:ilvl="0" w:tentative="0">
      <w:start w:val="1"/>
      <w:numFmt w:val="bullet"/>
      <w:pStyle w:val="45"/>
      <w:lvlText w:val=""/>
      <w:lvlJc w:val="left"/>
      <w:pPr>
        <w:tabs>
          <w:tab w:val="left" w:pos="1368"/>
        </w:tabs>
        <w:ind w:left="576" w:firstLine="432"/>
      </w:pPr>
      <w:rPr>
        <w:rFonts w:hint="default" w:ascii="Symbol" w:hAnsi="Symbol"/>
      </w:rPr>
    </w:lvl>
  </w:abstractNum>
  <w:abstractNum w:abstractNumId="1">
    <w:nsid w:val="00000003"/>
    <w:multiLevelType w:val="singleLevel"/>
    <w:tmpl w:val="00000003"/>
    <w:lvl w:ilvl="0" w:tentative="0">
      <w:start w:val="0"/>
      <w:numFmt w:val="bullet"/>
      <w:pStyle w:val="46"/>
      <w:lvlText w:val=""/>
      <w:lvlJc w:val="left"/>
      <w:pPr>
        <w:tabs>
          <w:tab w:val="left" w:pos="1430"/>
        </w:tabs>
        <w:ind w:left="1430" w:hanging="440"/>
      </w:pPr>
      <w:rPr>
        <w:rFonts w:hint="default" w:ascii="Symbol" w:hAnsi="Symbol"/>
        <w:color w:val="auto"/>
        <w:sz w:val="28"/>
        <w:lang w:val="en-AU"/>
      </w:rPr>
    </w:lvl>
  </w:abstractNum>
  <w:abstractNum w:abstractNumId="2">
    <w:nsid w:val="020479E1"/>
    <w:multiLevelType w:val="multilevel"/>
    <w:tmpl w:val="020479E1"/>
    <w:lvl w:ilvl="0" w:tentative="0">
      <w:start w:val="1"/>
      <w:numFmt w:val="lowerLetter"/>
      <w:pStyle w:val="19"/>
      <w:lvlText w:val="%1. "/>
      <w:lvlJc w:val="left"/>
      <w:pPr>
        <w:tabs>
          <w:tab w:val="left" w:pos="4218"/>
        </w:tabs>
        <w:ind w:left="3858" w:hanging="360"/>
      </w:pPr>
      <w:rPr>
        <w:rFonts w:hint="eastAsia"/>
      </w:rPr>
    </w:lvl>
    <w:lvl w:ilvl="1" w:tentative="0">
      <w:start w:val="1"/>
      <w:numFmt w:val="lowerLetter"/>
      <w:lvlText w:val="%2."/>
      <w:lvlJc w:val="left"/>
      <w:pPr>
        <w:tabs>
          <w:tab w:val="left" w:pos="1338"/>
        </w:tabs>
        <w:ind w:left="1338" w:hanging="360"/>
      </w:pPr>
    </w:lvl>
    <w:lvl w:ilvl="2" w:tentative="0">
      <w:start w:val="1"/>
      <w:numFmt w:val="lowerRoman"/>
      <w:pStyle w:val="18"/>
      <w:lvlText w:val="%3."/>
      <w:lvlJc w:val="right"/>
      <w:pPr>
        <w:tabs>
          <w:tab w:val="left" w:pos="2298"/>
        </w:tabs>
        <w:ind w:left="2298" w:hanging="420"/>
      </w:pPr>
      <w:rPr>
        <w:rFonts w:hint="eastAsia"/>
      </w:rPr>
    </w:lvl>
    <w:lvl w:ilvl="3" w:tentative="0">
      <w:start w:val="1"/>
      <w:numFmt w:val="decimal"/>
      <w:lvlText w:val="%4."/>
      <w:lvlJc w:val="left"/>
      <w:pPr>
        <w:tabs>
          <w:tab w:val="left" w:pos="2778"/>
        </w:tabs>
        <w:ind w:left="2778" w:hanging="360"/>
      </w:pPr>
    </w:lvl>
    <w:lvl w:ilvl="4" w:tentative="0">
      <w:start w:val="1"/>
      <w:numFmt w:val="lowerLetter"/>
      <w:lvlText w:val="%5."/>
      <w:lvlJc w:val="left"/>
      <w:pPr>
        <w:tabs>
          <w:tab w:val="left" w:pos="3498"/>
        </w:tabs>
        <w:ind w:left="3498" w:hanging="360"/>
      </w:pPr>
    </w:lvl>
    <w:lvl w:ilvl="5" w:tentative="0">
      <w:start w:val="1"/>
      <w:numFmt w:val="lowerRoman"/>
      <w:lvlText w:val="%6."/>
      <w:lvlJc w:val="right"/>
      <w:pPr>
        <w:tabs>
          <w:tab w:val="left" w:pos="4218"/>
        </w:tabs>
        <w:ind w:left="4218" w:hanging="180"/>
      </w:pPr>
    </w:lvl>
    <w:lvl w:ilvl="6" w:tentative="0">
      <w:start w:val="1"/>
      <w:numFmt w:val="decimal"/>
      <w:lvlText w:val="%7."/>
      <w:lvlJc w:val="left"/>
      <w:pPr>
        <w:tabs>
          <w:tab w:val="left" w:pos="4938"/>
        </w:tabs>
        <w:ind w:left="4938" w:hanging="360"/>
      </w:pPr>
    </w:lvl>
    <w:lvl w:ilvl="7" w:tentative="0">
      <w:start w:val="1"/>
      <w:numFmt w:val="lowerLetter"/>
      <w:lvlText w:val="%8."/>
      <w:lvlJc w:val="left"/>
      <w:pPr>
        <w:tabs>
          <w:tab w:val="left" w:pos="5658"/>
        </w:tabs>
        <w:ind w:left="5658" w:hanging="360"/>
      </w:pPr>
    </w:lvl>
    <w:lvl w:ilvl="8" w:tentative="0">
      <w:start w:val="1"/>
      <w:numFmt w:val="lowerRoman"/>
      <w:lvlText w:val="%9."/>
      <w:lvlJc w:val="right"/>
      <w:pPr>
        <w:tabs>
          <w:tab w:val="left" w:pos="6378"/>
        </w:tabs>
        <w:ind w:left="6378" w:hanging="180"/>
      </w:pPr>
    </w:lvl>
  </w:abstractNum>
  <w:abstractNum w:abstractNumId="3">
    <w:nsid w:val="04AD0D6B"/>
    <w:multiLevelType w:val="multilevel"/>
    <w:tmpl w:val="04AD0D6B"/>
    <w:lvl w:ilvl="0" w:tentative="0">
      <w:start w:val="1"/>
      <w:numFmt w:val="decimal"/>
      <w:pStyle w:val="48"/>
      <w:lvlText w:val="%1"/>
      <w:lvlJc w:val="left"/>
      <w:pPr>
        <w:tabs>
          <w:tab w:val="left" w:pos="360"/>
        </w:tabs>
        <w:ind w:left="360" w:hanging="360"/>
      </w:pPr>
    </w:lvl>
    <w:lvl w:ilvl="1" w:tentative="0">
      <w:start w:val="1"/>
      <w:numFmt w:val="decimal"/>
      <w:lvlText w:val="%1.%2"/>
      <w:lvlJc w:val="left"/>
      <w:pPr>
        <w:tabs>
          <w:tab w:val="left" w:pos="1080"/>
        </w:tabs>
        <w:ind w:left="792" w:hanging="432"/>
      </w:pPr>
    </w:lvl>
    <w:lvl w:ilvl="2" w:tentative="0">
      <w:start w:val="1"/>
      <w:numFmt w:val="decimal"/>
      <w:lvlText w:val="%1.%2.%3."/>
      <w:lvlJc w:val="left"/>
      <w:pPr>
        <w:tabs>
          <w:tab w:val="left" w:pos="1440"/>
        </w:tabs>
        <w:ind w:left="1224" w:hanging="504"/>
      </w:pPr>
    </w:lvl>
    <w:lvl w:ilvl="3" w:tentative="0">
      <w:start w:val="1"/>
      <w:numFmt w:val="decimal"/>
      <w:lvlText w:val="%1.%2.%3.%4."/>
      <w:lvlJc w:val="left"/>
      <w:pPr>
        <w:tabs>
          <w:tab w:val="left" w:pos="2160"/>
        </w:tabs>
        <w:ind w:left="1728" w:hanging="648"/>
      </w:pPr>
    </w:lvl>
    <w:lvl w:ilvl="4" w:tentative="0">
      <w:start w:val="1"/>
      <w:numFmt w:val="decimal"/>
      <w:lvlText w:val="%1.%2.%3.%4.%5."/>
      <w:lvlJc w:val="left"/>
      <w:pPr>
        <w:tabs>
          <w:tab w:val="left" w:pos="2520"/>
        </w:tabs>
        <w:ind w:left="2232" w:hanging="792"/>
      </w:pPr>
    </w:lvl>
    <w:lvl w:ilvl="5" w:tentative="0">
      <w:start w:val="1"/>
      <w:numFmt w:val="decimal"/>
      <w:lvlText w:val="%1.%2.%3.%4.%5.%6."/>
      <w:lvlJc w:val="left"/>
      <w:pPr>
        <w:tabs>
          <w:tab w:val="left" w:pos="3240"/>
        </w:tabs>
        <w:ind w:left="2736" w:hanging="936"/>
      </w:pPr>
    </w:lvl>
    <w:lvl w:ilvl="6" w:tentative="0">
      <w:start w:val="1"/>
      <w:numFmt w:val="decimal"/>
      <w:lvlText w:val="%1.%2.%3.%4.%5.%6.%7."/>
      <w:lvlJc w:val="left"/>
      <w:pPr>
        <w:tabs>
          <w:tab w:val="left" w:pos="3600"/>
        </w:tabs>
        <w:ind w:left="3240" w:hanging="1080"/>
      </w:pPr>
    </w:lvl>
    <w:lvl w:ilvl="7" w:tentative="0">
      <w:start w:val="1"/>
      <w:numFmt w:val="decimal"/>
      <w:lvlText w:val="%1.%2.%3.%4.%5.%6.%7.%8."/>
      <w:lvlJc w:val="left"/>
      <w:pPr>
        <w:tabs>
          <w:tab w:val="left" w:pos="4320"/>
        </w:tabs>
        <w:ind w:left="3744" w:hanging="1224"/>
      </w:pPr>
    </w:lvl>
    <w:lvl w:ilvl="8" w:tentative="0">
      <w:start w:val="1"/>
      <w:numFmt w:val="decimal"/>
      <w:lvlText w:val="%1.%2.%3.%4.%5.%6.%7.%8.%9."/>
      <w:lvlJc w:val="left"/>
      <w:pPr>
        <w:tabs>
          <w:tab w:val="left" w:pos="5040"/>
        </w:tabs>
        <w:ind w:left="4320" w:hanging="1440"/>
      </w:pPr>
    </w:lvl>
  </w:abstractNum>
  <w:abstractNum w:abstractNumId="4">
    <w:nsid w:val="1F8B563E"/>
    <w:multiLevelType w:val="singleLevel"/>
    <w:tmpl w:val="1F8B563E"/>
    <w:lvl w:ilvl="0" w:tentative="0">
      <w:start w:val="1"/>
      <w:numFmt w:val="bullet"/>
      <w:pStyle w:val="87"/>
      <w:lvlText w:val=""/>
      <w:lvlJc w:val="left"/>
      <w:pPr>
        <w:tabs>
          <w:tab w:val="left" w:pos="360"/>
        </w:tabs>
        <w:ind w:left="360" w:hanging="360"/>
      </w:pPr>
      <w:rPr>
        <w:rFonts w:hint="default" w:ascii="Symbol" w:hAnsi="Symbol"/>
      </w:rPr>
    </w:lvl>
  </w:abstractNum>
  <w:abstractNum w:abstractNumId="5">
    <w:nsid w:val="27617999"/>
    <w:multiLevelType w:val="multilevel"/>
    <w:tmpl w:val="27617999"/>
    <w:lvl w:ilvl="0" w:tentative="0">
      <w:start w:val="1"/>
      <w:numFmt w:val="decimal"/>
      <w:pStyle w:val="2"/>
      <w:lvlText w:val="%1"/>
      <w:lvlJc w:val="left"/>
      <w:pPr>
        <w:tabs>
          <w:tab w:val="left" w:pos="432"/>
        </w:tabs>
        <w:ind w:left="432" w:hanging="432"/>
      </w:pPr>
      <w:rPr>
        <w:rFonts w:hint="eastAsia"/>
      </w:rPr>
    </w:lvl>
    <w:lvl w:ilvl="1" w:tentative="0">
      <w:start w:val="1"/>
      <w:numFmt w:val="decimal"/>
      <w:pStyle w:val="5"/>
      <w:lvlText w:val="%1.%2"/>
      <w:lvlJc w:val="left"/>
      <w:pPr>
        <w:tabs>
          <w:tab w:val="left" w:pos="576"/>
        </w:tabs>
        <w:ind w:left="576" w:hanging="576"/>
      </w:pPr>
      <w:rPr>
        <w:rFonts w:hint="eastAsia"/>
        <w:lang w:val="en-US"/>
      </w:rPr>
    </w:lvl>
    <w:lvl w:ilvl="2" w:tentative="0">
      <w:start w:val="1"/>
      <w:numFmt w:val="decimal"/>
      <w:pStyle w:val="6"/>
      <w:lvlText w:val="%1.%2.%3"/>
      <w:lvlJc w:val="left"/>
      <w:pPr>
        <w:tabs>
          <w:tab w:val="left" w:pos="720"/>
        </w:tabs>
        <w:ind w:left="720" w:hanging="720"/>
      </w:pPr>
      <w:rPr>
        <w:rFonts w:hint="eastAsia"/>
        <w:lang w:eastAsia="zh-CN"/>
      </w:rPr>
    </w:lvl>
    <w:lvl w:ilvl="3" w:tentative="0">
      <w:start w:val="1"/>
      <w:numFmt w:val="decimal"/>
      <w:pStyle w:val="7"/>
      <w:lvlText w:val="%1.%2.%3.%4"/>
      <w:lvlJc w:val="left"/>
      <w:pPr>
        <w:tabs>
          <w:tab w:val="left" w:pos="864"/>
        </w:tabs>
        <w:ind w:left="864" w:hanging="864"/>
      </w:pPr>
      <w:rPr>
        <w:rFonts w:hint="eastAsia"/>
      </w:rPr>
    </w:lvl>
    <w:lvl w:ilvl="4" w:tentative="0">
      <w:start w:val="1"/>
      <w:numFmt w:val="decimal"/>
      <w:pStyle w:val="8"/>
      <w:lvlText w:val="%1.%2.%3.%4.%5"/>
      <w:lvlJc w:val="left"/>
      <w:pPr>
        <w:tabs>
          <w:tab w:val="left" w:pos="1008"/>
        </w:tabs>
        <w:ind w:left="1008" w:hanging="1008"/>
      </w:pPr>
      <w:rPr>
        <w:rFonts w:hint="eastAsia"/>
      </w:rPr>
    </w:lvl>
    <w:lvl w:ilvl="5" w:tentative="0">
      <w:start w:val="1"/>
      <w:numFmt w:val="decimal"/>
      <w:pStyle w:val="9"/>
      <w:lvlText w:val="%1.%2.%3.%4.%5.%6"/>
      <w:lvlJc w:val="left"/>
      <w:pPr>
        <w:tabs>
          <w:tab w:val="left" w:pos="1152"/>
        </w:tabs>
        <w:ind w:left="1152" w:hanging="1152"/>
      </w:pPr>
      <w:rPr>
        <w:rFonts w:hint="eastAsia"/>
      </w:rPr>
    </w:lvl>
    <w:lvl w:ilvl="6" w:tentative="0">
      <w:start w:val="1"/>
      <w:numFmt w:val="decimal"/>
      <w:pStyle w:val="10"/>
      <w:lvlText w:val="%1.%2.%3.%4.%5.%6.%7"/>
      <w:lvlJc w:val="left"/>
      <w:pPr>
        <w:tabs>
          <w:tab w:val="left" w:pos="1296"/>
        </w:tabs>
        <w:ind w:left="1296" w:hanging="1296"/>
      </w:pPr>
      <w:rPr>
        <w:rFonts w:hint="eastAsia"/>
      </w:rPr>
    </w:lvl>
    <w:lvl w:ilvl="7" w:tentative="0">
      <w:start w:val="1"/>
      <w:numFmt w:val="decimal"/>
      <w:pStyle w:val="11"/>
      <w:lvlText w:val="%1.%2.%3.%4.%5.%6.%7.%8"/>
      <w:lvlJc w:val="left"/>
      <w:pPr>
        <w:tabs>
          <w:tab w:val="left" w:pos="1440"/>
        </w:tabs>
        <w:ind w:left="1440" w:hanging="1440"/>
      </w:pPr>
      <w:rPr>
        <w:rFonts w:hint="eastAsia"/>
      </w:rPr>
    </w:lvl>
    <w:lvl w:ilvl="8" w:tentative="0">
      <w:start w:val="1"/>
      <w:numFmt w:val="decimal"/>
      <w:pStyle w:val="12"/>
      <w:lvlText w:val="%1.%2.%3.%4.%5.%6.%7.%8.%9"/>
      <w:lvlJc w:val="left"/>
      <w:pPr>
        <w:tabs>
          <w:tab w:val="left" w:pos="1584"/>
        </w:tabs>
        <w:ind w:left="1584" w:hanging="1584"/>
      </w:pPr>
      <w:rPr>
        <w:rFonts w:hint="eastAsia"/>
      </w:rPr>
    </w:lvl>
  </w:abstractNum>
  <w:abstractNum w:abstractNumId="6">
    <w:nsid w:val="2E9E28DC"/>
    <w:multiLevelType w:val="multilevel"/>
    <w:tmpl w:val="2E9E28DC"/>
    <w:lvl w:ilvl="0" w:tentative="0">
      <w:start w:val="1"/>
      <w:numFmt w:val="decimal"/>
      <w:lvlText w:val="【%1】"/>
      <w:lvlJc w:val="left"/>
      <w:pPr>
        <w:tabs>
          <w:tab w:val="left" w:pos="900"/>
        </w:tabs>
        <w:ind w:left="900" w:hanging="720"/>
      </w:pPr>
      <w:rPr>
        <w:rFonts w:hint="default"/>
      </w:rPr>
    </w:lvl>
    <w:lvl w:ilvl="1" w:tentative="0">
      <w:start w:val="1"/>
      <w:numFmt w:val="lowerLetter"/>
      <w:lvlText w:val="%2."/>
      <w:lvlJc w:val="left"/>
      <w:pPr>
        <w:tabs>
          <w:tab w:val="left" w:pos="1440"/>
        </w:tabs>
        <w:ind w:left="1440" w:hanging="360"/>
      </w:pPr>
    </w:lvl>
    <w:lvl w:ilvl="2" w:tentative="0">
      <w:start w:val="1"/>
      <w:numFmt w:val="lowerRoman"/>
      <w:lvlText w:val="%3."/>
      <w:lvlJc w:val="right"/>
      <w:pPr>
        <w:tabs>
          <w:tab w:val="left" w:pos="2160"/>
        </w:tabs>
        <w:ind w:left="2160" w:hanging="180"/>
      </w:pPr>
    </w:lvl>
    <w:lvl w:ilvl="3" w:tentative="0">
      <w:start w:val="1"/>
      <w:numFmt w:val="decimal"/>
      <w:lvlText w:val="%4."/>
      <w:lvlJc w:val="left"/>
      <w:pPr>
        <w:tabs>
          <w:tab w:val="left" w:pos="2880"/>
        </w:tabs>
        <w:ind w:left="2880" w:hanging="360"/>
      </w:pPr>
    </w:lvl>
    <w:lvl w:ilvl="4" w:tentative="0">
      <w:start w:val="1"/>
      <w:numFmt w:val="lowerLetter"/>
      <w:lvlText w:val="%5."/>
      <w:lvlJc w:val="left"/>
      <w:pPr>
        <w:tabs>
          <w:tab w:val="left" w:pos="3600"/>
        </w:tabs>
        <w:ind w:left="3600" w:hanging="360"/>
      </w:pPr>
    </w:lvl>
    <w:lvl w:ilvl="5" w:tentative="0">
      <w:start w:val="1"/>
      <w:numFmt w:val="lowerRoman"/>
      <w:lvlText w:val="%6."/>
      <w:lvlJc w:val="right"/>
      <w:pPr>
        <w:tabs>
          <w:tab w:val="left" w:pos="4320"/>
        </w:tabs>
        <w:ind w:left="4320" w:hanging="180"/>
      </w:pPr>
    </w:lvl>
    <w:lvl w:ilvl="6" w:tentative="0">
      <w:start w:val="1"/>
      <w:numFmt w:val="decimal"/>
      <w:lvlText w:val="%7."/>
      <w:lvlJc w:val="left"/>
      <w:pPr>
        <w:tabs>
          <w:tab w:val="left" w:pos="5040"/>
        </w:tabs>
        <w:ind w:left="5040" w:hanging="360"/>
      </w:pPr>
    </w:lvl>
    <w:lvl w:ilvl="7" w:tentative="0">
      <w:start w:val="1"/>
      <w:numFmt w:val="lowerLetter"/>
      <w:lvlText w:val="%8."/>
      <w:lvlJc w:val="left"/>
      <w:pPr>
        <w:tabs>
          <w:tab w:val="left" w:pos="5760"/>
        </w:tabs>
        <w:ind w:left="5760" w:hanging="360"/>
      </w:pPr>
    </w:lvl>
    <w:lvl w:ilvl="8" w:tentative="0">
      <w:start w:val="1"/>
      <w:numFmt w:val="lowerRoman"/>
      <w:lvlText w:val="%9."/>
      <w:lvlJc w:val="right"/>
      <w:pPr>
        <w:tabs>
          <w:tab w:val="left" w:pos="6480"/>
        </w:tabs>
        <w:ind w:left="6480" w:hanging="180"/>
      </w:pPr>
    </w:lvl>
  </w:abstractNum>
  <w:abstractNum w:abstractNumId="7">
    <w:nsid w:val="33EF267C"/>
    <w:multiLevelType w:val="multilevel"/>
    <w:tmpl w:val="33EF267C"/>
    <w:lvl w:ilvl="0" w:tentative="0">
      <w:start w:val="1"/>
      <w:numFmt w:val="bullet"/>
      <w:lvlText w:val="·"/>
      <w:lvlJc w:val="left"/>
      <w:pPr>
        <w:tabs>
          <w:tab w:val="left" w:pos="854"/>
        </w:tabs>
        <w:ind w:left="854" w:hanging="360"/>
      </w:pPr>
      <w:rPr>
        <w:rFonts w:hint="eastAsia" w:ascii="黑体" w:hAnsi="黑体" w:eastAsia="黑体"/>
      </w:rPr>
    </w:lvl>
    <w:lvl w:ilvl="1" w:tentative="0">
      <w:start w:val="1"/>
      <w:numFmt w:val="bullet"/>
      <w:lvlText w:val=""/>
      <w:lvlJc w:val="left"/>
      <w:pPr>
        <w:tabs>
          <w:tab w:val="left" w:pos="974"/>
        </w:tabs>
        <w:ind w:left="974" w:hanging="420"/>
      </w:pPr>
      <w:rPr>
        <w:rFonts w:hint="default" w:ascii="Wingdings" w:hAnsi="Wingdings"/>
      </w:rPr>
    </w:lvl>
    <w:lvl w:ilvl="2" w:tentative="0">
      <w:start w:val="1"/>
      <w:numFmt w:val="bullet"/>
      <w:lvlText w:val=""/>
      <w:lvlJc w:val="left"/>
      <w:pPr>
        <w:tabs>
          <w:tab w:val="left" w:pos="1394"/>
        </w:tabs>
        <w:ind w:left="1394" w:hanging="420"/>
      </w:pPr>
      <w:rPr>
        <w:rFonts w:hint="default" w:ascii="Wingdings" w:hAnsi="Wingdings"/>
      </w:rPr>
    </w:lvl>
    <w:lvl w:ilvl="3" w:tentative="0">
      <w:start w:val="1"/>
      <w:numFmt w:val="bullet"/>
      <w:lvlText w:val=""/>
      <w:lvlJc w:val="left"/>
      <w:pPr>
        <w:tabs>
          <w:tab w:val="left" w:pos="1814"/>
        </w:tabs>
        <w:ind w:left="1814" w:hanging="420"/>
      </w:pPr>
      <w:rPr>
        <w:rFonts w:hint="default" w:ascii="Wingdings" w:hAnsi="Wingdings"/>
      </w:rPr>
    </w:lvl>
    <w:lvl w:ilvl="4" w:tentative="0">
      <w:start w:val="1"/>
      <w:numFmt w:val="bullet"/>
      <w:lvlText w:val=""/>
      <w:lvlJc w:val="left"/>
      <w:pPr>
        <w:tabs>
          <w:tab w:val="left" w:pos="2234"/>
        </w:tabs>
        <w:ind w:left="2234" w:hanging="420"/>
      </w:pPr>
      <w:rPr>
        <w:rFonts w:hint="default" w:ascii="Wingdings" w:hAnsi="Wingdings"/>
      </w:rPr>
    </w:lvl>
    <w:lvl w:ilvl="5" w:tentative="0">
      <w:start w:val="1"/>
      <w:numFmt w:val="bullet"/>
      <w:lvlText w:val=""/>
      <w:lvlJc w:val="left"/>
      <w:pPr>
        <w:tabs>
          <w:tab w:val="left" w:pos="2654"/>
        </w:tabs>
        <w:ind w:left="2654" w:hanging="420"/>
      </w:pPr>
      <w:rPr>
        <w:rFonts w:hint="default" w:ascii="Wingdings" w:hAnsi="Wingdings"/>
      </w:rPr>
    </w:lvl>
    <w:lvl w:ilvl="6" w:tentative="0">
      <w:start w:val="1"/>
      <w:numFmt w:val="bullet"/>
      <w:lvlText w:val=""/>
      <w:lvlJc w:val="left"/>
      <w:pPr>
        <w:tabs>
          <w:tab w:val="left" w:pos="3074"/>
        </w:tabs>
        <w:ind w:left="3074" w:hanging="420"/>
      </w:pPr>
      <w:rPr>
        <w:rFonts w:hint="default" w:ascii="Wingdings" w:hAnsi="Wingdings"/>
      </w:rPr>
    </w:lvl>
    <w:lvl w:ilvl="7" w:tentative="0">
      <w:start w:val="1"/>
      <w:numFmt w:val="bullet"/>
      <w:lvlText w:val=""/>
      <w:lvlJc w:val="left"/>
      <w:pPr>
        <w:tabs>
          <w:tab w:val="left" w:pos="3494"/>
        </w:tabs>
        <w:ind w:left="3494" w:hanging="420"/>
      </w:pPr>
      <w:rPr>
        <w:rFonts w:hint="default" w:ascii="Wingdings" w:hAnsi="Wingdings"/>
      </w:rPr>
    </w:lvl>
    <w:lvl w:ilvl="8" w:tentative="0">
      <w:start w:val="1"/>
      <w:numFmt w:val="bullet"/>
      <w:lvlText w:val=""/>
      <w:lvlJc w:val="left"/>
      <w:pPr>
        <w:tabs>
          <w:tab w:val="left" w:pos="3914"/>
        </w:tabs>
        <w:ind w:left="3914" w:hanging="420"/>
      </w:pPr>
      <w:rPr>
        <w:rFonts w:hint="default" w:ascii="Wingdings" w:hAnsi="Wingdings"/>
      </w:rPr>
    </w:lvl>
  </w:abstractNum>
  <w:abstractNum w:abstractNumId="8">
    <w:nsid w:val="358B6655"/>
    <w:multiLevelType w:val="multilevel"/>
    <w:tmpl w:val="358B6655"/>
    <w:lvl w:ilvl="0" w:tentative="0">
      <w:start w:val="1"/>
      <w:numFmt w:val="decimal"/>
      <w:lvlText w:val="%1."/>
      <w:lvlJc w:val="left"/>
      <w:pPr>
        <w:tabs>
          <w:tab w:val="left" w:pos="360"/>
        </w:tabs>
        <w:ind w:left="360" w:hanging="36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9">
    <w:nsid w:val="397A2AFE"/>
    <w:multiLevelType w:val="singleLevel"/>
    <w:tmpl w:val="397A2AFE"/>
    <w:lvl w:ilvl="0" w:tentative="0">
      <w:start w:val="1"/>
      <w:numFmt w:val="decimal"/>
      <w:pStyle w:val="15"/>
      <w:lvlText w:val="%1."/>
      <w:lvlJc w:val="left"/>
      <w:pPr>
        <w:tabs>
          <w:tab w:val="left" w:pos="3240"/>
        </w:tabs>
        <w:ind w:left="3240" w:hanging="360"/>
      </w:pPr>
    </w:lvl>
  </w:abstractNum>
  <w:abstractNum w:abstractNumId="10">
    <w:nsid w:val="3A297125"/>
    <w:multiLevelType w:val="singleLevel"/>
    <w:tmpl w:val="3A297125"/>
    <w:lvl w:ilvl="0" w:tentative="0">
      <w:start w:val="1"/>
      <w:numFmt w:val="bullet"/>
      <w:pStyle w:val="57"/>
      <w:lvlText w:val=""/>
      <w:lvlJc w:val="left"/>
      <w:pPr>
        <w:tabs>
          <w:tab w:val="left" w:pos="283"/>
        </w:tabs>
        <w:ind w:left="283" w:hanging="283"/>
      </w:pPr>
      <w:rPr>
        <w:rFonts w:hint="default" w:ascii="Symbol" w:hAnsi="Symbol"/>
      </w:rPr>
    </w:lvl>
  </w:abstractNum>
  <w:abstractNum w:abstractNumId="11">
    <w:nsid w:val="459D499E"/>
    <w:multiLevelType w:val="multilevel"/>
    <w:tmpl w:val="459D499E"/>
    <w:lvl w:ilvl="0" w:tentative="0">
      <w:start w:val="1"/>
      <w:numFmt w:val="decimal"/>
      <w:pStyle w:val="17"/>
      <w:lvlText w:val="%1)、"/>
      <w:lvlJc w:val="left"/>
      <w:pPr>
        <w:tabs>
          <w:tab w:val="left" w:pos="2606"/>
        </w:tabs>
        <w:ind w:left="1022" w:firstLine="864"/>
      </w:pPr>
      <w:rPr>
        <w:rFonts w:hint="eastAsia"/>
      </w:rPr>
    </w:lvl>
    <w:lvl w:ilvl="1" w:tentative="0">
      <w:start w:val="1"/>
      <w:numFmt w:val="decimal"/>
      <w:lvlText w:val="%2、"/>
      <w:lvlJc w:val="left"/>
      <w:pPr>
        <w:tabs>
          <w:tab w:val="left" w:pos="2434"/>
        </w:tabs>
        <w:ind w:left="2434" w:hanging="360"/>
      </w:pPr>
      <w:rPr>
        <w:rFonts w:hint="eastAsia"/>
      </w:rPr>
    </w:lvl>
    <w:lvl w:ilvl="2" w:tentative="0">
      <w:start w:val="1"/>
      <w:numFmt w:val="decimal"/>
      <w:pStyle w:val="53"/>
      <w:lvlText w:val="%3)、"/>
      <w:lvlJc w:val="left"/>
      <w:pPr>
        <w:tabs>
          <w:tab w:val="left" w:pos="3694"/>
        </w:tabs>
        <w:ind w:left="3334" w:hanging="360"/>
      </w:pPr>
      <w:rPr>
        <w:rFonts w:hint="eastAsia"/>
      </w:rPr>
    </w:lvl>
    <w:lvl w:ilvl="3" w:tentative="0">
      <w:start w:val="1"/>
      <w:numFmt w:val="decimal"/>
      <w:pStyle w:val="52"/>
      <w:lvlText w:val="%4、"/>
      <w:lvlJc w:val="left"/>
      <w:pPr>
        <w:tabs>
          <w:tab w:val="left" w:pos="2606"/>
        </w:tabs>
        <w:ind w:left="1051" w:firstLine="835"/>
      </w:pPr>
      <w:rPr>
        <w:rFonts w:hint="eastAsia"/>
      </w:rPr>
    </w:lvl>
    <w:lvl w:ilvl="4" w:tentative="0">
      <w:start w:val="1"/>
      <w:numFmt w:val="decimal"/>
      <w:lvlText w:val="%5、"/>
      <w:lvlJc w:val="left"/>
      <w:pPr>
        <w:tabs>
          <w:tab w:val="left" w:pos="4594"/>
        </w:tabs>
        <w:ind w:left="4594" w:hanging="360"/>
      </w:pPr>
      <w:rPr>
        <w:rFonts w:hint="eastAsia"/>
      </w:rPr>
    </w:lvl>
    <w:lvl w:ilvl="5" w:tentative="0">
      <w:start w:val="1"/>
      <w:numFmt w:val="decimal"/>
      <w:lvlText w:val="%6)、"/>
      <w:lvlJc w:val="left"/>
      <w:pPr>
        <w:tabs>
          <w:tab w:val="left" w:pos="5854"/>
        </w:tabs>
        <w:ind w:left="5494" w:hanging="360"/>
      </w:pPr>
      <w:rPr>
        <w:rFonts w:hint="eastAsia"/>
      </w:rPr>
    </w:lvl>
    <w:lvl w:ilvl="6" w:tentative="0">
      <w:start w:val="1"/>
      <w:numFmt w:val="decimal"/>
      <w:lvlText w:val="%7."/>
      <w:lvlJc w:val="left"/>
      <w:pPr>
        <w:tabs>
          <w:tab w:val="left" w:pos="6034"/>
        </w:tabs>
        <w:ind w:left="6034" w:hanging="360"/>
      </w:pPr>
    </w:lvl>
    <w:lvl w:ilvl="7" w:tentative="0">
      <w:start w:val="1"/>
      <w:numFmt w:val="lowerLetter"/>
      <w:lvlText w:val="%8."/>
      <w:lvlJc w:val="left"/>
      <w:pPr>
        <w:tabs>
          <w:tab w:val="left" w:pos="6754"/>
        </w:tabs>
        <w:ind w:left="6754" w:hanging="360"/>
      </w:pPr>
    </w:lvl>
    <w:lvl w:ilvl="8" w:tentative="0">
      <w:start w:val="1"/>
      <w:numFmt w:val="lowerRoman"/>
      <w:lvlText w:val="%9."/>
      <w:lvlJc w:val="right"/>
      <w:pPr>
        <w:tabs>
          <w:tab w:val="left" w:pos="7474"/>
        </w:tabs>
        <w:ind w:left="7474" w:hanging="180"/>
      </w:pPr>
    </w:lvl>
  </w:abstractNum>
  <w:abstractNum w:abstractNumId="12">
    <w:nsid w:val="49191854"/>
    <w:multiLevelType w:val="multilevel"/>
    <w:tmpl w:val="49191854"/>
    <w:lvl w:ilvl="0" w:tentative="0">
      <w:start w:val="1"/>
      <w:numFmt w:val="decimal"/>
      <w:lvlText w:val="%1."/>
      <w:lvlJc w:val="left"/>
      <w:pPr>
        <w:tabs>
          <w:tab w:val="left" w:pos="360"/>
        </w:tabs>
        <w:ind w:left="360" w:hanging="360"/>
      </w:pPr>
      <w:rPr>
        <w:rFonts w:hint="default"/>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3">
    <w:nsid w:val="49C71A61"/>
    <w:multiLevelType w:val="multilevel"/>
    <w:tmpl w:val="49C71A61"/>
    <w:lvl w:ilvl="0" w:tentative="0">
      <w:start w:val="1"/>
      <w:numFmt w:val="bullet"/>
      <w:pStyle w:val="47"/>
      <w:lvlText w:val=""/>
      <w:lvlJc w:val="left"/>
      <w:pPr>
        <w:tabs>
          <w:tab w:val="left" w:pos="720"/>
        </w:tabs>
        <w:ind w:left="720"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14">
    <w:nsid w:val="548D746D"/>
    <w:multiLevelType w:val="singleLevel"/>
    <w:tmpl w:val="548D746D"/>
    <w:lvl w:ilvl="0" w:tentative="0">
      <w:start w:val="1"/>
      <w:numFmt w:val="bullet"/>
      <w:pStyle w:val="75"/>
      <w:lvlText w:val="•"/>
      <w:lvlJc w:val="left"/>
      <w:pPr>
        <w:tabs>
          <w:tab w:val="left" w:pos="360"/>
        </w:tabs>
        <w:ind w:left="170" w:hanging="170"/>
      </w:pPr>
      <w:rPr>
        <w:rFonts w:hint="default" w:ascii="Book Antiqua" w:hAnsi="Book Antiqua"/>
        <w:position w:val="-2"/>
        <w:sz w:val="20"/>
      </w:rPr>
    </w:lvl>
  </w:abstractNum>
  <w:abstractNum w:abstractNumId="15">
    <w:nsid w:val="5B0C2089"/>
    <w:multiLevelType w:val="multilevel"/>
    <w:tmpl w:val="5B0C2089"/>
    <w:lvl w:ilvl="0" w:tentative="0">
      <w:start w:val="1"/>
      <w:numFmt w:val="bullet"/>
      <w:pStyle w:val="44"/>
      <w:lvlText w:val=""/>
      <w:lvlJc w:val="left"/>
      <w:pPr>
        <w:tabs>
          <w:tab w:val="left" w:pos="1656"/>
        </w:tabs>
        <w:ind w:left="432" w:firstLine="864"/>
      </w:pPr>
      <w:rPr>
        <w:rFonts w:hint="default" w:ascii="Symbol" w:hAnsi="Symbol"/>
        <w:color w:val="auto"/>
        <w:sz w:val="20"/>
        <w:szCs w:val="20"/>
      </w:rPr>
    </w:lvl>
    <w:lvl w:ilvl="1" w:tentative="0">
      <w:start w:val="1"/>
      <w:numFmt w:val="decimal"/>
      <w:lvlText w:val="%2、"/>
      <w:lvlJc w:val="left"/>
      <w:pPr>
        <w:tabs>
          <w:tab w:val="left" w:pos="780"/>
        </w:tabs>
        <w:ind w:left="780" w:hanging="360"/>
      </w:pPr>
      <w:rPr>
        <w:rFonts w:hint="eastAsia"/>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16">
    <w:nsid w:val="62396A2C"/>
    <w:multiLevelType w:val="multilevel"/>
    <w:tmpl w:val="62396A2C"/>
    <w:lvl w:ilvl="0" w:tentative="0">
      <w:start w:val="3"/>
      <w:numFmt w:val="decimal"/>
      <w:pStyle w:val="58"/>
      <w:lvlText w:val="%1. "/>
      <w:lvlJc w:val="left"/>
      <w:pPr>
        <w:tabs>
          <w:tab w:val="left" w:pos="432"/>
        </w:tabs>
        <w:ind w:left="432" w:hanging="432"/>
      </w:pPr>
      <w:rPr>
        <w:rFonts w:hint="eastAsia"/>
      </w:rPr>
    </w:lvl>
    <w:lvl w:ilvl="1" w:tentative="0">
      <w:start w:val="1"/>
      <w:numFmt w:val="decimal"/>
      <w:pStyle w:val="59"/>
      <w:lvlText w:val="%1.%2"/>
      <w:lvlJc w:val="left"/>
      <w:pPr>
        <w:tabs>
          <w:tab w:val="left" w:pos="576"/>
        </w:tabs>
        <w:ind w:left="576" w:hanging="576"/>
      </w:pPr>
      <w:rPr>
        <w:rFonts w:hint="eastAsia"/>
      </w:rPr>
    </w:lvl>
    <w:lvl w:ilvl="2" w:tentative="0">
      <w:start w:val="1"/>
      <w:numFmt w:val="decimal"/>
      <w:lvlText w:val="%1.%2.%3"/>
      <w:lvlJc w:val="left"/>
      <w:pPr>
        <w:tabs>
          <w:tab w:val="left" w:pos="720"/>
        </w:tabs>
        <w:ind w:left="720" w:hanging="720"/>
      </w:pPr>
      <w:rPr>
        <w:rFonts w:hint="eastAsia"/>
      </w:rPr>
    </w:lvl>
    <w:lvl w:ilvl="3" w:tentative="0">
      <w:start w:val="1"/>
      <w:numFmt w:val="decimal"/>
      <w:lvlText w:val="%1.%2.%3.%4"/>
      <w:lvlJc w:val="left"/>
      <w:pPr>
        <w:tabs>
          <w:tab w:val="left" w:pos="864"/>
        </w:tabs>
        <w:ind w:left="864" w:hanging="864"/>
      </w:pPr>
      <w:rPr>
        <w:rFonts w:hint="eastAsia"/>
      </w:rPr>
    </w:lvl>
    <w:lvl w:ilvl="4" w:tentative="0">
      <w:start w:val="1"/>
      <w:numFmt w:val="decimal"/>
      <w:lvlText w:val="%1.%2.%3.%4.%5"/>
      <w:lvlJc w:val="left"/>
      <w:pPr>
        <w:tabs>
          <w:tab w:val="left" w:pos="1008"/>
        </w:tabs>
        <w:ind w:left="1008" w:hanging="1008"/>
      </w:pPr>
      <w:rPr>
        <w:rFonts w:hint="eastAsia"/>
      </w:rPr>
    </w:lvl>
    <w:lvl w:ilvl="5" w:tentative="0">
      <w:start w:val="1"/>
      <w:numFmt w:val="decimal"/>
      <w:lvlText w:val="%1.%2.%3.%4.%5.%6"/>
      <w:lvlJc w:val="left"/>
      <w:pPr>
        <w:tabs>
          <w:tab w:val="left" w:pos="1152"/>
        </w:tabs>
        <w:ind w:left="1152" w:hanging="1152"/>
      </w:pPr>
      <w:rPr>
        <w:rFonts w:hint="eastAsia"/>
      </w:rPr>
    </w:lvl>
    <w:lvl w:ilvl="6" w:tentative="0">
      <w:start w:val="1"/>
      <w:numFmt w:val="decimal"/>
      <w:lvlText w:val="%1.%2.%3.%4.%5.%6.%7"/>
      <w:lvlJc w:val="left"/>
      <w:pPr>
        <w:tabs>
          <w:tab w:val="left" w:pos="1296"/>
        </w:tabs>
        <w:ind w:left="1296" w:hanging="1296"/>
      </w:pPr>
      <w:rPr>
        <w:rFonts w:hint="eastAsia"/>
      </w:rPr>
    </w:lvl>
    <w:lvl w:ilvl="7" w:tentative="0">
      <w:start w:val="1"/>
      <w:numFmt w:val="decimal"/>
      <w:lvlText w:val="%1.%2.%3.%4.%5.%6.%7.%8"/>
      <w:lvlJc w:val="left"/>
      <w:pPr>
        <w:tabs>
          <w:tab w:val="left" w:pos="1440"/>
        </w:tabs>
        <w:ind w:left="1440" w:hanging="1440"/>
      </w:pPr>
      <w:rPr>
        <w:rFonts w:hint="eastAsia"/>
      </w:rPr>
    </w:lvl>
    <w:lvl w:ilvl="8" w:tentative="0">
      <w:start w:val="1"/>
      <w:numFmt w:val="decimal"/>
      <w:lvlText w:val="%1.%2.%3.%4.%5.%6.%7.%8.%9"/>
      <w:lvlJc w:val="left"/>
      <w:pPr>
        <w:tabs>
          <w:tab w:val="left" w:pos="1584"/>
        </w:tabs>
        <w:ind w:left="1584" w:hanging="1584"/>
      </w:pPr>
      <w:rPr>
        <w:rFonts w:hint="eastAsia"/>
      </w:rPr>
    </w:lvl>
  </w:abstractNum>
  <w:abstractNum w:abstractNumId="17">
    <w:nsid w:val="63131163"/>
    <w:multiLevelType w:val="multilevel"/>
    <w:tmpl w:val="63131163"/>
    <w:lvl w:ilvl="0" w:tentative="0">
      <w:start w:val="1"/>
      <w:numFmt w:val="decimal"/>
      <w:lvlText w:val="%1."/>
      <w:lvlJc w:val="left"/>
      <w:pPr>
        <w:tabs>
          <w:tab w:val="left" w:pos="360"/>
        </w:tabs>
        <w:ind w:left="360" w:hanging="36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8">
    <w:nsid w:val="68857D70"/>
    <w:multiLevelType w:val="multilevel"/>
    <w:tmpl w:val="68857D70"/>
    <w:lvl w:ilvl="0" w:tentative="0">
      <w:start w:val="1"/>
      <w:numFmt w:val="bullet"/>
      <w:pStyle w:val="54"/>
      <w:lvlText w:val=""/>
      <w:lvlJc w:val="left"/>
      <w:pPr>
        <w:tabs>
          <w:tab w:val="left" w:pos="360"/>
        </w:tabs>
        <w:ind w:left="360" w:hanging="360"/>
      </w:pPr>
      <w:rPr>
        <w:rFonts w:hint="default" w:ascii="Symbol" w:hAnsi="Symbol"/>
      </w:rPr>
    </w:lvl>
    <w:lvl w:ilvl="1" w:tentative="0">
      <w:start w:val="1"/>
      <w:numFmt w:val="bullet"/>
      <w:pStyle w:val="55"/>
      <w:lvlText w:val=""/>
      <w:lvlJc w:val="left"/>
      <w:pPr>
        <w:tabs>
          <w:tab w:val="left" w:pos="720"/>
        </w:tabs>
        <w:ind w:left="648" w:hanging="288"/>
      </w:pPr>
      <w:rPr>
        <w:rFonts w:hint="default" w:ascii="Symbol" w:hAnsi="Symbol"/>
      </w:rPr>
    </w:lvl>
    <w:lvl w:ilvl="2" w:tentative="0">
      <w:start w:val="1"/>
      <w:numFmt w:val="bullet"/>
      <w:pStyle w:val="56"/>
      <w:lvlText w:val=""/>
      <w:lvlJc w:val="left"/>
      <w:pPr>
        <w:tabs>
          <w:tab w:val="left" w:pos="1008"/>
        </w:tabs>
        <w:ind w:left="1008" w:hanging="360"/>
      </w:pPr>
      <w:rPr>
        <w:rFonts w:hint="default" w:ascii="Wingdings" w:hAnsi="Wingdings"/>
      </w:rPr>
    </w:lvl>
    <w:lvl w:ilvl="3" w:tentative="0">
      <w:start w:val="1"/>
      <w:numFmt w:val="bullet"/>
      <w:lvlText w:val=""/>
      <w:lvlJc w:val="left"/>
      <w:pPr>
        <w:tabs>
          <w:tab w:val="left" w:pos="1368"/>
        </w:tabs>
        <w:ind w:left="1368" w:hanging="360"/>
      </w:pPr>
      <w:rPr>
        <w:rFonts w:hint="default" w:ascii="Wingdings" w:hAnsi="Wingdings"/>
      </w:rPr>
    </w:lvl>
    <w:lvl w:ilvl="4" w:tentative="0">
      <w:start w:val="1"/>
      <w:numFmt w:val="bullet"/>
      <w:lvlText w:val=""/>
      <w:lvlJc w:val="left"/>
      <w:pPr>
        <w:tabs>
          <w:tab w:val="left" w:pos="2088"/>
        </w:tabs>
        <w:ind w:left="2088" w:hanging="360"/>
      </w:pPr>
      <w:rPr>
        <w:rFonts w:hint="default" w:ascii="Symbol" w:hAnsi="Symbol"/>
      </w:rPr>
    </w:lvl>
    <w:lvl w:ilvl="5" w:tentative="0">
      <w:start w:val="1"/>
      <w:numFmt w:val="bullet"/>
      <w:lvlText w:val=""/>
      <w:lvlJc w:val="left"/>
      <w:pPr>
        <w:tabs>
          <w:tab w:val="left" w:pos="2448"/>
        </w:tabs>
        <w:ind w:left="2448" w:hanging="360"/>
      </w:pPr>
      <w:rPr>
        <w:rFonts w:hint="default" w:ascii="Wingdings" w:hAnsi="Wingdings"/>
      </w:rPr>
    </w:lvl>
    <w:lvl w:ilvl="6" w:tentative="0">
      <w:start w:val="1"/>
      <w:numFmt w:val="bullet"/>
      <w:lvlText w:val=""/>
      <w:lvlJc w:val="left"/>
      <w:pPr>
        <w:tabs>
          <w:tab w:val="left" w:pos="2808"/>
        </w:tabs>
        <w:ind w:left="2808" w:hanging="360"/>
      </w:pPr>
      <w:rPr>
        <w:rFonts w:hint="default" w:ascii="Wingdings" w:hAnsi="Wingdings"/>
      </w:rPr>
    </w:lvl>
    <w:lvl w:ilvl="7" w:tentative="0">
      <w:start w:val="1"/>
      <w:numFmt w:val="bullet"/>
      <w:lvlText w:val=""/>
      <w:lvlJc w:val="left"/>
      <w:pPr>
        <w:tabs>
          <w:tab w:val="left" w:pos="3168"/>
        </w:tabs>
        <w:ind w:left="3168" w:hanging="360"/>
      </w:pPr>
      <w:rPr>
        <w:rFonts w:hint="default" w:ascii="Symbol" w:hAnsi="Symbol"/>
      </w:rPr>
    </w:lvl>
    <w:lvl w:ilvl="8" w:tentative="0">
      <w:start w:val="1"/>
      <w:numFmt w:val="bullet"/>
      <w:lvlText w:val=""/>
      <w:lvlJc w:val="left"/>
      <w:pPr>
        <w:tabs>
          <w:tab w:val="left" w:pos="3528"/>
        </w:tabs>
        <w:ind w:left="3528" w:hanging="360"/>
      </w:pPr>
      <w:rPr>
        <w:rFonts w:hint="default" w:ascii="Symbol" w:hAnsi="Symbol"/>
      </w:rPr>
    </w:lvl>
  </w:abstractNum>
  <w:abstractNum w:abstractNumId="19">
    <w:nsid w:val="73EE3BD4"/>
    <w:multiLevelType w:val="multilevel"/>
    <w:tmpl w:val="73EE3BD4"/>
    <w:lvl w:ilvl="0" w:tentative="0">
      <w:start w:val="0"/>
      <w:numFmt w:val="bullet"/>
      <w:pStyle w:val="60"/>
      <w:lvlText w:val=""/>
      <w:lvlJc w:val="left"/>
      <w:pPr>
        <w:tabs>
          <w:tab w:val="left" w:pos="1060"/>
        </w:tabs>
        <w:ind w:left="1060" w:hanging="440"/>
      </w:pPr>
      <w:rPr>
        <w:rFonts w:hint="default" w:ascii="Symbol" w:hAnsi="Symbol"/>
        <w:color w:val="auto"/>
        <w:sz w:val="22"/>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0">
    <w:nsid w:val="741B6FEF"/>
    <w:multiLevelType w:val="multilevel"/>
    <w:tmpl w:val="741B6FEF"/>
    <w:lvl w:ilvl="0" w:tentative="0">
      <w:start w:val="1"/>
      <w:numFmt w:val="bullet"/>
      <w:pStyle w:val="51"/>
      <w:lvlText w:val=""/>
      <w:lvlJc w:val="left"/>
      <w:pPr>
        <w:tabs>
          <w:tab w:val="left" w:pos="3240"/>
        </w:tabs>
        <w:ind w:left="3090" w:hanging="210"/>
      </w:pPr>
      <w:rPr>
        <w:rFonts w:hint="default" w:ascii="Symbol" w:hAnsi="Symbol"/>
      </w:rPr>
    </w:lvl>
    <w:lvl w:ilvl="1" w:tentative="0">
      <w:start w:val="1"/>
      <w:numFmt w:val="bullet"/>
      <w:lvlText w:val=""/>
      <w:lvlJc w:val="left"/>
      <w:pPr>
        <w:tabs>
          <w:tab w:val="left" w:pos="3720"/>
        </w:tabs>
        <w:ind w:left="3720" w:hanging="420"/>
      </w:pPr>
      <w:rPr>
        <w:rFonts w:hint="default" w:ascii="Wingdings" w:hAnsi="Wingdings"/>
      </w:rPr>
    </w:lvl>
    <w:lvl w:ilvl="2" w:tentative="0">
      <w:start w:val="1"/>
      <w:numFmt w:val="bullet"/>
      <w:lvlText w:val=""/>
      <w:lvlJc w:val="left"/>
      <w:pPr>
        <w:tabs>
          <w:tab w:val="left" w:pos="4140"/>
        </w:tabs>
        <w:ind w:left="4140" w:hanging="420"/>
      </w:pPr>
      <w:rPr>
        <w:rFonts w:hint="default" w:ascii="Wingdings" w:hAnsi="Wingdings"/>
      </w:rPr>
    </w:lvl>
    <w:lvl w:ilvl="3" w:tentative="0">
      <w:start w:val="1"/>
      <w:numFmt w:val="bullet"/>
      <w:lvlText w:val=""/>
      <w:lvlJc w:val="left"/>
      <w:pPr>
        <w:tabs>
          <w:tab w:val="left" w:pos="4560"/>
        </w:tabs>
        <w:ind w:left="4560" w:hanging="420"/>
      </w:pPr>
      <w:rPr>
        <w:rFonts w:hint="default" w:ascii="Wingdings" w:hAnsi="Wingdings"/>
      </w:rPr>
    </w:lvl>
    <w:lvl w:ilvl="4" w:tentative="0">
      <w:start w:val="1"/>
      <w:numFmt w:val="bullet"/>
      <w:lvlText w:val=""/>
      <w:lvlJc w:val="left"/>
      <w:pPr>
        <w:tabs>
          <w:tab w:val="left" w:pos="4980"/>
        </w:tabs>
        <w:ind w:left="4980" w:hanging="420"/>
      </w:pPr>
      <w:rPr>
        <w:rFonts w:hint="default" w:ascii="Wingdings" w:hAnsi="Wingdings"/>
      </w:rPr>
    </w:lvl>
    <w:lvl w:ilvl="5" w:tentative="0">
      <w:start w:val="1"/>
      <w:numFmt w:val="bullet"/>
      <w:lvlText w:val=""/>
      <w:lvlJc w:val="left"/>
      <w:pPr>
        <w:tabs>
          <w:tab w:val="left" w:pos="5400"/>
        </w:tabs>
        <w:ind w:left="5400" w:hanging="420"/>
      </w:pPr>
      <w:rPr>
        <w:rFonts w:hint="default" w:ascii="Wingdings" w:hAnsi="Wingdings"/>
      </w:rPr>
    </w:lvl>
    <w:lvl w:ilvl="6" w:tentative="0">
      <w:start w:val="1"/>
      <w:numFmt w:val="bullet"/>
      <w:lvlText w:val=""/>
      <w:lvlJc w:val="left"/>
      <w:pPr>
        <w:tabs>
          <w:tab w:val="left" w:pos="5820"/>
        </w:tabs>
        <w:ind w:left="5820" w:hanging="420"/>
      </w:pPr>
      <w:rPr>
        <w:rFonts w:hint="default" w:ascii="Wingdings" w:hAnsi="Wingdings"/>
      </w:rPr>
    </w:lvl>
    <w:lvl w:ilvl="7" w:tentative="0">
      <w:start w:val="1"/>
      <w:numFmt w:val="bullet"/>
      <w:lvlText w:val=""/>
      <w:lvlJc w:val="left"/>
      <w:pPr>
        <w:tabs>
          <w:tab w:val="left" w:pos="6240"/>
        </w:tabs>
        <w:ind w:left="6240" w:hanging="420"/>
      </w:pPr>
      <w:rPr>
        <w:rFonts w:hint="default" w:ascii="Wingdings" w:hAnsi="Wingdings"/>
      </w:rPr>
    </w:lvl>
    <w:lvl w:ilvl="8" w:tentative="0">
      <w:start w:val="1"/>
      <w:numFmt w:val="bullet"/>
      <w:lvlText w:val=""/>
      <w:lvlJc w:val="left"/>
      <w:pPr>
        <w:tabs>
          <w:tab w:val="left" w:pos="6660"/>
        </w:tabs>
        <w:ind w:left="6660" w:hanging="420"/>
      </w:pPr>
      <w:rPr>
        <w:rFonts w:hint="default" w:ascii="Wingdings" w:hAnsi="Wingdings"/>
      </w:rPr>
    </w:lvl>
  </w:abstractNum>
  <w:num w:numId="1">
    <w:abstractNumId w:val="5"/>
  </w:num>
  <w:num w:numId="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9"/>
  </w:num>
  <w:num w:numId="4">
    <w:abstractNumId w:val="11"/>
  </w:num>
  <w:num w:numId="5">
    <w:abstractNumId w:val="2"/>
  </w:num>
  <w:num w:numId="6">
    <w:abstractNumId w:val="15"/>
  </w:num>
  <w:num w:numId="7">
    <w:abstractNumId w:val="0"/>
  </w:num>
  <w:num w:numId="8">
    <w:abstractNumId w:val="1"/>
  </w:num>
  <w:num w:numId="9">
    <w:abstractNumId w:val="13"/>
  </w:num>
  <w:num w:numId="10">
    <w:abstractNumId w:val="3"/>
  </w:num>
  <w:num w:numId="11">
    <w:abstractNumId w:val="10"/>
  </w:num>
  <w:num w:numId="12">
    <w:abstractNumId w:val="20"/>
  </w:num>
  <w:num w:numId="13">
    <w:abstractNumId w:val="18"/>
  </w:num>
  <w:num w:numId="14">
    <w:abstractNumId w:val="16"/>
  </w:num>
  <w:num w:numId="15">
    <w:abstractNumId w:val="19"/>
  </w:num>
  <w:num w:numId="16">
    <w:abstractNumId w:val="14"/>
  </w:num>
  <w:num w:numId="17">
    <w:abstractNumId w:val="4"/>
  </w:num>
  <w:num w:numId="18">
    <w:abstractNumId w:val="17"/>
  </w:num>
  <w:num w:numId="1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7"/>
  </w:num>
  <w:num w:numId="21">
    <w:abstractNumId w:val="12"/>
  </w:num>
  <w:num w:numId="22">
    <w:abstractNumId w:val="8"/>
  </w:num>
  <w:num w:numId="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noPunctuationKerning w:val="1"/>
  <w:characterSpacingControl w:val="doNotCompress"/>
  <w:footnotePr>
    <w:footnote w:id="44"/>
    <w:footnote w:id="45"/>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80FC0"/>
    <w:rsid w:val="00002EAB"/>
    <w:rsid w:val="000038E6"/>
    <w:rsid w:val="00003914"/>
    <w:rsid w:val="000074A4"/>
    <w:rsid w:val="00011047"/>
    <w:rsid w:val="00011187"/>
    <w:rsid w:val="00012FB6"/>
    <w:rsid w:val="00014C7E"/>
    <w:rsid w:val="000159CF"/>
    <w:rsid w:val="00016493"/>
    <w:rsid w:val="000171C3"/>
    <w:rsid w:val="0001780F"/>
    <w:rsid w:val="0001791F"/>
    <w:rsid w:val="00020431"/>
    <w:rsid w:val="000205F4"/>
    <w:rsid w:val="00020BED"/>
    <w:rsid w:val="000214BA"/>
    <w:rsid w:val="00021BB9"/>
    <w:rsid w:val="00021DA8"/>
    <w:rsid w:val="000220C8"/>
    <w:rsid w:val="00023971"/>
    <w:rsid w:val="0002548E"/>
    <w:rsid w:val="0002552A"/>
    <w:rsid w:val="000257E5"/>
    <w:rsid w:val="00026055"/>
    <w:rsid w:val="0002610F"/>
    <w:rsid w:val="0003008E"/>
    <w:rsid w:val="00030933"/>
    <w:rsid w:val="00031457"/>
    <w:rsid w:val="000315A0"/>
    <w:rsid w:val="00031D70"/>
    <w:rsid w:val="0003302C"/>
    <w:rsid w:val="000343BC"/>
    <w:rsid w:val="000355E8"/>
    <w:rsid w:val="00036038"/>
    <w:rsid w:val="0004083D"/>
    <w:rsid w:val="00040C0A"/>
    <w:rsid w:val="00041D0B"/>
    <w:rsid w:val="0004204B"/>
    <w:rsid w:val="000423C1"/>
    <w:rsid w:val="0004714A"/>
    <w:rsid w:val="00047338"/>
    <w:rsid w:val="000475A8"/>
    <w:rsid w:val="00050845"/>
    <w:rsid w:val="00050AC2"/>
    <w:rsid w:val="00052225"/>
    <w:rsid w:val="00052BC2"/>
    <w:rsid w:val="00052F70"/>
    <w:rsid w:val="000539CE"/>
    <w:rsid w:val="0005422D"/>
    <w:rsid w:val="00054B3C"/>
    <w:rsid w:val="00056A27"/>
    <w:rsid w:val="00060864"/>
    <w:rsid w:val="0006502D"/>
    <w:rsid w:val="000655DA"/>
    <w:rsid w:val="00065978"/>
    <w:rsid w:val="00065BDA"/>
    <w:rsid w:val="00065E5D"/>
    <w:rsid w:val="000662C0"/>
    <w:rsid w:val="00066481"/>
    <w:rsid w:val="000674D7"/>
    <w:rsid w:val="000679B9"/>
    <w:rsid w:val="00070D2E"/>
    <w:rsid w:val="00071888"/>
    <w:rsid w:val="00071E26"/>
    <w:rsid w:val="00072058"/>
    <w:rsid w:val="0007353C"/>
    <w:rsid w:val="000744C6"/>
    <w:rsid w:val="00074585"/>
    <w:rsid w:val="00075FF3"/>
    <w:rsid w:val="00076C59"/>
    <w:rsid w:val="00076EB0"/>
    <w:rsid w:val="000800E5"/>
    <w:rsid w:val="00080266"/>
    <w:rsid w:val="000805B1"/>
    <w:rsid w:val="0008271A"/>
    <w:rsid w:val="00083927"/>
    <w:rsid w:val="0008594E"/>
    <w:rsid w:val="00085F56"/>
    <w:rsid w:val="00086001"/>
    <w:rsid w:val="00086649"/>
    <w:rsid w:val="00087446"/>
    <w:rsid w:val="000900D3"/>
    <w:rsid w:val="00090772"/>
    <w:rsid w:val="000909F1"/>
    <w:rsid w:val="00093324"/>
    <w:rsid w:val="00094441"/>
    <w:rsid w:val="000948C2"/>
    <w:rsid w:val="000949A5"/>
    <w:rsid w:val="00096802"/>
    <w:rsid w:val="00096FAD"/>
    <w:rsid w:val="000A0795"/>
    <w:rsid w:val="000A0E77"/>
    <w:rsid w:val="000A27D4"/>
    <w:rsid w:val="000A28CD"/>
    <w:rsid w:val="000A593E"/>
    <w:rsid w:val="000A7053"/>
    <w:rsid w:val="000A7073"/>
    <w:rsid w:val="000A73D6"/>
    <w:rsid w:val="000A7BC2"/>
    <w:rsid w:val="000B243E"/>
    <w:rsid w:val="000B2965"/>
    <w:rsid w:val="000B38C9"/>
    <w:rsid w:val="000B392D"/>
    <w:rsid w:val="000B4EA1"/>
    <w:rsid w:val="000B619D"/>
    <w:rsid w:val="000B6B4D"/>
    <w:rsid w:val="000B794D"/>
    <w:rsid w:val="000C0009"/>
    <w:rsid w:val="000C0393"/>
    <w:rsid w:val="000C1C5D"/>
    <w:rsid w:val="000C1FF9"/>
    <w:rsid w:val="000C2BDD"/>
    <w:rsid w:val="000C3BBC"/>
    <w:rsid w:val="000C54CE"/>
    <w:rsid w:val="000C5B07"/>
    <w:rsid w:val="000C612A"/>
    <w:rsid w:val="000C63B7"/>
    <w:rsid w:val="000C7DEB"/>
    <w:rsid w:val="000D000A"/>
    <w:rsid w:val="000D0132"/>
    <w:rsid w:val="000D02A6"/>
    <w:rsid w:val="000D0AB0"/>
    <w:rsid w:val="000D1BCD"/>
    <w:rsid w:val="000D2580"/>
    <w:rsid w:val="000D36DF"/>
    <w:rsid w:val="000D5396"/>
    <w:rsid w:val="000D53B1"/>
    <w:rsid w:val="000D567B"/>
    <w:rsid w:val="000D577C"/>
    <w:rsid w:val="000D7027"/>
    <w:rsid w:val="000E03D3"/>
    <w:rsid w:val="000E0A48"/>
    <w:rsid w:val="000E1DBF"/>
    <w:rsid w:val="000E203E"/>
    <w:rsid w:val="000E2B3F"/>
    <w:rsid w:val="000E3682"/>
    <w:rsid w:val="000F4BB7"/>
    <w:rsid w:val="000F563D"/>
    <w:rsid w:val="000F75F1"/>
    <w:rsid w:val="000F7A72"/>
    <w:rsid w:val="00100E61"/>
    <w:rsid w:val="001010D7"/>
    <w:rsid w:val="00102158"/>
    <w:rsid w:val="00102EED"/>
    <w:rsid w:val="0010675A"/>
    <w:rsid w:val="00106CF3"/>
    <w:rsid w:val="001079E7"/>
    <w:rsid w:val="0011086C"/>
    <w:rsid w:val="00111098"/>
    <w:rsid w:val="001129E7"/>
    <w:rsid w:val="001145FE"/>
    <w:rsid w:val="00114CE6"/>
    <w:rsid w:val="0011541D"/>
    <w:rsid w:val="0011725C"/>
    <w:rsid w:val="00121150"/>
    <w:rsid w:val="00121F74"/>
    <w:rsid w:val="00123D13"/>
    <w:rsid w:val="001254D2"/>
    <w:rsid w:val="00126058"/>
    <w:rsid w:val="00126D6C"/>
    <w:rsid w:val="00127058"/>
    <w:rsid w:val="00127154"/>
    <w:rsid w:val="0012767D"/>
    <w:rsid w:val="0013094F"/>
    <w:rsid w:val="001317ED"/>
    <w:rsid w:val="001322C8"/>
    <w:rsid w:val="001326C1"/>
    <w:rsid w:val="00132854"/>
    <w:rsid w:val="0013295D"/>
    <w:rsid w:val="00133E16"/>
    <w:rsid w:val="0013553A"/>
    <w:rsid w:val="00135BEE"/>
    <w:rsid w:val="00135C14"/>
    <w:rsid w:val="00136170"/>
    <w:rsid w:val="00136D1A"/>
    <w:rsid w:val="00136E0A"/>
    <w:rsid w:val="00140243"/>
    <w:rsid w:val="0014111A"/>
    <w:rsid w:val="00141305"/>
    <w:rsid w:val="00142297"/>
    <w:rsid w:val="001425B5"/>
    <w:rsid w:val="00142CE3"/>
    <w:rsid w:val="001438B8"/>
    <w:rsid w:val="00143B01"/>
    <w:rsid w:val="00143BA1"/>
    <w:rsid w:val="00143D32"/>
    <w:rsid w:val="001442A6"/>
    <w:rsid w:val="00144A9F"/>
    <w:rsid w:val="00144C8C"/>
    <w:rsid w:val="001469CC"/>
    <w:rsid w:val="00150D9A"/>
    <w:rsid w:val="00151692"/>
    <w:rsid w:val="001542C6"/>
    <w:rsid w:val="00160463"/>
    <w:rsid w:val="001604EB"/>
    <w:rsid w:val="00160AE5"/>
    <w:rsid w:val="00161159"/>
    <w:rsid w:val="0016230E"/>
    <w:rsid w:val="001623CE"/>
    <w:rsid w:val="00162474"/>
    <w:rsid w:val="00162C37"/>
    <w:rsid w:val="00162EF9"/>
    <w:rsid w:val="00162F5B"/>
    <w:rsid w:val="00162F61"/>
    <w:rsid w:val="001634FD"/>
    <w:rsid w:val="00163CCB"/>
    <w:rsid w:val="00164D65"/>
    <w:rsid w:val="001653B1"/>
    <w:rsid w:val="00165BC0"/>
    <w:rsid w:val="00166B9E"/>
    <w:rsid w:val="001676D5"/>
    <w:rsid w:val="00167A12"/>
    <w:rsid w:val="00167B10"/>
    <w:rsid w:val="00171AEF"/>
    <w:rsid w:val="00172F2C"/>
    <w:rsid w:val="0017548A"/>
    <w:rsid w:val="00175A02"/>
    <w:rsid w:val="00176F7F"/>
    <w:rsid w:val="00177A7D"/>
    <w:rsid w:val="001805A7"/>
    <w:rsid w:val="001805EA"/>
    <w:rsid w:val="0018664D"/>
    <w:rsid w:val="00190957"/>
    <w:rsid w:val="00192C3B"/>
    <w:rsid w:val="001942E3"/>
    <w:rsid w:val="001945BB"/>
    <w:rsid w:val="0019480B"/>
    <w:rsid w:val="001948BC"/>
    <w:rsid w:val="0019556D"/>
    <w:rsid w:val="001955CC"/>
    <w:rsid w:val="001979FE"/>
    <w:rsid w:val="001A0CDA"/>
    <w:rsid w:val="001A25AC"/>
    <w:rsid w:val="001A264D"/>
    <w:rsid w:val="001A271F"/>
    <w:rsid w:val="001A28A2"/>
    <w:rsid w:val="001A2903"/>
    <w:rsid w:val="001A2D1E"/>
    <w:rsid w:val="001A3055"/>
    <w:rsid w:val="001A3D45"/>
    <w:rsid w:val="001A429D"/>
    <w:rsid w:val="001A568A"/>
    <w:rsid w:val="001A74FE"/>
    <w:rsid w:val="001A7695"/>
    <w:rsid w:val="001B1A16"/>
    <w:rsid w:val="001B2735"/>
    <w:rsid w:val="001B279F"/>
    <w:rsid w:val="001B28F1"/>
    <w:rsid w:val="001B2C14"/>
    <w:rsid w:val="001B32F5"/>
    <w:rsid w:val="001B3A23"/>
    <w:rsid w:val="001B4541"/>
    <w:rsid w:val="001B4DE8"/>
    <w:rsid w:val="001B62CE"/>
    <w:rsid w:val="001B7EFE"/>
    <w:rsid w:val="001C16BE"/>
    <w:rsid w:val="001C1A9C"/>
    <w:rsid w:val="001C240D"/>
    <w:rsid w:val="001C26DD"/>
    <w:rsid w:val="001C4980"/>
    <w:rsid w:val="001C4C83"/>
    <w:rsid w:val="001C56AC"/>
    <w:rsid w:val="001C7076"/>
    <w:rsid w:val="001D0190"/>
    <w:rsid w:val="001D07FD"/>
    <w:rsid w:val="001D1A13"/>
    <w:rsid w:val="001D3833"/>
    <w:rsid w:val="001D3EC1"/>
    <w:rsid w:val="001D5791"/>
    <w:rsid w:val="001D5C42"/>
    <w:rsid w:val="001D7B4E"/>
    <w:rsid w:val="001E01B0"/>
    <w:rsid w:val="001E15E0"/>
    <w:rsid w:val="001E1CCF"/>
    <w:rsid w:val="001E3061"/>
    <w:rsid w:val="001E32F7"/>
    <w:rsid w:val="001E48DD"/>
    <w:rsid w:val="001E532E"/>
    <w:rsid w:val="001E7BF9"/>
    <w:rsid w:val="001E7C06"/>
    <w:rsid w:val="001F1905"/>
    <w:rsid w:val="001F232A"/>
    <w:rsid w:val="001F248E"/>
    <w:rsid w:val="001F27E5"/>
    <w:rsid w:val="001F2D1C"/>
    <w:rsid w:val="001F445D"/>
    <w:rsid w:val="001F5582"/>
    <w:rsid w:val="001F7404"/>
    <w:rsid w:val="00200043"/>
    <w:rsid w:val="002003C9"/>
    <w:rsid w:val="0020093C"/>
    <w:rsid w:val="00201373"/>
    <w:rsid w:val="002047F9"/>
    <w:rsid w:val="00207F9E"/>
    <w:rsid w:val="00210FF2"/>
    <w:rsid w:val="00211831"/>
    <w:rsid w:val="0021408C"/>
    <w:rsid w:val="0021502C"/>
    <w:rsid w:val="00215060"/>
    <w:rsid w:val="00216482"/>
    <w:rsid w:val="00216508"/>
    <w:rsid w:val="00216888"/>
    <w:rsid w:val="00217E58"/>
    <w:rsid w:val="0022188C"/>
    <w:rsid w:val="0022328F"/>
    <w:rsid w:val="002246CD"/>
    <w:rsid w:val="00224DB2"/>
    <w:rsid w:val="00224DD4"/>
    <w:rsid w:val="0022519B"/>
    <w:rsid w:val="0022556E"/>
    <w:rsid w:val="00227926"/>
    <w:rsid w:val="00227BD1"/>
    <w:rsid w:val="00230105"/>
    <w:rsid w:val="00230722"/>
    <w:rsid w:val="002312F4"/>
    <w:rsid w:val="00231424"/>
    <w:rsid w:val="00231613"/>
    <w:rsid w:val="0023301E"/>
    <w:rsid w:val="00233ABF"/>
    <w:rsid w:val="00233F02"/>
    <w:rsid w:val="002343A0"/>
    <w:rsid w:val="00235A93"/>
    <w:rsid w:val="00237204"/>
    <w:rsid w:val="00237E9A"/>
    <w:rsid w:val="0024016D"/>
    <w:rsid w:val="00240AB7"/>
    <w:rsid w:val="0024117B"/>
    <w:rsid w:val="002412BC"/>
    <w:rsid w:val="00241C9F"/>
    <w:rsid w:val="0024202F"/>
    <w:rsid w:val="00243563"/>
    <w:rsid w:val="0024746E"/>
    <w:rsid w:val="002474EF"/>
    <w:rsid w:val="00247A89"/>
    <w:rsid w:val="00250565"/>
    <w:rsid w:val="0025088D"/>
    <w:rsid w:val="00250B92"/>
    <w:rsid w:val="0025199E"/>
    <w:rsid w:val="00252825"/>
    <w:rsid w:val="002538E7"/>
    <w:rsid w:val="00255755"/>
    <w:rsid w:val="00256A5A"/>
    <w:rsid w:val="00256DF8"/>
    <w:rsid w:val="00257B36"/>
    <w:rsid w:val="00261314"/>
    <w:rsid w:val="0026162E"/>
    <w:rsid w:val="002619D9"/>
    <w:rsid w:val="0026334A"/>
    <w:rsid w:val="002639FD"/>
    <w:rsid w:val="00263B21"/>
    <w:rsid w:val="00264470"/>
    <w:rsid w:val="0026575C"/>
    <w:rsid w:val="00266160"/>
    <w:rsid w:val="00266CCF"/>
    <w:rsid w:val="00266D93"/>
    <w:rsid w:val="00267C8F"/>
    <w:rsid w:val="00267FD8"/>
    <w:rsid w:val="00270938"/>
    <w:rsid w:val="002713A8"/>
    <w:rsid w:val="0027197E"/>
    <w:rsid w:val="00271F56"/>
    <w:rsid w:val="002744D3"/>
    <w:rsid w:val="00274B5F"/>
    <w:rsid w:val="00274C9D"/>
    <w:rsid w:val="00275B6B"/>
    <w:rsid w:val="00275F08"/>
    <w:rsid w:val="00276D38"/>
    <w:rsid w:val="00277629"/>
    <w:rsid w:val="00277E3F"/>
    <w:rsid w:val="002822D5"/>
    <w:rsid w:val="002824C4"/>
    <w:rsid w:val="00282E94"/>
    <w:rsid w:val="00282FB9"/>
    <w:rsid w:val="0028360E"/>
    <w:rsid w:val="00284779"/>
    <w:rsid w:val="00284B79"/>
    <w:rsid w:val="002864FD"/>
    <w:rsid w:val="002878EF"/>
    <w:rsid w:val="0029030E"/>
    <w:rsid w:val="0029223F"/>
    <w:rsid w:val="002931E6"/>
    <w:rsid w:val="00296FB0"/>
    <w:rsid w:val="002A15BA"/>
    <w:rsid w:val="002A25E1"/>
    <w:rsid w:val="002A2FD9"/>
    <w:rsid w:val="002A3299"/>
    <w:rsid w:val="002A5A02"/>
    <w:rsid w:val="002A79D0"/>
    <w:rsid w:val="002B03E3"/>
    <w:rsid w:val="002B0F97"/>
    <w:rsid w:val="002B0FEC"/>
    <w:rsid w:val="002B123D"/>
    <w:rsid w:val="002B12B3"/>
    <w:rsid w:val="002B229F"/>
    <w:rsid w:val="002B2B29"/>
    <w:rsid w:val="002B2C84"/>
    <w:rsid w:val="002B4F7E"/>
    <w:rsid w:val="002B579E"/>
    <w:rsid w:val="002B66E7"/>
    <w:rsid w:val="002C0225"/>
    <w:rsid w:val="002C13A5"/>
    <w:rsid w:val="002C1ED6"/>
    <w:rsid w:val="002C2518"/>
    <w:rsid w:val="002C2A5B"/>
    <w:rsid w:val="002C370D"/>
    <w:rsid w:val="002C393C"/>
    <w:rsid w:val="002C3AEC"/>
    <w:rsid w:val="002C4FDE"/>
    <w:rsid w:val="002C573F"/>
    <w:rsid w:val="002C7945"/>
    <w:rsid w:val="002D0533"/>
    <w:rsid w:val="002D1058"/>
    <w:rsid w:val="002D2070"/>
    <w:rsid w:val="002D31F6"/>
    <w:rsid w:val="002D4D76"/>
    <w:rsid w:val="002D4D7D"/>
    <w:rsid w:val="002E01FF"/>
    <w:rsid w:val="002E0AD4"/>
    <w:rsid w:val="002E1025"/>
    <w:rsid w:val="002E1052"/>
    <w:rsid w:val="002E1722"/>
    <w:rsid w:val="002E2F73"/>
    <w:rsid w:val="002E3C26"/>
    <w:rsid w:val="002E4692"/>
    <w:rsid w:val="002E5784"/>
    <w:rsid w:val="002E581A"/>
    <w:rsid w:val="002E69DD"/>
    <w:rsid w:val="002E736A"/>
    <w:rsid w:val="002E74B6"/>
    <w:rsid w:val="002F1178"/>
    <w:rsid w:val="002F3922"/>
    <w:rsid w:val="002F53E4"/>
    <w:rsid w:val="002F5523"/>
    <w:rsid w:val="002F6356"/>
    <w:rsid w:val="002F64C8"/>
    <w:rsid w:val="002F658D"/>
    <w:rsid w:val="002F6E9D"/>
    <w:rsid w:val="002F7DF7"/>
    <w:rsid w:val="002F7F7A"/>
    <w:rsid w:val="00300677"/>
    <w:rsid w:val="003010E8"/>
    <w:rsid w:val="00301142"/>
    <w:rsid w:val="00302EB6"/>
    <w:rsid w:val="0030311B"/>
    <w:rsid w:val="003031C9"/>
    <w:rsid w:val="00303A20"/>
    <w:rsid w:val="003052D0"/>
    <w:rsid w:val="00305C3B"/>
    <w:rsid w:val="00306E64"/>
    <w:rsid w:val="0030719A"/>
    <w:rsid w:val="00307C93"/>
    <w:rsid w:val="00312321"/>
    <w:rsid w:val="00314891"/>
    <w:rsid w:val="00314B45"/>
    <w:rsid w:val="00316CD9"/>
    <w:rsid w:val="00316FCC"/>
    <w:rsid w:val="003177A0"/>
    <w:rsid w:val="00317A25"/>
    <w:rsid w:val="00320A65"/>
    <w:rsid w:val="00323E8F"/>
    <w:rsid w:val="00325645"/>
    <w:rsid w:val="00325923"/>
    <w:rsid w:val="00325A0A"/>
    <w:rsid w:val="0032708F"/>
    <w:rsid w:val="003272F6"/>
    <w:rsid w:val="0032780C"/>
    <w:rsid w:val="00330180"/>
    <w:rsid w:val="00332E43"/>
    <w:rsid w:val="0033364B"/>
    <w:rsid w:val="003340D1"/>
    <w:rsid w:val="00334C09"/>
    <w:rsid w:val="00336275"/>
    <w:rsid w:val="00340CE9"/>
    <w:rsid w:val="00342458"/>
    <w:rsid w:val="00342482"/>
    <w:rsid w:val="00343F33"/>
    <w:rsid w:val="00347E0C"/>
    <w:rsid w:val="00350326"/>
    <w:rsid w:val="00350C07"/>
    <w:rsid w:val="00351985"/>
    <w:rsid w:val="00353C4E"/>
    <w:rsid w:val="00353EA7"/>
    <w:rsid w:val="00354E38"/>
    <w:rsid w:val="00356F71"/>
    <w:rsid w:val="003570C8"/>
    <w:rsid w:val="0036068B"/>
    <w:rsid w:val="0036187E"/>
    <w:rsid w:val="00361B5D"/>
    <w:rsid w:val="00361EBD"/>
    <w:rsid w:val="00362729"/>
    <w:rsid w:val="00362CD0"/>
    <w:rsid w:val="00367013"/>
    <w:rsid w:val="0036758C"/>
    <w:rsid w:val="00367DB6"/>
    <w:rsid w:val="003705B7"/>
    <w:rsid w:val="003717A2"/>
    <w:rsid w:val="00373594"/>
    <w:rsid w:val="00373BB4"/>
    <w:rsid w:val="00374BB5"/>
    <w:rsid w:val="00376087"/>
    <w:rsid w:val="0037692F"/>
    <w:rsid w:val="00376D3E"/>
    <w:rsid w:val="00380639"/>
    <w:rsid w:val="00380CC4"/>
    <w:rsid w:val="00381B97"/>
    <w:rsid w:val="00382447"/>
    <w:rsid w:val="00382514"/>
    <w:rsid w:val="00384160"/>
    <w:rsid w:val="003846A9"/>
    <w:rsid w:val="00385B47"/>
    <w:rsid w:val="0038696A"/>
    <w:rsid w:val="00387583"/>
    <w:rsid w:val="0039052C"/>
    <w:rsid w:val="00390D5E"/>
    <w:rsid w:val="00391239"/>
    <w:rsid w:val="0039183C"/>
    <w:rsid w:val="00391C62"/>
    <w:rsid w:val="00391E77"/>
    <w:rsid w:val="00392526"/>
    <w:rsid w:val="00392C94"/>
    <w:rsid w:val="00393A9F"/>
    <w:rsid w:val="00393CD5"/>
    <w:rsid w:val="0039555A"/>
    <w:rsid w:val="003963B2"/>
    <w:rsid w:val="003A13BD"/>
    <w:rsid w:val="003A2951"/>
    <w:rsid w:val="003A46E5"/>
    <w:rsid w:val="003A4DD4"/>
    <w:rsid w:val="003A61A0"/>
    <w:rsid w:val="003A7061"/>
    <w:rsid w:val="003A7289"/>
    <w:rsid w:val="003B0635"/>
    <w:rsid w:val="003B1EC2"/>
    <w:rsid w:val="003B4706"/>
    <w:rsid w:val="003B53D5"/>
    <w:rsid w:val="003B6297"/>
    <w:rsid w:val="003B65D1"/>
    <w:rsid w:val="003B7A80"/>
    <w:rsid w:val="003C0155"/>
    <w:rsid w:val="003C0C7F"/>
    <w:rsid w:val="003C1349"/>
    <w:rsid w:val="003C3498"/>
    <w:rsid w:val="003C3771"/>
    <w:rsid w:val="003C4909"/>
    <w:rsid w:val="003C49DE"/>
    <w:rsid w:val="003C4B98"/>
    <w:rsid w:val="003C54C9"/>
    <w:rsid w:val="003C7374"/>
    <w:rsid w:val="003C7376"/>
    <w:rsid w:val="003D14A5"/>
    <w:rsid w:val="003D1969"/>
    <w:rsid w:val="003D2B19"/>
    <w:rsid w:val="003D2FB3"/>
    <w:rsid w:val="003D372F"/>
    <w:rsid w:val="003D431F"/>
    <w:rsid w:val="003D4A01"/>
    <w:rsid w:val="003D5D5B"/>
    <w:rsid w:val="003D606A"/>
    <w:rsid w:val="003D6804"/>
    <w:rsid w:val="003E0FA8"/>
    <w:rsid w:val="003E10F8"/>
    <w:rsid w:val="003E2F1D"/>
    <w:rsid w:val="003E2FC0"/>
    <w:rsid w:val="003E3136"/>
    <w:rsid w:val="003E331C"/>
    <w:rsid w:val="003E3885"/>
    <w:rsid w:val="003E3F7E"/>
    <w:rsid w:val="003E443F"/>
    <w:rsid w:val="003E4A35"/>
    <w:rsid w:val="003E507B"/>
    <w:rsid w:val="003E5ED8"/>
    <w:rsid w:val="003E6B74"/>
    <w:rsid w:val="003F0F1E"/>
    <w:rsid w:val="003F1333"/>
    <w:rsid w:val="003F1E54"/>
    <w:rsid w:val="003F45F7"/>
    <w:rsid w:val="003F6432"/>
    <w:rsid w:val="003F73B0"/>
    <w:rsid w:val="003F7E4C"/>
    <w:rsid w:val="004014B0"/>
    <w:rsid w:val="00401968"/>
    <w:rsid w:val="00401F17"/>
    <w:rsid w:val="00402326"/>
    <w:rsid w:val="00403070"/>
    <w:rsid w:val="0040447D"/>
    <w:rsid w:val="00404AEA"/>
    <w:rsid w:val="00405044"/>
    <w:rsid w:val="00405EC0"/>
    <w:rsid w:val="00405EC9"/>
    <w:rsid w:val="0040624E"/>
    <w:rsid w:val="00406CDC"/>
    <w:rsid w:val="00407FD1"/>
    <w:rsid w:val="0041048C"/>
    <w:rsid w:val="00410EFD"/>
    <w:rsid w:val="00411565"/>
    <w:rsid w:val="00411739"/>
    <w:rsid w:val="00411EE4"/>
    <w:rsid w:val="00414499"/>
    <w:rsid w:val="00415084"/>
    <w:rsid w:val="0041566C"/>
    <w:rsid w:val="00415BBA"/>
    <w:rsid w:val="0041726A"/>
    <w:rsid w:val="00417E7B"/>
    <w:rsid w:val="004206F7"/>
    <w:rsid w:val="00420EE4"/>
    <w:rsid w:val="00421601"/>
    <w:rsid w:val="0042309F"/>
    <w:rsid w:val="00423687"/>
    <w:rsid w:val="00424CBC"/>
    <w:rsid w:val="00425A28"/>
    <w:rsid w:val="00426B35"/>
    <w:rsid w:val="004301C4"/>
    <w:rsid w:val="00430271"/>
    <w:rsid w:val="00431DA0"/>
    <w:rsid w:val="0043208E"/>
    <w:rsid w:val="0043270E"/>
    <w:rsid w:val="004336A3"/>
    <w:rsid w:val="00435474"/>
    <w:rsid w:val="004359CD"/>
    <w:rsid w:val="00435CA6"/>
    <w:rsid w:val="00435D7D"/>
    <w:rsid w:val="0043675E"/>
    <w:rsid w:val="00436822"/>
    <w:rsid w:val="00437C85"/>
    <w:rsid w:val="00441227"/>
    <w:rsid w:val="00441B2C"/>
    <w:rsid w:val="00441B62"/>
    <w:rsid w:val="00441EF8"/>
    <w:rsid w:val="004426EF"/>
    <w:rsid w:val="00442E84"/>
    <w:rsid w:val="0044305C"/>
    <w:rsid w:val="004434A6"/>
    <w:rsid w:val="00443942"/>
    <w:rsid w:val="004450AD"/>
    <w:rsid w:val="00445177"/>
    <w:rsid w:val="004477BB"/>
    <w:rsid w:val="00451711"/>
    <w:rsid w:val="0045261E"/>
    <w:rsid w:val="00454765"/>
    <w:rsid w:val="00455BAA"/>
    <w:rsid w:val="00455FA4"/>
    <w:rsid w:val="00456F90"/>
    <w:rsid w:val="00457086"/>
    <w:rsid w:val="00462671"/>
    <w:rsid w:val="00462B5F"/>
    <w:rsid w:val="00465D68"/>
    <w:rsid w:val="004669B8"/>
    <w:rsid w:val="00466F4A"/>
    <w:rsid w:val="00467304"/>
    <w:rsid w:val="004673FC"/>
    <w:rsid w:val="004707F6"/>
    <w:rsid w:val="00470FCA"/>
    <w:rsid w:val="004710E1"/>
    <w:rsid w:val="0047319D"/>
    <w:rsid w:val="004735E5"/>
    <w:rsid w:val="00474CDE"/>
    <w:rsid w:val="00474DBD"/>
    <w:rsid w:val="00475786"/>
    <w:rsid w:val="0047584B"/>
    <w:rsid w:val="00476A78"/>
    <w:rsid w:val="00477773"/>
    <w:rsid w:val="0048065D"/>
    <w:rsid w:val="004816DD"/>
    <w:rsid w:val="0048186A"/>
    <w:rsid w:val="00484578"/>
    <w:rsid w:val="004845EC"/>
    <w:rsid w:val="00485160"/>
    <w:rsid w:val="00487260"/>
    <w:rsid w:val="0049022C"/>
    <w:rsid w:val="004911DF"/>
    <w:rsid w:val="004917F2"/>
    <w:rsid w:val="004930AD"/>
    <w:rsid w:val="004940FD"/>
    <w:rsid w:val="00494670"/>
    <w:rsid w:val="00495EB2"/>
    <w:rsid w:val="00495F89"/>
    <w:rsid w:val="00496309"/>
    <w:rsid w:val="00497037"/>
    <w:rsid w:val="004972BD"/>
    <w:rsid w:val="00497727"/>
    <w:rsid w:val="00497AE1"/>
    <w:rsid w:val="00497E6D"/>
    <w:rsid w:val="004A0605"/>
    <w:rsid w:val="004A258C"/>
    <w:rsid w:val="004A3897"/>
    <w:rsid w:val="004A4355"/>
    <w:rsid w:val="004A48A8"/>
    <w:rsid w:val="004A6062"/>
    <w:rsid w:val="004A70A2"/>
    <w:rsid w:val="004A7326"/>
    <w:rsid w:val="004B0E69"/>
    <w:rsid w:val="004B1EE3"/>
    <w:rsid w:val="004B20D9"/>
    <w:rsid w:val="004B2336"/>
    <w:rsid w:val="004B246C"/>
    <w:rsid w:val="004B28BE"/>
    <w:rsid w:val="004B337D"/>
    <w:rsid w:val="004B6DDC"/>
    <w:rsid w:val="004B70D3"/>
    <w:rsid w:val="004C2651"/>
    <w:rsid w:val="004C3349"/>
    <w:rsid w:val="004C3466"/>
    <w:rsid w:val="004C3C00"/>
    <w:rsid w:val="004C46A4"/>
    <w:rsid w:val="004C4C5F"/>
    <w:rsid w:val="004C771D"/>
    <w:rsid w:val="004D0248"/>
    <w:rsid w:val="004D0D9B"/>
    <w:rsid w:val="004D26CE"/>
    <w:rsid w:val="004D30A7"/>
    <w:rsid w:val="004D34F1"/>
    <w:rsid w:val="004D3717"/>
    <w:rsid w:val="004D390A"/>
    <w:rsid w:val="004D524A"/>
    <w:rsid w:val="004D6739"/>
    <w:rsid w:val="004E097A"/>
    <w:rsid w:val="004E0E10"/>
    <w:rsid w:val="004E32A2"/>
    <w:rsid w:val="004E659D"/>
    <w:rsid w:val="004E65BC"/>
    <w:rsid w:val="004E75A3"/>
    <w:rsid w:val="004F1CDD"/>
    <w:rsid w:val="004F2DF2"/>
    <w:rsid w:val="004F3E94"/>
    <w:rsid w:val="004F4DF0"/>
    <w:rsid w:val="004F5817"/>
    <w:rsid w:val="004F5B59"/>
    <w:rsid w:val="00500297"/>
    <w:rsid w:val="0050064B"/>
    <w:rsid w:val="00500AF6"/>
    <w:rsid w:val="005011E6"/>
    <w:rsid w:val="00501448"/>
    <w:rsid w:val="00501DA5"/>
    <w:rsid w:val="0050237A"/>
    <w:rsid w:val="0050262B"/>
    <w:rsid w:val="00502D98"/>
    <w:rsid w:val="00503A70"/>
    <w:rsid w:val="00504C54"/>
    <w:rsid w:val="00505B0D"/>
    <w:rsid w:val="005079B9"/>
    <w:rsid w:val="0051064D"/>
    <w:rsid w:val="005106F4"/>
    <w:rsid w:val="005107B2"/>
    <w:rsid w:val="00510BA3"/>
    <w:rsid w:val="00510E5D"/>
    <w:rsid w:val="00511089"/>
    <w:rsid w:val="0051128F"/>
    <w:rsid w:val="00512197"/>
    <w:rsid w:val="0051236F"/>
    <w:rsid w:val="0051303E"/>
    <w:rsid w:val="00514834"/>
    <w:rsid w:val="00514ABA"/>
    <w:rsid w:val="00514C8D"/>
    <w:rsid w:val="005168AE"/>
    <w:rsid w:val="00516950"/>
    <w:rsid w:val="00517E0A"/>
    <w:rsid w:val="00520DB5"/>
    <w:rsid w:val="0052151D"/>
    <w:rsid w:val="00521F19"/>
    <w:rsid w:val="00521F60"/>
    <w:rsid w:val="00523FB3"/>
    <w:rsid w:val="00525FA4"/>
    <w:rsid w:val="00526D66"/>
    <w:rsid w:val="00527B2A"/>
    <w:rsid w:val="0053102A"/>
    <w:rsid w:val="00532E15"/>
    <w:rsid w:val="00535F34"/>
    <w:rsid w:val="005362E6"/>
    <w:rsid w:val="005373E3"/>
    <w:rsid w:val="0053744E"/>
    <w:rsid w:val="0054106D"/>
    <w:rsid w:val="005418EE"/>
    <w:rsid w:val="00542668"/>
    <w:rsid w:val="00543E93"/>
    <w:rsid w:val="005447C0"/>
    <w:rsid w:val="00545A31"/>
    <w:rsid w:val="005473BF"/>
    <w:rsid w:val="00547751"/>
    <w:rsid w:val="00547AC3"/>
    <w:rsid w:val="00550971"/>
    <w:rsid w:val="00550C83"/>
    <w:rsid w:val="005520BA"/>
    <w:rsid w:val="00552616"/>
    <w:rsid w:val="00552BE9"/>
    <w:rsid w:val="005531EF"/>
    <w:rsid w:val="00554212"/>
    <w:rsid w:val="0056030A"/>
    <w:rsid w:val="0056126D"/>
    <w:rsid w:val="00561B80"/>
    <w:rsid w:val="005641DB"/>
    <w:rsid w:val="00567A2E"/>
    <w:rsid w:val="00567FEE"/>
    <w:rsid w:val="00570BD0"/>
    <w:rsid w:val="00571A8B"/>
    <w:rsid w:val="005746D8"/>
    <w:rsid w:val="005747BF"/>
    <w:rsid w:val="00575032"/>
    <w:rsid w:val="00575E1F"/>
    <w:rsid w:val="005770E9"/>
    <w:rsid w:val="0057723B"/>
    <w:rsid w:val="0058039B"/>
    <w:rsid w:val="00584AA7"/>
    <w:rsid w:val="00584DFD"/>
    <w:rsid w:val="00584F75"/>
    <w:rsid w:val="0058501C"/>
    <w:rsid w:val="005864D9"/>
    <w:rsid w:val="00586A93"/>
    <w:rsid w:val="00586DC7"/>
    <w:rsid w:val="0058717C"/>
    <w:rsid w:val="00587187"/>
    <w:rsid w:val="00587194"/>
    <w:rsid w:val="005871B8"/>
    <w:rsid w:val="00590A21"/>
    <w:rsid w:val="00590E16"/>
    <w:rsid w:val="005922B4"/>
    <w:rsid w:val="005924D1"/>
    <w:rsid w:val="00593E68"/>
    <w:rsid w:val="00594538"/>
    <w:rsid w:val="00594D07"/>
    <w:rsid w:val="00596372"/>
    <w:rsid w:val="00596835"/>
    <w:rsid w:val="0059701E"/>
    <w:rsid w:val="005A0EA5"/>
    <w:rsid w:val="005A1858"/>
    <w:rsid w:val="005A1C73"/>
    <w:rsid w:val="005A1C96"/>
    <w:rsid w:val="005A21D0"/>
    <w:rsid w:val="005A22AB"/>
    <w:rsid w:val="005A2799"/>
    <w:rsid w:val="005A32E0"/>
    <w:rsid w:val="005A385C"/>
    <w:rsid w:val="005A59B4"/>
    <w:rsid w:val="005A5F3D"/>
    <w:rsid w:val="005A7266"/>
    <w:rsid w:val="005A7ADC"/>
    <w:rsid w:val="005B03E0"/>
    <w:rsid w:val="005B0751"/>
    <w:rsid w:val="005B0D81"/>
    <w:rsid w:val="005B0DFF"/>
    <w:rsid w:val="005B1399"/>
    <w:rsid w:val="005B1B4F"/>
    <w:rsid w:val="005B1C6F"/>
    <w:rsid w:val="005B1F24"/>
    <w:rsid w:val="005B233E"/>
    <w:rsid w:val="005B25C3"/>
    <w:rsid w:val="005B2998"/>
    <w:rsid w:val="005B5216"/>
    <w:rsid w:val="005B5478"/>
    <w:rsid w:val="005B688B"/>
    <w:rsid w:val="005C0C4A"/>
    <w:rsid w:val="005C2657"/>
    <w:rsid w:val="005C2D93"/>
    <w:rsid w:val="005C3820"/>
    <w:rsid w:val="005C60F6"/>
    <w:rsid w:val="005C76DA"/>
    <w:rsid w:val="005C78D6"/>
    <w:rsid w:val="005C79A6"/>
    <w:rsid w:val="005D23CE"/>
    <w:rsid w:val="005D31B6"/>
    <w:rsid w:val="005D4076"/>
    <w:rsid w:val="005D4D9E"/>
    <w:rsid w:val="005D73D8"/>
    <w:rsid w:val="005D77F1"/>
    <w:rsid w:val="005E0234"/>
    <w:rsid w:val="005E12F4"/>
    <w:rsid w:val="005E1FE4"/>
    <w:rsid w:val="005E31E6"/>
    <w:rsid w:val="005E3B22"/>
    <w:rsid w:val="005E5FE8"/>
    <w:rsid w:val="005E6553"/>
    <w:rsid w:val="005E6FEC"/>
    <w:rsid w:val="005E729F"/>
    <w:rsid w:val="005E7DC2"/>
    <w:rsid w:val="005F0A78"/>
    <w:rsid w:val="005F1CFD"/>
    <w:rsid w:val="005F2C4B"/>
    <w:rsid w:val="005F385F"/>
    <w:rsid w:val="005F6D8C"/>
    <w:rsid w:val="005F70A3"/>
    <w:rsid w:val="005F73AC"/>
    <w:rsid w:val="006012E5"/>
    <w:rsid w:val="0060286C"/>
    <w:rsid w:val="006042F7"/>
    <w:rsid w:val="00604BFA"/>
    <w:rsid w:val="00605F5D"/>
    <w:rsid w:val="00607A07"/>
    <w:rsid w:val="00607A6B"/>
    <w:rsid w:val="00607D23"/>
    <w:rsid w:val="00610196"/>
    <w:rsid w:val="00610D48"/>
    <w:rsid w:val="00611BDD"/>
    <w:rsid w:val="006127D0"/>
    <w:rsid w:val="00612BAC"/>
    <w:rsid w:val="006135E9"/>
    <w:rsid w:val="00613633"/>
    <w:rsid w:val="00614417"/>
    <w:rsid w:val="00614F77"/>
    <w:rsid w:val="00616223"/>
    <w:rsid w:val="00616A0B"/>
    <w:rsid w:val="00616A97"/>
    <w:rsid w:val="00617BE3"/>
    <w:rsid w:val="00617F6E"/>
    <w:rsid w:val="0062035F"/>
    <w:rsid w:val="00621126"/>
    <w:rsid w:val="006229E2"/>
    <w:rsid w:val="00622C91"/>
    <w:rsid w:val="0062305B"/>
    <w:rsid w:val="00623320"/>
    <w:rsid w:val="00624A5E"/>
    <w:rsid w:val="0062671A"/>
    <w:rsid w:val="00630F30"/>
    <w:rsid w:val="00631D9E"/>
    <w:rsid w:val="00631E38"/>
    <w:rsid w:val="006330F8"/>
    <w:rsid w:val="00633394"/>
    <w:rsid w:val="00633BBB"/>
    <w:rsid w:val="00633EF1"/>
    <w:rsid w:val="00636F01"/>
    <w:rsid w:val="006404BB"/>
    <w:rsid w:val="00640816"/>
    <w:rsid w:val="006413B3"/>
    <w:rsid w:val="00643EF1"/>
    <w:rsid w:val="006441A7"/>
    <w:rsid w:val="006464EB"/>
    <w:rsid w:val="006465AA"/>
    <w:rsid w:val="00647A33"/>
    <w:rsid w:val="00647F44"/>
    <w:rsid w:val="006503B3"/>
    <w:rsid w:val="006508D1"/>
    <w:rsid w:val="00652B13"/>
    <w:rsid w:val="00653694"/>
    <w:rsid w:val="00654563"/>
    <w:rsid w:val="006550AB"/>
    <w:rsid w:val="00655ABF"/>
    <w:rsid w:val="00655B13"/>
    <w:rsid w:val="00657061"/>
    <w:rsid w:val="00657911"/>
    <w:rsid w:val="00657F47"/>
    <w:rsid w:val="00662A06"/>
    <w:rsid w:val="00662A3B"/>
    <w:rsid w:val="006652E9"/>
    <w:rsid w:val="00665B2D"/>
    <w:rsid w:val="00666EC4"/>
    <w:rsid w:val="00670FEA"/>
    <w:rsid w:val="0067153F"/>
    <w:rsid w:val="00672CA0"/>
    <w:rsid w:val="00673E96"/>
    <w:rsid w:val="006743DD"/>
    <w:rsid w:val="00674610"/>
    <w:rsid w:val="00676709"/>
    <w:rsid w:val="00676CA8"/>
    <w:rsid w:val="0068089A"/>
    <w:rsid w:val="00680D1D"/>
    <w:rsid w:val="00680FC0"/>
    <w:rsid w:val="00681809"/>
    <w:rsid w:val="00681974"/>
    <w:rsid w:val="00684F92"/>
    <w:rsid w:val="006850E4"/>
    <w:rsid w:val="006857C3"/>
    <w:rsid w:val="00686228"/>
    <w:rsid w:val="00686826"/>
    <w:rsid w:val="00686D3E"/>
    <w:rsid w:val="00686F42"/>
    <w:rsid w:val="00687049"/>
    <w:rsid w:val="00687368"/>
    <w:rsid w:val="006921FB"/>
    <w:rsid w:val="00692A35"/>
    <w:rsid w:val="00693185"/>
    <w:rsid w:val="0069364A"/>
    <w:rsid w:val="00693A39"/>
    <w:rsid w:val="006946FF"/>
    <w:rsid w:val="00696DCB"/>
    <w:rsid w:val="006A0439"/>
    <w:rsid w:val="006A15BE"/>
    <w:rsid w:val="006A2297"/>
    <w:rsid w:val="006A38FA"/>
    <w:rsid w:val="006A3A0B"/>
    <w:rsid w:val="006A3D58"/>
    <w:rsid w:val="006A3E57"/>
    <w:rsid w:val="006A45B0"/>
    <w:rsid w:val="006A4883"/>
    <w:rsid w:val="006A5654"/>
    <w:rsid w:val="006A602B"/>
    <w:rsid w:val="006A630A"/>
    <w:rsid w:val="006B0BB4"/>
    <w:rsid w:val="006B168B"/>
    <w:rsid w:val="006B1908"/>
    <w:rsid w:val="006B6535"/>
    <w:rsid w:val="006B7B2E"/>
    <w:rsid w:val="006B7B81"/>
    <w:rsid w:val="006B7E8D"/>
    <w:rsid w:val="006B7EA2"/>
    <w:rsid w:val="006C1868"/>
    <w:rsid w:val="006C27B4"/>
    <w:rsid w:val="006C44DA"/>
    <w:rsid w:val="006C5DEF"/>
    <w:rsid w:val="006C645F"/>
    <w:rsid w:val="006C6C91"/>
    <w:rsid w:val="006C71AB"/>
    <w:rsid w:val="006C77B7"/>
    <w:rsid w:val="006D0057"/>
    <w:rsid w:val="006D05CF"/>
    <w:rsid w:val="006D0DAC"/>
    <w:rsid w:val="006D1ABA"/>
    <w:rsid w:val="006D2BA8"/>
    <w:rsid w:val="006D3FD0"/>
    <w:rsid w:val="006D4F06"/>
    <w:rsid w:val="006D65A0"/>
    <w:rsid w:val="006D73EC"/>
    <w:rsid w:val="006D75D4"/>
    <w:rsid w:val="006E087C"/>
    <w:rsid w:val="006E3987"/>
    <w:rsid w:val="006E6CB8"/>
    <w:rsid w:val="006E715B"/>
    <w:rsid w:val="006E7C3A"/>
    <w:rsid w:val="006F0FE0"/>
    <w:rsid w:val="006F225F"/>
    <w:rsid w:val="006F29A3"/>
    <w:rsid w:val="006F328F"/>
    <w:rsid w:val="006F547F"/>
    <w:rsid w:val="006F6F04"/>
    <w:rsid w:val="006F7C00"/>
    <w:rsid w:val="00700F21"/>
    <w:rsid w:val="00701C2C"/>
    <w:rsid w:val="00701F6A"/>
    <w:rsid w:val="00703822"/>
    <w:rsid w:val="00704BF2"/>
    <w:rsid w:val="00707EFC"/>
    <w:rsid w:val="007109E5"/>
    <w:rsid w:val="00710ED3"/>
    <w:rsid w:val="007110EA"/>
    <w:rsid w:val="00711F00"/>
    <w:rsid w:val="00712B70"/>
    <w:rsid w:val="00713EAB"/>
    <w:rsid w:val="00714150"/>
    <w:rsid w:val="0071494D"/>
    <w:rsid w:val="00715EE8"/>
    <w:rsid w:val="00715F56"/>
    <w:rsid w:val="00716641"/>
    <w:rsid w:val="00717BFD"/>
    <w:rsid w:val="00717DC4"/>
    <w:rsid w:val="007201C4"/>
    <w:rsid w:val="0072087C"/>
    <w:rsid w:val="00721607"/>
    <w:rsid w:val="00722D86"/>
    <w:rsid w:val="00723467"/>
    <w:rsid w:val="00724C34"/>
    <w:rsid w:val="007250BE"/>
    <w:rsid w:val="00726143"/>
    <w:rsid w:val="0073299B"/>
    <w:rsid w:val="00733198"/>
    <w:rsid w:val="007333DE"/>
    <w:rsid w:val="00740206"/>
    <w:rsid w:val="00741FC6"/>
    <w:rsid w:val="007422C7"/>
    <w:rsid w:val="00743F8F"/>
    <w:rsid w:val="00745281"/>
    <w:rsid w:val="007456F1"/>
    <w:rsid w:val="007460CA"/>
    <w:rsid w:val="00746631"/>
    <w:rsid w:val="0075019D"/>
    <w:rsid w:val="00750C24"/>
    <w:rsid w:val="007522D8"/>
    <w:rsid w:val="00752B05"/>
    <w:rsid w:val="00752B95"/>
    <w:rsid w:val="00752CF5"/>
    <w:rsid w:val="00755D39"/>
    <w:rsid w:val="0075733E"/>
    <w:rsid w:val="00757F80"/>
    <w:rsid w:val="00760F9E"/>
    <w:rsid w:val="0076244F"/>
    <w:rsid w:val="00762838"/>
    <w:rsid w:val="00762CD6"/>
    <w:rsid w:val="007631FC"/>
    <w:rsid w:val="00763F79"/>
    <w:rsid w:val="00764CA1"/>
    <w:rsid w:val="00770738"/>
    <w:rsid w:val="00771198"/>
    <w:rsid w:val="007717EF"/>
    <w:rsid w:val="00771813"/>
    <w:rsid w:val="00773B05"/>
    <w:rsid w:val="0077525E"/>
    <w:rsid w:val="007758DC"/>
    <w:rsid w:val="00776EB7"/>
    <w:rsid w:val="007803B3"/>
    <w:rsid w:val="007811EB"/>
    <w:rsid w:val="00781D86"/>
    <w:rsid w:val="00781FDA"/>
    <w:rsid w:val="00784A1A"/>
    <w:rsid w:val="007854FA"/>
    <w:rsid w:val="007866B3"/>
    <w:rsid w:val="00786B76"/>
    <w:rsid w:val="00787BD5"/>
    <w:rsid w:val="00790771"/>
    <w:rsid w:val="00790E1B"/>
    <w:rsid w:val="00791EDB"/>
    <w:rsid w:val="00792273"/>
    <w:rsid w:val="00792F00"/>
    <w:rsid w:val="00793107"/>
    <w:rsid w:val="00794223"/>
    <w:rsid w:val="007A1048"/>
    <w:rsid w:val="007A2931"/>
    <w:rsid w:val="007A30FF"/>
    <w:rsid w:val="007A3B37"/>
    <w:rsid w:val="007A5580"/>
    <w:rsid w:val="007A5ADF"/>
    <w:rsid w:val="007B2E24"/>
    <w:rsid w:val="007B3793"/>
    <w:rsid w:val="007B4C8D"/>
    <w:rsid w:val="007B4F09"/>
    <w:rsid w:val="007B7756"/>
    <w:rsid w:val="007C1846"/>
    <w:rsid w:val="007C374D"/>
    <w:rsid w:val="007C4515"/>
    <w:rsid w:val="007C6339"/>
    <w:rsid w:val="007C6B12"/>
    <w:rsid w:val="007D0431"/>
    <w:rsid w:val="007D0C97"/>
    <w:rsid w:val="007D1688"/>
    <w:rsid w:val="007D2309"/>
    <w:rsid w:val="007D2568"/>
    <w:rsid w:val="007D2A1B"/>
    <w:rsid w:val="007D39C0"/>
    <w:rsid w:val="007D3D41"/>
    <w:rsid w:val="007D4A95"/>
    <w:rsid w:val="007E0B73"/>
    <w:rsid w:val="007E1CDD"/>
    <w:rsid w:val="007E1F77"/>
    <w:rsid w:val="007E3A27"/>
    <w:rsid w:val="007E482C"/>
    <w:rsid w:val="007E4DF3"/>
    <w:rsid w:val="007E6C1A"/>
    <w:rsid w:val="007F126F"/>
    <w:rsid w:val="007F2A29"/>
    <w:rsid w:val="007F45AD"/>
    <w:rsid w:val="007F4E55"/>
    <w:rsid w:val="00800793"/>
    <w:rsid w:val="00801840"/>
    <w:rsid w:val="00801EDF"/>
    <w:rsid w:val="008022F8"/>
    <w:rsid w:val="00802884"/>
    <w:rsid w:val="00802E31"/>
    <w:rsid w:val="00803BFD"/>
    <w:rsid w:val="0080445D"/>
    <w:rsid w:val="008053CB"/>
    <w:rsid w:val="008054D9"/>
    <w:rsid w:val="008059D8"/>
    <w:rsid w:val="00805AA6"/>
    <w:rsid w:val="00806636"/>
    <w:rsid w:val="00807874"/>
    <w:rsid w:val="00810C45"/>
    <w:rsid w:val="00811493"/>
    <w:rsid w:val="00813CD6"/>
    <w:rsid w:val="008143FB"/>
    <w:rsid w:val="008169C9"/>
    <w:rsid w:val="00817C7E"/>
    <w:rsid w:val="00821931"/>
    <w:rsid w:val="0082199B"/>
    <w:rsid w:val="008219C4"/>
    <w:rsid w:val="00821B65"/>
    <w:rsid w:val="00822F10"/>
    <w:rsid w:val="00823A85"/>
    <w:rsid w:val="00825E4E"/>
    <w:rsid w:val="0082607C"/>
    <w:rsid w:val="00827083"/>
    <w:rsid w:val="008273B1"/>
    <w:rsid w:val="00830536"/>
    <w:rsid w:val="008315B0"/>
    <w:rsid w:val="008315D4"/>
    <w:rsid w:val="00833686"/>
    <w:rsid w:val="008357FF"/>
    <w:rsid w:val="008371F6"/>
    <w:rsid w:val="008379A6"/>
    <w:rsid w:val="00840401"/>
    <w:rsid w:val="008406C8"/>
    <w:rsid w:val="008446C7"/>
    <w:rsid w:val="0084507B"/>
    <w:rsid w:val="008459F3"/>
    <w:rsid w:val="008460DF"/>
    <w:rsid w:val="00847003"/>
    <w:rsid w:val="00847803"/>
    <w:rsid w:val="00847F24"/>
    <w:rsid w:val="008501C3"/>
    <w:rsid w:val="00851797"/>
    <w:rsid w:val="008518C4"/>
    <w:rsid w:val="0085310E"/>
    <w:rsid w:val="0085311C"/>
    <w:rsid w:val="00853145"/>
    <w:rsid w:val="008545F8"/>
    <w:rsid w:val="00855D6F"/>
    <w:rsid w:val="00856038"/>
    <w:rsid w:val="0085715F"/>
    <w:rsid w:val="0085719E"/>
    <w:rsid w:val="008607E0"/>
    <w:rsid w:val="008607E8"/>
    <w:rsid w:val="00861B4C"/>
    <w:rsid w:val="008636A2"/>
    <w:rsid w:val="008650E8"/>
    <w:rsid w:val="008655B1"/>
    <w:rsid w:val="00865859"/>
    <w:rsid w:val="00865D90"/>
    <w:rsid w:val="008662F2"/>
    <w:rsid w:val="008677DA"/>
    <w:rsid w:val="008702B6"/>
    <w:rsid w:val="00870387"/>
    <w:rsid w:val="0087038F"/>
    <w:rsid w:val="008706C8"/>
    <w:rsid w:val="008713FA"/>
    <w:rsid w:val="00871C77"/>
    <w:rsid w:val="00872391"/>
    <w:rsid w:val="008731C1"/>
    <w:rsid w:val="008745FC"/>
    <w:rsid w:val="00874BAD"/>
    <w:rsid w:val="00876275"/>
    <w:rsid w:val="00876332"/>
    <w:rsid w:val="00877072"/>
    <w:rsid w:val="00877CEF"/>
    <w:rsid w:val="00880260"/>
    <w:rsid w:val="008806A3"/>
    <w:rsid w:val="00881C6A"/>
    <w:rsid w:val="00883D7A"/>
    <w:rsid w:val="0088404D"/>
    <w:rsid w:val="00884482"/>
    <w:rsid w:val="00884489"/>
    <w:rsid w:val="0088473F"/>
    <w:rsid w:val="00884A96"/>
    <w:rsid w:val="00884C60"/>
    <w:rsid w:val="00886834"/>
    <w:rsid w:val="00887028"/>
    <w:rsid w:val="008871C8"/>
    <w:rsid w:val="0088773F"/>
    <w:rsid w:val="00892989"/>
    <w:rsid w:val="00892C7C"/>
    <w:rsid w:val="0089485B"/>
    <w:rsid w:val="00894F48"/>
    <w:rsid w:val="00895A6C"/>
    <w:rsid w:val="008977DD"/>
    <w:rsid w:val="00897CE1"/>
    <w:rsid w:val="008A1FD3"/>
    <w:rsid w:val="008A22A8"/>
    <w:rsid w:val="008A2CE8"/>
    <w:rsid w:val="008A4651"/>
    <w:rsid w:val="008A5350"/>
    <w:rsid w:val="008B1177"/>
    <w:rsid w:val="008B1FC9"/>
    <w:rsid w:val="008B38C4"/>
    <w:rsid w:val="008B3B76"/>
    <w:rsid w:val="008B5E05"/>
    <w:rsid w:val="008B62AA"/>
    <w:rsid w:val="008B67CA"/>
    <w:rsid w:val="008C0239"/>
    <w:rsid w:val="008C2A06"/>
    <w:rsid w:val="008C2C55"/>
    <w:rsid w:val="008C2E8D"/>
    <w:rsid w:val="008C3CA3"/>
    <w:rsid w:val="008C7D9D"/>
    <w:rsid w:val="008D3BCA"/>
    <w:rsid w:val="008D57E8"/>
    <w:rsid w:val="008D5F00"/>
    <w:rsid w:val="008D686D"/>
    <w:rsid w:val="008D7417"/>
    <w:rsid w:val="008D7431"/>
    <w:rsid w:val="008D754A"/>
    <w:rsid w:val="008D7B00"/>
    <w:rsid w:val="008E0D1E"/>
    <w:rsid w:val="008E33AE"/>
    <w:rsid w:val="008E3DC8"/>
    <w:rsid w:val="008E4BED"/>
    <w:rsid w:val="008E6F07"/>
    <w:rsid w:val="008E7DB7"/>
    <w:rsid w:val="008E7F5B"/>
    <w:rsid w:val="008F0836"/>
    <w:rsid w:val="008F0C2C"/>
    <w:rsid w:val="008F19B3"/>
    <w:rsid w:val="008F2A48"/>
    <w:rsid w:val="008F4313"/>
    <w:rsid w:val="008F5FBA"/>
    <w:rsid w:val="008F6DBD"/>
    <w:rsid w:val="008F70C4"/>
    <w:rsid w:val="0090167E"/>
    <w:rsid w:val="009022BA"/>
    <w:rsid w:val="00904E08"/>
    <w:rsid w:val="00906528"/>
    <w:rsid w:val="009076BD"/>
    <w:rsid w:val="00907FC6"/>
    <w:rsid w:val="009115F6"/>
    <w:rsid w:val="00911EA5"/>
    <w:rsid w:val="009122DB"/>
    <w:rsid w:val="009128D9"/>
    <w:rsid w:val="00912931"/>
    <w:rsid w:val="00915D28"/>
    <w:rsid w:val="009169D3"/>
    <w:rsid w:val="00916E9D"/>
    <w:rsid w:val="00920A74"/>
    <w:rsid w:val="00920C32"/>
    <w:rsid w:val="009210B6"/>
    <w:rsid w:val="00922814"/>
    <w:rsid w:val="009234EA"/>
    <w:rsid w:val="0092371A"/>
    <w:rsid w:val="009255F5"/>
    <w:rsid w:val="00925AC0"/>
    <w:rsid w:val="00927F95"/>
    <w:rsid w:val="00930E60"/>
    <w:rsid w:val="00932108"/>
    <w:rsid w:val="00932614"/>
    <w:rsid w:val="00932BBC"/>
    <w:rsid w:val="009333AB"/>
    <w:rsid w:val="00933B8C"/>
    <w:rsid w:val="009341D4"/>
    <w:rsid w:val="0093430F"/>
    <w:rsid w:val="00935ED7"/>
    <w:rsid w:val="009401C4"/>
    <w:rsid w:val="00940E14"/>
    <w:rsid w:val="00940E52"/>
    <w:rsid w:val="00941480"/>
    <w:rsid w:val="00942329"/>
    <w:rsid w:val="00943752"/>
    <w:rsid w:val="00945930"/>
    <w:rsid w:val="00946C3B"/>
    <w:rsid w:val="00951115"/>
    <w:rsid w:val="009518FC"/>
    <w:rsid w:val="00951FFD"/>
    <w:rsid w:val="0095519A"/>
    <w:rsid w:val="00957EB9"/>
    <w:rsid w:val="00960FAB"/>
    <w:rsid w:val="009611DC"/>
    <w:rsid w:val="00963AF7"/>
    <w:rsid w:val="00965FBD"/>
    <w:rsid w:val="0096730E"/>
    <w:rsid w:val="009674AE"/>
    <w:rsid w:val="00973FC7"/>
    <w:rsid w:val="00974C7B"/>
    <w:rsid w:val="0097610C"/>
    <w:rsid w:val="0097692C"/>
    <w:rsid w:val="00981B54"/>
    <w:rsid w:val="00981E1B"/>
    <w:rsid w:val="0098206A"/>
    <w:rsid w:val="00984187"/>
    <w:rsid w:val="00984E94"/>
    <w:rsid w:val="00986637"/>
    <w:rsid w:val="009878C8"/>
    <w:rsid w:val="009879AE"/>
    <w:rsid w:val="009965B1"/>
    <w:rsid w:val="00996643"/>
    <w:rsid w:val="00997DA2"/>
    <w:rsid w:val="009A10EB"/>
    <w:rsid w:val="009A1701"/>
    <w:rsid w:val="009A183E"/>
    <w:rsid w:val="009A1976"/>
    <w:rsid w:val="009A208A"/>
    <w:rsid w:val="009A38A8"/>
    <w:rsid w:val="009A3C92"/>
    <w:rsid w:val="009A608B"/>
    <w:rsid w:val="009A621B"/>
    <w:rsid w:val="009B03FF"/>
    <w:rsid w:val="009B0F8F"/>
    <w:rsid w:val="009B147F"/>
    <w:rsid w:val="009B3622"/>
    <w:rsid w:val="009B557B"/>
    <w:rsid w:val="009B6EFF"/>
    <w:rsid w:val="009B7D04"/>
    <w:rsid w:val="009C0587"/>
    <w:rsid w:val="009C199F"/>
    <w:rsid w:val="009C1FD2"/>
    <w:rsid w:val="009C2AD8"/>
    <w:rsid w:val="009C36A1"/>
    <w:rsid w:val="009C3828"/>
    <w:rsid w:val="009C393D"/>
    <w:rsid w:val="009C64FC"/>
    <w:rsid w:val="009C738B"/>
    <w:rsid w:val="009C7C5E"/>
    <w:rsid w:val="009D0B8C"/>
    <w:rsid w:val="009D0DB5"/>
    <w:rsid w:val="009D1C10"/>
    <w:rsid w:val="009D2EF8"/>
    <w:rsid w:val="009D3959"/>
    <w:rsid w:val="009D4709"/>
    <w:rsid w:val="009D5438"/>
    <w:rsid w:val="009D5742"/>
    <w:rsid w:val="009D5C28"/>
    <w:rsid w:val="009D7D85"/>
    <w:rsid w:val="009E1B6F"/>
    <w:rsid w:val="009E434A"/>
    <w:rsid w:val="009E61BD"/>
    <w:rsid w:val="009E6988"/>
    <w:rsid w:val="009E6BE2"/>
    <w:rsid w:val="009F45E2"/>
    <w:rsid w:val="009F474D"/>
    <w:rsid w:val="009F4E2E"/>
    <w:rsid w:val="009F67B4"/>
    <w:rsid w:val="00A00856"/>
    <w:rsid w:val="00A00962"/>
    <w:rsid w:val="00A01039"/>
    <w:rsid w:val="00A0156E"/>
    <w:rsid w:val="00A02796"/>
    <w:rsid w:val="00A030EB"/>
    <w:rsid w:val="00A032EF"/>
    <w:rsid w:val="00A04328"/>
    <w:rsid w:val="00A043CE"/>
    <w:rsid w:val="00A059B3"/>
    <w:rsid w:val="00A062BB"/>
    <w:rsid w:val="00A07439"/>
    <w:rsid w:val="00A074E4"/>
    <w:rsid w:val="00A07F27"/>
    <w:rsid w:val="00A07F34"/>
    <w:rsid w:val="00A1030C"/>
    <w:rsid w:val="00A104AB"/>
    <w:rsid w:val="00A11489"/>
    <w:rsid w:val="00A126A4"/>
    <w:rsid w:val="00A136A2"/>
    <w:rsid w:val="00A13DA4"/>
    <w:rsid w:val="00A14499"/>
    <w:rsid w:val="00A14A4E"/>
    <w:rsid w:val="00A1577D"/>
    <w:rsid w:val="00A17636"/>
    <w:rsid w:val="00A22894"/>
    <w:rsid w:val="00A23F8B"/>
    <w:rsid w:val="00A23FD6"/>
    <w:rsid w:val="00A26923"/>
    <w:rsid w:val="00A26952"/>
    <w:rsid w:val="00A27743"/>
    <w:rsid w:val="00A2793C"/>
    <w:rsid w:val="00A27CD8"/>
    <w:rsid w:val="00A3098C"/>
    <w:rsid w:val="00A30D7B"/>
    <w:rsid w:val="00A3186C"/>
    <w:rsid w:val="00A3433A"/>
    <w:rsid w:val="00A3612A"/>
    <w:rsid w:val="00A36A6D"/>
    <w:rsid w:val="00A37228"/>
    <w:rsid w:val="00A3768D"/>
    <w:rsid w:val="00A40A36"/>
    <w:rsid w:val="00A414DB"/>
    <w:rsid w:val="00A41A8A"/>
    <w:rsid w:val="00A41CD0"/>
    <w:rsid w:val="00A47059"/>
    <w:rsid w:val="00A471BA"/>
    <w:rsid w:val="00A477A5"/>
    <w:rsid w:val="00A47B6C"/>
    <w:rsid w:val="00A50094"/>
    <w:rsid w:val="00A501B9"/>
    <w:rsid w:val="00A50876"/>
    <w:rsid w:val="00A51F32"/>
    <w:rsid w:val="00A530F9"/>
    <w:rsid w:val="00A53570"/>
    <w:rsid w:val="00A54615"/>
    <w:rsid w:val="00A574CC"/>
    <w:rsid w:val="00A577D0"/>
    <w:rsid w:val="00A61D45"/>
    <w:rsid w:val="00A63E18"/>
    <w:rsid w:val="00A64821"/>
    <w:rsid w:val="00A66028"/>
    <w:rsid w:val="00A66489"/>
    <w:rsid w:val="00A66828"/>
    <w:rsid w:val="00A7274A"/>
    <w:rsid w:val="00A73F99"/>
    <w:rsid w:val="00A74F21"/>
    <w:rsid w:val="00A7584E"/>
    <w:rsid w:val="00A76635"/>
    <w:rsid w:val="00A76CEF"/>
    <w:rsid w:val="00A80BAC"/>
    <w:rsid w:val="00A81557"/>
    <w:rsid w:val="00A81AD3"/>
    <w:rsid w:val="00A8242D"/>
    <w:rsid w:val="00A82C02"/>
    <w:rsid w:val="00A83EDA"/>
    <w:rsid w:val="00A90811"/>
    <w:rsid w:val="00A91A3E"/>
    <w:rsid w:val="00A92054"/>
    <w:rsid w:val="00A92282"/>
    <w:rsid w:val="00A9406F"/>
    <w:rsid w:val="00A946CB"/>
    <w:rsid w:val="00A952B4"/>
    <w:rsid w:val="00A965B7"/>
    <w:rsid w:val="00A977F2"/>
    <w:rsid w:val="00AA11FA"/>
    <w:rsid w:val="00AA139C"/>
    <w:rsid w:val="00AA1805"/>
    <w:rsid w:val="00AA223F"/>
    <w:rsid w:val="00AA2F91"/>
    <w:rsid w:val="00AA4110"/>
    <w:rsid w:val="00AA5BD6"/>
    <w:rsid w:val="00AA778E"/>
    <w:rsid w:val="00AB1A9B"/>
    <w:rsid w:val="00AB1D7A"/>
    <w:rsid w:val="00AB3962"/>
    <w:rsid w:val="00AB3BA7"/>
    <w:rsid w:val="00AB56E5"/>
    <w:rsid w:val="00AB5AD5"/>
    <w:rsid w:val="00AB757E"/>
    <w:rsid w:val="00AB79BD"/>
    <w:rsid w:val="00AC1005"/>
    <w:rsid w:val="00AC378E"/>
    <w:rsid w:val="00AC38BD"/>
    <w:rsid w:val="00AC4140"/>
    <w:rsid w:val="00AC5730"/>
    <w:rsid w:val="00AC5812"/>
    <w:rsid w:val="00AC5D4B"/>
    <w:rsid w:val="00AC5EE2"/>
    <w:rsid w:val="00AC6507"/>
    <w:rsid w:val="00AC75FF"/>
    <w:rsid w:val="00AD0AB7"/>
    <w:rsid w:val="00AD1417"/>
    <w:rsid w:val="00AD1725"/>
    <w:rsid w:val="00AD1FB1"/>
    <w:rsid w:val="00AD4173"/>
    <w:rsid w:val="00AD52AC"/>
    <w:rsid w:val="00AD581D"/>
    <w:rsid w:val="00AD6741"/>
    <w:rsid w:val="00AD7C77"/>
    <w:rsid w:val="00AD7D4A"/>
    <w:rsid w:val="00AD7E28"/>
    <w:rsid w:val="00AE071E"/>
    <w:rsid w:val="00AE0885"/>
    <w:rsid w:val="00AE1F10"/>
    <w:rsid w:val="00AE25C9"/>
    <w:rsid w:val="00AE2DBE"/>
    <w:rsid w:val="00AE3CB3"/>
    <w:rsid w:val="00AE43E7"/>
    <w:rsid w:val="00AE49D7"/>
    <w:rsid w:val="00AE710F"/>
    <w:rsid w:val="00AF102A"/>
    <w:rsid w:val="00AF144A"/>
    <w:rsid w:val="00AF1961"/>
    <w:rsid w:val="00AF2D33"/>
    <w:rsid w:val="00AF49F2"/>
    <w:rsid w:val="00AF5774"/>
    <w:rsid w:val="00AF5A15"/>
    <w:rsid w:val="00AF5A65"/>
    <w:rsid w:val="00AF5DE5"/>
    <w:rsid w:val="00B019E9"/>
    <w:rsid w:val="00B02035"/>
    <w:rsid w:val="00B04988"/>
    <w:rsid w:val="00B0596A"/>
    <w:rsid w:val="00B06B14"/>
    <w:rsid w:val="00B1113F"/>
    <w:rsid w:val="00B117A5"/>
    <w:rsid w:val="00B12BD2"/>
    <w:rsid w:val="00B134E5"/>
    <w:rsid w:val="00B14158"/>
    <w:rsid w:val="00B15FA3"/>
    <w:rsid w:val="00B209B3"/>
    <w:rsid w:val="00B20DD2"/>
    <w:rsid w:val="00B21845"/>
    <w:rsid w:val="00B22F53"/>
    <w:rsid w:val="00B235BF"/>
    <w:rsid w:val="00B2385D"/>
    <w:rsid w:val="00B239E8"/>
    <w:rsid w:val="00B23A56"/>
    <w:rsid w:val="00B24954"/>
    <w:rsid w:val="00B24A1B"/>
    <w:rsid w:val="00B24A80"/>
    <w:rsid w:val="00B251BA"/>
    <w:rsid w:val="00B3094D"/>
    <w:rsid w:val="00B355C2"/>
    <w:rsid w:val="00B35E3A"/>
    <w:rsid w:val="00B40EA1"/>
    <w:rsid w:val="00B41A48"/>
    <w:rsid w:val="00B42966"/>
    <w:rsid w:val="00B446DB"/>
    <w:rsid w:val="00B446F3"/>
    <w:rsid w:val="00B4786D"/>
    <w:rsid w:val="00B50AA7"/>
    <w:rsid w:val="00B61C03"/>
    <w:rsid w:val="00B62C80"/>
    <w:rsid w:val="00B63657"/>
    <w:rsid w:val="00B70F96"/>
    <w:rsid w:val="00B71C1B"/>
    <w:rsid w:val="00B71D29"/>
    <w:rsid w:val="00B72EAF"/>
    <w:rsid w:val="00B73C7D"/>
    <w:rsid w:val="00B74320"/>
    <w:rsid w:val="00B761E9"/>
    <w:rsid w:val="00B77232"/>
    <w:rsid w:val="00B774F2"/>
    <w:rsid w:val="00B805ED"/>
    <w:rsid w:val="00B807D0"/>
    <w:rsid w:val="00B829FA"/>
    <w:rsid w:val="00B8362E"/>
    <w:rsid w:val="00B83AE2"/>
    <w:rsid w:val="00B83D5C"/>
    <w:rsid w:val="00B840FF"/>
    <w:rsid w:val="00B84875"/>
    <w:rsid w:val="00B8553D"/>
    <w:rsid w:val="00B86A45"/>
    <w:rsid w:val="00B902A6"/>
    <w:rsid w:val="00B90409"/>
    <w:rsid w:val="00B90891"/>
    <w:rsid w:val="00B9242A"/>
    <w:rsid w:val="00B93139"/>
    <w:rsid w:val="00B93430"/>
    <w:rsid w:val="00B93E3B"/>
    <w:rsid w:val="00B93EA4"/>
    <w:rsid w:val="00B962D1"/>
    <w:rsid w:val="00B96A41"/>
    <w:rsid w:val="00B97DEF"/>
    <w:rsid w:val="00BA0EB8"/>
    <w:rsid w:val="00BA1194"/>
    <w:rsid w:val="00BA123C"/>
    <w:rsid w:val="00BA23E8"/>
    <w:rsid w:val="00BA30BD"/>
    <w:rsid w:val="00BA401C"/>
    <w:rsid w:val="00BA4611"/>
    <w:rsid w:val="00BA56BB"/>
    <w:rsid w:val="00BA6FBF"/>
    <w:rsid w:val="00BA7119"/>
    <w:rsid w:val="00BA765C"/>
    <w:rsid w:val="00BB1889"/>
    <w:rsid w:val="00BB241C"/>
    <w:rsid w:val="00BB3AE5"/>
    <w:rsid w:val="00BB3C77"/>
    <w:rsid w:val="00BB3D68"/>
    <w:rsid w:val="00BB4F68"/>
    <w:rsid w:val="00BB5E7E"/>
    <w:rsid w:val="00BC0020"/>
    <w:rsid w:val="00BC052C"/>
    <w:rsid w:val="00BC16A1"/>
    <w:rsid w:val="00BC2C05"/>
    <w:rsid w:val="00BC39C5"/>
    <w:rsid w:val="00BC3EA8"/>
    <w:rsid w:val="00BC65CA"/>
    <w:rsid w:val="00BC7269"/>
    <w:rsid w:val="00BD06B2"/>
    <w:rsid w:val="00BD0853"/>
    <w:rsid w:val="00BD14BB"/>
    <w:rsid w:val="00BD1AEF"/>
    <w:rsid w:val="00BD25C9"/>
    <w:rsid w:val="00BD3A11"/>
    <w:rsid w:val="00BD5584"/>
    <w:rsid w:val="00BD6BC5"/>
    <w:rsid w:val="00BE020C"/>
    <w:rsid w:val="00BE08DB"/>
    <w:rsid w:val="00BE1722"/>
    <w:rsid w:val="00BE241B"/>
    <w:rsid w:val="00BE3A8F"/>
    <w:rsid w:val="00BE423C"/>
    <w:rsid w:val="00BE427E"/>
    <w:rsid w:val="00BE68B4"/>
    <w:rsid w:val="00BE6CB9"/>
    <w:rsid w:val="00BF0E7B"/>
    <w:rsid w:val="00BF3799"/>
    <w:rsid w:val="00BF3F1F"/>
    <w:rsid w:val="00BF544C"/>
    <w:rsid w:val="00BF5492"/>
    <w:rsid w:val="00BF6D40"/>
    <w:rsid w:val="00BF796D"/>
    <w:rsid w:val="00C00051"/>
    <w:rsid w:val="00C00344"/>
    <w:rsid w:val="00C01D72"/>
    <w:rsid w:val="00C01EA8"/>
    <w:rsid w:val="00C067E9"/>
    <w:rsid w:val="00C07822"/>
    <w:rsid w:val="00C07898"/>
    <w:rsid w:val="00C120D7"/>
    <w:rsid w:val="00C1400A"/>
    <w:rsid w:val="00C14A9A"/>
    <w:rsid w:val="00C1505B"/>
    <w:rsid w:val="00C15EE9"/>
    <w:rsid w:val="00C179A2"/>
    <w:rsid w:val="00C17B33"/>
    <w:rsid w:val="00C17CC0"/>
    <w:rsid w:val="00C20A61"/>
    <w:rsid w:val="00C213C0"/>
    <w:rsid w:val="00C217D5"/>
    <w:rsid w:val="00C22696"/>
    <w:rsid w:val="00C22D63"/>
    <w:rsid w:val="00C22EB2"/>
    <w:rsid w:val="00C2396B"/>
    <w:rsid w:val="00C2397D"/>
    <w:rsid w:val="00C250F1"/>
    <w:rsid w:val="00C26612"/>
    <w:rsid w:val="00C2695F"/>
    <w:rsid w:val="00C26EE4"/>
    <w:rsid w:val="00C27C22"/>
    <w:rsid w:val="00C304ED"/>
    <w:rsid w:val="00C30C5E"/>
    <w:rsid w:val="00C31E36"/>
    <w:rsid w:val="00C327DD"/>
    <w:rsid w:val="00C3406F"/>
    <w:rsid w:val="00C34B15"/>
    <w:rsid w:val="00C36E06"/>
    <w:rsid w:val="00C403D7"/>
    <w:rsid w:val="00C40619"/>
    <w:rsid w:val="00C40E64"/>
    <w:rsid w:val="00C40E7E"/>
    <w:rsid w:val="00C41A76"/>
    <w:rsid w:val="00C41B3A"/>
    <w:rsid w:val="00C41DB6"/>
    <w:rsid w:val="00C4447C"/>
    <w:rsid w:val="00C46A9D"/>
    <w:rsid w:val="00C46F2A"/>
    <w:rsid w:val="00C47A6F"/>
    <w:rsid w:val="00C50323"/>
    <w:rsid w:val="00C5530F"/>
    <w:rsid w:val="00C556B1"/>
    <w:rsid w:val="00C56789"/>
    <w:rsid w:val="00C6046D"/>
    <w:rsid w:val="00C611C2"/>
    <w:rsid w:val="00C616D2"/>
    <w:rsid w:val="00C61AD6"/>
    <w:rsid w:val="00C61FEB"/>
    <w:rsid w:val="00C62023"/>
    <w:rsid w:val="00C620AB"/>
    <w:rsid w:val="00C62417"/>
    <w:rsid w:val="00C624DE"/>
    <w:rsid w:val="00C656A5"/>
    <w:rsid w:val="00C658DB"/>
    <w:rsid w:val="00C65A2E"/>
    <w:rsid w:val="00C67455"/>
    <w:rsid w:val="00C6750C"/>
    <w:rsid w:val="00C73C21"/>
    <w:rsid w:val="00C75B49"/>
    <w:rsid w:val="00C76682"/>
    <w:rsid w:val="00C77D00"/>
    <w:rsid w:val="00C817DB"/>
    <w:rsid w:val="00C81C12"/>
    <w:rsid w:val="00C820C5"/>
    <w:rsid w:val="00C8275A"/>
    <w:rsid w:val="00C83377"/>
    <w:rsid w:val="00C8348F"/>
    <w:rsid w:val="00C84E29"/>
    <w:rsid w:val="00C85743"/>
    <w:rsid w:val="00C865AD"/>
    <w:rsid w:val="00C86678"/>
    <w:rsid w:val="00C86D6F"/>
    <w:rsid w:val="00C915D1"/>
    <w:rsid w:val="00C916D4"/>
    <w:rsid w:val="00C92ECA"/>
    <w:rsid w:val="00C931BE"/>
    <w:rsid w:val="00C93691"/>
    <w:rsid w:val="00C956E0"/>
    <w:rsid w:val="00C96942"/>
    <w:rsid w:val="00CA0A83"/>
    <w:rsid w:val="00CA0DBA"/>
    <w:rsid w:val="00CA1A7A"/>
    <w:rsid w:val="00CA1F2B"/>
    <w:rsid w:val="00CA41B7"/>
    <w:rsid w:val="00CA617F"/>
    <w:rsid w:val="00CA652F"/>
    <w:rsid w:val="00CA71A8"/>
    <w:rsid w:val="00CB0295"/>
    <w:rsid w:val="00CB15A4"/>
    <w:rsid w:val="00CB31F3"/>
    <w:rsid w:val="00CB34ED"/>
    <w:rsid w:val="00CB3C16"/>
    <w:rsid w:val="00CB3F3D"/>
    <w:rsid w:val="00CB5DE6"/>
    <w:rsid w:val="00CB6739"/>
    <w:rsid w:val="00CB6E51"/>
    <w:rsid w:val="00CB71D2"/>
    <w:rsid w:val="00CB7B79"/>
    <w:rsid w:val="00CB7E35"/>
    <w:rsid w:val="00CC0048"/>
    <w:rsid w:val="00CC035F"/>
    <w:rsid w:val="00CC21E8"/>
    <w:rsid w:val="00CC241B"/>
    <w:rsid w:val="00CC4AFA"/>
    <w:rsid w:val="00CC5568"/>
    <w:rsid w:val="00CC571F"/>
    <w:rsid w:val="00CC7E40"/>
    <w:rsid w:val="00CC7F66"/>
    <w:rsid w:val="00CD1491"/>
    <w:rsid w:val="00CD2EA7"/>
    <w:rsid w:val="00CD4FFC"/>
    <w:rsid w:val="00CD6E77"/>
    <w:rsid w:val="00CD7904"/>
    <w:rsid w:val="00CD79CD"/>
    <w:rsid w:val="00CE020B"/>
    <w:rsid w:val="00CE1175"/>
    <w:rsid w:val="00CE1AA9"/>
    <w:rsid w:val="00CE22A6"/>
    <w:rsid w:val="00CE29EA"/>
    <w:rsid w:val="00CE34ED"/>
    <w:rsid w:val="00CE36C5"/>
    <w:rsid w:val="00CE730F"/>
    <w:rsid w:val="00CE7E54"/>
    <w:rsid w:val="00CF0136"/>
    <w:rsid w:val="00CF07C4"/>
    <w:rsid w:val="00CF3186"/>
    <w:rsid w:val="00CF4D52"/>
    <w:rsid w:val="00CF5777"/>
    <w:rsid w:val="00CF6978"/>
    <w:rsid w:val="00CF7B12"/>
    <w:rsid w:val="00D00289"/>
    <w:rsid w:val="00D02DD1"/>
    <w:rsid w:val="00D05318"/>
    <w:rsid w:val="00D05BD1"/>
    <w:rsid w:val="00D06FA3"/>
    <w:rsid w:val="00D111AE"/>
    <w:rsid w:val="00D11C56"/>
    <w:rsid w:val="00D13532"/>
    <w:rsid w:val="00D13E3A"/>
    <w:rsid w:val="00D14610"/>
    <w:rsid w:val="00D150BB"/>
    <w:rsid w:val="00D15322"/>
    <w:rsid w:val="00D17617"/>
    <w:rsid w:val="00D17945"/>
    <w:rsid w:val="00D21A67"/>
    <w:rsid w:val="00D22ADE"/>
    <w:rsid w:val="00D22CFE"/>
    <w:rsid w:val="00D2436C"/>
    <w:rsid w:val="00D24E27"/>
    <w:rsid w:val="00D25F85"/>
    <w:rsid w:val="00D27A38"/>
    <w:rsid w:val="00D315CE"/>
    <w:rsid w:val="00D33296"/>
    <w:rsid w:val="00D33525"/>
    <w:rsid w:val="00D3414F"/>
    <w:rsid w:val="00D35E0F"/>
    <w:rsid w:val="00D3621F"/>
    <w:rsid w:val="00D36919"/>
    <w:rsid w:val="00D4018E"/>
    <w:rsid w:val="00D41221"/>
    <w:rsid w:val="00D4241F"/>
    <w:rsid w:val="00D42E01"/>
    <w:rsid w:val="00D44C85"/>
    <w:rsid w:val="00D45C6B"/>
    <w:rsid w:val="00D4793E"/>
    <w:rsid w:val="00D51E25"/>
    <w:rsid w:val="00D5216B"/>
    <w:rsid w:val="00D52345"/>
    <w:rsid w:val="00D52660"/>
    <w:rsid w:val="00D566AC"/>
    <w:rsid w:val="00D56800"/>
    <w:rsid w:val="00D573C6"/>
    <w:rsid w:val="00D6079C"/>
    <w:rsid w:val="00D60FAD"/>
    <w:rsid w:val="00D61710"/>
    <w:rsid w:val="00D629EB"/>
    <w:rsid w:val="00D62AD8"/>
    <w:rsid w:val="00D63613"/>
    <w:rsid w:val="00D63A96"/>
    <w:rsid w:val="00D647E5"/>
    <w:rsid w:val="00D65569"/>
    <w:rsid w:val="00D66EC0"/>
    <w:rsid w:val="00D7085A"/>
    <w:rsid w:val="00D727DC"/>
    <w:rsid w:val="00D73679"/>
    <w:rsid w:val="00D77503"/>
    <w:rsid w:val="00D80976"/>
    <w:rsid w:val="00D80B36"/>
    <w:rsid w:val="00D8216A"/>
    <w:rsid w:val="00D8273E"/>
    <w:rsid w:val="00D82E10"/>
    <w:rsid w:val="00D82F0B"/>
    <w:rsid w:val="00D8502B"/>
    <w:rsid w:val="00D86F5C"/>
    <w:rsid w:val="00D874C8"/>
    <w:rsid w:val="00D90757"/>
    <w:rsid w:val="00D9323C"/>
    <w:rsid w:val="00D93656"/>
    <w:rsid w:val="00D93DE1"/>
    <w:rsid w:val="00D94B40"/>
    <w:rsid w:val="00D9576A"/>
    <w:rsid w:val="00D95EEB"/>
    <w:rsid w:val="00DA0202"/>
    <w:rsid w:val="00DA1DAC"/>
    <w:rsid w:val="00DA62B3"/>
    <w:rsid w:val="00DA7962"/>
    <w:rsid w:val="00DA7CBA"/>
    <w:rsid w:val="00DB04A8"/>
    <w:rsid w:val="00DB0808"/>
    <w:rsid w:val="00DB0EDB"/>
    <w:rsid w:val="00DB1F5C"/>
    <w:rsid w:val="00DB2270"/>
    <w:rsid w:val="00DB35E5"/>
    <w:rsid w:val="00DB369C"/>
    <w:rsid w:val="00DB3EDF"/>
    <w:rsid w:val="00DB4A1F"/>
    <w:rsid w:val="00DB79D6"/>
    <w:rsid w:val="00DB7D53"/>
    <w:rsid w:val="00DC0126"/>
    <w:rsid w:val="00DC0237"/>
    <w:rsid w:val="00DC04F4"/>
    <w:rsid w:val="00DC2086"/>
    <w:rsid w:val="00DC2A4F"/>
    <w:rsid w:val="00DC38A1"/>
    <w:rsid w:val="00DC435E"/>
    <w:rsid w:val="00DC43D2"/>
    <w:rsid w:val="00DC4403"/>
    <w:rsid w:val="00DC6570"/>
    <w:rsid w:val="00DC6F5F"/>
    <w:rsid w:val="00DC7584"/>
    <w:rsid w:val="00DC781D"/>
    <w:rsid w:val="00DC7A17"/>
    <w:rsid w:val="00DC7E43"/>
    <w:rsid w:val="00DD0549"/>
    <w:rsid w:val="00DD0750"/>
    <w:rsid w:val="00DD0D6F"/>
    <w:rsid w:val="00DD13BB"/>
    <w:rsid w:val="00DD1A03"/>
    <w:rsid w:val="00DD465C"/>
    <w:rsid w:val="00DE0002"/>
    <w:rsid w:val="00DE0AAA"/>
    <w:rsid w:val="00DE24D1"/>
    <w:rsid w:val="00DE2863"/>
    <w:rsid w:val="00DE28D1"/>
    <w:rsid w:val="00DE4071"/>
    <w:rsid w:val="00DE464C"/>
    <w:rsid w:val="00DE4D94"/>
    <w:rsid w:val="00DE57E3"/>
    <w:rsid w:val="00DF06B5"/>
    <w:rsid w:val="00DF283A"/>
    <w:rsid w:val="00DF4555"/>
    <w:rsid w:val="00DF4B7F"/>
    <w:rsid w:val="00DF581B"/>
    <w:rsid w:val="00E033DC"/>
    <w:rsid w:val="00E03F76"/>
    <w:rsid w:val="00E04FFD"/>
    <w:rsid w:val="00E0503A"/>
    <w:rsid w:val="00E0624C"/>
    <w:rsid w:val="00E066E8"/>
    <w:rsid w:val="00E06969"/>
    <w:rsid w:val="00E06EE9"/>
    <w:rsid w:val="00E10E15"/>
    <w:rsid w:val="00E11310"/>
    <w:rsid w:val="00E12A3A"/>
    <w:rsid w:val="00E15F5C"/>
    <w:rsid w:val="00E178DA"/>
    <w:rsid w:val="00E2081E"/>
    <w:rsid w:val="00E21155"/>
    <w:rsid w:val="00E222EB"/>
    <w:rsid w:val="00E22672"/>
    <w:rsid w:val="00E2461D"/>
    <w:rsid w:val="00E247CD"/>
    <w:rsid w:val="00E26BE2"/>
    <w:rsid w:val="00E26EB5"/>
    <w:rsid w:val="00E30B04"/>
    <w:rsid w:val="00E30D65"/>
    <w:rsid w:val="00E311F9"/>
    <w:rsid w:val="00E314E8"/>
    <w:rsid w:val="00E31EBE"/>
    <w:rsid w:val="00E33AC5"/>
    <w:rsid w:val="00E345ED"/>
    <w:rsid w:val="00E34D77"/>
    <w:rsid w:val="00E35DD3"/>
    <w:rsid w:val="00E361F2"/>
    <w:rsid w:val="00E37EC6"/>
    <w:rsid w:val="00E37FC9"/>
    <w:rsid w:val="00E40946"/>
    <w:rsid w:val="00E4113E"/>
    <w:rsid w:val="00E430AF"/>
    <w:rsid w:val="00E43813"/>
    <w:rsid w:val="00E43EF3"/>
    <w:rsid w:val="00E44982"/>
    <w:rsid w:val="00E44FFD"/>
    <w:rsid w:val="00E46237"/>
    <w:rsid w:val="00E46CF4"/>
    <w:rsid w:val="00E529B0"/>
    <w:rsid w:val="00E52CAE"/>
    <w:rsid w:val="00E5362C"/>
    <w:rsid w:val="00E54810"/>
    <w:rsid w:val="00E56926"/>
    <w:rsid w:val="00E57398"/>
    <w:rsid w:val="00E57C01"/>
    <w:rsid w:val="00E6056E"/>
    <w:rsid w:val="00E6063B"/>
    <w:rsid w:val="00E61918"/>
    <w:rsid w:val="00E61F2C"/>
    <w:rsid w:val="00E62A68"/>
    <w:rsid w:val="00E63BE3"/>
    <w:rsid w:val="00E64A44"/>
    <w:rsid w:val="00E64B65"/>
    <w:rsid w:val="00E65CC7"/>
    <w:rsid w:val="00E66DE5"/>
    <w:rsid w:val="00E67A55"/>
    <w:rsid w:val="00E70873"/>
    <w:rsid w:val="00E71118"/>
    <w:rsid w:val="00E713F4"/>
    <w:rsid w:val="00E7164A"/>
    <w:rsid w:val="00E7276A"/>
    <w:rsid w:val="00E76E1F"/>
    <w:rsid w:val="00E77BFF"/>
    <w:rsid w:val="00E81D2B"/>
    <w:rsid w:val="00E827B1"/>
    <w:rsid w:val="00E82C45"/>
    <w:rsid w:val="00E84357"/>
    <w:rsid w:val="00E844C3"/>
    <w:rsid w:val="00E84A3E"/>
    <w:rsid w:val="00E857AC"/>
    <w:rsid w:val="00E857F3"/>
    <w:rsid w:val="00E86422"/>
    <w:rsid w:val="00E86BBE"/>
    <w:rsid w:val="00E87E0E"/>
    <w:rsid w:val="00E9115B"/>
    <w:rsid w:val="00E9259E"/>
    <w:rsid w:val="00E92F49"/>
    <w:rsid w:val="00E94605"/>
    <w:rsid w:val="00E9506A"/>
    <w:rsid w:val="00E957A4"/>
    <w:rsid w:val="00E95BEE"/>
    <w:rsid w:val="00EA1622"/>
    <w:rsid w:val="00EA20DC"/>
    <w:rsid w:val="00EA3AF4"/>
    <w:rsid w:val="00EA591A"/>
    <w:rsid w:val="00EA6074"/>
    <w:rsid w:val="00EA732A"/>
    <w:rsid w:val="00EA75CC"/>
    <w:rsid w:val="00EB09CF"/>
    <w:rsid w:val="00EB0AA5"/>
    <w:rsid w:val="00EB1FA2"/>
    <w:rsid w:val="00EB31EE"/>
    <w:rsid w:val="00EB507F"/>
    <w:rsid w:val="00EB689D"/>
    <w:rsid w:val="00EB6D4B"/>
    <w:rsid w:val="00EB7CBA"/>
    <w:rsid w:val="00EC00FD"/>
    <w:rsid w:val="00EC02FF"/>
    <w:rsid w:val="00EC04C1"/>
    <w:rsid w:val="00EC28BB"/>
    <w:rsid w:val="00EC3479"/>
    <w:rsid w:val="00EC3EF2"/>
    <w:rsid w:val="00EC4D1B"/>
    <w:rsid w:val="00EC6323"/>
    <w:rsid w:val="00EC650F"/>
    <w:rsid w:val="00EC68B5"/>
    <w:rsid w:val="00EC68F2"/>
    <w:rsid w:val="00ED1165"/>
    <w:rsid w:val="00ED2651"/>
    <w:rsid w:val="00ED26C6"/>
    <w:rsid w:val="00ED2C55"/>
    <w:rsid w:val="00ED2CBA"/>
    <w:rsid w:val="00ED2DBA"/>
    <w:rsid w:val="00ED35E9"/>
    <w:rsid w:val="00ED4937"/>
    <w:rsid w:val="00ED528D"/>
    <w:rsid w:val="00ED5678"/>
    <w:rsid w:val="00ED683F"/>
    <w:rsid w:val="00ED6F67"/>
    <w:rsid w:val="00EE0907"/>
    <w:rsid w:val="00EE1D82"/>
    <w:rsid w:val="00EE23C6"/>
    <w:rsid w:val="00EE25A3"/>
    <w:rsid w:val="00EE26D1"/>
    <w:rsid w:val="00EE3E78"/>
    <w:rsid w:val="00EE4070"/>
    <w:rsid w:val="00EE47BE"/>
    <w:rsid w:val="00EF19A2"/>
    <w:rsid w:val="00EF2534"/>
    <w:rsid w:val="00EF2CAE"/>
    <w:rsid w:val="00EF3458"/>
    <w:rsid w:val="00EF62EB"/>
    <w:rsid w:val="00EF7AC7"/>
    <w:rsid w:val="00EF7F6E"/>
    <w:rsid w:val="00F0018F"/>
    <w:rsid w:val="00F02FC1"/>
    <w:rsid w:val="00F030FE"/>
    <w:rsid w:val="00F04403"/>
    <w:rsid w:val="00F04FB4"/>
    <w:rsid w:val="00F05E5A"/>
    <w:rsid w:val="00F0642F"/>
    <w:rsid w:val="00F0655D"/>
    <w:rsid w:val="00F06B56"/>
    <w:rsid w:val="00F10D12"/>
    <w:rsid w:val="00F119AE"/>
    <w:rsid w:val="00F11AE4"/>
    <w:rsid w:val="00F1217C"/>
    <w:rsid w:val="00F1280B"/>
    <w:rsid w:val="00F12E44"/>
    <w:rsid w:val="00F13423"/>
    <w:rsid w:val="00F13A13"/>
    <w:rsid w:val="00F13E98"/>
    <w:rsid w:val="00F1410A"/>
    <w:rsid w:val="00F14496"/>
    <w:rsid w:val="00F164CC"/>
    <w:rsid w:val="00F167DB"/>
    <w:rsid w:val="00F212AF"/>
    <w:rsid w:val="00F24AB6"/>
    <w:rsid w:val="00F26173"/>
    <w:rsid w:val="00F26970"/>
    <w:rsid w:val="00F269A2"/>
    <w:rsid w:val="00F27E7A"/>
    <w:rsid w:val="00F34645"/>
    <w:rsid w:val="00F347D5"/>
    <w:rsid w:val="00F35458"/>
    <w:rsid w:val="00F36203"/>
    <w:rsid w:val="00F40569"/>
    <w:rsid w:val="00F40EC4"/>
    <w:rsid w:val="00F412B6"/>
    <w:rsid w:val="00F420D1"/>
    <w:rsid w:val="00F42333"/>
    <w:rsid w:val="00F42565"/>
    <w:rsid w:val="00F42BCB"/>
    <w:rsid w:val="00F453D9"/>
    <w:rsid w:val="00F4542E"/>
    <w:rsid w:val="00F45F35"/>
    <w:rsid w:val="00F4609C"/>
    <w:rsid w:val="00F46A34"/>
    <w:rsid w:val="00F4725B"/>
    <w:rsid w:val="00F479D4"/>
    <w:rsid w:val="00F47C51"/>
    <w:rsid w:val="00F47EE5"/>
    <w:rsid w:val="00F50AF7"/>
    <w:rsid w:val="00F5581B"/>
    <w:rsid w:val="00F55A1F"/>
    <w:rsid w:val="00F560B0"/>
    <w:rsid w:val="00F56833"/>
    <w:rsid w:val="00F56EE2"/>
    <w:rsid w:val="00F575AC"/>
    <w:rsid w:val="00F6028F"/>
    <w:rsid w:val="00F60656"/>
    <w:rsid w:val="00F60CCC"/>
    <w:rsid w:val="00F61AB5"/>
    <w:rsid w:val="00F61D45"/>
    <w:rsid w:val="00F6217F"/>
    <w:rsid w:val="00F62351"/>
    <w:rsid w:val="00F64275"/>
    <w:rsid w:val="00F64CFB"/>
    <w:rsid w:val="00F65B8F"/>
    <w:rsid w:val="00F66872"/>
    <w:rsid w:val="00F6765A"/>
    <w:rsid w:val="00F67ED3"/>
    <w:rsid w:val="00F7008A"/>
    <w:rsid w:val="00F70117"/>
    <w:rsid w:val="00F701D6"/>
    <w:rsid w:val="00F7117C"/>
    <w:rsid w:val="00F711C8"/>
    <w:rsid w:val="00F721CE"/>
    <w:rsid w:val="00F735F4"/>
    <w:rsid w:val="00F737A6"/>
    <w:rsid w:val="00F748E9"/>
    <w:rsid w:val="00F75BD7"/>
    <w:rsid w:val="00F75DF9"/>
    <w:rsid w:val="00F7661D"/>
    <w:rsid w:val="00F76BD3"/>
    <w:rsid w:val="00F774F9"/>
    <w:rsid w:val="00F77F92"/>
    <w:rsid w:val="00F824A5"/>
    <w:rsid w:val="00F83043"/>
    <w:rsid w:val="00F83B99"/>
    <w:rsid w:val="00F86BB1"/>
    <w:rsid w:val="00F90F20"/>
    <w:rsid w:val="00F9175E"/>
    <w:rsid w:val="00F92CFF"/>
    <w:rsid w:val="00F93E02"/>
    <w:rsid w:val="00F94023"/>
    <w:rsid w:val="00F954B5"/>
    <w:rsid w:val="00F9634C"/>
    <w:rsid w:val="00F974A3"/>
    <w:rsid w:val="00F97E43"/>
    <w:rsid w:val="00FA0872"/>
    <w:rsid w:val="00FA1F04"/>
    <w:rsid w:val="00FA2A57"/>
    <w:rsid w:val="00FA2D95"/>
    <w:rsid w:val="00FA2DAD"/>
    <w:rsid w:val="00FA3874"/>
    <w:rsid w:val="00FA38C8"/>
    <w:rsid w:val="00FA53C8"/>
    <w:rsid w:val="00FA60BF"/>
    <w:rsid w:val="00FA7685"/>
    <w:rsid w:val="00FB0782"/>
    <w:rsid w:val="00FB27E1"/>
    <w:rsid w:val="00FB2840"/>
    <w:rsid w:val="00FB45F1"/>
    <w:rsid w:val="00FB4C1E"/>
    <w:rsid w:val="00FB4D6B"/>
    <w:rsid w:val="00FB6AF0"/>
    <w:rsid w:val="00FB731A"/>
    <w:rsid w:val="00FC1BB5"/>
    <w:rsid w:val="00FC2021"/>
    <w:rsid w:val="00FC25D7"/>
    <w:rsid w:val="00FC44AF"/>
    <w:rsid w:val="00FC44C0"/>
    <w:rsid w:val="00FC46A3"/>
    <w:rsid w:val="00FC4D4E"/>
    <w:rsid w:val="00FC50A3"/>
    <w:rsid w:val="00FC6FA3"/>
    <w:rsid w:val="00FC74FC"/>
    <w:rsid w:val="00FD0AF1"/>
    <w:rsid w:val="00FD0EB0"/>
    <w:rsid w:val="00FD12B4"/>
    <w:rsid w:val="00FD4A20"/>
    <w:rsid w:val="00FD5270"/>
    <w:rsid w:val="00FD529F"/>
    <w:rsid w:val="00FD533F"/>
    <w:rsid w:val="00FE0506"/>
    <w:rsid w:val="00FE057D"/>
    <w:rsid w:val="00FE0C4F"/>
    <w:rsid w:val="00FE1018"/>
    <w:rsid w:val="00FE136E"/>
    <w:rsid w:val="00FE4988"/>
    <w:rsid w:val="00FE4E1E"/>
    <w:rsid w:val="00FE765A"/>
    <w:rsid w:val="00FF07A9"/>
    <w:rsid w:val="00FF0E65"/>
    <w:rsid w:val="00FF0F5E"/>
    <w:rsid w:val="00FF28B4"/>
    <w:rsid w:val="00FF37EA"/>
    <w:rsid w:val="00FF4F9A"/>
    <w:rsid w:val="00FF5130"/>
    <w:rsid w:val="00FF5C59"/>
    <w:rsid w:val="00FF5FD0"/>
    <w:rsid w:val="00FF66AD"/>
    <w:rsid w:val="00FF6740"/>
    <w:rsid w:val="00FF6D45"/>
    <w:rsid w:val="00FF70C2"/>
    <w:rsid w:val="00FF79A2"/>
    <w:rsid w:val="09E8412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t" stroke="f">
      <v:fill type="gradient" on="t" angle="90" focussize="0f,0f" focusposition="0f,0f" method="none"/>
      <v:stroke on="f"/>
    </o:shapedefaults>
    <o:shapelayout v:ext="edit">
      <o:idmap v:ext="edit" data="1,3,4,5,6"/>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39" w:semiHidden="0" w:name="toc 1"/>
    <w:lsdException w:unhideWhenUsed="0" w:uiPriority="39" w:semiHidden="0" w:name="toc 2"/>
    <w:lsdException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nhideWhenUsed="0" w:uiPriority="0" w:semiHidden="0" w:name="Normal Indent"/>
    <w:lsdException w:unhideWhenUsed="0" w:uiPriority="0" w:name="footnote text"/>
    <w:lsdException w:uiPriority="99" w:name="annotation text"/>
    <w:lsdException w:unhideWhenUsed="0" w:uiPriority="0" w:semiHidden="0" w:name="header"/>
    <w:lsdException w:unhideWhenUsed="0" w:uiPriority="0" w:semiHidden="0" w:name="footer"/>
    <w:lsdException w:unhideWhenUsed="0" w:uiPriority="0" w:name="index heading"/>
    <w:lsdException w:qFormat="1" w:unhideWhenUsed="0" w:uiPriority="0" w:semiHidden="0" w:name="caption"/>
    <w:lsdException w:unhideWhenUsed="0" w:uiPriority="0" w:name="table of figures"/>
    <w:lsdException w:uiPriority="99" w:name="envelope address"/>
    <w:lsdException w:uiPriority="99" w:name="envelope return"/>
    <w:lsdException w:unhideWhenUsed="0" w:uiPriority="0" w:name="footnote reference"/>
    <w:lsdException w:uiPriority="99" w:name="annotation reference"/>
    <w:lsdException w:uiPriority="99" w:name="line number"/>
    <w:lsdException w:uiPriority="99" w:name="page number"/>
    <w:lsdException w:unhideWhenUsed="0" w:uiPriority="0" w:semiHidden="0" w:name="endnote reference"/>
    <w:lsdException w:unhideWhenUsed="0" w:uiPriority="0" w:name="endnote text"/>
    <w:lsdException w:uiPriority="99" w:name="table of authorities"/>
    <w:lsdException w:uiPriority="99" w:name="macro"/>
    <w:lsdException w:uiPriority="99" w:name="toa heading"/>
    <w:lsdException w:unhideWhenUsed="0" w:uiPriority="0" w:semiHidden="0" w:name="List"/>
    <w:lsdException w:unhideWhenUsed="0" w:uiPriority="0" w:semiHidden="0" w:name="List Bullet"/>
    <w:lsdException w:uiPriority="99" w:name="List Number"/>
    <w:lsdException w:uiPriority="99" w:name="List 2"/>
    <w:lsdException w:uiPriority="99" w:name="List 3"/>
    <w:lsdException w:uiPriority="99" w:name="List 4"/>
    <w:lsdException w:uiPriority="99" w:name="List 5"/>
    <w:lsdException w:unhideWhenUsed="0" w:uiPriority="0" w:semiHidden="0" w:name="List Bullet 2"/>
    <w:lsdException w:unhideWhenUsed="0" w:uiPriority="0" w:semiHidden="0"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nhideWhenUsed="0" w:uiPriority="0" w:name="Default Paragraph Font"/>
    <w:lsdException w:unhideWhenUsed="0" w:uiPriority="0" w:semiHidden="0"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nhideWhenUsed="0" w:uiPriority="0" w:semiHidden="0" w:name="Body Text 3"/>
    <w:lsdException w:uiPriority="99" w:name="Body Text Indent 2"/>
    <w:lsdException w:uiPriority="99" w:name="Body Text Indent 3"/>
    <w:lsdException w:uiPriority="99" w:name="Block Text"/>
    <w:lsdException w:unhideWhenUsed="0" w:uiPriority="99" w:semiHidden="0" w:name="Hyperlink"/>
    <w:lsdException w:uiPriority="99"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semiHidden="0" w:name="Plain Text"/>
    <w:lsdException w:uiPriority="99" w:name="E-mail Signature"/>
    <w:lsdException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nhideWhenUsed="0" w:uiPriority="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nhideWhenUsed="0" w:uiPriority="0" w:semiHidden="0"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0" w:name="Balloon Text"/>
    <w:lsdException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sz w:val="24"/>
      <w:szCs w:val="24"/>
      <w:lang w:val="en-US" w:eastAsia="zh-CN" w:bidi="ar-SA"/>
    </w:rPr>
  </w:style>
  <w:style w:type="paragraph" w:styleId="2">
    <w:name w:val="heading 1"/>
    <w:basedOn w:val="1"/>
    <w:next w:val="3"/>
    <w:qFormat/>
    <w:uiPriority w:val="0"/>
    <w:pPr>
      <w:keepNext/>
      <w:keepLines/>
      <w:pageBreakBefore/>
      <w:widowControl w:val="0"/>
      <w:numPr>
        <w:ilvl w:val="0"/>
        <w:numId w:val="1"/>
      </w:numPr>
      <w:pBdr>
        <w:bottom w:val="single" w:color="auto" w:sz="6" w:space="3"/>
      </w:pBdr>
      <w:spacing w:before="120" w:after="240" w:line="240" w:lineRule="atLeast"/>
      <w:outlineLvl w:val="0"/>
    </w:pPr>
    <w:rPr>
      <w:rFonts w:ascii="黑体" w:hAnsi="Arial" w:eastAsia="黑体"/>
      <w:b/>
      <w:kern w:val="32"/>
      <w:sz w:val="32"/>
      <w:szCs w:val="20"/>
    </w:rPr>
  </w:style>
  <w:style w:type="paragraph" w:styleId="5">
    <w:name w:val="heading 2"/>
    <w:basedOn w:val="1"/>
    <w:next w:val="3"/>
    <w:qFormat/>
    <w:uiPriority w:val="0"/>
    <w:pPr>
      <w:widowControl w:val="0"/>
      <w:numPr>
        <w:ilvl w:val="1"/>
        <w:numId w:val="2"/>
      </w:numPr>
      <w:tabs>
        <w:tab w:val="left" w:pos="576"/>
      </w:tabs>
      <w:spacing w:before="60" w:after="120"/>
      <w:outlineLvl w:val="1"/>
    </w:pPr>
    <w:rPr>
      <w:rFonts w:eastAsia="黑体" w:cs="宋体"/>
      <w:lang w:val="zh-CN"/>
    </w:rPr>
  </w:style>
  <w:style w:type="paragraph" w:styleId="6">
    <w:name w:val="heading 3"/>
    <w:basedOn w:val="1"/>
    <w:next w:val="3"/>
    <w:qFormat/>
    <w:uiPriority w:val="0"/>
    <w:pPr>
      <w:numPr>
        <w:ilvl w:val="2"/>
        <w:numId w:val="2"/>
      </w:numPr>
      <w:tabs>
        <w:tab w:val="left" w:pos="720"/>
      </w:tabs>
      <w:spacing w:before="60" w:after="120"/>
      <w:outlineLvl w:val="2"/>
    </w:pPr>
    <w:rPr>
      <w:rFonts w:eastAsia="黑体" w:cs="Times"/>
      <w:snapToGrid w:val="0"/>
      <w:color w:val="000000"/>
      <w:sz w:val="21"/>
      <w:szCs w:val="21"/>
    </w:rPr>
  </w:style>
  <w:style w:type="paragraph" w:styleId="7">
    <w:name w:val="heading 4"/>
    <w:basedOn w:val="1"/>
    <w:next w:val="3"/>
    <w:qFormat/>
    <w:uiPriority w:val="0"/>
    <w:pPr>
      <w:numPr>
        <w:ilvl w:val="3"/>
        <w:numId w:val="1"/>
      </w:numPr>
      <w:snapToGrid w:val="0"/>
      <w:spacing w:before="60" w:after="120"/>
      <w:outlineLvl w:val="3"/>
    </w:pPr>
    <w:rPr>
      <w:rFonts w:cs="Times"/>
      <w:sz w:val="21"/>
      <w:szCs w:val="21"/>
      <w:lang w:val="zh-CN"/>
    </w:rPr>
  </w:style>
  <w:style w:type="paragraph" w:styleId="8">
    <w:name w:val="heading 5"/>
    <w:basedOn w:val="1"/>
    <w:next w:val="3"/>
    <w:qFormat/>
    <w:uiPriority w:val="0"/>
    <w:pPr>
      <w:keepNext/>
      <w:numPr>
        <w:ilvl w:val="4"/>
        <w:numId w:val="1"/>
      </w:numPr>
      <w:spacing w:before="60" w:after="120"/>
      <w:outlineLvl w:val="4"/>
    </w:pPr>
    <w:rPr>
      <w:rFonts w:ascii="宋体" w:hAnsi="宋体"/>
      <w:snapToGrid w:val="0"/>
      <w:sz w:val="21"/>
      <w:szCs w:val="21"/>
    </w:rPr>
  </w:style>
  <w:style w:type="paragraph" w:styleId="9">
    <w:name w:val="heading 6"/>
    <w:basedOn w:val="1"/>
    <w:next w:val="1"/>
    <w:qFormat/>
    <w:uiPriority w:val="0"/>
    <w:pPr>
      <w:keepNext/>
      <w:numPr>
        <w:ilvl w:val="5"/>
        <w:numId w:val="1"/>
      </w:numPr>
      <w:spacing w:before="60" w:after="120"/>
      <w:outlineLvl w:val="5"/>
    </w:pPr>
    <w:rPr>
      <w:rFonts w:ascii="宋体" w:hAnsi="宋体"/>
      <w:snapToGrid w:val="0"/>
      <w:sz w:val="22"/>
      <w:szCs w:val="20"/>
    </w:rPr>
  </w:style>
  <w:style w:type="paragraph" w:styleId="10">
    <w:name w:val="heading 7"/>
    <w:basedOn w:val="1"/>
    <w:next w:val="1"/>
    <w:qFormat/>
    <w:uiPriority w:val="0"/>
    <w:pPr>
      <w:keepNext/>
      <w:numPr>
        <w:ilvl w:val="6"/>
        <w:numId w:val="1"/>
      </w:numPr>
      <w:outlineLvl w:val="6"/>
    </w:pPr>
    <w:rPr>
      <w:rFonts w:ascii="宋体" w:hAnsi="宋体"/>
      <w:snapToGrid w:val="0"/>
      <w:sz w:val="22"/>
      <w:szCs w:val="20"/>
    </w:rPr>
  </w:style>
  <w:style w:type="paragraph" w:styleId="11">
    <w:name w:val="heading 8"/>
    <w:basedOn w:val="1"/>
    <w:next w:val="1"/>
    <w:qFormat/>
    <w:uiPriority w:val="0"/>
    <w:pPr>
      <w:keepNext/>
      <w:numPr>
        <w:ilvl w:val="7"/>
        <w:numId w:val="1"/>
      </w:numPr>
      <w:outlineLvl w:val="7"/>
    </w:pPr>
    <w:rPr>
      <w:rFonts w:ascii="宋体" w:hAnsi="宋体"/>
      <w:snapToGrid w:val="0"/>
      <w:sz w:val="22"/>
      <w:szCs w:val="20"/>
    </w:rPr>
  </w:style>
  <w:style w:type="paragraph" w:styleId="12">
    <w:name w:val="heading 9"/>
    <w:basedOn w:val="1"/>
    <w:next w:val="1"/>
    <w:qFormat/>
    <w:uiPriority w:val="0"/>
    <w:pPr>
      <w:keepNext/>
      <w:numPr>
        <w:ilvl w:val="8"/>
        <w:numId w:val="1"/>
      </w:numPr>
      <w:outlineLvl w:val="8"/>
    </w:pPr>
    <w:rPr>
      <w:rFonts w:ascii="Arial" w:hAnsi="Arial"/>
      <w:b/>
      <w:color w:val="FFFFFF"/>
      <w:szCs w:val="20"/>
      <w:lang w:eastAsia="en-US"/>
    </w:rPr>
  </w:style>
  <w:style w:type="character" w:default="1" w:styleId="38">
    <w:name w:val="Default Paragraph Font"/>
    <w:semiHidden/>
    <w:uiPriority w:val="0"/>
  </w:style>
  <w:style w:type="table" w:default="1" w:styleId="35">
    <w:name w:val="Normal Table"/>
    <w:semiHidden/>
    <w:uiPriority w:val="0"/>
    <w:tblPr>
      <w:tblStyle w:val="35"/>
      <w:tblCellMar>
        <w:top w:w="0" w:type="dxa"/>
        <w:left w:w="108" w:type="dxa"/>
        <w:bottom w:w="0" w:type="dxa"/>
        <w:right w:w="108" w:type="dxa"/>
      </w:tblCellMar>
    </w:tblPr>
    <w:trPr>
      <w:wBefore w:w="0" w:type="dxa"/>
    </w:trPr>
  </w:style>
  <w:style w:type="paragraph" w:customStyle="1" w:styleId="3">
    <w:name w:val="*Body 1"/>
    <w:next w:val="4"/>
    <w:semiHidden/>
    <w:uiPriority w:val="0"/>
    <w:pPr>
      <w:spacing w:before="100" w:beforeAutospacing="1" w:after="100" w:afterAutospacing="1"/>
      <w:ind w:leftChars="100" w:right="240" w:rightChars="100"/>
    </w:pPr>
    <w:rPr>
      <w:rFonts w:ascii="Verdana" w:hAnsi="Verdana"/>
      <w:sz w:val="22"/>
      <w:szCs w:val="22"/>
      <w:lang w:val="en-US" w:eastAsia="zh-CN" w:bidi="ar-SA"/>
    </w:rPr>
  </w:style>
  <w:style w:type="paragraph" w:styleId="4">
    <w:name w:val="Body Text"/>
    <w:basedOn w:val="1"/>
    <w:uiPriority w:val="0"/>
    <w:pPr>
      <w:widowControl w:val="0"/>
      <w:tabs>
        <w:tab w:val="left" w:pos="900"/>
      </w:tabs>
      <w:ind w:right="240"/>
    </w:pPr>
    <w:rPr>
      <w:rFonts w:cs="宋体"/>
      <w:sz w:val="22"/>
      <w:szCs w:val="22"/>
      <w:lang w:val="zh-CN"/>
    </w:rPr>
  </w:style>
  <w:style w:type="paragraph" w:styleId="13">
    <w:name w:val="Normal Indent"/>
    <w:basedOn w:val="1"/>
    <w:uiPriority w:val="0"/>
    <w:pPr>
      <w:widowControl w:val="0"/>
      <w:spacing w:before="50" w:beforeLines="50" w:line="360" w:lineRule="auto"/>
      <w:ind w:firstLine="476"/>
      <w:jc w:val="both"/>
    </w:pPr>
    <w:rPr>
      <w:kern w:val="2"/>
    </w:rPr>
  </w:style>
  <w:style w:type="paragraph" w:styleId="14">
    <w:name w:val="caption"/>
    <w:basedOn w:val="1"/>
    <w:next w:val="1"/>
    <w:qFormat/>
    <w:uiPriority w:val="0"/>
    <w:pPr>
      <w:spacing w:before="152" w:after="160"/>
    </w:pPr>
    <w:rPr>
      <w:rFonts w:ascii="Arial" w:hAnsi="Arial" w:eastAsia="黑体"/>
      <w:sz w:val="20"/>
      <w:szCs w:val="20"/>
    </w:rPr>
  </w:style>
  <w:style w:type="paragraph" w:styleId="15">
    <w:name w:val="List Bullet"/>
    <w:basedOn w:val="1"/>
    <w:uiPriority w:val="0"/>
    <w:pPr>
      <w:widowControl w:val="0"/>
      <w:numPr>
        <w:ilvl w:val="0"/>
        <w:numId w:val="3"/>
      </w:numPr>
      <w:tabs>
        <w:tab w:val="clear" w:pos="3240"/>
      </w:tabs>
      <w:spacing w:before="100" w:beforeAutospacing="1" w:after="100" w:afterAutospacing="1"/>
      <w:ind w:left="1984" w:hanging="425"/>
      <w:jc w:val="both"/>
    </w:pPr>
    <w:rPr>
      <w:rFonts w:ascii="宋体" w:hAnsi="宋体"/>
      <w:sz w:val="22"/>
      <w:szCs w:val="22"/>
      <w:lang w:val="en-AU"/>
    </w:rPr>
  </w:style>
  <w:style w:type="paragraph" w:styleId="16">
    <w:name w:val="Document Map"/>
    <w:basedOn w:val="1"/>
    <w:semiHidden/>
    <w:uiPriority w:val="0"/>
    <w:pPr>
      <w:shd w:val="clear" w:color="auto" w:fill="000080"/>
    </w:pPr>
    <w:rPr>
      <w:rFonts w:ascii="Tahoma" w:hAnsi="Tahoma" w:cs="Tahoma"/>
      <w:sz w:val="20"/>
      <w:szCs w:val="20"/>
    </w:rPr>
  </w:style>
  <w:style w:type="paragraph" w:styleId="17">
    <w:name w:val="Body Text 3"/>
    <w:basedOn w:val="1"/>
    <w:uiPriority w:val="0"/>
    <w:pPr>
      <w:numPr>
        <w:ilvl w:val="0"/>
        <w:numId w:val="4"/>
      </w:numPr>
      <w:spacing w:before="120" w:after="120"/>
      <w:jc w:val="both"/>
    </w:pPr>
    <w:rPr>
      <w:rFonts w:ascii="宋体" w:hAnsi="宋体" w:eastAsia="??"/>
      <w:snapToGrid w:val="0"/>
      <w:color w:val="000000"/>
      <w:sz w:val="22"/>
      <w:szCs w:val="20"/>
      <w:lang w:eastAsia="en-US"/>
    </w:rPr>
  </w:style>
  <w:style w:type="paragraph" w:styleId="18">
    <w:name w:val="List Bullet 3"/>
    <w:basedOn w:val="19"/>
    <w:uiPriority w:val="0"/>
    <w:pPr>
      <w:numPr>
        <w:ilvl w:val="2"/>
        <w:numId w:val="5"/>
      </w:numPr>
      <w:tabs>
        <w:tab w:val="left" w:pos="1440"/>
        <w:tab w:val="left" w:pos="4218"/>
      </w:tabs>
      <w:ind w:left="2835" w:hanging="283"/>
    </w:pPr>
  </w:style>
  <w:style w:type="paragraph" w:styleId="19">
    <w:name w:val="List Bullet 2"/>
    <w:basedOn w:val="15"/>
    <w:uiPriority w:val="0"/>
    <w:pPr>
      <w:widowControl/>
      <w:numPr>
        <w:ilvl w:val="0"/>
        <w:numId w:val="5"/>
      </w:numPr>
    </w:pPr>
    <w:rPr>
      <w:rFonts w:ascii="Arial" w:hAnsi="Arial"/>
      <w:szCs w:val="20"/>
    </w:rPr>
  </w:style>
  <w:style w:type="paragraph" w:styleId="20">
    <w:name w:val="Body Text Indent"/>
    <w:basedOn w:val="1"/>
    <w:uiPriority w:val="0"/>
    <w:pPr>
      <w:spacing w:after="120"/>
      <w:ind w:left="420"/>
    </w:pPr>
    <w:rPr>
      <w:rFonts w:ascii="Arial" w:hAnsi="Arial"/>
      <w:sz w:val="22"/>
      <w:szCs w:val="20"/>
      <w:lang w:eastAsia="en-US"/>
    </w:rPr>
  </w:style>
  <w:style w:type="paragraph" w:styleId="21">
    <w:name w:val="toc 3"/>
    <w:basedOn w:val="1"/>
    <w:next w:val="1"/>
    <w:uiPriority w:val="39"/>
    <w:pPr>
      <w:ind w:left="440"/>
    </w:pPr>
    <w:rPr>
      <w:i/>
      <w:iCs/>
      <w:sz w:val="22"/>
      <w:lang w:eastAsia="en-US"/>
    </w:rPr>
  </w:style>
  <w:style w:type="paragraph" w:styleId="22">
    <w:name w:val="Plain Text"/>
    <w:basedOn w:val="1"/>
    <w:uiPriority w:val="0"/>
    <w:pPr>
      <w:widowControl w:val="0"/>
      <w:jc w:val="both"/>
    </w:pPr>
    <w:rPr>
      <w:rFonts w:ascii="宋体" w:hAnsi="Courier New"/>
      <w:kern w:val="2"/>
      <w:sz w:val="21"/>
      <w:szCs w:val="21"/>
    </w:rPr>
  </w:style>
  <w:style w:type="paragraph" w:styleId="23">
    <w:name w:val="endnote text"/>
    <w:basedOn w:val="1"/>
    <w:semiHidden/>
    <w:uiPriority w:val="0"/>
    <w:pPr>
      <w:snapToGrid w:val="0"/>
    </w:pPr>
  </w:style>
  <w:style w:type="paragraph" w:styleId="24">
    <w:name w:val="Balloon Text"/>
    <w:basedOn w:val="1"/>
    <w:semiHidden/>
    <w:uiPriority w:val="0"/>
    <w:rPr>
      <w:rFonts w:ascii="Arial" w:hAnsi="Arial"/>
      <w:sz w:val="16"/>
      <w:szCs w:val="16"/>
      <w:lang w:eastAsia="en-US"/>
    </w:rPr>
  </w:style>
  <w:style w:type="paragraph" w:styleId="25">
    <w:name w:val="footer"/>
    <w:basedOn w:val="1"/>
    <w:uiPriority w:val="0"/>
    <w:pPr>
      <w:tabs>
        <w:tab w:val="center" w:pos="4320"/>
        <w:tab w:val="right" w:pos="8640"/>
      </w:tabs>
    </w:pPr>
    <w:rPr>
      <w:rFonts w:ascii="Arial" w:hAnsi="Arial"/>
      <w:sz w:val="22"/>
      <w:szCs w:val="20"/>
      <w:lang w:eastAsia="en-US"/>
    </w:rPr>
  </w:style>
  <w:style w:type="paragraph" w:styleId="26">
    <w:name w:val="header"/>
    <w:basedOn w:val="1"/>
    <w:uiPriority w:val="0"/>
    <w:pPr>
      <w:tabs>
        <w:tab w:val="center" w:pos="4320"/>
        <w:tab w:val="right" w:pos="8640"/>
      </w:tabs>
      <w:snapToGrid w:val="0"/>
      <w:jc w:val="center"/>
    </w:pPr>
    <w:rPr>
      <w:rFonts w:ascii="Arial" w:hAnsi="Arial"/>
      <w:sz w:val="18"/>
      <w:szCs w:val="18"/>
      <w:lang w:eastAsia="en-US"/>
    </w:rPr>
  </w:style>
  <w:style w:type="paragraph" w:styleId="27">
    <w:name w:val="toc 1"/>
    <w:basedOn w:val="1"/>
    <w:next w:val="1"/>
    <w:uiPriority w:val="39"/>
    <w:pPr>
      <w:tabs>
        <w:tab w:val="left" w:pos="440"/>
        <w:tab w:val="right" w:leader="dot" w:pos="8731"/>
      </w:tabs>
      <w:spacing w:before="120" w:after="120"/>
      <w:jc w:val="center"/>
    </w:pPr>
    <w:rPr>
      <w:b/>
      <w:bCs/>
      <w:caps/>
      <w:sz w:val="22"/>
      <w:lang w:eastAsia="en-US"/>
    </w:rPr>
  </w:style>
  <w:style w:type="paragraph" w:styleId="28">
    <w:name w:val="index heading"/>
    <w:basedOn w:val="1"/>
    <w:next w:val="29"/>
    <w:semiHidden/>
    <w:uiPriority w:val="0"/>
    <w:pPr>
      <w:pBdr>
        <w:top w:val="single" w:color="auto" w:sz="12" w:space="0"/>
      </w:pBdr>
      <w:spacing w:before="360" w:after="240"/>
    </w:pPr>
    <w:rPr>
      <w:b/>
      <w:bCs/>
      <w:i/>
      <w:iCs/>
      <w:sz w:val="22"/>
      <w:szCs w:val="31"/>
      <w:lang w:eastAsia="en-US"/>
    </w:rPr>
  </w:style>
  <w:style w:type="paragraph" w:styleId="29">
    <w:name w:val="index 1"/>
    <w:basedOn w:val="1"/>
    <w:next w:val="1"/>
    <w:semiHidden/>
    <w:uiPriority w:val="0"/>
    <w:pPr>
      <w:tabs>
        <w:tab w:val="right" w:pos="4000"/>
      </w:tabs>
      <w:ind w:left="220" w:hanging="220"/>
    </w:pPr>
    <w:rPr>
      <w:sz w:val="22"/>
      <w:szCs w:val="21"/>
      <w:lang w:eastAsia="en-US"/>
    </w:rPr>
  </w:style>
  <w:style w:type="paragraph" w:styleId="30">
    <w:name w:val="List"/>
    <w:basedOn w:val="1"/>
    <w:uiPriority w:val="0"/>
    <w:pPr>
      <w:ind w:left="360" w:hanging="360"/>
    </w:pPr>
    <w:rPr>
      <w:rFonts w:ascii="Arial" w:hAnsi="Arial"/>
      <w:sz w:val="22"/>
      <w:szCs w:val="20"/>
      <w:lang w:eastAsia="en-US"/>
    </w:rPr>
  </w:style>
  <w:style w:type="paragraph" w:styleId="31">
    <w:name w:val="footnote text"/>
    <w:basedOn w:val="1"/>
    <w:semiHidden/>
    <w:uiPriority w:val="0"/>
    <w:pPr>
      <w:snapToGrid w:val="0"/>
    </w:pPr>
    <w:rPr>
      <w:rFonts w:ascii="Arial" w:hAnsi="Arial"/>
      <w:sz w:val="18"/>
      <w:szCs w:val="18"/>
      <w:lang w:eastAsia="en-US"/>
    </w:rPr>
  </w:style>
  <w:style w:type="paragraph" w:styleId="32">
    <w:name w:val="table of figures"/>
    <w:basedOn w:val="1"/>
    <w:next w:val="1"/>
    <w:semiHidden/>
    <w:uiPriority w:val="0"/>
    <w:pPr>
      <w:ind w:left="840" w:leftChars="200" w:hanging="420" w:hangingChars="200"/>
    </w:pPr>
  </w:style>
  <w:style w:type="paragraph" w:styleId="33">
    <w:name w:val="toc 2"/>
    <w:basedOn w:val="1"/>
    <w:next w:val="1"/>
    <w:uiPriority w:val="39"/>
    <w:pPr>
      <w:ind w:left="220"/>
    </w:pPr>
    <w:rPr>
      <w:smallCaps/>
      <w:sz w:val="22"/>
      <w:lang w:eastAsia="en-US"/>
    </w:rPr>
  </w:style>
  <w:style w:type="paragraph" w:styleId="34">
    <w:name w:val="Normal (Web)"/>
    <w:basedOn w:val="1"/>
    <w:uiPriority w:val="0"/>
    <w:pPr>
      <w:spacing w:before="100" w:beforeAutospacing="1" w:after="100" w:afterAutospacing="1"/>
    </w:pPr>
    <w:rPr>
      <w:color w:val="000000"/>
    </w:rPr>
  </w:style>
  <w:style w:type="table" w:styleId="36">
    <w:name w:val="Table Grid"/>
    <w:basedOn w:val="35"/>
    <w:uiPriority w:val="0"/>
    <w:tblPr>
      <w:tblStyle w:val="35"/>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7">
    <w:name w:val="Table Grid 8"/>
    <w:basedOn w:val="35"/>
    <w:uiPriority w:val="0"/>
    <w:pPr>
      <w:spacing w:before="120" w:after="120"/>
    </w:pPr>
    <w:rPr>
      <w:rFonts w:ascii="Arial" w:hAnsi="Arial"/>
    </w:rPr>
    <w:tblPr>
      <w:tblStyle w:val="35"/>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blStyle w:val="35"/>
      </w:tblPr>
      <w:tcPr>
        <w:tcBorders>
          <w:tl2br w:val="nil"/>
          <w:tr2bl w:val="nil"/>
        </w:tcBorders>
        <w:shd w:val="solid" w:color="000080" w:fill="FFFFFF"/>
      </w:tcPr>
    </w:tblStylePr>
    <w:tblStylePr w:type="lastRow">
      <w:rPr>
        <w:b/>
        <w:bCs/>
        <w:color w:val="auto"/>
      </w:rPr>
      <w:tblPr>
        <w:tblStyle w:val="35"/>
      </w:tblPr>
      <w:tcPr>
        <w:tcBorders>
          <w:tl2br w:val="nil"/>
          <w:tr2bl w:val="nil"/>
        </w:tcBorders>
      </w:tcPr>
    </w:tblStylePr>
    <w:tblStylePr w:type="lastCol">
      <w:rPr>
        <w:b/>
        <w:bCs/>
        <w:color w:val="auto"/>
      </w:rPr>
      <w:tblPr>
        <w:tblStyle w:val="35"/>
      </w:tblPr>
      <w:tcPr>
        <w:tcBorders>
          <w:tl2br w:val="nil"/>
          <w:tr2bl w:val="nil"/>
        </w:tcBorders>
      </w:tcPr>
    </w:tblStylePr>
  </w:style>
  <w:style w:type="character" w:styleId="39">
    <w:name w:val="Strong"/>
    <w:qFormat/>
    <w:uiPriority w:val="0"/>
    <w:rPr>
      <w:b/>
      <w:bCs/>
    </w:rPr>
  </w:style>
  <w:style w:type="character" w:styleId="40">
    <w:name w:val="endnote reference"/>
    <w:uiPriority w:val="0"/>
    <w:rPr>
      <w:vertAlign w:val="superscript"/>
    </w:rPr>
  </w:style>
  <w:style w:type="character" w:styleId="41">
    <w:name w:val="Emphasis"/>
    <w:qFormat/>
    <w:uiPriority w:val="0"/>
    <w:rPr>
      <w:i/>
      <w:iCs/>
    </w:rPr>
  </w:style>
  <w:style w:type="character" w:styleId="42">
    <w:name w:val="Hyperlink"/>
    <w:uiPriority w:val="99"/>
    <w:rPr>
      <w:color w:val="0000FF"/>
      <w:u w:val="single"/>
    </w:rPr>
  </w:style>
  <w:style w:type="character" w:styleId="43">
    <w:name w:val="footnote reference"/>
    <w:semiHidden/>
    <w:uiPriority w:val="0"/>
    <w:rPr>
      <w:vertAlign w:val="superscript"/>
    </w:rPr>
  </w:style>
  <w:style w:type="paragraph" w:customStyle="1" w:styleId="44">
    <w:name w:val="*Bullet 3"/>
    <w:basedOn w:val="45"/>
    <w:semiHidden/>
    <w:uiPriority w:val="0"/>
    <w:pPr>
      <w:numPr>
        <w:ilvl w:val="0"/>
        <w:numId w:val="6"/>
      </w:numPr>
      <w:tabs>
        <w:tab w:val="left" w:pos="1800"/>
        <w:tab w:val="left" w:pos="1980"/>
        <w:tab w:val="left" w:pos="2340"/>
        <w:tab w:val="clear" w:pos="1656"/>
      </w:tabs>
      <w:ind w:left="2340" w:hanging="450"/>
    </w:pPr>
  </w:style>
  <w:style w:type="paragraph" w:customStyle="1" w:styleId="45">
    <w:name w:val="*Bullet 2"/>
    <w:semiHidden/>
    <w:uiPriority w:val="0"/>
    <w:pPr>
      <w:numPr>
        <w:ilvl w:val="0"/>
        <w:numId w:val="7"/>
      </w:numPr>
      <w:tabs>
        <w:tab w:val="left" w:pos="1800"/>
        <w:tab w:val="clear" w:pos="1368"/>
      </w:tabs>
      <w:spacing w:before="100" w:beforeAutospacing="1" w:after="100" w:afterAutospacing="1"/>
      <w:ind w:left="1800" w:hanging="360"/>
    </w:pPr>
    <w:rPr>
      <w:rFonts w:ascii="宋体" w:hAnsi="宋体"/>
      <w:sz w:val="22"/>
      <w:lang w:val="en-AU" w:eastAsia="zh-CN" w:bidi="ar-SA"/>
    </w:rPr>
  </w:style>
  <w:style w:type="paragraph" w:customStyle="1" w:styleId="46">
    <w:name w:val="*Bullet 1"/>
    <w:semiHidden/>
    <w:uiPriority w:val="0"/>
    <w:pPr>
      <w:numPr>
        <w:ilvl w:val="0"/>
        <w:numId w:val="8"/>
      </w:numPr>
      <w:adjustRightInd w:val="0"/>
      <w:snapToGrid w:val="0"/>
      <w:spacing w:before="100" w:beforeAutospacing="1" w:after="100" w:afterAutospacing="1"/>
      <w:ind w:left="1440" w:hanging="446"/>
    </w:pPr>
    <w:rPr>
      <w:rFonts w:ascii="宋体" w:hAnsi="宋体"/>
      <w:sz w:val="22"/>
      <w:szCs w:val="22"/>
      <w:lang w:val="en-AU" w:eastAsia="zh-CN" w:bidi="ar-SA"/>
    </w:rPr>
  </w:style>
  <w:style w:type="paragraph" w:customStyle="1" w:styleId="47">
    <w:name w:val="Table Bullet"/>
    <w:basedOn w:val="1"/>
    <w:semiHidden/>
    <w:uiPriority w:val="0"/>
    <w:pPr>
      <w:keepLines/>
      <w:numPr>
        <w:ilvl w:val="0"/>
        <w:numId w:val="9"/>
      </w:numPr>
      <w:tabs>
        <w:tab w:val="left" w:pos="162"/>
        <w:tab w:val="clear" w:pos="720"/>
      </w:tabs>
      <w:overflowPunct w:val="0"/>
      <w:autoSpaceDE w:val="0"/>
      <w:autoSpaceDN w:val="0"/>
      <w:adjustRightInd w:val="0"/>
      <w:ind w:left="164" w:hanging="181"/>
      <w:textAlignment w:val="baseline"/>
    </w:pPr>
    <w:rPr>
      <w:rFonts w:ascii="宋体" w:hAnsi="宋体"/>
      <w:sz w:val="22"/>
      <w:szCs w:val="22"/>
      <w:lang w:val="en-AU"/>
    </w:rPr>
  </w:style>
  <w:style w:type="paragraph" w:customStyle="1" w:styleId="48">
    <w:name w:val="Table Bullet 1"/>
    <w:basedOn w:val="1"/>
    <w:semiHidden/>
    <w:uiPriority w:val="0"/>
    <w:pPr>
      <w:numPr>
        <w:ilvl w:val="0"/>
        <w:numId w:val="10"/>
      </w:numPr>
      <w:tabs>
        <w:tab w:val="left" w:pos="175"/>
        <w:tab w:val="clear" w:pos="360"/>
      </w:tabs>
      <w:ind w:left="176" w:hanging="176"/>
    </w:pPr>
    <w:rPr>
      <w:rFonts w:ascii="宋体" w:hAnsi="宋体"/>
      <w:sz w:val="22"/>
      <w:szCs w:val="22"/>
      <w:lang w:val="en-GB"/>
    </w:rPr>
  </w:style>
  <w:style w:type="paragraph" w:customStyle="1" w:styleId="49">
    <w:name w:val="List Bullet 1"/>
    <w:basedOn w:val="15"/>
    <w:semiHidden/>
    <w:uiPriority w:val="0"/>
    <w:pPr>
      <w:widowControl/>
      <w:numPr>
        <w:ilvl w:val="0"/>
        <w:numId w:val="0"/>
      </w:numPr>
      <w:tabs>
        <w:tab w:val="left" w:pos="2520"/>
      </w:tabs>
      <w:spacing w:before="240" w:beforeAutospacing="0" w:after="0" w:afterAutospacing="0" w:line="360" w:lineRule="auto"/>
      <w:ind w:left="2520" w:hanging="360"/>
      <w:jc w:val="left"/>
    </w:pPr>
    <w:rPr>
      <w:rFonts w:ascii="Times New Roman" w:hAnsi="Times New Roman"/>
      <w:sz w:val="24"/>
      <w:szCs w:val="24"/>
      <w:lang w:val="en-US"/>
    </w:rPr>
  </w:style>
  <w:style w:type="paragraph" w:customStyle="1" w:styleId="50">
    <w:name w:val="AA 1st level bullet"/>
    <w:basedOn w:val="1"/>
    <w:uiPriority w:val="0"/>
    <w:pPr>
      <w:numPr>
        <w:ilvl w:val="0"/>
        <w:numId w:val="11"/>
      </w:numPr>
      <w:spacing w:after="100" w:line="360" w:lineRule="auto"/>
    </w:pPr>
    <w:rPr>
      <w:rFonts w:ascii="Arial" w:hAnsi="Arial" w:eastAsia="Ш蔨"/>
      <w:snapToGrid w:val="0"/>
      <w:sz w:val="20"/>
      <w:szCs w:val="20"/>
      <w:lang w:val="en-GB" w:eastAsia="zh-TW"/>
    </w:rPr>
  </w:style>
  <w:style w:type="paragraph" w:customStyle="1" w:styleId="51">
    <w:name w:val="Bullet"/>
    <w:basedOn w:val="4"/>
    <w:uiPriority w:val="0"/>
    <w:pPr>
      <w:keepLines/>
      <w:numPr>
        <w:ilvl w:val="0"/>
        <w:numId w:val="12"/>
      </w:numPr>
      <w:overflowPunct w:val="0"/>
      <w:autoSpaceDE w:val="0"/>
      <w:autoSpaceDN w:val="0"/>
      <w:adjustRightInd w:val="0"/>
      <w:spacing w:before="60" w:after="60"/>
      <w:textAlignment w:val="baseline"/>
    </w:pPr>
    <w:rPr>
      <w:rFonts w:ascii="宋体" w:hAnsi="Times New Roman"/>
      <w:color w:val="auto"/>
      <w:sz w:val="21"/>
      <w:szCs w:val="21"/>
    </w:rPr>
  </w:style>
  <w:style w:type="paragraph" w:customStyle="1" w:styleId="52">
    <w:name w:val="1 Number Bullet"/>
    <w:uiPriority w:val="0"/>
    <w:pPr>
      <w:numPr>
        <w:ilvl w:val="3"/>
        <w:numId w:val="4"/>
      </w:numPr>
      <w:tabs>
        <w:tab w:val="left" w:pos="1980"/>
      </w:tabs>
      <w:adjustRightInd w:val="0"/>
      <w:snapToGrid w:val="0"/>
      <w:spacing w:before="100" w:beforeAutospacing="1" w:after="100" w:afterAutospacing="1"/>
    </w:pPr>
    <w:rPr>
      <w:rFonts w:ascii="宋体" w:hAnsi="宋体"/>
      <w:sz w:val="22"/>
      <w:lang w:val="en-AU" w:eastAsia="zh-CN" w:bidi="ar-SA"/>
    </w:rPr>
  </w:style>
  <w:style w:type="paragraph" w:customStyle="1" w:styleId="53">
    <w:name w:val="1) Number Bullet 2"/>
    <w:basedOn w:val="52"/>
    <w:uiPriority w:val="0"/>
    <w:pPr>
      <w:numPr>
        <w:ilvl w:val="2"/>
        <w:numId w:val="4"/>
      </w:numPr>
      <w:spacing w:line="480" w:lineRule="auto"/>
    </w:pPr>
  </w:style>
  <w:style w:type="paragraph" w:customStyle="1" w:styleId="54">
    <w:name w:val="BE 1st level bullet"/>
    <w:basedOn w:val="1"/>
    <w:uiPriority w:val="0"/>
    <w:pPr>
      <w:numPr>
        <w:ilvl w:val="0"/>
        <w:numId w:val="13"/>
      </w:numPr>
      <w:spacing w:before="120" w:after="120"/>
    </w:pPr>
    <w:rPr>
      <w:rFonts w:ascii="宋体" w:hAnsi="宋体"/>
      <w:snapToGrid w:val="0"/>
      <w:sz w:val="22"/>
      <w:szCs w:val="20"/>
      <w:lang w:val="en-GB"/>
    </w:rPr>
  </w:style>
  <w:style w:type="paragraph" w:customStyle="1" w:styleId="55">
    <w:name w:val="BE 2nd level bullet"/>
    <w:basedOn w:val="1"/>
    <w:uiPriority w:val="0"/>
    <w:pPr>
      <w:numPr>
        <w:ilvl w:val="1"/>
        <w:numId w:val="13"/>
      </w:numPr>
      <w:spacing w:before="120" w:after="120"/>
      <w:jc w:val="both"/>
    </w:pPr>
    <w:rPr>
      <w:rFonts w:ascii="宋体" w:hAnsi="宋体"/>
      <w:sz w:val="22"/>
      <w:szCs w:val="20"/>
    </w:rPr>
  </w:style>
  <w:style w:type="paragraph" w:customStyle="1" w:styleId="56">
    <w:name w:val="BE 3rd level bullet"/>
    <w:basedOn w:val="1"/>
    <w:uiPriority w:val="0"/>
    <w:pPr>
      <w:numPr>
        <w:ilvl w:val="2"/>
        <w:numId w:val="13"/>
      </w:numPr>
      <w:spacing w:before="120" w:after="120"/>
    </w:pPr>
    <w:rPr>
      <w:rFonts w:ascii="宋体" w:hAnsi="宋体"/>
      <w:snapToGrid w:val="0"/>
      <w:sz w:val="22"/>
      <w:szCs w:val="20"/>
      <w:lang w:val="en-GB" w:eastAsia="en-US"/>
    </w:rPr>
  </w:style>
  <w:style w:type="paragraph" w:customStyle="1" w:styleId="57">
    <w:name w:val="AA BOC 1"/>
    <w:basedOn w:val="9"/>
    <w:uiPriority w:val="0"/>
    <w:pPr>
      <w:numPr>
        <w:ilvl w:val="0"/>
        <w:numId w:val="11"/>
      </w:numPr>
      <w:tabs>
        <w:tab w:val="left" w:pos="1134"/>
        <w:tab w:val="clear" w:pos="1152"/>
      </w:tabs>
      <w:spacing w:before="0" w:line="280" w:lineRule="atLeast"/>
    </w:pPr>
    <w:rPr>
      <w:rFonts w:ascii="PMingLiU" w:hAnsi="PMingLiU" w:eastAsia="PMingLiU"/>
      <w:snapToGrid/>
      <w:sz w:val="24"/>
      <w:lang w:eastAsia="zh-TW"/>
    </w:rPr>
  </w:style>
  <w:style w:type="paragraph" w:customStyle="1" w:styleId="58">
    <w:name w:val="Head-Part"/>
    <w:basedOn w:val="1"/>
    <w:uiPriority w:val="0"/>
    <w:pPr>
      <w:numPr>
        <w:ilvl w:val="0"/>
        <w:numId w:val="14"/>
      </w:numPr>
      <w:spacing w:before="120" w:after="120"/>
    </w:pPr>
    <w:rPr>
      <w:rFonts w:eastAsia="华文楷体"/>
      <w:b/>
      <w:bCs/>
      <w:sz w:val="32"/>
      <w:szCs w:val="20"/>
    </w:rPr>
  </w:style>
  <w:style w:type="paragraph" w:customStyle="1" w:styleId="59">
    <w:name w:val="Level 1"/>
    <w:basedOn w:val="1"/>
    <w:uiPriority w:val="0"/>
    <w:pPr>
      <w:numPr>
        <w:ilvl w:val="1"/>
        <w:numId w:val="14"/>
      </w:numPr>
      <w:pBdr>
        <w:top w:val="single" w:color="auto" w:sz="4" w:space="1"/>
      </w:pBdr>
    </w:pPr>
    <w:rPr>
      <w:rFonts w:eastAsia="华文楷体"/>
      <w:b/>
      <w:bCs/>
      <w:sz w:val="28"/>
      <w:szCs w:val="20"/>
    </w:rPr>
  </w:style>
  <w:style w:type="paragraph" w:customStyle="1" w:styleId="60">
    <w:name w:val="*Table Bullet 1"/>
    <w:basedOn w:val="1"/>
    <w:uiPriority w:val="0"/>
    <w:pPr>
      <w:numPr>
        <w:ilvl w:val="0"/>
        <w:numId w:val="15"/>
      </w:numPr>
    </w:pPr>
    <w:rPr>
      <w:rFonts w:eastAsia="Times New Roman"/>
      <w:sz w:val="22"/>
      <w:lang w:eastAsia="en-US"/>
    </w:rPr>
  </w:style>
  <w:style w:type="paragraph" w:customStyle="1" w:styleId="61">
    <w:name w:val="Table Body Text"/>
    <w:semiHidden/>
    <w:uiPriority w:val="0"/>
    <w:rPr>
      <w:rFonts w:ascii="宋体" w:hAnsi="宋体"/>
      <w:sz w:val="22"/>
      <w:szCs w:val="22"/>
      <w:lang w:val="en-US" w:eastAsia="zh-CN" w:bidi="ar-SA"/>
    </w:rPr>
  </w:style>
  <w:style w:type="paragraph" w:customStyle="1" w:styleId="62">
    <w:name w:val="table cell"/>
    <w:basedOn w:val="1"/>
    <w:semiHidden/>
    <w:uiPriority w:val="0"/>
    <w:pPr>
      <w:spacing w:before="60" w:after="60"/>
    </w:pPr>
    <w:rPr>
      <w:rFonts w:ascii="宋体" w:hAnsi="宋体" w:cs="Arial"/>
      <w:sz w:val="20"/>
      <w:szCs w:val="20"/>
      <w:lang w:eastAsia="en-US"/>
    </w:rPr>
  </w:style>
  <w:style w:type="paragraph" w:customStyle="1" w:styleId="63">
    <w:name w:val="*Table Heading"/>
    <w:basedOn w:val="1"/>
    <w:uiPriority w:val="0"/>
    <w:pPr>
      <w:spacing w:before="60" w:after="60" w:line="220" w:lineRule="atLeast"/>
    </w:pPr>
    <w:rPr>
      <w:rFonts w:eastAsia="Times New Roman"/>
      <w:b/>
      <w:sz w:val="22"/>
      <w:szCs w:val="20"/>
      <w:lang w:eastAsia="en-US"/>
    </w:rPr>
  </w:style>
  <w:style w:type="paragraph" w:customStyle="1" w:styleId="64">
    <w:name w:val="*Table Body"/>
    <w:basedOn w:val="3"/>
    <w:uiPriority w:val="0"/>
    <w:pPr>
      <w:spacing w:before="80" w:beforeAutospacing="0" w:after="80" w:afterAutospacing="0"/>
      <w:ind w:left="0" w:right="0" w:rightChars="0"/>
    </w:pPr>
    <w:rPr>
      <w:rFonts w:ascii="Times New Roman" w:hAnsi="Times New Roman" w:eastAsia="Times New Roman"/>
      <w:lang w:eastAsia="en-US"/>
    </w:rPr>
  </w:style>
  <w:style w:type="paragraph" w:customStyle="1" w:styleId="65">
    <w:name w:val="Table Text"/>
    <w:basedOn w:val="1"/>
    <w:semiHidden/>
    <w:uiPriority w:val="0"/>
    <w:pPr>
      <w:keepLines/>
      <w:overflowPunct w:val="0"/>
      <w:autoSpaceDE w:val="0"/>
      <w:autoSpaceDN w:val="0"/>
      <w:adjustRightInd w:val="0"/>
      <w:spacing w:before="100" w:beforeAutospacing="1" w:after="100" w:afterAutospacing="1"/>
      <w:textAlignment w:val="baseline"/>
    </w:pPr>
    <w:rPr>
      <w:rFonts w:ascii="宋体" w:hAnsi="宋体"/>
      <w:sz w:val="22"/>
      <w:szCs w:val="22"/>
      <w:lang w:val="en-AU"/>
    </w:rPr>
  </w:style>
  <w:style w:type="paragraph" w:customStyle="1" w:styleId="66">
    <w:name w:val="Normal 3"/>
    <w:basedOn w:val="1"/>
    <w:uiPriority w:val="0"/>
    <w:pPr>
      <w:spacing w:before="60" w:after="60" w:line="264" w:lineRule="auto"/>
      <w:ind w:left="1080"/>
      <w:jc w:val="both"/>
    </w:pPr>
    <w:rPr>
      <w:rFonts w:eastAsia="Times New Roman"/>
      <w:sz w:val="22"/>
      <w:szCs w:val="20"/>
      <w:lang w:eastAsia="en-US"/>
    </w:rPr>
  </w:style>
  <w:style w:type="paragraph" w:customStyle="1" w:styleId="67">
    <w:name w:val="Normal 1"/>
    <w:basedOn w:val="1"/>
    <w:uiPriority w:val="0"/>
    <w:pPr>
      <w:spacing w:before="60" w:after="60" w:line="264" w:lineRule="auto"/>
      <w:ind w:left="360"/>
      <w:jc w:val="both"/>
    </w:pPr>
    <w:rPr>
      <w:rFonts w:eastAsia="Times New Roman"/>
      <w:sz w:val="22"/>
      <w:szCs w:val="20"/>
      <w:lang w:eastAsia="en-US"/>
    </w:rPr>
  </w:style>
  <w:style w:type="character" w:customStyle="1" w:styleId="68">
    <w:name w:val="*Bullet 2 Char"/>
    <w:uiPriority w:val="0"/>
    <w:rPr>
      <w:rFonts w:ascii="宋体" w:hAnsi="宋体" w:eastAsia="宋体"/>
      <w:sz w:val="22"/>
      <w:lang w:val="en-AU" w:eastAsia="zh-CN" w:bidi="ar-SA"/>
    </w:rPr>
  </w:style>
  <w:style w:type="paragraph" w:customStyle="1" w:styleId="69">
    <w:name w:val="*Header 1"/>
    <w:semiHidden/>
    <w:uiPriority w:val="0"/>
    <w:pPr>
      <w:spacing w:after="240" w:line="280" w:lineRule="exact"/>
    </w:pPr>
    <w:rPr>
      <w:b/>
      <w:caps/>
      <w:sz w:val="24"/>
      <w:lang w:val="en-US" w:eastAsia="en-US" w:bidi="ar-SA"/>
    </w:rPr>
  </w:style>
  <w:style w:type="paragraph" w:customStyle="1" w:styleId="70">
    <w:name w:val="Body Text Keep"/>
    <w:basedOn w:val="1"/>
    <w:link w:val="73"/>
    <w:uiPriority w:val="0"/>
    <w:pPr>
      <w:keepNext/>
      <w:spacing w:after="120"/>
      <w:ind w:left="720"/>
    </w:pPr>
    <w:rPr>
      <w:rFonts w:ascii="Arial" w:hAnsi="Arial" w:eastAsia="Times New Roman" w:cs="Arial"/>
      <w:sz w:val="22"/>
      <w:szCs w:val="20"/>
    </w:rPr>
  </w:style>
  <w:style w:type="paragraph" w:customStyle="1" w:styleId="71">
    <w:name w:val="Default"/>
    <w:uiPriority w:val="0"/>
    <w:pPr>
      <w:autoSpaceDE w:val="0"/>
      <w:autoSpaceDN w:val="0"/>
      <w:adjustRightInd w:val="0"/>
    </w:pPr>
    <w:rPr>
      <w:rFonts w:ascii="IPAGNJ+Arial,Bold" w:eastAsia="IPAGNJ+Arial,Bold" w:cs="IPAGNJ+Arial,Bold"/>
      <w:color w:val="000000"/>
      <w:sz w:val="24"/>
      <w:szCs w:val="24"/>
      <w:lang w:val="en-US" w:eastAsia="zh-CN" w:bidi="ar-SA"/>
    </w:rPr>
  </w:style>
  <w:style w:type="paragraph" w:customStyle="1" w:styleId="72">
    <w:name w:val="Style 宋体 First line:  0.75 cm Line spacing:  1.5 lines"/>
    <w:basedOn w:val="1"/>
    <w:uiPriority w:val="0"/>
    <w:pPr>
      <w:spacing w:before="60" w:after="60" w:line="360" w:lineRule="auto"/>
      <w:ind w:firstLine="432"/>
    </w:pPr>
    <w:rPr>
      <w:rFonts w:ascii="宋体" w:hAnsi="宋体"/>
      <w:sz w:val="22"/>
      <w:szCs w:val="20"/>
      <w:lang w:eastAsia="en-US"/>
    </w:rPr>
  </w:style>
  <w:style w:type="character" w:customStyle="1" w:styleId="73">
    <w:name w:val="Body Text Keep Char"/>
    <w:link w:val="70"/>
    <w:uiPriority w:val="0"/>
    <w:rPr>
      <w:rFonts w:ascii="Arial" w:hAnsi="Arial" w:cs="Arial"/>
      <w:sz w:val="22"/>
      <w:lang w:val="en-US" w:eastAsia="zh-CN" w:bidi="ar-SA"/>
    </w:rPr>
  </w:style>
  <w:style w:type="paragraph" w:customStyle="1" w:styleId="74">
    <w:name w:val="Reuters - Main body text"/>
    <w:uiPriority w:val="0"/>
    <w:pPr>
      <w:spacing w:before="120" w:after="120" w:line="360" w:lineRule="auto"/>
      <w:ind w:left="-28" w:firstLine="476"/>
    </w:pPr>
    <w:rPr>
      <w:rFonts w:ascii="Arial" w:hAnsi="Arial"/>
      <w:color w:val="000000"/>
      <w:sz w:val="24"/>
      <w:lang w:val="en-US" w:eastAsia="zh-CN" w:bidi="ar-SA"/>
    </w:rPr>
  </w:style>
  <w:style w:type="paragraph" w:customStyle="1" w:styleId="75">
    <w:name w:val="Reuters - Main body bullets"/>
    <w:basedOn w:val="74"/>
    <w:uiPriority w:val="0"/>
    <w:pPr>
      <w:numPr>
        <w:ilvl w:val="0"/>
        <w:numId w:val="16"/>
      </w:numPr>
      <w:tabs>
        <w:tab w:val="left" w:pos="170"/>
      </w:tabs>
    </w:pPr>
  </w:style>
  <w:style w:type="character" w:customStyle="1" w:styleId="76">
    <w:name w:val="editsection"/>
    <w:basedOn w:val="38"/>
    <w:uiPriority w:val="0"/>
  </w:style>
  <w:style w:type="character" w:customStyle="1" w:styleId="77">
    <w:name w:val="mw-headline"/>
    <w:basedOn w:val="38"/>
    <w:uiPriority w:val="0"/>
  </w:style>
  <w:style w:type="paragraph" w:customStyle="1" w:styleId="78">
    <w:name w:val="para"/>
    <w:basedOn w:val="1"/>
    <w:uiPriority w:val="0"/>
    <w:pPr>
      <w:spacing w:before="216"/>
    </w:pPr>
    <w:rPr>
      <w:rFonts w:ascii="Arial" w:hAnsi="Arial" w:cs="宋体"/>
      <w:sz w:val="20"/>
      <w:szCs w:val="20"/>
      <w:lang w:bidi="sa-IN"/>
    </w:rPr>
  </w:style>
  <w:style w:type="paragraph" w:customStyle="1" w:styleId="79">
    <w:name w:val="last-para"/>
    <w:basedOn w:val="1"/>
    <w:uiPriority w:val="0"/>
    <w:pPr>
      <w:spacing w:before="216"/>
    </w:pPr>
    <w:rPr>
      <w:rFonts w:ascii="Arial" w:hAnsi="Arial" w:cs="宋体"/>
      <w:sz w:val="20"/>
      <w:szCs w:val="20"/>
      <w:lang w:bidi="sa-IN"/>
    </w:rPr>
  </w:style>
  <w:style w:type="paragraph" w:customStyle="1" w:styleId="80">
    <w:name w:val="first-para"/>
    <w:basedOn w:val="1"/>
    <w:uiPriority w:val="0"/>
    <w:pPr>
      <w:spacing w:before="216"/>
    </w:pPr>
    <w:rPr>
      <w:rFonts w:ascii="Arial" w:hAnsi="Arial" w:cs="宋体"/>
      <w:sz w:val="20"/>
      <w:szCs w:val="20"/>
      <w:lang w:bidi="sa-IN"/>
    </w:rPr>
  </w:style>
  <w:style w:type="paragraph" w:customStyle="1" w:styleId="81">
    <w:name w:val="first-para9"/>
    <w:basedOn w:val="1"/>
    <w:uiPriority w:val="0"/>
    <w:pPr>
      <w:ind w:left="120" w:right="216"/>
    </w:pPr>
    <w:rPr>
      <w:rFonts w:ascii="Arial" w:hAnsi="Arial" w:cs="宋体"/>
      <w:sz w:val="20"/>
      <w:szCs w:val="20"/>
      <w:lang w:bidi="sa-IN"/>
    </w:rPr>
  </w:style>
  <w:style w:type="paragraph" w:customStyle="1" w:styleId="82">
    <w:name w:val="_Style 81"/>
    <w:basedOn w:val="1"/>
    <w:next w:val="34"/>
    <w:uiPriority w:val="0"/>
    <w:pPr>
      <w:spacing w:before="100" w:beforeAutospacing="1" w:after="100" w:afterAutospacing="1"/>
    </w:pPr>
    <w:rPr>
      <w:rFonts w:ascii="宋体" w:hAnsi="宋体"/>
    </w:rPr>
  </w:style>
  <w:style w:type="paragraph" w:customStyle="1" w:styleId="83">
    <w:name w:val="Table Header"/>
    <w:basedOn w:val="65"/>
    <w:uiPriority w:val="0"/>
    <w:pPr>
      <w:keepLines w:val="0"/>
      <w:spacing w:before="0" w:beforeAutospacing="0" w:after="0" w:afterAutospacing="0"/>
      <w:ind w:left="28" w:right="28"/>
      <w:jc w:val="center"/>
    </w:pPr>
    <w:rPr>
      <w:rFonts w:ascii="Arial" w:hAnsi="Arial"/>
      <w:b/>
      <w:bCs/>
      <w:sz w:val="20"/>
      <w:szCs w:val="20"/>
      <w:lang w:val="en-US" w:eastAsia="en-US"/>
    </w:rPr>
  </w:style>
  <w:style w:type="paragraph" w:customStyle="1" w:styleId="84">
    <w:name w:val="Indent 0.25"/>
    <w:basedOn w:val="1"/>
    <w:link w:val="85"/>
    <w:uiPriority w:val="0"/>
    <w:pPr>
      <w:spacing w:after="120"/>
      <w:ind w:left="360"/>
    </w:pPr>
    <w:rPr>
      <w:rFonts w:ascii="Arial" w:hAnsi="Arial"/>
      <w:lang w:eastAsia="en-US"/>
    </w:rPr>
  </w:style>
  <w:style w:type="character" w:customStyle="1" w:styleId="85">
    <w:name w:val="Indent 0.25 Char"/>
    <w:link w:val="84"/>
    <w:uiPriority w:val="0"/>
    <w:rPr>
      <w:rFonts w:ascii="Arial" w:hAnsi="Arial" w:eastAsia="宋体"/>
      <w:sz w:val="24"/>
      <w:szCs w:val="24"/>
      <w:lang w:val="en-US" w:eastAsia="en-US" w:bidi="ar-SA"/>
    </w:rPr>
  </w:style>
  <w:style w:type="paragraph" w:customStyle="1" w:styleId="86">
    <w:name w:val="first-para10"/>
    <w:basedOn w:val="1"/>
    <w:uiPriority w:val="0"/>
    <w:pPr>
      <w:ind w:left="120" w:right="216"/>
    </w:pPr>
    <w:rPr>
      <w:rFonts w:ascii="Arial" w:hAnsi="Arial" w:cs="宋体"/>
      <w:sz w:val="20"/>
      <w:szCs w:val="20"/>
      <w:lang w:bidi="sa-IN"/>
    </w:rPr>
  </w:style>
  <w:style w:type="paragraph" w:customStyle="1" w:styleId="87">
    <w:name w:val="Bullets L2"/>
    <w:uiPriority w:val="0"/>
    <w:pPr>
      <w:numPr>
        <w:ilvl w:val="0"/>
        <w:numId w:val="17"/>
      </w:numPr>
      <w:ind w:left="720"/>
    </w:pPr>
    <w:rPr>
      <w:rFonts w:ascii="Arial" w:hAnsi="Arial"/>
      <w:lang w:val="en-US" w:eastAsia="en-US" w:bidi="ar-SA"/>
    </w:rPr>
  </w:style>
  <w:style w:type="paragraph" w:customStyle="1" w:styleId="88">
    <w:name w:val="4c. Body Text"/>
    <w:basedOn w:val="1"/>
    <w:uiPriority w:val="0"/>
    <w:pPr>
      <w:widowControl w:val="0"/>
      <w:autoSpaceDE w:val="0"/>
      <w:autoSpaceDN w:val="0"/>
      <w:adjustRightInd w:val="0"/>
      <w:spacing w:after="180" w:line="270" w:lineRule="atLeast"/>
      <w:textAlignment w:val="baseline"/>
    </w:pPr>
    <w:rPr>
      <w:rFonts w:ascii="IBM Helvetica Light" w:hAnsi="IBM Helvetica Light" w:eastAsia="MS Mincho" w:cs="IBM Helvetica Light"/>
      <w:color w:val="000000"/>
      <w:sz w:val="19"/>
      <w:szCs w:val="19"/>
      <w:lang w:eastAsia="ja-JP"/>
    </w:rPr>
  </w:style>
  <w:style w:type="paragraph" w:customStyle="1" w:styleId="89">
    <w:name w:val="7. Bullets"/>
    <w:basedOn w:val="1"/>
    <w:uiPriority w:val="0"/>
    <w:pPr>
      <w:widowControl w:val="0"/>
      <w:autoSpaceDE w:val="0"/>
      <w:autoSpaceDN w:val="0"/>
      <w:adjustRightInd w:val="0"/>
      <w:spacing w:after="90" w:line="270" w:lineRule="atLeast"/>
      <w:ind w:left="180" w:hanging="180"/>
      <w:textAlignment w:val="baseline"/>
    </w:pPr>
    <w:rPr>
      <w:rFonts w:ascii="IBM Helvetica Light" w:hAnsi="IBM Helvetica Light" w:eastAsia="MS Mincho" w:cs="IBM Helvetica Light"/>
      <w:color w:val="000000"/>
      <w:sz w:val="19"/>
      <w:szCs w:val="19"/>
      <w:lang w:eastAsia="ja-JP"/>
    </w:rPr>
  </w:style>
</w:styles>
</file>

<file path=word/_rels/document.xml.rels><?xml version="1.0" encoding="UTF-8" standalone="yes"?>
<Relationships xmlns="http://schemas.openxmlformats.org/package/2006/relationships"><Relationship Id="rId99" Type="http://schemas.openxmlformats.org/officeDocument/2006/relationships/fontTable" Target="fontTable.xml"/><Relationship Id="rId98" Type="http://schemas.openxmlformats.org/officeDocument/2006/relationships/numbering" Target="numbering.xml"/><Relationship Id="rId97" Type="http://schemas.openxmlformats.org/officeDocument/2006/relationships/customXml" Target="../customXml/item1.xml"/><Relationship Id="rId96" Type="http://schemas.openxmlformats.org/officeDocument/2006/relationships/image" Target="media/image84.emf"/><Relationship Id="rId95" Type="http://schemas.openxmlformats.org/officeDocument/2006/relationships/image" Target="media/image83.wmf"/><Relationship Id="rId94" Type="http://schemas.openxmlformats.org/officeDocument/2006/relationships/image" Target="media/image82.wmf"/><Relationship Id="rId93" Type="http://schemas.openxmlformats.org/officeDocument/2006/relationships/image" Target="media/image81.png"/><Relationship Id="rId92" Type="http://schemas.openxmlformats.org/officeDocument/2006/relationships/image" Target="media/image80.emf"/><Relationship Id="rId91" Type="http://schemas.openxmlformats.org/officeDocument/2006/relationships/image" Target="media/image79.wmf"/><Relationship Id="rId90" Type="http://schemas.openxmlformats.org/officeDocument/2006/relationships/image" Target="media/image78.png"/><Relationship Id="rId9" Type="http://schemas.openxmlformats.org/officeDocument/2006/relationships/image" Target="media/image3.wmf"/><Relationship Id="rId89" Type="http://schemas.openxmlformats.org/officeDocument/2006/relationships/image" Target="media/image77.png"/><Relationship Id="rId88" Type="http://schemas.openxmlformats.org/officeDocument/2006/relationships/image" Target="media/image76.wmf"/><Relationship Id="rId87" Type="http://schemas.openxmlformats.org/officeDocument/2006/relationships/image" Target="media/image75.wmf"/><Relationship Id="rId86" Type="http://schemas.openxmlformats.org/officeDocument/2006/relationships/image" Target="media/image74.wmf"/><Relationship Id="rId85" Type="http://schemas.openxmlformats.org/officeDocument/2006/relationships/image" Target="media/image73.wmf"/><Relationship Id="rId84" Type="http://schemas.openxmlformats.org/officeDocument/2006/relationships/image" Target="media/image72.wmf"/><Relationship Id="rId83" Type="http://schemas.openxmlformats.org/officeDocument/2006/relationships/image" Target="media/image71.wmf"/><Relationship Id="rId82" Type="http://schemas.openxmlformats.org/officeDocument/2006/relationships/image" Target="media/image70.wmf"/><Relationship Id="rId81" Type="http://schemas.openxmlformats.org/officeDocument/2006/relationships/image" Target="media/image69.wmf"/><Relationship Id="rId80" Type="http://schemas.openxmlformats.org/officeDocument/2006/relationships/image" Target="media/image68.wmf"/><Relationship Id="rId8" Type="http://schemas.openxmlformats.org/officeDocument/2006/relationships/image" Target="media/image2.emf"/><Relationship Id="rId79" Type="http://schemas.openxmlformats.org/officeDocument/2006/relationships/image" Target="media/image67.wmf"/><Relationship Id="rId78" Type="http://schemas.openxmlformats.org/officeDocument/2006/relationships/image" Target="media/image66.wmf"/><Relationship Id="rId77" Type="http://schemas.openxmlformats.org/officeDocument/2006/relationships/image" Target="media/image65.wmf"/><Relationship Id="rId76" Type="http://schemas.openxmlformats.org/officeDocument/2006/relationships/image" Target="media/image64.wmf"/><Relationship Id="rId75" Type="http://schemas.openxmlformats.org/officeDocument/2006/relationships/image" Target="media/image63.emf"/><Relationship Id="rId74" Type="http://schemas.openxmlformats.org/officeDocument/2006/relationships/image" Target="media/image62.emf"/><Relationship Id="rId73" Type="http://schemas.openxmlformats.org/officeDocument/2006/relationships/image" Target="media/image61.wmf"/><Relationship Id="rId72" Type="http://schemas.openxmlformats.org/officeDocument/2006/relationships/image" Target="media/image60.wmf"/><Relationship Id="rId71" Type="http://schemas.openxmlformats.org/officeDocument/2006/relationships/image" Target="media/image59.emf"/><Relationship Id="rId70" Type="http://schemas.openxmlformats.org/officeDocument/2006/relationships/image" Target="media/image58.emf"/><Relationship Id="rId7" Type="http://schemas.openxmlformats.org/officeDocument/2006/relationships/image" Target="media/image1.emf"/><Relationship Id="rId69" Type="http://schemas.openxmlformats.org/officeDocument/2006/relationships/oleObject" Target="embeddings/oleObject6.bin"/><Relationship Id="rId68" Type="http://schemas.openxmlformats.org/officeDocument/2006/relationships/image" Target="media/image57.emf"/><Relationship Id="rId67" Type="http://schemas.openxmlformats.org/officeDocument/2006/relationships/image" Target="media/image56.emf"/><Relationship Id="rId66" Type="http://schemas.openxmlformats.org/officeDocument/2006/relationships/image" Target="media/image55.emf"/><Relationship Id="rId65" Type="http://schemas.openxmlformats.org/officeDocument/2006/relationships/oleObject" Target="embeddings/oleObject5.bin"/><Relationship Id="rId64" Type="http://schemas.openxmlformats.org/officeDocument/2006/relationships/image" Target="media/image54.wmf"/><Relationship Id="rId63" Type="http://schemas.openxmlformats.org/officeDocument/2006/relationships/image" Target="media/image53.emf"/><Relationship Id="rId62" Type="http://schemas.openxmlformats.org/officeDocument/2006/relationships/oleObject" Target="embeddings/oleObject4.bin"/><Relationship Id="rId61" Type="http://schemas.openxmlformats.org/officeDocument/2006/relationships/image" Target="media/image52.emf"/><Relationship Id="rId60" Type="http://schemas.openxmlformats.org/officeDocument/2006/relationships/image" Target="media/image51.emf"/><Relationship Id="rId6" Type="http://schemas.openxmlformats.org/officeDocument/2006/relationships/theme" Target="theme/theme1.xml"/><Relationship Id="rId59" Type="http://schemas.openxmlformats.org/officeDocument/2006/relationships/oleObject" Target="embeddings/oleObject3.bin"/><Relationship Id="rId58" Type="http://schemas.openxmlformats.org/officeDocument/2006/relationships/image" Target="media/image50.emf"/><Relationship Id="rId57" Type="http://schemas.openxmlformats.org/officeDocument/2006/relationships/oleObject" Target="embeddings/oleObject2.bin"/><Relationship Id="rId56" Type="http://schemas.openxmlformats.org/officeDocument/2006/relationships/image" Target="media/image49.wmf"/><Relationship Id="rId55" Type="http://schemas.openxmlformats.org/officeDocument/2006/relationships/image" Target="media/image48.wmf"/><Relationship Id="rId54" Type="http://schemas.openxmlformats.org/officeDocument/2006/relationships/image" Target="media/image47.emf"/><Relationship Id="rId53" Type="http://schemas.openxmlformats.org/officeDocument/2006/relationships/image" Target="media/image46.wmf"/><Relationship Id="rId52" Type="http://schemas.openxmlformats.org/officeDocument/2006/relationships/image" Target="media/image45.emf"/><Relationship Id="rId51" Type="http://schemas.openxmlformats.org/officeDocument/2006/relationships/image" Target="media/image44.png"/><Relationship Id="rId50" Type="http://schemas.openxmlformats.org/officeDocument/2006/relationships/image" Target="media/image43.wmf"/><Relationship Id="rId5" Type="http://schemas.openxmlformats.org/officeDocument/2006/relationships/footer" Target="footer1.xml"/><Relationship Id="rId49" Type="http://schemas.openxmlformats.org/officeDocument/2006/relationships/image" Target="media/image42.wmf"/><Relationship Id="rId48" Type="http://schemas.openxmlformats.org/officeDocument/2006/relationships/image" Target="media/image41.wmf"/><Relationship Id="rId47" Type="http://schemas.openxmlformats.org/officeDocument/2006/relationships/image" Target="media/image40.wmf"/><Relationship Id="rId46" Type="http://schemas.openxmlformats.org/officeDocument/2006/relationships/image" Target="media/image39.wmf"/><Relationship Id="rId45" Type="http://schemas.openxmlformats.org/officeDocument/2006/relationships/image" Target="media/image38.wmf"/><Relationship Id="rId44" Type="http://schemas.openxmlformats.org/officeDocument/2006/relationships/image" Target="media/image37.png"/><Relationship Id="rId43" Type="http://schemas.openxmlformats.org/officeDocument/2006/relationships/image" Target="media/image36.wmf"/><Relationship Id="rId42" Type="http://schemas.openxmlformats.org/officeDocument/2006/relationships/image" Target="media/image35.wmf"/><Relationship Id="rId41" Type="http://schemas.openxmlformats.org/officeDocument/2006/relationships/image" Target="media/image34.wmf"/><Relationship Id="rId40" Type="http://schemas.openxmlformats.org/officeDocument/2006/relationships/image" Target="media/image33.emf"/><Relationship Id="rId4" Type="http://schemas.openxmlformats.org/officeDocument/2006/relationships/header" Target="header1.xml"/><Relationship Id="rId39" Type="http://schemas.openxmlformats.org/officeDocument/2006/relationships/image" Target="media/image32.wmf"/><Relationship Id="rId38" Type="http://schemas.openxmlformats.org/officeDocument/2006/relationships/image" Target="media/image31.wmf"/><Relationship Id="rId37" Type="http://schemas.openxmlformats.org/officeDocument/2006/relationships/image" Target="media/image30.wmf"/><Relationship Id="rId36" Type="http://schemas.openxmlformats.org/officeDocument/2006/relationships/image" Target="media/image29.emf"/><Relationship Id="rId35" Type="http://schemas.openxmlformats.org/officeDocument/2006/relationships/image" Target="media/image28.emf"/><Relationship Id="rId34" Type="http://schemas.openxmlformats.org/officeDocument/2006/relationships/image" Target="media/image27.wmf"/><Relationship Id="rId33" Type="http://schemas.openxmlformats.org/officeDocument/2006/relationships/image" Target="media/image26.wmf"/><Relationship Id="rId32" Type="http://schemas.openxmlformats.org/officeDocument/2006/relationships/image" Target="media/image25.wmf"/><Relationship Id="rId31" Type="http://schemas.openxmlformats.org/officeDocument/2006/relationships/image" Target="media/image24.wmf"/><Relationship Id="rId30" Type="http://schemas.openxmlformats.org/officeDocument/2006/relationships/image" Target="media/image23.wmf"/><Relationship Id="rId3" Type="http://schemas.openxmlformats.org/officeDocument/2006/relationships/footnotes" Target="footnotes.xml"/><Relationship Id="rId29" Type="http://schemas.openxmlformats.org/officeDocument/2006/relationships/image" Target="media/image22.wmf"/><Relationship Id="rId28" Type="http://schemas.openxmlformats.org/officeDocument/2006/relationships/image" Target="media/image21.wmf"/><Relationship Id="rId27" Type="http://schemas.openxmlformats.org/officeDocument/2006/relationships/image" Target="media/image20.wmf"/><Relationship Id="rId26" Type="http://schemas.openxmlformats.org/officeDocument/2006/relationships/image" Target="media/image19.wmf"/><Relationship Id="rId25" Type="http://schemas.openxmlformats.org/officeDocument/2006/relationships/image" Target="media/image18.wmf"/><Relationship Id="rId24" Type="http://schemas.openxmlformats.org/officeDocument/2006/relationships/image" Target="media/image17.emf"/><Relationship Id="rId23" Type="http://schemas.openxmlformats.org/officeDocument/2006/relationships/image" Target="media/image16.wmf"/><Relationship Id="rId22" Type="http://schemas.openxmlformats.org/officeDocument/2006/relationships/image" Target="media/image15.wmf"/><Relationship Id="rId21" Type="http://schemas.openxmlformats.org/officeDocument/2006/relationships/image" Target="media/image14.wmf"/><Relationship Id="rId20" Type="http://schemas.openxmlformats.org/officeDocument/2006/relationships/image" Target="media/image13.wmf"/><Relationship Id="rId2" Type="http://schemas.openxmlformats.org/officeDocument/2006/relationships/settings" Target="settings.xml"/><Relationship Id="rId19" Type="http://schemas.openxmlformats.org/officeDocument/2006/relationships/image" Target="media/image12.wmf"/><Relationship Id="rId18" Type="http://schemas.openxmlformats.org/officeDocument/2006/relationships/image" Target="media/image11.wmf"/><Relationship Id="rId17" Type="http://schemas.openxmlformats.org/officeDocument/2006/relationships/image" Target="media/image10.wmf"/><Relationship Id="rId16" Type="http://schemas.openxmlformats.org/officeDocument/2006/relationships/image" Target="media/image9.emf"/><Relationship Id="rId15" Type="http://schemas.openxmlformats.org/officeDocument/2006/relationships/image" Target="media/image8.wmf"/><Relationship Id="rId14" Type="http://schemas.openxmlformats.org/officeDocument/2006/relationships/oleObject" Target="embeddings/oleObject1.bin"/><Relationship Id="rId13" Type="http://schemas.openxmlformats.org/officeDocument/2006/relationships/image" Target="media/image7.emf"/><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emf"/><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6900"/>
    <customShpInfo spid="_x0000_s1026"/>
    <customShpInfo spid="_x0000_s5327"/>
    <customShpInfo spid="_x0000_s5328"/>
    <customShpInfo spid="_x0000_s5329"/>
    <customShpInfo spid="_x0000_s5330"/>
    <customShpInfo spid="_x0000_s5326"/>
    <customShpInfo spid="_x0000_s5448"/>
    <customShpInfo spid="_x0000_s5449"/>
    <customShpInfo spid="_x0000_s5450"/>
    <customShpInfo spid="_x0000_s5451"/>
    <customShpInfo spid="_x0000_s5447"/>
    <customShpInfo spid="_x0000_s5344"/>
    <customShpInfo spid="_x0000_s5345"/>
    <customShpInfo spid="_x0000_s5346"/>
    <customShpInfo spid="_x0000_s5347"/>
    <customShpInfo spid="_x0000_s5343"/>
    <customShpInfo spid="_x0000_s5352"/>
    <customShpInfo spid="_x0000_s5349"/>
    <customShpInfo spid="_x0000_s5350"/>
    <customShpInfo spid="_x0000_s5351"/>
    <customShpInfo spid="_x0000_s535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IBM</Company>
  <Pages>111</Pages>
  <Words>2237</Words>
  <Characters>3409</Characters>
  <Lines>731</Lines>
  <Paragraphs>205</Paragraphs>
  <TotalTime>0</TotalTime>
  <ScaleCrop>false</ScaleCrop>
  <LinksUpToDate>false</LinksUpToDate>
  <CharactersWithSpaces>3755</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2009-05-16T01:57:00Z</dcterms:created>
  <dc:creator>于海澜</dc:creator>
  <cp:lastModifiedBy>于海澜Henry</cp:lastModifiedBy>
  <cp:lastPrinted>2018-07-13T08:51:00Z</cp:lastPrinted>
  <dcterms:modified xsi:type="dcterms:W3CDTF">2026-05-02T06:39:51Z</dcterms:modified>
  <dc:title>EA</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所有者">
    <vt:lpwstr>于海澜</vt:lpwstr>
  </property>
  <property fmtid="{D5CDD505-2E9C-101B-9397-08002B2CF9AE}" pid="3" name="KSOProductBuildVer">
    <vt:lpwstr>2052-12.1.0.25865</vt:lpwstr>
  </property>
  <property fmtid="{D5CDD505-2E9C-101B-9397-08002B2CF9AE}" pid="4" name="ICV">
    <vt:lpwstr>D0016013A6F949CB8EE688AB0379DA1A_13</vt:lpwstr>
  </property>
</Properties>
</file>