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137EC" w14:textId="77777777" w:rsidR="00881AEB" w:rsidRDefault="00881AEB">
      <w:pPr>
        <w:pStyle w:val="Title"/>
      </w:pPr>
      <w:bookmarkStart w:id="0" w:name="_5k8qul6we0hm" w:colFirst="0" w:colLast="0"/>
      <w:bookmarkEnd w:id="0"/>
    </w:p>
    <w:p w14:paraId="6F4B44A1" w14:textId="77777777" w:rsidR="00881AEB" w:rsidRDefault="00881AEB">
      <w:pPr>
        <w:pStyle w:val="Title"/>
      </w:pPr>
      <w:bookmarkStart w:id="1" w:name="_lu2lrqgovo4z" w:colFirst="0" w:colLast="0"/>
      <w:bookmarkEnd w:id="1"/>
    </w:p>
    <w:p w14:paraId="3594C3E8" w14:textId="77777777" w:rsidR="00881AEB" w:rsidRDefault="00881AEB">
      <w:pPr>
        <w:pStyle w:val="Title"/>
      </w:pPr>
      <w:bookmarkStart w:id="2" w:name="_lobvhyejmr70" w:colFirst="0" w:colLast="0"/>
      <w:bookmarkEnd w:id="2"/>
    </w:p>
    <w:p w14:paraId="2547F82B" w14:textId="28720FFE" w:rsidR="00754897" w:rsidRDefault="00754897">
      <w:pPr>
        <w:pStyle w:val="Title"/>
        <w:rPr>
          <w:lang w:val="en-US"/>
        </w:rPr>
      </w:pPr>
      <w:bookmarkStart w:id="3" w:name="_rw7gxkfvf74b" w:colFirst="0" w:colLast="0"/>
      <w:bookmarkEnd w:id="3"/>
      <w:r>
        <w:t xml:space="preserve">CS5242 Deep Learning and Neural </w:t>
      </w:r>
      <w:r>
        <w:rPr>
          <w:lang w:val="en-US"/>
        </w:rPr>
        <w:t>Networks</w:t>
      </w:r>
    </w:p>
    <w:p w14:paraId="3ADC503A" w14:textId="30FE8974" w:rsidR="00754897" w:rsidRDefault="00754897" w:rsidP="00754897">
      <w:pPr>
        <w:rPr>
          <w:lang w:val="en-US"/>
        </w:rPr>
      </w:pPr>
    </w:p>
    <w:p w14:paraId="3A52B0B6" w14:textId="088CC8FF" w:rsidR="00754897" w:rsidRPr="00754897" w:rsidRDefault="00754897" w:rsidP="00754897">
      <w:pPr>
        <w:rPr>
          <w:rFonts w:asciiTheme="majorHAnsi" w:eastAsiaTheme="majorEastAsia" w:hAnsiTheme="majorHAnsi" w:cstheme="majorBidi"/>
          <w:color w:val="365F91" w:themeColor="accent1" w:themeShade="BF"/>
          <w:spacing w:val="-10"/>
          <w:sz w:val="52"/>
          <w:szCs w:val="52"/>
        </w:rPr>
      </w:pPr>
      <w:r w:rsidRPr="00754897">
        <w:rPr>
          <w:rFonts w:asciiTheme="majorHAnsi" w:eastAsiaTheme="majorEastAsia" w:hAnsiTheme="majorHAnsi" w:cstheme="majorBidi"/>
          <w:color w:val="365F91" w:themeColor="accent1" w:themeShade="BF"/>
          <w:spacing w:val="-10"/>
          <w:sz w:val="52"/>
          <w:szCs w:val="52"/>
        </w:rPr>
        <w:t>Dynamic Malware Analysis</w:t>
      </w:r>
      <w:r>
        <w:rPr>
          <w:rFonts w:asciiTheme="majorHAnsi" w:eastAsiaTheme="majorEastAsia" w:hAnsiTheme="majorHAnsi" w:cstheme="majorBidi"/>
          <w:color w:val="365F91" w:themeColor="accent1" w:themeShade="BF"/>
          <w:spacing w:val="-10"/>
          <w:sz w:val="52"/>
          <w:szCs w:val="52"/>
        </w:rPr>
        <w:t xml:space="preserve"> – Group 12</w:t>
      </w:r>
    </w:p>
    <w:p w14:paraId="702B7135" w14:textId="77777777" w:rsidR="00881AEB" w:rsidRDefault="00881AEB">
      <w:pPr>
        <w:rPr>
          <w:sz w:val="20"/>
          <w:szCs w:val="20"/>
        </w:rPr>
      </w:pPr>
    </w:p>
    <w:p w14:paraId="4DA2E787" w14:textId="77777777" w:rsidR="00881AEB" w:rsidRDefault="00881AEB">
      <w:pPr>
        <w:rPr>
          <w:sz w:val="20"/>
          <w:szCs w:val="20"/>
        </w:rPr>
      </w:pPr>
    </w:p>
    <w:p w14:paraId="7D9907D2" w14:textId="77777777" w:rsidR="00881AEB" w:rsidRDefault="00881AEB">
      <w:pPr>
        <w:rPr>
          <w:sz w:val="20"/>
          <w:szCs w:val="20"/>
        </w:rPr>
      </w:pPr>
    </w:p>
    <w:p w14:paraId="72CE0510" w14:textId="77777777" w:rsidR="00881AEB" w:rsidRDefault="00881AEB">
      <w:pPr>
        <w:rPr>
          <w:sz w:val="20"/>
          <w:szCs w:val="20"/>
        </w:rPr>
      </w:pPr>
    </w:p>
    <w:p w14:paraId="64A527BA" w14:textId="77777777" w:rsidR="00881AEB" w:rsidRDefault="00881AEB">
      <w:pPr>
        <w:rPr>
          <w:sz w:val="20"/>
          <w:szCs w:val="20"/>
        </w:rPr>
      </w:pPr>
    </w:p>
    <w:p w14:paraId="2EF20095" w14:textId="77777777" w:rsidR="00881AEB" w:rsidRDefault="00881AEB">
      <w:pPr>
        <w:rPr>
          <w:sz w:val="20"/>
          <w:szCs w:val="20"/>
        </w:rPr>
      </w:pPr>
    </w:p>
    <w:p w14:paraId="150D3131" w14:textId="77777777" w:rsidR="00881AEB" w:rsidRDefault="00881AEB">
      <w:pPr>
        <w:rPr>
          <w:sz w:val="20"/>
          <w:szCs w:val="20"/>
        </w:rPr>
      </w:pPr>
    </w:p>
    <w:p w14:paraId="3624EF35" w14:textId="77777777" w:rsidR="00881AEB" w:rsidRDefault="00881AEB">
      <w:pPr>
        <w:rPr>
          <w:sz w:val="20"/>
          <w:szCs w:val="20"/>
        </w:rPr>
      </w:pPr>
    </w:p>
    <w:p w14:paraId="680EE093" w14:textId="3173CC7D" w:rsidR="00881AEB" w:rsidRDefault="00881AEB">
      <w:pPr>
        <w:rPr>
          <w:sz w:val="20"/>
          <w:szCs w:val="20"/>
        </w:rPr>
      </w:pPr>
    </w:p>
    <w:p w14:paraId="4278A4A9" w14:textId="2951CBA6" w:rsidR="00754897" w:rsidRDefault="00754897">
      <w:pPr>
        <w:rPr>
          <w:sz w:val="20"/>
          <w:szCs w:val="20"/>
        </w:rPr>
      </w:pPr>
    </w:p>
    <w:p w14:paraId="41FE7A7E" w14:textId="77777777" w:rsidR="00754897" w:rsidRDefault="00754897">
      <w:pPr>
        <w:rPr>
          <w:sz w:val="20"/>
          <w:szCs w:val="20"/>
        </w:rPr>
      </w:pPr>
    </w:p>
    <w:p w14:paraId="4B8F7958" w14:textId="77777777" w:rsidR="00754897" w:rsidRDefault="00754897">
      <w:pPr>
        <w:rPr>
          <w:sz w:val="20"/>
          <w:szCs w:val="20"/>
        </w:rPr>
      </w:pPr>
    </w:p>
    <w:p w14:paraId="439EC5B5" w14:textId="3D138234" w:rsidR="00754897" w:rsidRPr="00754897" w:rsidRDefault="00754897" w:rsidP="00754897">
      <w:pPr>
        <w:spacing w:line="480" w:lineRule="auto"/>
        <w:rPr>
          <w:b/>
          <w:bCs/>
          <w:sz w:val="24"/>
          <w:szCs w:val="24"/>
        </w:rPr>
      </w:pPr>
      <w:r w:rsidRPr="00754897">
        <w:rPr>
          <w:b/>
          <w:bCs/>
          <w:sz w:val="24"/>
          <w:szCs w:val="24"/>
        </w:rPr>
        <w:t>Group 12</w:t>
      </w:r>
    </w:p>
    <w:p w14:paraId="0E86952A" w14:textId="5A2EF511" w:rsidR="00881AEB" w:rsidRPr="00754897" w:rsidRDefault="007B24E3" w:rsidP="00754897">
      <w:pPr>
        <w:spacing w:line="480" w:lineRule="auto"/>
        <w:rPr>
          <w:sz w:val="24"/>
          <w:szCs w:val="24"/>
        </w:rPr>
      </w:pPr>
      <w:proofErr w:type="spellStart"/>
      <w:r w:rsidRPr="00754897">
        <w:rPr>
          <w:sz w:val="24"/>
          <w:szCs w:val="24"/>
        </w:rPr>
        <w:t>Gejng</w:t>
      </w:r>
      <w:proofErr w:type="spellEnd"/>
      <w:r w:rsidRPr="00754897">
        <w:rPr>
          <w:sz w:val="24"/>
          <w:szCs w:val="24"/>
        </w:rPr>
        <w:t xml:space="preserve"> Wang (E0403433)</w:t>
      </w:r>
    </w:p>
    <w:p w14:paraId="5C1526A0" w14:textId="77777777" w:rsidR="00881AEB" w:rsidRPr="00754897" w:rsidRDefault="007B24E3" w:rsidP="00754897">
      <w:pPr>
        <w:spacing w:line="480" w:lineRule="auto"/>
        <w:rPr>
          <w:sz w:val="24"/>
          <w:szCs w:val="24"/>
        </w:rPr>
      </w:pPr>
      <w:r w:rsidRPr="00754897">
        <w:rPr>
          <w:sz w:val="24"/>
          <w:szCs w:val="24"/>
        </w:rPr>
        <w:t>Hao Zhang (E0486551)</w:t>
      </w:r>
    </w:p>
    <w:p w14:paraId="3277B512" w14:textId="77777777" w:rsidR="00881AEB" w:rsidRPr="00754897" w:rsidRDefault="007B24E3" w:rsidP="00754897">
      <w:pPr>
        <w:spacing w:line="480" w:lineRule="auto"/>
        <w:rPr>
          <w:sz w:val="24"/>
          <w:szCs w:val="24"/>
        </w:rPr>
      </w:pPr>
      <w:proofErr w:type="spellStart"/>
      <w:r w:rsidRPr="00754897">
        <w:rPr>
          <w:sz w:val="24"/>
          <w:szCs w:val="24"/>
        </w:rPr>
        <w:t>Huiqi</w:t>
      </w:r>
      <w:proofErr w:type="spellEnd"/>
      <w:r w:rsidRPr="00754897">
        <w:rPr>
          <w:sz w:val="24"/>
          <w:szCs w:val="24"/>
        </w:rPr>
        <w:t xml:space="preserve"> Mao (E0431609)</w:t>
      </w:r>
    </w:p>
    <w:p w14:paraId="356A516D" w14:textId="77777777" w:rsidR="00881AEB" w:rsidRPr="00754897" w:rsidRDefault="007B24E3" w:rsidP="00754897">
      <w:pPr>
        <w:spacing w:line="480" w:lineRule="auto"/>
        <w:rPr>
          <w:sz w:val="28"/>
          <w:szCs w:val="28"/>
        </w:rPr>
      </w:pPr>
      <w:r w:rsidRPr="00754897">
        <w:rPr>
          <w:sz w:val="24"/>
          <w:szCs w:val="24"/>
        </w:rPr>
        <w:t>Ningshuang Chen (E0403979)</w:t>
      </w:r>
    </w:p>
    <w:p w14:paraId="4AC28CED" w14:textId="77777777" w:rsidR="00881AEB" w:rsidRDefault="007B24E3">
      <w:pPr>
        <w:pStyle w:val="Heading1"/>
      </w:pPr>
      <w:bookmarkStart w:id="4" w:name="_lrbybmqgo7e9" w:colFirst="0" w:colLast="0"/>
      <w:bookmarkEnd w:id="4"/>
      <w:r>
        <w:br w:type="page"/>
      </w:r>
    </w:p>
    <w:p w14:paraId="24A54122" w14:textId="77777777" w:rsidR="00881AEB" w:rsidRDefault="007B24E3" w:rsidP="006F40A3">
      <w:pPr>
        <w:pStyle w:val="Heading1"/>
        <w:spacing w:line="360" w:lineRule="auto"/>
      </w:pPr>
      <w:bookmarkStart w:id="5" w:name="_qrxlpyr0qypf" w:colFirst="0" w:colLast="0"/>
      <w:bookmarkEnd w:id="5"/>
      <w:r>
        <w:lastRenderedPageBreak/>
        <w:t>Final Model</w:t>
      </w:r>
    </w:p>
    <w:p w14:paraId="72C07171" w14:textId="77777777" w:rsidR="00881AEB" w:rsidRDefault="007B24E3">
      <w:r>
        <w:t xml:space="preserve">The final model is an ensemble of 3 RNN models by applying 0.5, 0.25 and 0.25 weightage respectively, which reduces the chance of overfitting. </w:t>
      </w:r>
    </w:p>
    <w:p w14:paraId="5BCCEFD0" w14:textId="77777777" w:rsidR="00881AEB" w:rsidRDefault="007B24E3">
      <w:pPr>
        <w:pStyle w:val="Heading4"/>
      </w:pPr>
      <w:bookmarkStart w:id="6" w:name="_as5e3ynt9w82" w:colFirst="0" w:colLast="0"/>
      <w:bookmarkEnd w:id="6"/>
      <w:r>
        <w:t>Model 1: 10-fold Cross Validation Model</w:t>
      </w:r>
    </w:p>
    <w:p w14:paraId="6018F0D4" w14:textId="77777777" w:rsidR="00881AEB" w:rsidRDefault="007B24E3">
      <w:r>
        <w:t>As the training set is relatively small with only 18662 samples, this model applies the K-fold cross validation [1]. After splitting the training data into 10 sets (folds), 10 models are trained independently, where each model is trained on 9 out of the 10 sets and validated on the other 1 set. The final prediction is an average of the prediction results of the 10 models.</w:t>
      </w:r>
    </w:p>
    <w:p w14:paraId="37DBCEEE" w14:textId="7083D74F" w:rsidR="00881AEB" w:rsidRDefault="007B24E3">
      <w:r>
        <w:t xml:space="preserve">The architecture of Model 1 is shown in </w:t>
      </w:r>
      <w:r>
        <w:rPr>
          <w:i/>
        </w:rPr>
        <w:t>Figure 1</w:t>
      </w:r>
      <w:r>
        <w:t>. The input data is first passed to an RNN layer with LSTM units with output dimension size 128. After the LSTM layer, global max pooling would be applied before sending the data to a R</w:t>
      </w:r>
      <w:r w:rsidR="003E1757">
        <w:t>e</w:t>
      </w:r>
      <w:r>
        <w:t>LU activation layer. Finally, a dropout layer with 0.2 dropout rate is applied before passing the result for binary classification.</w:t>
      </w:r>
    </w:p>
    <w:p w14:paraId="069E591B" w14:textId="77777777" w:rsidR="00881AEB" w:rsidRDefault="007B24E3">
      <w:pPr>
        <w:pStyle w:val="Heading4"/>
      </w:pPr>
      <w:bookmarkStart w:id="7" w:name="_mcvc73gkwd67" w:colFirst="0" w:colLast="0"/>
      <w:bookmarkEnd w:id="7"/>
      <w:r>
        <w:t>Model 2: 8-fold Cross Validation Model</w:t>
      </w:r>
    </w:p>
    <w:p w14:paraId="653DA07F" w14:textId="442FC1F4" w:rsidR="00754897" w:rsidRPr="00754897" w:rsidRDefault="007B24E3" w:rsidP="00754897">
      <w:r>
        <w:t>This model has identical layer architecture as Model 1, with differences in LSTM output size (180), global max pooling output size (180) and dropout rate (0.1). Also, 8-fold cross validation was applied to this model.</w:t>
      </w:r>
    </w:p>
    <w:p w14:paraId="23BC39EC" w14:textId="64CF8256" w:rsidR="006F40A3" w:rsidRDefault="006F40A3" w:rsidP="006F40A3">
      <w:pPr>
        <w:keepNext/>
        <w:spacing w:after="0"/>
        <w:rPr>
          <w:i/>
          <w:iCs/>
          <w:sz w:val="18"/>
          <w:szCs w:val="18"/>
        </w:rPr>
      </w:pPr>
      <w:r>
        <w:rPr>
          <w:noProof/>
        </w:rPr>
        <w:drawing>
          <wp:inline distT="0" distB="0" distL="0" distR="0" wp14:anchorId="07C811C2" wp14:editId="29E25028">
            <wp:extent cx="6400800" cy="173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1737360"/>
                    </a:xfrm>
                    <a:prstGeom prst="rect">
                      <a:avLst/>
                    </a:prstGeom>
                  </pic:spPr>
                </pic:pic>
              </a:graphicData>
            </a:graphic>
          </wp:inline>
        </w:drawing>
      </w:r>
    </w:p>
    <w:p w14:paraId="6F3EEFC4" w14:textId="35DDD71B" w:rsidR="006F40A3" w:rsidRPr="006F40A3" w:rsidRDefault="006F40A3" w:rsidP="006F40A3">
      <w:pPr>
        <w:ind w:left="4320"/>
        <w:rPr>
          <w:i/>
          <w:iCs/>
          <w:sz w:val="18"/>
          <w:szCs w:val="18"/>
        </w:rPr>
      </w:pPr>
      <w:r>
        <w:rPr>
          <w:i/>
          <w:iCs/>
          <w:sz w:val="18"/>
          <w:szCs w:val="18"/>
        </w:rPr>
        <w:t>Figure 1</w:t>
      </w:r>
    </w:p>
    <w:p w14:paraId="7C038CA7" w14:textId="77777777" w:rsidR="00881AEB" w:rsidRDefault="007B24E3">
      <w:pPr>
        <w:pStyle w:val="Heading4"/>
      </w:pPr>
      <w:bookmarkStart w:id="8" w:name="_nofmz3okh9oy" w:colFirst="0" w:colLast="0"/>
      <w:bookmarkEnd w:id="8"/>
      <w:r>
        <w:t>Model 3: Boosting Model</w:t>
      </w:r>
    </w:p>
    <w:p w14:paraId="2F37EBCA" w14:textId="2C3EF517" w:rsidR="00881AEB" w:rsidRDefault="007B24E3">
      <w:r>
        <w:t>Model 3 has the same architecture and hyperparameters as Model 1. Similarly, it trains 10 different models and averages the result. In contrast, bagging and boosting techniques [2] are used in order to reduce the variance and validation loss. Every</w:t>
      </w:r>
      <w:r w:rsidR="003E1757">
        <w:t xml:space="preserve"> </w:t>
      </w:r>
      <w:r>
        <w:t>time before training a new model, the bagging algorithm samples the original training data into a bag, whose size is 60% of the original training data. Meanwhile, the boosting algorithm will also apply a higher probability to select samples that were poorly predicted by the models it trained in the earlier rounds. With the help of bagging and boosting, this model reduces the chance of overfitting.</w:t>
      </w:r>
    </w:p>
    <w:p w14:paraId="4BFCEE77" w14:textId="77777777" w:rsidR="00EC6DDA" w:rsidRDefault="00EC6DDA">
      <w:pPr>
        <w:rPr>
          <w:rFonts w:asciiTheme="majorHAnsi" w:eastAsiaTheme="majorEastAsia" w:hAnsiTheme="majorHAnsi" w:cstheme="majorBidi"/>
          <w:color w:val="365F91" w:themeColor="accent1" w:themeShade="BF"/>
          <w:sz w:val="30"/>
          <w:szCs w:val="30"/>
        </w:rPr>
      </w:pPr>
      <w:bookmarkStart w:id="9" w:name="_6entm5z79no3" w:colFirst="0" w:colLast="0"/>
      <w:bookmarkEnd w:id="9"/>
      <w:r>
        <w:br w:type="page"/>
      </w:r>
    </w:p>
    <w:p w14:paraId="10C5E220" w14:textId="439526C3" w:rsidR="00881AEB" w:rsidRDefault="007B24E3" w:rsidP="006F40A3">
      <w:pPr>
        <w:pStyle w:val="Heading1"/>
        <w:spacing w:line="360" w:lineRule="auto"/>
      </w:pPr>
      <w:r>
        <w:lastRenderedPageBreak/>
        <w:t>Experimental Study</w:t>
      </w:r>
    </w:p>
    <w:p w14:paraId="1280906A" w14:textId="77777777" w:rsidR="00881AEB" w:rsidRDefault="007B24E3">
      <w:pPr>
        <w:pStyle w:val="Heading4"/>
      </w:pPr>
      <w:bookmarkStart w:id="10" w:name="_w1nzahen1ujo" w:colFirst="0" w:colLast="0"/>
      <w:bookmarkEnd w:id="10"/>
      <w:r>
        <w:t>Hyper-Parameter Setting</w:t>
      </w:r>
    </w:p>
    <w:p w14:paraId="6930DB1E" w14:textId="77777777" w:rsidR="00881AEB" w:rsidRDefault="007B24E3">
      <w:r>
        <w:t xml:space="preserve">Optimizer related parameters were set for the 3 final models as </w:t>
      </w:r>
      <w:r>
        <w:rPr>
          <w:i/>
        </w:rPr>
        <w:t>Table 1</w:t>
      </w:r>
      <w:r>
        <w:t xml:space="preserve"> by choosing parameters that yielded the best validation accuracy:</w:t>
      </w:r>
    </w:p>
    <w:tbl>
      <w:tblPr>
        <w:tblStyle w:val="GridTable5Dark-Accent1"/>
        <w:tblW w:w="9769" w:type="dxa"/>
        <w:tblLayout w:type="fixed"/>
        <w:tblLook w:val="0420" w:firstRow="1" w:lastRow="0" w:firstColumn="0" w:lastColumn="0" w:noHBand="0" w:noVBand="1"/>
      </w:tblPr>
      <w:tblGrid>
        <w:gridCol w:w="870"/>
        <w:gridCol w:w="1080"/>
        <w:gridCol w:w="1110"/>
        <w:gridCol w:w="705"/>
        <w:gridCol w:w="755"/>
        <w:gridCol w:w="1267"/>
        <w:gridCol w:w="1248"/>
        <w:gridCol w:w="1080"/>
        <w:gridCol w:w="1654"/>
      </w:tblGrid>
      <w:tr w:rsidR="00881AEB" w:rsidRPr="006F40A3" w14:paraId="7DF6B5C4" w14:textId="77777777" w:rsidTr="006F40A3">
        <w:trPr>
          <w:cnfStyle w:val="100000000000" w:firstRow="1" w:lastRow="0" w:firstColumn="0" w:lastColumn="0" w:oddVBand="0" w:evenVBand="0" w:oddHBand="0" w:evenHBand="0" w:firstRowFirstColumn="0" w:firstRowLastColumn="0" w:lastRowFirstColumn="0" w:lastRowLastColumn="0"/>
          <w:trHeight w:val="380"/>
        </w:trPr>
        <w:tc>
          <w:tcPr>
            <w:tcW w:w="870" w:type="dxa"/>
            <w:vAlign w:val="center"/>
          </w:tcPr>
          <w:p w14:paraId="14263197"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Model</w:t>
            </w:r>
          </w:p>
        </w:tc>
        <w:tc>
          <w:tcPr>
            <w:tcW w:w="1080" w:type="dxa"/>
            <w:vAlign w:val="center"/>
          </w:tcPr>
          <w:p w14:paraId="18492C20"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Optimizer</w:t>
            </w:r>
          </w:p>
        </w:tc>
        <w:tc>
          <w:tcPr>
            <w:tcW w:w="1110" w:type="dxa"/>
            <w:vAlign w:val="center"/>
          </w:tcPr>
          <w:p w14:paraId="4A2E78ED"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Learning Rate</w:t>
            </w:r>
          </w:p>
        </w:tc>
        <w:tc>
          <w:tcPr>
            <w:tcW w:w="705" w:type="dxa"/>
            <w:vAlign w:val="center"/>
          </w:tcPr>
          <w:p w14:paraId="73E209DD"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Beta1</w:t>
            </w:r>
          </w:p>
        </w:tc>
        <w:tc>
          <w:tcPr>
            <w:tcW w:w="755" w:type="dxa"/>
            <w:vAlign w:val="center"/>
          </w:tcPr>
          <w:p w14:paraId="41A16775"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Beta2</w:t>
            </w:r>
          </w:p>
        </w:tc>
        <w:tc>
          <w:tcPr>
            <w:tcW w:w="1267" w:type="dxa"/>
            <w:vAlign w:val="center"/>
          </w:tcPr>
          <w:p w14:paraId="680ADD3A"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LSTM Output Dim</w:t>
            </w:r>
          </w:p>
        </w:tc>
        <w:tc>
          <w:tcPr>
            <w:tcW w:w="1248" w:type="dxa"/>
            <w:vAlign w:val="center"/>
          </w:tcPr>
          <w:p w14:paraId="03D5DF3A"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Dense Layer Output Dim</w:t>
            </w:r>
          </w:p>
        </w:tc>
        <w:tc>
          <w:tcPr>
            <w:tcW w:w="1080" w:type="dxa"/>
            <w:vAlign w:val="center"/>
          </w:tcPr>
          <w:p w14:paraId="3EE16FCA"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Dropout Rate</w:t>
            </w:r>
          </w:p>
        </w:tc>
        <w:tc>
          <w:tcPr>
            <w:tcW w:w="1654" w:type="dxa"/>
            <w:vAlign w:val="center"/>
          </w:tcPr>
          <w:p w14:paraId="698A694E"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Loss Function</w:t>
            </w:r>
          </w:p>
        </w:tc>
      </w:tr>
      <w:tr w:rsidR="00881AEB" w:rsidRPr="006F40A3" w14:paraId="5246AC18" w14:textId="77777777" w:rsidTr="006F40A3">
        <w:trPr>
          <w:cnfStyle w:val="000000100000" w:firstRow="0" w:lastRow="0" w:firstColumn="0" w:lastColumn="0" w:oddVBand="0" w:evenVBand="0" w:oddHBand="1" w:evenHBand="0" w:firstRowFirstColumn="0" w:firstRowLastColumn="0" w:lastRowFirstColumn="0" w:lastRowLastColumn="0"/>
          <w:trHeight w:val="273"/>
        </w:trPr>
        <w:tc>
          <w:tcPr>
            <w:tcW w:w="870" w:type="dxa"/>
            <w:vAlign w:val="center"/>
          </w:tcPr>
          <w:p w14:paraId="7CA817A3"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Model 1</w:t>
            </w:r>
          </w:p>
        </w:tc>
        <w:tc>
          <w:tcPr>
            <w:tcW w:w="1080" w:type="dxa"/>
            <w:vAlign w:val="center"/>
          </w:tcPr>
          <w:p w14:paraId="579FB6BC"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Adam</w:t>
            </w:r>
          </w:p>
        </w:tc>
        <w:tc>
          <w:tcPr>
            <w:tcW w:w="1110" w:type="dxa"/>
            <w:vAlign w:val="center"/>
          </w:tcPr>
          <w:p w14:paraId="25322124"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1 x 10</w:t>
            </w:r>
            <w:r w:rsidRPr="006F40A3">
              <w:rPr>
                <w:sz w:val="18"/>
                <w:szCs w:val="18"/>
                <w:vertAlign w:val="superscript"/>
              </w:rPr>
              <w:t>-4</w:t>
            </w:r>
          </w:p>
        </w:tc>
        <w:tc>
          <w:tcPr>
            <w:tcW w:w="705" w:type="dxa"/>
            <w:vAlign w:val="center"/>
          </w:tcPr>
          <w:p w14:paraId="0F2E2990"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0.9</w:t>
            </w:r>
          </w:p>
        </w:tc>
        <w:tc>
          <w:tcPr>
            <w:tcW w:w="755" w:type="dxa"/>
            <w:vAlign w:val="center"/>
          </w:tcPr>
          <w:p w14:paraId="78FD37BA"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0.999</w:t>
            </w:r>
          </w:p>
        </w:tc>
        <w:tc>
          <w:tcPr>
            <w:tcW w:w="1267" w:type="dxa"/>
            <w:vAlign w:val="center"/>
          </w:tcPr>
          <w:p w14:paraId="254FC02D"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128</w:t>
            </w:r>
          </w:p>
        </w:tc>
        <w:tc>
          <w:tcPr>
            <w:tcW w:w="1248" w:type="dxa"/>
            <w:vAlign w:val="center"/>
          </w:tcPr>
          <w:p w14:paraId="7F8C3D82"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128</w:t>
            </w:r>
          </w:p>
        </w:tc>
        <w:tc>
          <w:tcPr>
            <w:tcW w:w="1080" w:type="dxa"/>
            <w:vAlign w:val="center"/>
          </w:tcPr>
          <w:p w14:paraId="4220A926"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0.2</w:t>
            </w:r>
          </w:p>
        </w:tc>
        <w:tc>
          <w:tcPr>
            <w:tcW w:w="1654" w:type="dxa"/>
            <w:vAlign w:val="center"/>
          </w:tcPr>
          <w:p w14:paraId="7A05F9A2"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Cross Entropy</w:t>
            </w:r>
          </w:p>
        </w:tc>
      </w:tr>
      <w:tr w:rsidR="00881AEB" w:rsidRPr="006F40A3" w14:paraId="6E109E20" w14:textId="77777777" w:rsidTr="006F40A3">
        <w:trPr>
          <w:trHeight w:val="273"/>
        </w:trPr>
        <w:tc>
          <w:tcPr>
            <w:tcW w:w="870" w:type="dxa"/>
            <w:vAlign w:val="center"/>
          </w:tcPr>
          <w:p w14:paraId="7C44F273"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Model 2</w:t>
            </w:r>
          </w:p>
        </w:tc>
        <w:tc>
          <w:tcPr>
            <w:tcW w:w="1080" w:type="dxa"/>
            <w:vAlign w:val="center"/>
          </w:tcPr>
          <w:p w14:paraId="7C162EE5"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Adam</w:t>
            </w:r>
          </w:p>
        </w:tc>
        <w:tc>
          <w:tcPr>
            <w:tcW w:w="1110" w:type="dxa"/>
            <w:vAlign w:val="center"/>
          </w:tcPr>
          <w:p w14:paraId="7A11F09D"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1 x 10</w:t>
            </w:r>
            <w:r w:rsidRPr="006F40A3">
              <w:rPr>
                <w:sz w:val="18"/>
                <w:szCs w:val="18"/>
                <w:vertAlign w:val="superscript"/>
              </w:rPr>
              <w:t>-5</w:t>
            </w:r>
          </w:p>
        </w:tc>
        <w:tc>
          <w:tcPr>
            <w:tcW w:w="705" w:type="dxa"/>
            <w:vAlign w:val="center"/>
          </w:tcPr>
          <w:p w14:paraId="1D48A6C1"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0.9</w:t>
            </w:r>
          </w:p>
        </w:tc>
        <w:tc>
          <w:tcPr>
            <w:tcW w:w="755" w:type="dxa"/>
            <w:vAlign w:val="center"/>
          </w:tcPr>
          <w:p w14:paraId="07320D5D"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0.999</w:t>
            </w:r>
          </w:p>
        </w:tc>
        <w:tc>
          <w:tcPr>
            <w:tcW w:w="1267" w:type="dxa"/>
            <w:vAlign w:val="center"/>
          </w:tcPr>
          <w:p w14:paraId="263754B2"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180</w:t>
            </w:r>
          </w:p>
        </w:tc>
        <w:tc>
          <w:tcPr>
            <w:tcW w:w="1248" w:type="dxa"/>
            <w:vAlign w:val="center"/>
          </w:tcPr>
          <w:p w14:paraId="33B8F513"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128</w:t>
            </w:r>
          </w:p>
        </w:tc>
        <w:tc>
          <w:tcPr>
            <w:tcW w:w="1080" w:type="dxa"/>
            <w:vAlign w:val="center"/>
          </w:tcPr>
          <w:p w14:paraId="599EAD85"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0.1</w:t>
            </w:r>
          </w:p>
        </w:tc>
        <w:tc>
          <w:tcPr>
            <w:tcW w:w="1654" w:type="dxa"/>
            <w:vAlign w:val="center"/>
          </w:tcPr>
          <w:p w14:paraId="3773BC6E" w14:textId="77777777" w:rsidR="00881AEB" w:rsidRPr="006F40A3" w:rsidRDefault="007B24E3">
            <w:pPr>
              <w:widowControl w:val="0"/>
              <w:jc w:val="center"/>
              <w:rPr>
                <w:sz w:val="18"/>
                <w:szCs w:val="18"/>
              </w:rPr>
            </w:pPr>
            <w:r w:rsidRPr="006F40A3">
              <w:rPr>
                <w:sz w:val="18"/>
                <w:szCs w:val="18"/>
              </w:rPr>
              <w:t>Cross Entropy</w:t>
            </w:r>
          </w:p>
        </w:tc>
      </w:tr>
      <w:tr w:rsidR="00881AEB" w:rsidRPr="006F40A3" w14:paraId="7F4C1B69" w14:textId="77777777" w:rsidTr="006F40A3">
        <w:trPr>
          <w:cnfStyle w:val="000000100000" w:firstRow="0" w:lastRow="0" w:firstColumn="0" w:lastColumn="0" w:oddVBand="0" w:evenVBand="0" w:oddHBand="1" w:evenHBand="0" w:firstRowFirstColumn="0" w:firstRowLastColumn="0" w:lastRowFirstColumn="0" w:lastRowLastColumn="0"/>
          <w:trHeight w:val="273"/>
        </w:trPr>
        <w:tc>
          <w:tcPr>
            <w:tcW w:w="870" w:type="dxa"/>
            <w:vAlign w:val="center"/>
          </w:tcPr>
          <w:p w14:paraId="0E8F2D7C"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Model 3</w:t>
            </w:r>
          </w:p>
        </w:tc>
        <w:tc>
          <w:tcPr>
            <w:tcW w:w="1080" w:type="dxa"/>
            <w:vAlign w:val="center"/>
          </w:tcPr>
          <w:p w14:paraId="25D0AB44"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Adam</w:t>
            </w:r>
          </w:p>
        </w:tc>
        <w:tc>
          <w:tcPr>
            <w:tcW w:w="1110" w:type="dxa"/>
            <w:vAlign w:val="center"/>
          </w:tcPr>
          <w:p w14:paraId="5147128A"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1 x 10</w:t>
            </w:r>
            <w:r w:rsidRPr="006F40A3">
              <w:rPr>
                <w:sz w:val="18"/>
                <w:szCs w:val="18"/>
                <w:vertAlign w:val="superscript"/>
              </w:rPr>
              <w:t>-4</w:t>
            </w:r>
          </w:p>
        </w:tc>
        <w:tc>
          <w:tcPr>
            <w:tcW w:w="705" w:type="dxa"/>
            <w:vAlign w:val="center"/>
          </w:tcPr>
          <w:p w14:paraId="2E9F12DF"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0.9</w:t>
            </w:r>
          </w:p>
        </w:tc>
        <w:tc>
          <w:tcPr>
            <w:tcW w:w="755" w:type="dxa"/>
            <w:vAlign w:val="center"/>
          </w:tcPr>
          <w:p w14:paraId="27A3CD94"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0.999</w:t>
            </w:r>
          </w:p>
        </w:tc>
        <w:tc>
          <w:tcPr>
            <w:tcW w:w="1267" w:type="dxa"/>
            <w:vAlign w:val="center"/>
          </w:tcPr>
          <w:p w14:paraId="52127511"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128</w:t>
            </w:r>
          </w:p>
        </w:tc>
        <w:tc>
          <w:tcPr>
            <w:tcW w:w="1248" w:type="dxa"/>
            <w:vAlign w:val="center"/>
          </w:tcPr>
          <w:p w14:paraId="2921DFE6"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128</w:t>
            </w:r>
          </w:p>
        </w:tc>
        <w:tc>
          <w:tcPr>
            <w:tcW w:w="1080" w:type="dxa"/>
            <w:vAlign w:val="center"/>
          </w:tcPr>
          <w:p w14:paraId="1397426A" w14:textId="77777777" w:rsidR="00881AEB" w:rsidRPr="006F40A3" w:rsidRDefault="007B24E3">
            <w:pPr>
              <w:widowControl w:val="0"/>
              <w:pBdr>
                <w:top w:val="nil"/>
                <w:left w:val="nil"/>
                <w:bottom w:val="nil"/>
                <w:right w:val="nil"/>
                <w:between w:val="nil"/>
              </w:pBdr>
              <w:jc w:val="center"/>
              <w:rPr>
                <w:sz w:val="18"/>
                <w:szCs w:val="18"/>
              </w:rPr>
            </w:pPr>
            <w:r w:rsidRPr="006F40A3">
              <w:rPr>
                <w:sz w:val="18"/>
                <w:szCs w:val="18"/>
              </w:rPr>
              <w:t>0.2</w:t>
            </w:r>
          </w:p>
        </w:tc>
        <w:tc>
          <w:tcPr>
            <w:tcW w:w="1654" w:type="dxa"/>
            <w:vAlign w:val="center"/>
          </w:tcPr>
          <w:p w14:paraId="2CDB9767" w14:textId="77777777" w:rsidR="00881AEB" w:rsidRPr="006F40A3" w:rsidRDefault="007B24E3">
            <w:pPr>
              <w:widowControl w:val="0"/>
              <w:jc w:val="center"/>
              <w:rPr>
                <w:sz w:val="18"/>
                <w:szCs w:val="18"/>
              </w:rPr>
            </w:pPr>
            <w:r w:rsidRPr="006F40A3">
              <w:rPr>
                <w:sz w:val="18"/>
                <w:szCs w:val="18"/>
              </w:rPr>
              <w:t>Cross Entropy</w:t>
            </w:r>
          </w:p>
        </w:tc>
      </w:tr>
    </w:tbl>
    <w:p w14:paraId="25C498E9" w14:textId="77777777" w:rsidR="00881AEB" w:rsidRDefault="007B24E3" w:rsidP="006F40A3">
      <w:pPr>
        <w:spacing w:before="160"/>
        <w:jc w:val="center"/>
        <w:rPr>
          <w:i/>
        </w:rPr>
      </w:pPr>
      <w:r>
        <w:rPr>
          <w:i/>
        </w:rPr>
        <w:t>Table 1</w:t>
      </w:r>
    </w:p>
    <w:p w14:paraId="022AEF9A" w14:textId="77777777" w:rsidR="00881AEB" w:rsidRDefault="007B24E3">
      <w:pPr>
        <w:pStyle w:val="Heading4"/>
      </w:pPr>
      <w:bookmarkStart w:id="11" w:name="_vrzxi39kli0u" w:colFirst="0" w:colLast="0"/>
      <w:bookmarkEnd w:id="11"/>
      <w:r>
        <w:t>Data Pre-Processing</w:t>
      </w:r>
    </w:p>
    <w:p w14:paraId="443688F6" w14:textId="77777777" w:rsidR="00881AEB" w:rsidRDefault="007B24E3">
      <w:r>
        <w:t>We observed that the given input dataset has been pre-processed by doing hashing trick, which means no embedding is needed. However, each sample input data has varied length with a max of 1000. Thus, padding was done to make the input dimension (1000, 102) for all input data by adding zero vectors at the end of each sample.</w:t>
      </w:r>
    </w:p>
    <w:p w14:paraId="7B31310A" w14:textId="77777777" w:rsidR="00881AEB" w:rsidRDefault="007B24E3">
      <w:r>
        <w:t xml:space="preserve">We have also explored data normalization. Two approaches have been explored: </w:t>
      </w:r>
      <w:r w:rsidRPr="003E1757">
        <w:rPr>
          <w:b/>
          <w:bCs/>
        </w:rPr>
        <w:t>1)</w:t>
      </w:r>
      <w:r>
        <w:t xml:space="preserve"> normalize by dividing input data with global maximum value and </w:t>
      </w:r>
      <w:r w:rsidRPr="003E1757">
        <w:rPr>
          <w:b/>
          <w:bCs/>
        </w:rPr>
        <w:t>2)</w:t>
      </w:r>
      <w:r>
        <w:t xml:space="preserve"> normalize each feature by dividing maximum feature value respectively. However, it turns out model without data normalization had better validation accuracy, so data normalization was not used in our final model.</w:t>
      </w:r>
    </w:p>
    <w:p w14:paraId="29333E27" w14:textId="377B825F" w:rsidR="00881AEB" w:rsidRDefault="007B24E3">
      <w:pPr>
        <w:pStyle w:val="Heading4"/>
      </w:pPr>
      <w:bookmarkStart w:id="12" w:name="_fgnq6y3z4dkx" w:colFirst="0" w:colLast="0"/>
      <w:bookmarkEnd w:id="12"/>
      <w:r>
        <w:t xml:space="preserve">Result Comparison </w:t>
      </w:r>
      <w:r w:rsidR="006F40A3">
        <w:t>a</w:t>
      </w:r>
      <w:r>
        <w:t>nd Analysis</w:t>
      </w:r>
    </w:p>
    <w:p w14:paraId="2DE418D7" w14:textId="60848147" w:rsidR="00881AEB" w:rsidRDefault="007B24E3">
      <w:r>
        <w:t xml:space="preserve">We explored a </w:t>
      </w:r>
      <w:r w:rsidR="003E1757">
        <w:t xml:space="preserve">few </w:t>
      </w:r>
      <w:r>
        <w:t xml:space="preserve">different model architectures: </w:t>
      </w:r>
      <w:r w:rsidRPr="003E1757">
        <w:rPr>
          <w:b/>
          <w:bCs/>
        </w:rPr>
        <w:t>1)</w:t>
      </w:r>
      <w:r>
        <w:t xml:space="preserve"> Bidirectional LSTM; </w:t>
      </w:r>
      <w:r w:rsidRPr="003E1757">
        <w:rPr>
          <w:b/>
          <w:bCs/>
        </w:rPr>
        <w:t>2)</w:t>
      </w:r>
      <w:r>
        <w:t xml:space="preserve"> Stacked LSTM; </w:t>
      </w:r>
      <w:r w:rsidRPr="003E1757">
        <w:rPr>
          <w:b/>
          <w:bCs/>
        </w:rPr>
        <w:t>3)</w:t>
      </w:r>
      <w:r>
        <w:t xml:space="preserve"> CNN + LSTM; </w:t>
      </w:r>
      <w:r w:rsidRPr="003E1757">
        <w:rPr>
          <w:b/>
          <w:bCs/>
        </w:rPr>
        <w:t>4)</w:t>
      </w:r>
      <w:r>
        <w:t xml:space="preserve"> Bidirectional LSTM + Global Max Pooling, whose validation accuracy and loss are shown in </w:t>
      </w:r>
      <w:r>
        <w:rPr>
          <w:i/>
        </w:rPr>
        <w:t>Table 2</w:t>
      </w:r>
      <w:r>
        <w:t>:</w:t>
      </w:r>
    </w:p>
    <w:tbl>
      <w:tblPr>
        <w:tblStyle w:val="GridTable5Dark-Accent1"/>
        <w:tblW w:w="6870" w:type="dxa"/>
        <w:jc w:val="center"/>
        <w:tblLayout w:type="fixed"/>
        <w:tblLook w:val="0420" w:firstRow="1" w:lastRow="0" w:firstColumn="0" w:lastColumn="0" w:noHBand="0" w:noVBand="1"/>
      </w:tblPr>
      <w:tblGrid>
        <w:gridCol w:w="2940"/>
        <w:gridCol w:w="1815"/>
        <w:gridCol w:w="2115"/>
      </w:tblGrid>
      <w:tr w:rsidR="00881AEB" w14:paraId="5FF48DDA" w14:textId="77777777" w:rsidTr="006F40A3">
        <w:trPr>
          <w:cnfStyle w:val="100000000000" w:firstRow="1" w:lastRow="0" w:firstColumn="0" w:lastColumn="0" w:oddVBand="0" w:evenVBand="0" w:oddHBand="0" w:evenHBand="0" w:firstRowFirstColumn="0" w:firstRowLastColumn="0" w:lastRowFirstColumn="0" w:lastRowLastColumn="0"/>
          <w:trHeight w:val="237"/>
          <w:jc w:val="center"/>
        </w:trPr>
        <w:tc>
          <w:tcPr>
            <w:tcW w:w="2940" w:type="dxa"/>
          </w:tcPr>
          <w:p w14:paraId="7C6FEDED" w14:textId="77777777" w:rsidR="00881AEB" w:rsidRDefault="007B24E3">
            <w:pPr>
              <w:widowControl w:val="0"/>
              <w:pBdr>
                <w:top w:val="nil"/>
                <w:left w:val="nil"/>
                <w:bottom w:val="nil"/>
                <w:right w:val="nil"/>
                <w:between w:val="nil"/>
              </w:pBdr>
              <w:jc w:val="center"/>
              <w:rPr>
                <w:sz w:val="19"/>
                <w:szCs w:val="19"/>
              </w:rPr>
            </w:pPr>
            <w:r>
              <w:rPr>
                <w:sz w:val="19"/>
                <w:szCs w:val="19"/>
              </w:rPr>
              <w:t>Model</w:t>
            </w:r>
          </w:p>
        </w:tc>
        <w:tc>
          <w:tcPr>
            <w:tcW w:w="1815" w:type="dxa"/>
          </w:tcPr>
          <w:p w14:paraId="6D078F49" w14:textId="77777777" w:rsidR="00881AEB" w:rsidRDefault="007B24E3">
            <w:pPr>
              <w:widowControl w:val="0"/>
              <w:pBdr>
                <w:top w:val="nil"/>
                <w:left w:val="nil"/>
                <w:bottom w:val="nil"/>
                <w:right w:val="nil"/>
                <w:between w:val="nil"/>
              </w:pBdr>
              <w:jc w:val="center"/>
              <w:rPr>
                <w:sz w:val="19"/>
                <w:szCs w:val="19"/>
              </w:rPr>
            </w:pPr>
            <w:r>
              <w:rPr>
                <w:sz w:val="19"/>
                <w:szCs w:val="19"/>
              </w:rPr>
              <w:t>Validation Loss</w:t>
            </w:r>
          </w:p>
        </w:tc>
        <w:tc>
          <w:tcPr>
            <w:tcW w:w="2115" w:type="dxa"/>
          </w:tcPr>
          <w:p w14:paraId="5610DCD4" w14:textId="77777777" w:rsidR="00881AEB" w:rsidRDefault="007B24E3">
            <w:pPr>
              <w:widowControl w:val="0"/>
              <w:pBdr>
                <w:top w:val="nil"/>
                <w:left w:val="nil"/>
                <w:bottom w:val="nil"/>
                <w:right w:val="nil"/>
                <w:between w:val="nil"/>
              </w:pBdr>
              <w:jc w:val="center"/>
              <w:rPr>
                <w:sz w:val="19"/>
                <w:szCs w:val="19"/>
              </w:rPr>
            </w:pPr>
            <w:r>
              <w:rPr>
                <w:sz w:val="19"/>
                <w:szCs w:val="19"/>
              </w:rPr>
              <w:t>Validation Accuracy</w:t>
            </w:r>
          </w:p>
        </w:tc>
      </w:tr>
      <w:tr w:rsidR="00881AEB" w14:paraId="34D96F40" w14:textId="77777777" w:rsidTr="006F40A3">
        <w:trPr>
          <w:cnfStyle w:val="000000100000" w:firstRow="0" w:lastRow="0" w:firstColumn="0" w:lastColumn="0" w:oddVBand="0" w:evenVBand="0" w:oddHBand="1" w:evenHBand="0" w:firstRowFirstColumn="0" w:firstRowLastColumn="0" w:lastRowFirstColumn="0" w:lastRowLastColumn="0"/>
          <w:trHeight w:val="237"/>
          <w:jc w:val="center"/>
        </w:trPr>
        <w:tc>
          <w:tcPr>
            <w:tcW w:w="2940" w:type="dxa"/>
          </w:tcPr>
          <w:p w14:paraId="43F2C00F" w14:textId="77777777" w:rsidR="00881AEB" w:rsidRDefault="007B24E3">
            <w:pPr>
              <w:widowControl w:val="0"/>
              <w:pBdr>
                <w:top w:val="nil"/>
                <w:left w:val="nil"/>
                <w:bottom w:val="nil"/>
                <w:right w:val="nil"/>
                <w:between w:val="nil"/>
              </w:pBdr>
              <w:rPr>
                <w:sz w:val="19"/>
                <w:szCs w:val="19"/>
              </w:rPr>
            </w:pPr>
            <w:r>
              <w:rPr>
                <w:sz w:val="19"/>
                <w:szCs w:val="19"/>
              </w:rPr>
              <w:t>1) Bidirectional LSTM</w:t>
            </w:r>
          </w:p>
        </w:tc>
        <w:tc>
          <w:tcPr>
            <w:tcW w:w="1815" w:type="dxa"/>
          </w:tcPr>
          <w:p w14:paraId="52BECD73" w14:textId="77777777" w:rsidR="00881AEB" w:rsidRDefault="007B24E3">
            <w:pPr>
              <w:widowControl w:val="0"/>
              <w:pBdr>
                <w:top w:val="nil"/>
                <w:left w:val="nil"/>
                <w:bottom w:val="nil"/>
                <w:right w:val="nil"/>
                <w:between w:val="nil"/>
              </w:pBdr>
              <w:jc w:val="center"/>
              <w:rPr>
                <w:sz w:val="19"/>
                <w:szCs w:val="19"/>
              </w:rPr>
            </w:pPr>
            <w:r>
              <w:rPr>
                <w:sz w:val="19"/>
                <w:szCs w:val="19"/>
              </w:rPr>
              <w:t>0.2084</w:t>
            </w:r>
          </w:p>
        </w:tc>
        <w:tc>
          <w:tcPr>
            <w:tcW w:w="2115" w:type="dxa"/>
          </w:tcPr>
          <w:p w14:paraId="7CDC91FC" w14:textId="77777777" w:rsidR="00881AEB" w:rsidRDefault="007B24E3">
            <w:pPr>
              <w:widowControl w:val="0"/>
              <w:pBdr>
                <w:top w:val="nil"/>
                <w:left w:val="nil"/>
                <w:bottom w:val="nil"/>
                <w:right w:val="nil"/>
                <w:between w:val="nil"/>
              </w:pBdr>
              <w:jc w:val="center"/>
              <w:rPr>
                <w:sz w:val="19"/>
                <w:szCs w:val="19"/>
              </w:rPr>
            </w:pPr>
            <w:r>
              <w:rPr>
                <w:sz w:val="19"/>
                <w:szCs w:val="19"/>
              </w:rPr>
              <w:t>0.933</w:t>
            </w:r>
          </w:p>
        </w:tc>
      </w:tr>
      <w:tr w:rsidR="00881AEB" w14:paraId="38F21845" w14:textId="77777777" w:rsidTr="006F40A3">
        <w:trPr>
          <w:trHeight w:val="237"/>
          <w:jc w:val="center"/>
        </w:trPr>
        <w:tc>
          <w:tcPr>
            <w:tcW w:w="2940" w:type="dxa"/>
          </w:tcPr>
          <w:p w14:paraId="148DCA16" w14:textId="77777777" w:rsidR="00881AEB" w:rsidRDefault="007B24E3">
            <w:pPr>
              <w:widowControl w:val="0"/>
              <w:pBdr>
                <w:top w:val="nil"/>
                <w:left w:val="nil"/>
                <w:bottom w:val="nil"/>
                <w:right w:val="nil"/>
                <w:between w:val="nil"/>
              </w:pBdr>
              <w:rPr>
                <w:sz w:val="19"/>
                <w:szCs w:val="19"/>
              </w:rPr>
            </w:pPr>
            <w:r>
              <w:rPr>
                <w:sz w:val="19"/>
                <w:szCs w:val="19"/>
              </w:rPr>
              <w:t>2) Stacked LSTM</w:t>
            </w:r>
          </w:p>
        </w:tc>
        <w:tc>
          <w:tcPr>
            <w:tcW w:w="1815" w:type="dxa"/>
          </w:tcPr>
          <w:p w14:paraId="1E8E6DAF" w14:textId="77777777" w:rsidR="00881AEB" w:rsidRDefault="007B24E3">
            <w:pPr>
              <w:widowControl w:val="0"/>
              <w:pBdr>
                <w:top w:val="nil"/>
                <w:left w:val="nil"/>
                <w:bottom w:val="nil"/>
                <w:right w:val="nil"/>
                <w:between w:val="nil"/>
              </w:pBdr>
              <w:jc w:val="center"/>
              <w:rPr>
                <w:sz w:val="19"/>
                <w:szCs w:val="19"/>
              </w:rPr>
            </w:pPr>
            <w:r>
              <w:rPr>
                <w:sz w:val="19"/>
                <w:szCs w:val="19"/>
              </w:rPr>
              <w:t>0.2045</w:t>
            </w:r>
          </w:p>
        </w:tc>
        <w:tc>
          <w:tcPr>
            <w:tcW w:w="2115" w:type="dxa"/>
          </w:tcPr>
          <w:p w14:paraId="5912952F" w14:textId="77777777" w:rsidR="00881AEB" w:rsidRDefault="007B24E3">
            <w:pPr>
              <w:widowControl w:val="0"/>
              <w:pBdr>
                <w:top w:val="nil"/>
                <w:left w:val="nil"/>
                <w:bottom w:val="nil"/>
                <w:right w:val="nil"/>
                <w:between w:val="nil"/>
              </w:pBdr>
              <w:jc w:val="center"/>
              <w:rPr>
                <w:sz w:val="19"/>
                <w:szCs w:val="19"/>
              </w:rPr>
            </w:pPr>
            <w:r>
              <w:rPr>
                <w:sz w:val="19"/>
                <w:szCs w:val="19"/>
              </w:rPr>
              <w:t>0.9324</w:t>
            </w:r>
          </w:p>
        </w:tc>
      </w:tr>
      <w:tr w:rsidR="00881AEB" w14:paraId="787A6623" w14:textId="77777777" w:rsidTr="006F40A3">
        <w:trPr>
          <w:cnfStyle w:val="000000100000" w:firstRow="0" w:lastRow="0" w:firstColumn="0" w:lastColumn="0" w:oddVBand="0" w:evenVBand="0" w:oddHBand="1" w:evenHBand="0" w:firstRowFirstColumn="0" w:firstRowLastColumn="0" w:lastRowFirstColumn="0" w:lastRowLastColumn="0"/>
          <w:trHeight w:val="237"/>
          <w:jc w:val="center"/>
        </w:trPr>
        <w:tc>
          <w:tcPr>
            <w:tcW w:w="2940" w:type="dxa"/>
          </w:tcPr>
          <w:p w14:paraId="3A99F3FF" w14:textId="77777777" w:rsidR="00881AEB" w:rsidRDefault="007B24E3">
            <w:pPr>
              <w:widowControl w:val="0"/>
              <w:pBdr>
                <w:top w:val="nil"/>
                <w:left w:val="nil"/>
                <w:bottom w:val="nil"/>
                <w:right w:val="nil"/>
                <w:between w:val="nil"/>
              </w:pBdr>
              <w:rPr>
                <w:sz w:val="19"/>
                <w:szCs w:val="19"/>
              </w:rPr>
            </w:pPr>
            <w:r>
              <w:rPr>
                <w:sz w:val="19"/>
                <w:szCs w:val="19"/>
              </w:rPr>
              <w:t>3) CNN + LSTM</w:t>
            </w:r>
          </w:p>
        </w:tc>
        <w:tc>
          <w:tcPr>
            <w:tcW w:w="1815" w:type="dxa"/>
          </w:tcPr>
          <w:p w14:paraId="3F324AD0" w14:textId="77777777" w:rsidR="00881AEB" w:rsidRDefault="007B24E3">
            <w:pPr>
              <w:widowControl w:val="0"/>
              <w:pBdr>
                <w:top w:val="nil"/>
                <w:left w:val="nil"/>
                <w:bottom w:val="nil"/>
                <w:right w:val="nil"/>
                <w:between w:val="nil"/>
              </w:pBdr>
              <w:jc w:val="center"/>
              <w:rPr>
                <w:sz w:val="19"/>
                <w:szCs w:val="19"/>
              </w:rPr>
            </w:pPr>
            <w:r>
              <w:rPr>
                <w:sz w:val="19"/>
                <w:szCs w:val="19"/>
              </w:rPr>
              <w:t>0.32</w:t>
            </w:r>
          </w:p>
        </w:tc>
        <w:tc>
          <w:tcPr>
            <w:tcW w:w="2115" w:type="dxa"/>
          </w:tcPr>
          <w:p w14:paraId="076CEADA" w14:textId="77777777" w:rsidR="00881AEB" w:rsidRDefault="007B24E3">
            <w:pPr>
              <w:widowControl w:val="0"/>
              <w:pBdr>
                <w:top w:val="nil"/>
                <w:left w:val="nil"/>
                <w:bottom w:val="nil"/>
                <w:right w:val="nil"/>
                <w:between w:val="nil"/>
              </w:pBdr>
              <w:jc w:val="center"/>
              <w:rPr>
                <w:sz w:val="19"/>
                <w:szCs w:val="19"/>
              </w:rPr>
            </w:pPr>
            <w:r>
              <w:rPr>
                <w:sz w:val="19"/>
                <w:szCs w:val="19"/>
              </w:rPr>
              <w:t>0.87</w:t>
            </w:r>
          </w:p>
        </w:tc>
      </w:tr>
      <w:tr w:rsidR="00881AEB" w14:paraId="16C642F3" w14:textId="77777777" w:rsidTr="006F40A3">
        <w:trPr>
          <w:trHeight w:val="237"/>
          <w:jc w:val="center"/>
        </w:trPr>
        <w:tc>
          <w:tcPr>
            <w:tcW w:w="2940" w:type="dxa"/>
          </w:tcPr>
          <w:p w14:paraId="0AAD4EB8" w14:textId="77777777" w:rsidR="00881AEB" w:rsidRDefault="007B24E3">
            <w:pPr>
              <w:widowControl w:val="0"/>
              <w:pBdr>
                <w:top w:val="nil"/>
                <w:left w:val="nil"/>
                <w:bottom w:val="nil"/>
                <w:right w:val="nil"/>
                <w:between w:val="nil"/>
              </w:pBdr>
              <w:rPr>
                <w:sz w:val="19"/>
                <w:szCs w:val="19"/>
              </w:rPr>
            </w:pPr>
            <w:r>
              <w:rPr>
                <w:sz w:val="19"/>
                <w:szCs w:val="19"/>
              </w:rPr>
              <w:t>4) LSTM + Global Max Pooling</w:t>
            </w:r>
          </w:p>
        </w:tc>
        <w:tc>
          <w:tcPr>
            <w:tcW w:w="1815" w:type="dxa"/>
          </w:tcPr>
          <w:p w14:paraId="35B1A204" w14:textId="77777777" w:rsidR="00881AEB" w:rsidRDefault="007B24E3">
            <w:pPr>
              <w:widowControl w:val="0"/>
              <w:pBdr>
                <w:top w:val="nil"/>
                <w:left w:val="nil"/>
                <w:bottom w:val="nil"/>
                <w:right w:val="nil"/>
                <w:between w:val="nil"/>
              </w:pBdr>
              <w:jc w:val="center"/>
              <w:rPr>
                <w:sz w:val="19"/>
                <w:szCs w:val="19"/>
              </w:rPr>
            </w:pPr>
            <w:r>
              <w:rPr>
                <w:sz w:val="19"/>
                <w:szCs w:val="19"/>
              </w:rPr>
              <w:t>0.1763</w:t>
            </w:r>
          </w:p>
        </w:tc>
        <w:tc>
          <w:tcPr>
            <w:tcW w:w="2115" w:type="dxa"/>
          </w:tcPr>
          <w:p w14:paraId="7AA13DA1" w14:textId="77777777" w:rsidR="00881AEB" w:rsidRDefault="007B24E3">
            <w:pPr>
              <w:widowControl w:val="0"/>
              <w:pBdr>
                <w:top w:val="nil"/>
                <w:left w:val="nil"/>
                <w:bottom w:val="nil"/>
                <w:right w:val="nil"/>
                <w:between w:val="nil"/>
              </w:pBdr>
              <w:jc w:val="center"/>
              <w:rPr>
                <w:sz w:val="19"/>
                <w:szCs w:val="19"/>
              </w:rPr>
            </w:pPr>
            <w:r>
              <w:rPr>
                <w:sz w:val="19"/>
                <w:szCs w:val="19"/>
              </w:rPr>
              <w:t>0.9498</w:t>
            </w:r>
          </w:p>
        </w:tc>
      </w:tr>
    </w:tbl>
    <w:p w14:paraId="473CBB8F" w14:textId="18454BDC" w:rsidR="00881AEB" w:rsidRDefault="007B24E3" w:rsidP="006F40A3">
      <w:pPr>
        <w:spacing w:before="160"/>
        <w:jc w:val="center"/>
        <w:rPr>
          <w:i/>
        </w:rPr>
      </w:pPr>
      <w:r>
        <w:rPr>
          <w:i/>
        </w:rPr>
        <w:t>Table 2</w:t>
      </w:r>
    </w:p>
    <w:p w14:paraId="7FF42BB2" w14:textId="77777777" w:rsidR="00881AEB" w:rsidRDefault="007B24E3">
      <w:r>
        <w:t xml:space="preserve">It was observed that complex models such as </w:t>
      </w:r>
      <w:r w:rsidRPr="003E1757">
        <w:rPr>
          <w:b/>
          <w:bCs/>
        </w:rPr>
        <w:t>2)</w:t>
      </w:r>
      <w:r>
        <w:t xml:space="preserve"> and </w:t>
      </w:r>
      <w:r w:rsidRPr="003E1757">
        <w:rPr>
          <w:b/>
          <w:bCs/>
        </w:rPr>
        <w:t>3)</w:t>
      </w:r>
      <w:r>
        <w:t xml:space="preserve"> had obvious convergence issues (spikes and high variance) and overfitting, which led us to use a relatively simple model architecture </w:t>
      </w:r>
      <w:r w:rsidRPr="003E1757">
        <w:rPr>
          <w:b/>
          <w:bCs/>
        </w:rPr>
        <w:t>4)</w:t>
      </w:r>
      <w:r>
        <w:t xml:space="preserve"> as base model. It was also observed that adding global max pooling layer has massively improved model stability.</w:t>
      </w:r>
    </w:p>
    <w:p w14:paraId="553D4832" w14:textId="77777777" w:rsidR="00881AEB" w:rsidRDefault="007B24E3">
      <w:r>
        <w:t xml:space="preserve">However, even with our best model </w:t>
      </w:r>
      <w:r w:rsidRPr="003E1757">
        <w:rPr>
          <w:b/>
          <w:bCs/>
        </w:rPr>
        <w:t>4)</w:t>
      </w:r>
      <w:r>
        <w:t xml:space="preserve">, the validation loss could not be reduced to below 0.15 despite various hyper-parameter tuning. We then set our eyes on ensemble methods (bagging and boosting) that are believed to reduce the variance and bias of the prediction [1]. With ensemble methods, we managed to improve Kaggle public score from 0.97993 to 0.98963. Finally, we explored K-fold cross validation [2] to make full use of the training data to further decrease the variance. With a weighted average of our best few submissions, we obtained our final predicted result that scored </w:t>
      </w:r>
      <w:r>
        <w:rPr>
          <w:sz w:val="21"/>
          <w:szCs w:val="21"/>
        </w:rPr>
        <w:t>0.99035 on public dataset and 0.99130 on private dataset</w:t>
      </w:r>
      <w:r>
        <w:t>.</w:t>
      </w:r>
    </w:p>
    <w:p w14:paraId="2B077BCF" w14:textId="77777777" w:rsidR="00881AEB" w:rsidRDefault="007B24E3">
      <w:r>
        <w:t>We observed that we are one of the very few teams whose Kaggle private score is higher than the public score. This observation may be a result of our extensive use of ensemble methods, which led to lower variance in the prediction.</w:t>
      </w:r>
    </w:p>
    <w:p w14:paraId="0E90A0C9" w14:textId="77777777" w:rsidR="00881AEB" w:rsidRDefault="007B24E3" w:rsidP="003E1757">
      <w:pPr>
        <w:pStyle w:val="Heading1"/>
        <w:spacing w:line="360" w:lineRule="auto"/>
      </w:pPr>
      <w:bookmarkStart w:id="13" w:name="_jv29z1rdkeqe" w:colFirst="0" w:colLast="0"/>
      <w:bookmarkEnd w:id="13"/>
      <w:r>
        <w:lastRenderedPageBreak/>
        <w:t>Workload distribution</w:t>
      </w:r>
    </w:p>
    <w:p w14:paraId="5D74F843" w14:textId="77777777" w:rsidR="00881AEB" w:rsidRDefault="007B24E3" w:rsidP="003E1757">
      <w:pPr>
        <w:numPr>
          <w:ilvl w:val="0"/>
          <w:numId w:val="1"/>
        </w:numPr>
        <w:spacing w:line="240" w:lineRule="auto"/>
      </w:pPr>
      <w:r>
        <w:t xml:space="preserve">Model Training: </w:t>
      </w:r>
    </w:p>
    <w:p w14:paraId="6B6519D9" w14:textId="77777777" w:rsidR="00881AEB" w:rsidRDefault="007B24E3" w:rsidP="003E1757">
      <w:pPr>
        <w:numPr>
          <w:ilvl w:val="1"/>
          <w:numId w:val="1"/>
        </w:numPr>
        <w:spacing w:line="240" w:lineRule="auto"/>
      </w:pPr>
      <w:r>
        <w:t>Initial model: all team members</w:t>
      </w:r>
    </w:p>
    <w:p w14:paraId="209D8F2C" w14:textId="77777777" w:rsidR="00881AEB" w:rsidRDefault="007B24E3" w:rsidP="003E1757">
      <w:pPr>
        <w:numPr>
          <w:ilvl w:val="1"/>
          <w:numId w:val="1"/>
        </w:numPr>
        <w:spacing w:line="240" w:lineRule="auto"/>
      </w:pPr>
      <w:r>
        <w:t>Research: all team members</w:t>
      </w:r>
      <w:bookmarkStart w:id="14" w:name="_GoBack"/>
      <w:bookmarkEnd w:id="14"/>
    </w:p>
    <w:p w14:paraId="578A4FD8" w14:textId="77777777" w:rsidR="00881AEB" w:rsidRDefault="007B24E3" w:rsidP="003E1757">
      <w:pPr>
        <w:numPr>
          <w:ilvl w:val="1"/>
          <w:numId w:val="1"/>
        </w:numPr>
        <w:spacing w:line="240" w:lineRule="auto"/>
      </w:pPr>
      <w:r>
        <w:t xml:space="preserve">Data normalization: </w:t>
      </w:r>
      <w:proofErr w:type="spellStart"/>
      <w:r>
        <w:t>Gejing</w:t>
      </w:r>
      <w:proofErr w:type="spellEnd"/>
      <w:r>
        <w:t xml:space="preserve"> Wang, Ningshuang Chen</w:t>
      </w:r>
    </w:p>
    <w:p w14:paraId="7025E888" w14:textId="2E78AAA4" w:rsidR="00881AEB" w:rsidRDefault="007B24E3" w:rsidP="003E1757">
      <w:pPr>
        <w:numPr>
          <w:ilvl w:val="1"/>
          <w:numId w:val="1"/>
        </w:numPr>
        <w:spacing w:line="240" w:lineRule="auto"/>
      </w:pPr>
      <w:r>
        <w:t>Ensembl</w:t>
      </w:r>
      <w:r w:rsidR="003E1757">
        <w:t>e Methods</w:t>
      </w:r>
      <w:r>
        <w:t>: Hao Zhang</w:t>
      </w:r>
    </w:p>
    <w:p w14:paraId="7956AC27" w14:textId="77777777" w:rsidR="00881AEB" w:rsidRDefault="007B24E3" w:rsidP="003E1757">
      <w:pPr>
        <w:numPr>
          <w:ilvl w:val="1"/>
          <w:numId w:val="1"/>
        </w:numPr>
        <w:spacing w:line="240" w:lineRule="auto"/>
      </w:pPr>
      <w:r>
        <w:t xml:space="preserve">Model training: Hao Zhang, </w:t>
      </w:r>
      <w:proofErr w:type="spellStart"/>
      <w:r>
        <w:t>Huiqi</w:t>
      </w:r>
      <w:proofErr w:type="spellEnd"/>
      <w:r>
        <w:t xml:space="preserve"> Mao</w:t>
      </w:r>
    </w:p>
    <w:p w14:paraId="0D175306" w14:textId="77777777" w:rsidR="00881AEB" w:rsidRDefault="007B24E3" w:rsidP="003E1757">
      <w:pPr>
        <w:numPr>
          <w:ilvl w:val="0"/>
          <w:numId w:val="1"/>
        </w:numPr>
        <w:spacing w:line="240" w:lineRule="auto"/>
      </w:pPr>
      <w:r>
        <w:t xml:space="preserve">Presentation: Hao Zhang, </w:t>
      </w:r>
      <w:proofErr w:type="spellStart"/>
      <w:r>
        <w:t>Huiqi</w:t>
      </w:r>
      <w:proofErr w:type="spellEnd"/>
      <w:r>
        <w:t xml:space="preserve"> Mao</w:t>
      </w:r>
    </w:p>
    <w:p w14:paraId="52D8D496" w14:textId="77777777" w:rsidR="00881AEB" w:rsidRDefault="007B24E3" w:rsidP="003E1757">
      <w:pPr>
        <w:numPr>
          <w:ilvl w:val="0"/>
          <w:numId w:val="1"/>
        </w:numPr>
        <w:spacing w:line="240" w:lineRule="auto"/>
      </w:pPr>
      <w:r>
        <w:t xml:space="preserve">Report Writing: </w:t>
      </w:r>
      <w:proofErr w:type="spellStart"/>
      <w:r>
        <w:t>Gejing</w:t>
      </w:r>
      <w:proofErr w:type="spellEnd"/>
      <w:r>
        <w:t xml:space="preserve"> Wang, Ningshuang Chen</w:t>
      </w:r>
    </w:p>
    <w:p w14:paraId="63605C4D" w14:textId="77777777" w:rsidR="00881AEB" w:rsidRDefault="007B24E3" w:rsidP="003E1757">
      <w:pPr>
        <w:numPr>
          <w:ilvl w:val="0"/>
          <w:numId w:val="1"/>
        </w:numPr>
        <w:spacing w:line="240" w:lineRule="auto"/>
      </w:pPr>
      <w:r>
        <w:t>Code Submission Script: Hao Zhang</w:t>
      </w:r>
    </w:p>
    <w:p w14:paraId="4A50C136" w14:textId="77777777" w:rsidR="003E1757" w:rsidRDefault="003E1757">
      <w:pPr>
        <w:rPr>
          <w:rFonts w:asciiTheme="majorHAnsi" w:eastAsiaTheme="majorEastAsia" w:hAnsiTheme="majorHAnsi" w:cstheme="majorBidi"/>
          <w:color w:val="365F91" w:themeColor="accent1" w:themeShade="BF"/>
          <w:sz w:val="30"/>
          <w:szCs w:val="30"/>
        </w:rPr>
      </w:pPr>
      <w:bookmarkStart w:id="15" w:name="_whilnfb5ndf" w:colFirst="0" w:colLast="0"/>
      <w:bookmarkEnd w:id="15"/>
      <w:r>
        <w:br w:type="page"/>
      </w:r>
    </w:p>
    <w:p w14:paraId="02C1DFB3" w14:textId="56606007" w:rsidR="00881AEB" w:rsidRDefault="007B24E3">
      <w:pPr>
        <w:pStyle w:val="Heading1"/>
      </w:pPr>
      <w:r>
        <w:lastRenderedPageBreak/>
        <w:t>Reference</w:t>
      </w:r>
    </w:p>
    <w:p w14:paraId="62AF94D1" w14:textId="77777777" w:rsidR="00881AEB" w:rsidRDefault="007B24E3">
      <w:r>
        <w:t xml:space="preserve">[1] Ng, A. (2019, August). Regularization and model selection. CS229. Retrieved from </w:t>
      </w:r>
      <w:hyperlink r:id="rId9">
        <w:r>
          <w:rPr>
            <w:color w:val="1155CC"/>
            <w:u w:val="single"/>
          </w:rPr>
          <w:t>http://cs229.stanford.edu/notes/cs229-notes5.pdf</w:t>
        </w:r>
      </w:hyperlink>
    </w:p>
    <w:p w14:paraId="04ECF803" w14:textId="77777777" w:rsidR="00881AEB" w:rsidRDefault="007B24E3">
      <w:r>
        <w:t xml:space="preserve">[2] Townshend, R. J. L. (2019, November). </w:t>
      </w:r>
      <w:proofErr w:type="spellStart"/>
      <w:r>
        <w:t>Ensembling</w:t>
      </w:r>
      <w:proofErr w:type="spellEnd"/>
      <w:r>
        <w:t xml:space="preserve"> Methods. CS299. Retrieved from </w:t>
      </w:r>
      <w:hyperlink r:id="rId10">
        <w:r>
          <w:rPr>
            <w:color w:val="1155CC"/>
            <w:u w:val="single"/>
          </w:rPr>
          <w:t>http://cs229.stanford.edu/notes/cs229-notes-ensemble.pdf</w:t>
        </w:r>
      </w:hyperlink>
    </w:p>
    <w:p w14:paraId="11F34CA8" w14:textId="77777777" w:rsidR="00881AEB" w:rsidRDefault="00881AEB"/>
    <w:p w14:paraId="05DA1F5E" w14:textId="77777777" w:rsidR="003E1757" w:rsidRDefault="003E1757">
      <w:pPr>
        <w:rPr>
          <w:rFonts w:asciiTheme="majorHAnsi" w:eastAsiaTheme="majorEastAsia" w:hAnsiTheme="majorHAnsi" w:cstheme="majorBidi"/>
          <w:color w:val="365F91" w:themeColor="accent1" w:themeShade="BF"/>
          <w:sz w:val="30"/>
          <w:szCs w:val="30"/>
        </w:rPr>
      </w:pPr>
      <w:bookmarkStart w:id="16" w:name="_knxxlvs7p7fw" w:colFirst="0" w:colLast="0"/>
      <w:bookmarkEnd w:id="16"/>
      <w:r>
        <w:br w:type="page"/>
      </w:r>
    </w:p>
    <w:p w14:paraId="3DD07A09" w14:textId="17111833" w:rsidR="00881AEB" w:rsidRDefault="007B24E3">
      <w:pPr>
        <w:pStyle w:val="Heading1"/>
      </w:pPr>
      <w:r>
        <w:lastRenderedPageBreak/>
        <w:t>Appendix</w:t>
      </w:r>
    </w:p>
    <w:p w14:paraId="01E67D2C" w14:textId="77777777" w:rsidR="00881AEB" w:rsidRDefault="007B24E3">
      <w:pPr>
        <w:pStyle w:val="Heading4"/>
      </w:pPr>
      <w:bookmarkStart w:id="17" w:name="_a2mhpvgxc0ti" w:colFirst="0" w:colLast="0"/>
      <w:bookmarkEnd w:id="17"/>
      <w:r>
        <w:t>Bidirectional LSTM</w:t>
      </w:r>
    </w:p>
    <w:p w14:paraId="025CA28E" w14:textId="77777777" w:rsidR="00881AEB" w:rsidRDefault="007B24E3">
      <w:r>
        <w:rPr>
          <w:noProof/>
        </w:rPr>
        <w:drawing>
          <wp:inline distT="114300" distB="114300" distL="114300" distR="114300" wp14:anchorId="6923379A" wp14:editId="0718EC62">
            <wp:extent cx="4252913" cy="39625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252913" cy="3962585"/>
                    </a:xfrm>
                    <a:prstGeom prst="rect">
                      <a:avLst/>
                    </a:prstGeom>
                    <a:ln/>
                  </pic:spPr>
                </pic:pic>
              </a:graphicData>
            </a:graphic>
          </wp:inline>
        </w:drawing>
      </w:r>
    </w:p>
    <w:p w14:paraId="36D4E373" w14:textId="77777777" w:rsidR="00881AEB" w:rsidRDefault="007B24E3">
      <w:r>
        <w:rPr>
          <w:noProof/>
        </w:rPr>
        <w:drawing>
          <wp:inline distT="19050" distB="19050" distL="19050" distR="19050" wp14:anchorId="6231327B" wp14:editId="146A9272">
            <wp:extent cx="2720750" cy="19502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720750" cy="1950200"/>
                    </a:xfrm>
                    <a:prstGeom prst="rect">
                      <a:avLst/>
                    </a:prstGeom>
                    <a:ln/>
                  </pic:spPr>
                </pic:pic>
              </a:graphicData>
            </a:graphic>
          </wp:inline>
        </w:drawing>
      </w:r>
      <w:r>
        <w:t xml:space="preserve">      </w:t>
      </w:r>
      <w:r>
        <w:rPr>
          <w:noProof/>
        </w:rPr>
        <w:drawing>
          <wp:inline distT="19050" distB="19050" distL="19050" distR="19050" wp14:anchorId="5780D942" wp14:editId="051B9B83">
            <wp:extent cx="2720749" cy="191635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720749" cy="1916353"/>
                    </a:xfrm>
                    <a:prstGeom prst="rect">
                      <a:avLst/>
                    </a:prstGeom>
                    <a:ln/>
                  </pic:spPr>
                </pic:pic>
              </a:graphicData>
            </a:graphic>
          </wp:inline>
        </w:drawing>
      </w:r>
    </w:p>
    <w:p w14:paraId="202696A8" w14:textId="77777777" w:rsidR="00881AEB" w:rsidRDefault="007B24E3">
      <w:pPr>
        <w:pStyle w:val="Heading4"/>
      </w:pPr>
      <w:bookmarkStart w:id="18" w:name="_rbe0ea88mo3p" w:colFirst="0" w:colLast="0"/>
      <w:bookmarkEnd w:id="18"/>
      <w:r>
        <w:lastRenderedPageBreak/>
        <w:t>Stacked LSTM</w:t>
      </w:r>
    </w:p>
    <w:p w14:paraId="036E5BBD" w14:textId="77777777" w:rsidR="00881AEB" w:rsidRDefault="007B24E3">
      <w:r>
        <w:rPr>
          <w:noProof/>
        </w:rPr>
        <w:drawing>
          <wp:inline distT="114300" distB="114300" distL="114300" distR="114300" wp14:anchorId="0F299E99" wp14:editId="4AB61B4A">
            <wp:extent cx="4365101" cy="439773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365101" cy="4397738"/>
                    </a:xfrm>
                    <a:prstGeom prst="rect">
                      <a:avLst/>
                    </a:prstGeom>
                    <a:ln/>
                  </pic:spPr>
                </pic:pic>
              </a:graphicData>
            </a:graphic>
          </wp:inline>
        </w:drawing>
      </w:r>
    </w:p>
    <w:p w14:paraId="3BC217AF" w14:textId="77777777" w:rsidR="00881AEB" w:rsidRDefault="007B24E3">
      <w:r>
        <w:rPr>
          <w:noProof/>
        </w:rPr>
        <w:drawing>
          <wp:inline distT="19050" distB="19050" distL="19050" distR="19050" wp14:anchorId="4741B934" wp14:editId="3F6AD921">
            <wp:extent cx="2928803" cy="208316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928803" cy="2083163"/>
                    </a:xfrm>
                    <a:prstGeom prst="rect">
                      <a:avLst/>
                    </a:prstGeom>
                    <a:ln/>
                  </pic:spPr>
                </pic:pic>
              </a:graphicData>
            </a:graphic>
          </wp:inline>
        </w:drawing>
      </w:r>
      <w:r>
        <w:rPr>
          <w:noProof/>
        </w:rPr>
        <w:drawing>
          <wp:inline distT="19050" distB="19050" distL="19050" distR="19050" wp14:anchorId="0118ADA5" wp14:editId="2ACA4093">
            <wp:extent cx="2892167" cy="208878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892167" cy="2088787"/>
                    </a:xfrm>
                    <a:prstGeom prst="rect">
                      <a:avLst/>
                    </a:prstGeom>
                    <a:ln/>
                  </pic:spPr>
                </pic:pic>
              </a:graphicData>
            </a:graphic>
          </wp:inline>
        </w:drawing>
      </w:r>
    </w:p>
    <w:p w14:paraId="20136CFE" w14:textId="77777777" w:rsidR="00881AEB" w:rsidRDefault="007B24E3">
      <w:pPr>
        <w:pStyle w:val="Heading4"/>
      </w:pPr>
      <w:bookmarkStart w:id="19" w:name="_rup604li8305" w:colFirst="0" w:colLast="0"/>
      <w:bookmarkEnd w:id="19"/>
      <w:r>
        <w:lastRenderedPageBreak/>
        <w:t>CNN + LSTM</w:t>
      </w:r>
    </w:p>
    <w:p w14:paraId="24490CA4" w14:textId="77777777" w:rsidR="00881AEB" w:rsidRDefault="007B24E3">
      <w:r>
        <w:rPr>
          <w:noProof/>
        </w:rPr>
        <w:drawing>
          <wp:inline distT="19050" distB="19050" distL="19050" distR="19050" wp14:anchorId="2C1C12A2" wp14:editId="0AA4DD31">
            <wp:extent cx="5628403" cy="2546900"/>
            <wp:effectExtent l="0" t="0" r="0" b="635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72891" cy="2567031"/>
                    </a:xfrm>
                    <a:prstGeom prst="rect">
                      <a:avLst/>
                    </a:prstGeom>
                    <a:ln/>
                  </pic:spPr>
                </pic:pic>
              </a:graphicData>
            </a:graphic>
          </wp:inline>
        </w:drawing>
      </w:r>
    </w:p>
    <w:p w14:paraId="2176A42E" w14:textId="77777777" w:rsidR="00881AEB" w:rsidRDefault="007B24E3">
      <w:r>
        <w:rPr>
          <w:noProof/>
        </w:rPr>
        <w:drawing>
          <wp:inline distT="19050" distB="19050" distL="19050" distR="19050" wp14:anchorId="41CE0006" wp14:editId="16E3B874">
            <wp:extent cx="3190857" cy="301661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190857" cy="3016613"/>
                    </a:xfrm>
                    <a:prstGeom prst="rect">
                      <a:avLst/>
                    </a:prstGeom>
                    <a:ln/>
                  </pic:spPr>
                </pic:pic>
              </a:graphicData>
            </a:graphic>
          </wp:inline>
        </w:drawing>
      </w:r>
    </w:p>
    <w:p w14:paraId="5F853FD1" w14:textId="77777777" w:rsidR="00881AEB" w:rsidRDefault="007B24E3">
      <w:r>
        <w:rPr>
          <w:noProof/>
        </w:rPr>
        <w:drawing>
          <wp:inline distT="19050" distB="19050" distL="19050" distR="19050" wp14:anchorId="3927FE8D" wp14:editId="4E5D3AD8">
            <wp:extent cx="2890838" cy="2056942"/>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890838" cy="2056942"/>
                    </a:xfrm>
                    <a:prstGeom prst="rect">
                      <a:avLst/>
                    </a:prstGeom>
                    <a:ln/>
                  </pic:spPr>
                </pic:pic>
              </a:graphicData>
            </a:graphic>
          </wp:inline>
        </w:drawing>
      </w:r>
      <w:r>
        <w:rPr>
          <w:noProof/>
        </w:rPr>
        <w:drawing>
          <wp:inline distT="19050" distB="19050" distL="19050" distR="19050" wp14:anchorId="69A73F37" wp14:editId="50311D83">
            <wp:extent cx="2938463" cy="2053032"/>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938463" cy="2053032"/>
                    </a:xfrm>
                    <a:prstGeom prst="rect">
                      <a:avLst/>
                    </a:prstGeom>
                    <a:ln/>
                  </pic:spPr>
                </pic:pic>
              </a:graphicData>
            </a:graphic>
          </wp:inline>
        </w:drawing>
      </w:r>
    </w:p>
    <w:p w14:paraId="15EE1D3B" w14:textId="1A248F04" w:rsidR="00881AEB" w:rsidRDefault="007B24E3">
      <w:pPr>
        <w:pStyle w:val="Heading4"/>
      </w:pPr>
      <w:bookmarkStart w:id="20" w:name="_gx4mj9muc9m9" w:colFirst="0" w:colLast="0"/>
      <w:bookmarkEnd w:id="20"/>
      <w:r>
        <w:lastRenderedPageBreak/>
        <w:t>Bidirectional LSTM + Global Max Pooling</w:t>
      </w:r>
      <w:r w:rsidR="003E1757">
        <w:t xml:space="preserve"> (Final Base Model)</w:t>
      </w:r>
    </w:p>
    <w:p w14:paraId="6AE40DEA" w14:textId="77777777" w:rsidR="00881AEB" w:rsidRDefault="007B24E3">
      <w:r>
        <w:rPr>
          <w:noProof/>
        </w:rPr>
        <w:drawing>
          <wp:inline distT="19050" distB="19050" distL="19050" distR="19050" wp14:anchorId="07460016" wp14:editId="237E0923">
            <wp:extent cx="6043379" cy="164501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043379" cy="1645013"/>
                    </a:xfrm>
                    <a:prstGeom prst="rect">
                      <a:avLst/>
                    </a:prstGeom>
                    <a:ln/>
                  </pic:spPr>
                </pic:pic>
              </a:graphicData>
            </a:graphic>
          </wp:inline>
        </w:drawing>
      </w:r>
    </w:p>
    <w:p w14:paraId="49F6ADAA" w14:textId="77777777" w:rsidR="00881AEB" w:rsidRDefault="007B24E3">
      <w:r>
        <w:rPr>
          <w:noProof/>
        </w:rPr>
        <w:drawing>
          <wp:inline distT="19050" distB="19050" distL="19050" distR="19050" wp14:anchorId="35313F95" wp14:editId="3D6115FD">
            <wp:extent cx="3825858" cy="2435588"/>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825858" cy="2435588"/>
                    </a:xfrm>
                    <a:prstGeom prst="rect">
                      <a:avLst/>
                    </a:prstGeom>
                    <a:ln/>
                  </pic:spPr>
                </pic:pic>
              </a:graphicData>
            </a:graphic>
          </wp:inline>
        </w:drawing>
      </w:r>
    </w:p>
    <w:p w14:paraId="17711CB7" w14:textId="77777777" w:rsidR="00881AEB" w:rsidRDefault="007B24E3">
      <w:r>
        <w:rPr>
          <w:noProof/>
        </w:rPr>
        <w:drawing>
          <wp:inline distT="19050" distB="19050" distL="19050" distR="19050" wp14:anchorId="5095631A" wp14:editId="0E07AE45">
            <wp:extent cx="2928938" cy="203136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928938" cy="2031360"/>
                    </a:xfrm>
                    <a:prstGeom prst="rect">
                      <a:avLst/>
                    </a:prstGeom>
                    <a:ln/>
                  </pic:spPr>
                </pic:pic>
              </a:graphicData>
            </a:graphic>
          </wp:inline>
        </w:drawing>
      </w:r>
      <w:r>
        <w:rPr>
          <w:noProof/>
        </w:rPr>
        <w:drawing>
          <wp:inline distT="19050" distB="19050" distL="19050" distR="19050" wp14:anchorId="57B54E07" wp14:editId="617F4EE3">
            <wp:extent cx="2919554" cy="2092688"/>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919554" cy="2092688"/>
                    </a:xfrm>
                    <a:prstGeom prst="rect">
                      <a:avLst/>
                    </a:prstGeom>
                    <a:ln/>
                  </pic:spPr>
                </pic:pic>
              </a:graphicData>
            </a:graphic>
          </wp:inline>
        </w:drawing>
      </w:r>
    </w:p>
    <w:sectPr w:rsidR="00881AEB" w:rsidSect="00EC6DDA">
      <w:pgSz w:w="11906" w:h="16838" w:code="9"/>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F7397" w14:textId="77777777" w:rsidR="00E53357" w:rsidRDefault="00E53357" w:rsidP="00754897">
      <w:pPr>
        <w:spacing w:after="0" w:line="240" w:lineRule="auto"/>
      </w:pPr>
      <w:r>
        <w:separator/>
      </w:r>
    </w:p>
  </w:endnote>
  <w:endnote w:type="continuationSeparator" w:id="0">
    <w:p w14:paraId="5F091B47" w14:textId="77777777" w:rsidR="00E53357" w:rsidRDefault="00E53357" w:rsidP="00754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95D4E" w14:textId="77777777" w:rsidR="00E53357" w:rsidRDefault="00E53357" w:rsidP="00754897">
      <w:pPr>
        <w:spacing w:after="0" w:line="240" w:lineRule="auto"/>
      </w:pPr>
      <w:r>
        <w:separator/>
      </w:r>
    </w:p>
  </w:footnote>
  <w:footnote w:type="continuationSeparator" w:id="0">
    <w:p w14:paraId="16AAFB6B" w14:textId="77777777" w:rsidR="00E53357" w:rsidRDefault="00E53357" w:rsidP="00754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EF61FB"/>
    <w:multiLevelType w:val="multilevel"/>
    <w:tmpl w:val="7B443EF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AEB"/>
    <w:rsid w:val="003E1757"/>
    <w:rsid w:val="004D0DBD"/>
    <w:rsid w:val="006F40A3"/>
    <w:rsid w:val="00754897"/>
    <w:rsid w:val="007B24E3"/>
    <w:rsid w:val="00881AEB"/>
    <w:rsid w:val="008C123C"/>
    <w:rsid w:val="00E53357"/>
    <w:rsid w:val="00EC6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7EEE4"/>
  <w15:docId w15:val="{55060D56-79A7-402B-87F8-53671910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897"/>
  </w:style>
  <w:style w:type="paragraph" w:styleId="Heading1">
    <w:name w:val="heading 1"/>
    <w:basedOn w:val="Normal"/>
    <w:next w:val="Normal"/>
    <w:link w:val="Heading1Char"/>
    <w:uiPriority w:val="9"/>
    <w:qFormat/>
    <w:rsid w:val="00754897"/>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unhideWhenUsed/>
    <w:qFormat/>
    <w:rsid w:val="00754897"/>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unhideWhenUsed/>
    <w:qFormat/>
    <w:rsid w:val="00754897"/>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unhideWhenUsed/>
    <w:qFormat/>
    <w:rsid w:val="00754897"/>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754897"/>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754897"/>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754897"/>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754897"/>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754897"/>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4897"/>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itle">
    <w:name w:val="Subtitle"/>
    <w:basedOn w:val="Normal"/>
    <w:next w:val="Normal"/>
    <w:link w:val="SubtitleChar"/>
    <w:uiPriority w:val="11"/>
    <w:qFormat/>
    <w:rsid w:val="00754897"/>
    <w:pPr>
      <w:numPr>
        <w:ilvl w:val="1"/>
      </w:numPr>
      <w:spacing w:line="240" w:lineRule="auto"/>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548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897"/>
    <w:rPr>
      <w:rFonts w:ascii="Segoe UI" w:hAnsi="Segoe UI" w:cs="Segoe UI"/>
      <w:sz w:val="18"/>
      <w:szCs w:val="18"/>
    </w:rPr>
  </w:style>
  <w:style w:type="paragraph" w:styleId="Header">
    <w:name w:val="header"/>
    <w:basedOn w:val="Normal"/>
    <w:link w:val="HeaderChar"/>
    <w:uiPriority w:val="99"/>
    <w:unhideWhenUsed/>
    <w:rsid w:val="00754897"/>
    <w:pPr>
      <w:tabs>
        <w:tab w:val="center" w:pos="4320"/>
        <w:tab w:val="right" w:pos="8640"/>
      </w:tabs>
      <w:spacing w:line="240" w:lineRule="auto"/>
    </w:pPr>
  </w:style>
  <w:style w:type="character" w:customStyle="1" w:styleId="HeaderChar">
    <w:name w:val="Header Char"/>
    <w:basedOn w:val="DefaultParagraphFont"/>
    <w:link w:val="Header"/>
    <w:uiPriority w:val="99"/>
    <w:rsid w:val="00754897"/>
  </w:style>
  <w:style w:type="paragraph" w:styleId="Footer">
    <w:name w:val="footer"/>
    <w:basedOn w:val="Normal"/>
    <w:link w:val="FooterChar"/>
    <w:uiPriority w:val="99"/>
    <w:unhideWhenUsed/>
    <w:rsid w:val="00754897"/>
    <w:pPr>
      <w:tabs>
        <w:tab w:val="center" w:pos="4320"/>
        <w:tab w:val="right" w:pos="8640"/>
      </w:tabs>
      <w:spacing w:line="240" w:lineRule="auto"/>
    </w:pPr>
  </w:style>
  <w:style w:type="character" w:customStyle="1" w:styleId="FooterChar">
    <w:name w:val="Footer Char"/>
    <w:basedOn w:val="DefaultParagraphFont"/>
    <w:link w:val="Footer"/>
    <w:uiPriority w:val="99"/>
    <w:rsid w:val="00754897"/>
  </w:style>
  <w:style w:type="character" w:customStyle="1" w:styleId="Heading1Char">
    <w:name w:val="Heading 1 Char"/>
    <w:basedOn w:val="DefaultParagraphFont"/>
    <w:link w:val="Heading1"/>
    <w:uiPriority w:val="9"/>
    <w:rsid w:val="00754897"/>
    <w:rPr>
      <w:rFonts w:asciiTheme="majorHAnsi" w:eastAsiaTheme="majorEastAsia" w:hAnsiTheme="majorHAnsi" w:cstheme="majorBidi"/>
      <w:color w:val="365F91" w:themeColor="accent1" w:themeShade="BF"/>
      <w:sz w:val="30"/>
      <w:szCs w:val="30"/>
    </w:rPr>
  </w:style>
  <w:style w:type="character" w:customStyle="1" w:styleId="Heading2Char">
    <w:name w:val="Heading 2 Char"/>
    <w:basedOn w:val="DefaultParagraphFont"/>
    <w:link w:val="Heading2"/>
    <w:uiPriority w:val="9"/>
    <w:rsid w:val="00754897"/>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rsid w:val="00754897"/>
    <w:rPr>
      <w:rFonts w:asciiTheme="majorHAnsi" w:eastAsiaTheme="majorEastAsia" w:hAnsiTheme="majorHAnsi" w:cstheme="majorBidi"/>
      <w:color w:val="E36C0A" w:themeColor="accent6" w:themeShade="BF"/>
      <w:sz w:val="26"/>
      <w:szCs w:val="26"/>
    </w:rPr>
  </w:style>
  <w:style w:type="character" w:customStyle="1" w:styleId="Heading4Char">
    <w:name w:val="Heading 4 Char"/>
    <w:basedOn w:val="DefaultParagraphFont"/>
    <w:link w:val="Heading4"/>
    <w:uiPriority w:val="9"/>
    <w:rsid w:val="00754897"/>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754897"/>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754897"/>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754897"/>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754897"/>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754897"/>
    <w:rPr>
      <w:rFonts w:asciiTheme="majorHAnsi" w:eastAsiaTheme="majorEastAsia" w:hAnsiTheme="majorHAnsi" w:cstheme="majorBidi"/>
      <w:color w:val="984806" w:themeColor="accent6" w:themeShade="80"/>
    </w:rPr>
  </w:style>
  <w:style w:type="paragraph" w:styleId="Caption">
    <w:name w:val="caption"/>
    <w:basedOn w:val="Normal"/>
    <w:next w:val="Normal"/>
    <w:uiPriority w:val="35"/>
    <w:unhideWhenUsed/>
    <w:qFormat/>
    <w:rsid w:val="00754897"/>
    <w:pPr>
      <w:spacing w:line="240" w:lineRule="auto"/>
    </w:pPr>
    <w:rPr>
      <w:b/>
      <w:bCs/>
      <w:smallCaps/>
      <w:color w:val="4F81BD" w:themeColor="accent1"/>
      <w:spacing w:val="6"/>
    </w:rPr>
  </w:style>
  <w:style w:type="character" w:customStyle="1" w:styleId="TitleChar">
    <w:name w:val="Title Char"/>
    <w:basedOn w:val="DefaultParagraphFont"/>
    <w:link w:val="Title"/>
    <w:uiPriority w:val="10"/>
    <w:rsid w:val="00754897"/>
    <w:rPr>
      <w:rFonts w:asciiTheme="majorHAnsi" w:eastAsiaTheme="majorEastAsia" w:hAnsiTheme="majorHAnsi" w:cstheme="majorBidi"/>
      <w:color w:val="365F91" w:themeColor="accent1" w:themeShade="BF"/>
      <w:spacing w:val="-10"/>
      <w:sz w:val="52"/>
      <w:szCs w:val="52"/>
    </w:rPr>
  </w:style>
  <w:style w:type="character" w:customStyle="1" w:styleId="SubtitleChar">
    <w:name w:val="Subtitle Char"/>
    <w:basedOn w:val="DefaultParagraphFont"/>
    <w:link w:val="Subtitle"/>
    <w:uiPriority w:val="11"/>
    <w:rsid w:val="00754897"/>
    <w:rPr>
      <w:rFonts w:asciiTheme="majorHAnsi" w:eastAsiaTheme="majorEastAsia" w:hAnsiTheme="majorHAnsi" w:cstheme="majorBidi"/>
    </w:rPr>
  </w:style>
  <w:style w:type="character" w:styleId="Strong">
    <w:name w:val="Strong"/>
    <w:basedOn w:val="DefaultParagraphFont"/>
    <w:uiPriority w:val="22"/>
    <w:qFormat/>
    <w:rsid w:val="00754897"/>
    <w:rPr>
      <w:b/>
      <w:bCs/>
    </w:rPr>
  </w:style>
  <w:style w:type="character" w:styleId="Emphasis">
    <w:name w:val="Emphasis"/>
    <w:basedOn w:val="DefaultParagraphFont"/>
    <w:uiPriority w:val="20"/>
    <w:qFormat/>
    <w:rsid w:val="00754897"/>
    <w:rPr>
      <w:i/>
      <w:iCs/>
    </w:rPr>
  </w:style>
  <w:style w:type="paragraph" w:styleId="NoSpacing">
    <w:name w:val="No Spacing"/>
    <w:uiPriority w:val="1"/>
    <w:qFormat/>
    <w:rsid w:val="00754897"/>
    <w:pPr>
      <w:spacing w:after="0" w:line="240" w:lineRule="auto"/>
    </w:pPr>
  </w:style>
  <w:style w:type="paragraph" w:styleId="Quote">
    <w:name w:val="Quote"/>
    <w:basedOn w:val="Normal"/>
    <w:next w:val="Normal"/>
    <w:link w:val="QuoteChar"/>
    <w:uiPriority w:val="29"/>
    <w:qFormat/>
    <w:rsid w:val="00754897"/>
    <w:pPr>
      <w:spacing w:before="120"/>
      <w:ind w:left="720" w:right="720"/>
      <w:jc w:val="center"/>
    </w:pPr>
    <w:rPr>
      <w:i/>
      <w:iCs/>
    </w:rPr>
  </w:style>
  <w:style w:type="character" w:customStyle="1" w:styleId="QuoteChar">
    <w:name w:val="Quote Char"/>
    <w:basedOn w:val="DefaultParagraphFont"/>
    <w:link w:val="Quote"/>
    <w:uiPriority w:val="29"/>
    <w:rsid w:val="00754897"/>
    <w:rPr>
      <w:i/>
      <w:iCs/>
    </w:rPr>
  </w:style>
  <w:style w:type="paragraph" w:styleId="IntenseQuote">
    <w:name w:val="Intense Quote"/>
    <w:basedOn w:val="Normal"/>
    <w:next w:val="Normal"/>
    <w:link w:val="IntenseQuoteChar"/>
    <w:uiPriority w:val="30"/>
    <w:qFormat/>
    <w:rsid w:val="00754897"/>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754897"/>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754897"/>
    <w:rPr>
      <w:i/>
      <w:iCs/>
      <w:color w:val="404040" w:themeColor="text1" w:themeTint="BF"/>
    </w:rPr>
  </w:style>
  <w:style w:type="character" w:styleId="IntenseEmphasis">
    <w:name w:val="Intense Emphasis"/>
    <w:basedOn w:val="DefaultParagraphFont"/>
    <w:uiPriority w:val="21"/>
    <w:qFormat/>
    <w:rsid w:val="00754897"/>
    <w:rPr>
      <w:b w:val="0"/>
      <w:bCs w:val="0"/>
      <w:i/>
      <w:iCs/>
      <w:color w:val="4F81BD" w:themeColor="accent1"/>
    </w:rPr>
  </w:style>
  <w:style w:type="character" w:styleId="SubtleReference">
    <w:name w:val="Subtle Reference"/>
    <w:basedOn w:val="DefaultParagraphFont"/>
    <w:uiPriority w:val="31"/>
    <w:qFormat/>
    <w:rsid w:val="0075489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54897"/>
    <w:rPr>
      <w:b/>
      <w:bCs/>
      <w:smallCaps/>
      <w:color w:val="4F81BD" w:themeColor="accent1"/>
      <w:spacing w:val="5"/>
      <w:u w:val="single"/>
    </w:rPr>
  </w:style>
  <w:style w:type="character" w:styleId="BookTitle">
    <w:name w:val="Book Title"/>
    <w:basedOn w:val="DefaultParagraphFont"/>
    <w:uiPriority w:val="33"/>
    <w:qFormat/>
    <w:rsid w:val="00754897"/>
    <w:rPr>
      <w:b/>
      <w:bCs/>
      <w:smallCaps/>
    </w:rPr>
  </w:style>
  <w:style w:type="paragraph" w:styleId="TOCHeading">
    <w:name w:val="TOC Heading"/>
    <w:basedOn w:val="Heading1"/>
    <w:next w:val="Normal"/>
    <w:uiPriority w:val="39"/>
    <w:semiHidden/>
    <w:unhideWhenUsed/>
    <w:qFormat/>
    <w:rsid w:val="00754897"/>
    <w:pPr>
      <w:outlineLvl w:val="9"/>
    </w:pPr>
  </w:style>
  <w:style w:type="table" w:styleId="GridTable5Dark-Accent1">
    <w:name w:val="Grid Table 5 Dark Accent 1"/>
    <w:basedOn w:val="TableNormal"/>
    <w:uiPriority w:val="50"/>
    <w:rsid w:val="006F40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4737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cs229.stanford.edu/notes/cs229-notes-ensemble.pd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cs229.stanford.edu/notes/cs229-notes5.pdf"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92095-2788-4F05-BF09-8BC448B16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9</Pages>
  <Words>859</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凝霜 陈</cp:lastModifiedBy>
  <cp:revision>4</cp:revision>
  <dcterms:created xsi:type="dcterms:W3CDTF">2019-11-16T14:21:00Z</dcterms:created>
  <dcterms:modified xsi:type="dcterms:W3CDTF">2019-11-16T14:53:00Z</dcterms:modified>
</cp:coreProperties>
</file>