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87FF" w14:textId="0DE88609" w:rsidR="00C14613" w:rsidRDefault="00C6752F">
      <w:r>
        <w:rPr>
          <w:noProof/>
        </w:rPr>
        <w:drawing>
          <wp:inline distT="0" distB="0" distL="0" distR="0" wp14:anchorId="29A9BCF0" wp14:editId="20E86146">
            <wp:extent cx="5274310" cy="421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C550" w14:textId="172050D4" w:rsidR="00C6752F" w:rsidRDefault="00C6752F"/>
    <w:p w14:paraId="4DC9826C" w14:textId="469D45EC" w:rsidR="00C6752F" w:rsidRDefault="00C6752F"/>
    <w:p w14:paraId="5CBD4644" w14:textId="77777777" w:rsidR="00C6752F" w:rsidRDefault="00C6752F" w:rsidP="00C6752F">
      <w:pPr>
        <w:jc w:val="center"/>
      </w:pPr>
      <w:r>
        <w:rPr>
          <w:rFonts w:hint="eastAsia"/>
        </w:rPr>
        <w:t>疫情</w:t>
      </w:r>
      <w:proofErr w:type="gramStart"/>
      <w:r>
        <w:rPr>
          <w:rFonts w:hint="eastAsia"/>
        </w:rPr>
        <w:t>防控思政大课</w:t>
      </w:r>
      <w:proofErr w:type="gramEnd"/>
      <w:r>
        <w:rPr>
          <w:rFonts w:hint="eastAsia"/>
        </w:rPr>
        <w:t>观后感</w:t>
      </w:r>
    </w:p>
    <w:p w14:paraId="643D7C96" w14:textId="77777777" w:rsidR="00C6752F" w:rsidRDefault="00C6752F" w:rsidP="00C6752F"/>
    <w:p w14:paraId="25E17730" w14:textId="68FC6FA7" w:rsidR="00C6752F" w:rsidRDefault="00C6752F" w:rsidP="00C6752F">
      <w:pPr>
        <w:ind w:firstLine="420"/>
      </w:pPr>
      <w:r>
        <w:rPr>
          <w:rFonts w:hint="eastAsia"/>
        </w:rPr>
        <w:t>自疫情防控开展以来，各地统筹部署、联防联控，夜以继日在基层一线排查值守工作人员，如同严阵以待的“守门员”一般，关门落闩，扎实筑牢保障人民群众生命安全的铜墙铁壁，守护着一方老少爷们的平安，使得病毒“不得其门而入”。</w:t>
      </w:r>
    </w:p>
    <w:p w14:paraId="55A6271B" w14:textId="459954B3" w:rsidR="00C6752F" w:rsidRDefault="00C6752F" w:rsidP="00A27E28">
      <w:pPr>
        <w:ind w:firstLine="420"/>
      </w:pPr>
      <w:r>
        <w:rPr>
          <w:rFonts w:hint="eastAsia"/>
        </w:rPr>
        <w:t>可是，随着确诊人数不断增加，防控压力与日俱增，全民疫情当前，却有人因私故意隐瞒外出信息，</w:t>
      </w:r>
      <w:proofErr w:type="gramStart"/>
      <w:r>
        <w:rPr>
          <w:rFonts w:hint="eastAsia"/>
        </w:rPr>
        <w:t>明明宅在家里</w:t>
      </w:r>
      <w:proofErr w:type="gramEnd"/>
      <w:r>
        <w:rPr>
          <w:rFonts w:hint="eastAsia"/>
        </w:rPr>
        <w:t>就能为国家做贡献还有人面友聚餐，更有甚者往超市物品、电梯按键上吐、抹口水，着实令人愤慨。都什么时候了，还在肆意任性</w:t>
      </w:r>
      <w:r>
        <w:t>?一线的医生护士冒着生命危险</w:t>
      </w:r>
      <w:proofErr w:type="gramStart"/>
      <w:r>
        <w:t>抢救着</w:t>
      </w:r>
      <w:proofErr w:type="gramEnd"/>
      <w:r>
        <w:t>同胞，部分人为了“一杯奶茶”“闲的发慌”“关我何事”等等荒唐理由，随意外出，不仅使自己暴露于危险之下，还可能会让防控部门多日的心血付诸东流，医生和护士需要付出更多治疗精力和感染风险，国家可能花费更高的救援资本。种种所作所为，无疑是帮助病毒“登堂入室”。</w:t>
      </w:r>
    </w:p>
    <w:p w14:paraId="12A7ACB5" w14:textId="56EF31A2" w:rsidR="00A27E28" w:rsidRDefault="00A27E28" w:rsidP="00A27E28">
      <w:pPr>
        <w:ind w:firstLine="420"/>
        <w:rPr>
          <w:rFonts w:hint="eastAsia"/>
        </w:rPr>
      </w:pPr>
      <w:r w:rsidRPr="00A27E28">
        <w:rPr>
          <w:rFonts w:hint="eastAsia"/>
        </w:rPr>
        <w:t>不少大</w:t>
      </w:r>
      <w:r w:rsidRPr="00A27E28">
        <w:t>V和自媒体人，</w:t>
      </w:r>
      <w:proofErr w:type="gramStart"/>
      <w:r w:rsidRPr="00A27E28">
        <w:t>大</w:t>
      </w:r>
      <w:bookmarkStart w:id="0" w:name="_GoBack"/>
      <w:bookmarkEnd w:id="0"/>
      <w:r w:rsidRPr="00A27E28">
        <w:t>肆去</w:t>
      </w:r>
      <w:proofErr w:type="gramEnd"/>
      <w:r w:rsidRPr="00A27E28">
        <w:t>攻击党和政府。散布谣言、小题大做，把国家和政府的一些疏忽和失误故意夸大去误导民众。同样是疫情严重的美国和山火失控的澳大利亚，那些号称很民主、非常具有人权的所谓国家应对突发事件的处理还不如中国。虽说地方政府做的有不到位的，但还要分清主要矛盾。国家能第一时间调度各个优秀的医疗资源以及医护人员，派军队运送物资，现在疫情的向好形式，说明国家行动还是非常有效果断的</w:t>
      </w:r>
      <w:r>
        <w:rPr>
          <w:rFonts w:hint="eastAsia"/>
        </w:rPr>
        <w:t>。</w:t>
      </w:r>
    </w:p>
    <w:p w14:paraId="62371943" w14:textId="77777777" w:rsidR="00C6752F" w:rsidRDefault="00C6752F" w:rsidP="00C6752F">
      <w:r>
        <w:rPr>
          <w:rFonts w:hint="eastAsia"/>
        </w:rPr>
        <w:t xml:space="preserve">　　我们都说家是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国，国是最大家。中国人讲究传统，家的观念根深蒂固，突如其来的疫情让“守门员”家的观念依然坚如磐石，只不过，这个“家”由小家变成了大家。为大家守住“门”，即使手冻脚冷，也挡不住严格把守的决心</w:t>
      </w:r>
      <w:r>
        <w:t>;即使低温寒风，也驱不走坚守的信心。“</w:t>
      </w:r>
      <w:proofErr w:type="gramStart"/>
      <w:r>
        <w:t>苟</w:t>
      </w:r>
      <w:proofErr w:type="gramEnd"/>
      <w:r>
        <w:t>利</w:t>
      </w:r>
      <w:r>
        <w:lastRenderedPageBreak/>
        <w:t>国家生死以、岂因祸福避趋之”，因为“守门员”值守的不仅仅是岗亭，更是村庄平安的大门;“守门员”身处的不仅仅是一个卡口，更是一方责任的厚土。</w:t>
      </w:r>
    </w:p>
    <w:p w14:paraId="76D1131A" w14:textId="77777777" w:rsidR="00C6752F" w:rsidRDefault="00C6752F" w:rsidP="00C6752F">
      <w:r>
        <w:rPr>
          <w:rFonts w:hint="eastAsia"/>
        </w:rPr>
        <w:t xml:space="preserve">　　或许有人会说，我又不是党员干部，只是一个普通人，能干什么</w:t>
      </w:r>
      <w:r>
        <w:t>?为居民办理通行证的志愿者;无偿捐赠防疫物资的爱心人士;怕工作人员吃不上一口热乎饭儿提来一兜刚出锅的</w:t>
      </w:r>
      <w:proofErr w:type="gramStart"/>
      <w:r>
        <w:t>大蒸包的</w:t>
      </w:r>
      <w:proofErr w:type="gramEnd"/>
      <w:r>
        <w:t>暖心大姨;用</w:t>
      </w:r>
      <w:proofErr w:type="gramStart"/>
      <w:r>
        <w:t>微信持续</w:t>
      </w:r>
      <w:proofErr w:type="gramEnd"/>
      <w:r>
        <w:t>宣传、循环打电话告诫居民</w:t>
      </w:r>
      <w:proofErr w:type="gramStart"/>
      <w:r>
        <w:t>不</w:t>
      </w:r>
      <w:proofErr w:type="gramEnd"/>
      <w:r>
        <w:t>串门、不聚会的社区热心群众……我们都是普通人，普通人也能有所为。什么叫万众一心，你我的实际行动，才是这个词的具体体现。中华民族上下五千年的血脉传承，在这危急时刻，更需要14亿中国人用担当奉献点燃骨子里的爱国热情，“</w:t>
      </w:r>
      <w:proofErr w:type="gramStart"/>
      <w:r>
        <w:t>苟</w:t>
      </w:r>
      <w:proofErr w:type="gramEnd"/>
      <w:r>
        <w:t>利国家生死以，岂因祸福避趋之”。</w:t>
      </w:r>
    </w:p>
    <w:p w14:paraId="1A903CAA" w14:textId="425C4629" w:rsidR="00C6752F" w:rsidRDefault="00C6752F" w:rsidP="00C6752F">
      <w:pPr>
        <w:rPr>
          <w:rFonts w:hint="eastAsia"/>
        </w:rPr>
      </w:pPr>
      <w:r>
        <w:rPr>
          <w:rFonts w:hint="eastAsia"/>
        </w:rPr>
        <w:t xml:space="preserve">　　</w:t>
      </w:r>
    </w:p>
    <w:sectPr w:rsidR="00C67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F"/>
    <w:rsid w:val="00A27E28"/>
    <w:rsid w:val="00B5334B"/>
    <w:rsid w:val="00C14613"/>
    <w:rsid w:val="00C6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93ED"/>
  <w15:chartTrackingRefBased/>
  <w15:docId w15:val="{51D1ED34-A549-4747-B06F-62D38436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煜</dc:creator>
  <cp:keywords/>
  <dc:description/>
  <cp:lastModifiedBy>王 煜</cp:lastModifiedBy>
  <cp:revision>1</cp:revision>
  <dcterms:created xsi:type="dcterms:W3CDTF">2020-03-11T08:28:00Z</dcterms:created>
  <dcterms:modified xsi:type="dcterms:W3CDTF">2020-03-11T08:34:00Z</dcterms:modified>
</cp:coreProperties>
</file>