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3414" w:rsidRDefault="00F33414" w:rsidP="009F7A94">
      <w:pPr>
        <w:rPr>
          <w:b/>
          <w:bCs/>
          <w:sz w:val="36"/>
          <w:szCs w:val="36"/>
        </w:rPr>
      </w:pPr>
    </w:p>
    <w:p w:rsidR="00F33414" w:rsidRDefault="00F33414" w:rsidP="009F7A94">
      <w:pPr>
        <w:rPr>
          <w:b/>
          <w:bCs/>
          <w:sz w:val="36"/>
          <w:szCs w:val="36"/>
        </w:rPr>
      </w:pPr>
    </w:p>
    <w:p w:rsidR="009F7A94" w:rsidRPr="0076174D" w:rsidRDefault="009F7A94" w:rsidP="009F7A94">
      <w:pPr>
        <w:rPr>
          <w:b/>
          <w:bCs/>
          <w:sz w:val="36"/>
          <w:szCs w:val="36"/>
        </w:rPr>
      </w:pPr>
      <w:r w:rsidRPr="0076174D">
        <w:rPr>
          <w:b/>
          <w:bCs/>
          <w:sz w:val="36"/>
          <w:szCs w:val="36"/>
        </w:rPr>
        <w:t>1. Domain: Reliable and Explainable AI for High-Stakes Decisions</w:t>
      </w:r>
    </w:p>
    <w:p w:rsidR="009F7A94" w:rsidRDefault="009F7A94" w:rsidP="009F7A94">
      <w:r>
        <w:t xml:space="preserve">Why </w:t>
      </w:r>
      <w:r w:rsidR="004C48EB">
        <w:t>this is a hot topic</w:t>
      </w:r>
      <w:r>
        <w:t>: As AI is used in healthcare, finance, and climate science, it's not enough for a model to be accurate; it must be trustworthy. Researchers are focused on making AI's decision-making process transparent (explainable) and quantifying its certainty (uncertainty-aware) to prevent catastrophic failures.</w:t>
      </w:r>
    </w:p>
    <w:p w:rsidR="009F7A94" w:rsidRDefault="009F7A94" w:rsidP="009F7A94">
      <w:r>
        <w:t>Research Questions: How can we build AI models that know when they don't know? How can we explain complex predictions from graph neural networks or large language models in a way that a doctor or a regulator can understand?</w:t>
      </w:r>
    </w:p>
    <w:p w:rsidR="00115AFC" w:rsidRDefault="009F7A94" w:rsidP="009F7A94">
      <w:r>
        <w:t xml:space="preserve">Connection to </w:t>
      </w:r>
      <w:r w:rsidR="004C48EB">
        <w:t xml:space="preserve">My </w:t>
      </w:r>
      <w:r>
        <w:t>Coursework: This domain draws heavily from Machine Learning and Neural Networks (for building the models) and Data Mining (for understanding the underlying data patterns and potential biases).</w:t>
      </w:r>
    </w:p>
    <w:p w:rsidR="007568C0" w:rsidRDefault="007568C0" w:rsidP="009F7A94"/>
    <w:p w:rsidR="007568C0" w:rsidRPr="0076174D" w:rsidRDefault="0076174D" w:rsidP="007568C0">
      <w:pPr>
        <w:rPr>
          <w:b/>
          <w:bCs/>
          <w:sz w:val="36"/>
          <w:szCs w:val="36"/>
        </w:rPr>
      </w:pPr>
      <w:r>
        <w:rPr>
          <w:b/>
          <w:bCs/>
          <w:sz w:val="36"/>
          <w:szCs w:val="36"/>
        </w:rPr>
        <w:t xml:space="preserve">My </w:t>
      </w:r>
      <w:r w:rsidR="007568C0" w:rsidRPr="0076174D">
        <w:rPr>
          <w:b/>
          <w:bCs/>
          <w:sz w:val="36"/>
          <w:szCs w:val="36"/>
        </w:rPr>
        <w:t xml:space="preserve">Project </w:t>
      </w:r>
      <w:proofErr w:type="gramStart"/>
      <w:r w:rsidR="007568C0" w:rsidRPr="0076174D">
        <w:rPr>
          <w:b/>
          <w:bCs/>
          <w:sz w:val="36"/>
          <w:szCs w:val="36"/>
        </w:rPr>
        <w:t xml:space="preserve">Title </w:t>
      </w:r>
      <w:r w:rsidR="004C48EB">
        <w:rPr>
          <w:b/>
          <w:bCs/>
          <w:sz w:val="36"/>
          <w:szCs w:val="36"/>
        </w:rPr>
        <w:t>:</w:t>
      </w:r>
      <w:proofErr w:type="gramEnd"/>
      <w:r w:rsidR="004C48EB">
        <w:rPr>
          <w:b/>
          <w:bCs/>
          <w:sz w:val="36"/>
          <w:szCs w:val="36"/>
        </w:rPr>
        <w:t xml:space="preserve"> </w:t>
      </w:r>
      <w:r w:rsidR="007568C0" w:rsidRPr="0076174D">
        <w:rPr>
          <w:b/>
          <w:bCs/>
          <w:sz w:val="36"/>
          <w:szCs w:val="36"/>
        </w:rPr>
        <w:t>An Adaptive Explainable AI System for High-Stakes Decision Making</w:t>
      </w:r>
      <w:proofErr w:type="gramStart"/>
      <w:r w:rsidR="004C48EB">
        <w:rPr>
          <w:b/>
          <w:bCs/>
          <w:sz w:val="36"/>
          <w:szCs w:val="36"/>
        </w:rPr>
        <w:t xml:space="preserve">- </w:t>
      </w:r>
      <w:r w:rsidR="007568C0" w:rsidRPr="0076174D">
        <w:rPr>
          <w:b/>
          <w:bCs/>
          <w:sz w:val="36"/>
          <w:szCs w:val="36"/>
        </w:rPr>
        <w:t xml:space="preserve"> A</w:t>
      </w:r>
      <w:proofErr w:type="gramEnd"/>
      <w:r w:rsidR="007568C0" w:rsidRPr="0076174D">
        <w:rPr>
          <w:b/>
          <w:bCs/>
          <w:sz w:val="36"/>
          <w:szCs w:val="36"/>
        </w:rPr>
        <w:t xml:space="preserve"> Proof</w:t>
      </w:r>
      <w:r w:rsidR="004C48EB">
        <w:rPr>
          <w:b/>
          <w:bCs/>
          <w:sz w:val="36"/>
          <w:szCs w:val="36"/>
        </w:rPr>
        <w:t xml:space="preserve"> </w:t>
      </w:r>
      <w:r w:rsidR="007568C0" w:rsidRPr="0076174D">
        <w:rPr>
          <w:b/>
          <w:bCs/>
          <w:sz w:val="36"/>
          <w:szCs w:val="36"/>
        </w:rPr>
        <w:t>of</w:t>
      </w:r>
      <w:r w:rsidR="004C48EB">
        <w:rPr>
          <w:b/>
          <w:bCs/>
          <w:sz w:val="36"/>
          <w:szCs w:val="36"/>
        </w:rPr>
        <w:t xml:space="preserve"> </w:t>
      </w:r>
      <w:r w:rsidR="007568C0" w:rsidRPr="0076174D">
        <w:rPr>
          <w:b/>
          <w:bCs/>
          <w:sz w:val="36"/>
          <w:szCs w:val="36"/>
        </w:rPr>
        <w:t>Concept Using Simulated Cognitive Load</w:t>
      </w:r>
    </w:p>
    <w:p w:rsidR="007568C0" w:rsidRDefault="007568C0" w:rsidP="007568C0">
      <w:r>
        <w:t>Core Idea: Build a simple AI system (like a medical diagnosis assistant or a loan approval tool) that provides two types of explanations:</w:t>
      </w:r>
    </w:p>
    <w:p w:rsidR="007568C0" w:rsidRDefault="007568C0" w:rsidP="007568C0">
      <w:r>
        <w:t xml:space="preserve">Detailed Explanation: A full, feature-by-feature breakdown (like from Paper 2 in </w:t>
      </w:r>
      <w:r w:rsidR="0076174D">
        <w:t xml:space="preserve">my </w:t>
      </w:r>
      <w:r>
        <w:t>list).</w:t>
      </w:r>
    </w:p>
    <w:p w:rsidR="007568C0" w:rsidRDefault="007568C0" w:rsidP="007568C0">
      <w:r>
        <w:t xml:space="preserve">Simple Explanation: A concise, rule-based explanation (like from Paper 3 in </w:t>
      </w:r>
      <w:r w:rsidR="0076174D">
        <w:t>my</w:t>
      </w:r>
      <w:r>
        <w:t xml:space="preserve"> list).</w:t>
      </w:r>
    </w:p>
    <w:p w:rsidR="007568C0" w:rsidRDefault="007568C0" w:rsidP="007568C0">
      <w:r>
        <w:t>The system will use a simple proxy for "user cognitive load" (if the user takes longer than 5 seconds to make a decision, the system assumes they are overloaded and switches to the simple explanation).</w:t>
      </w:r>
    </w:p>
    <w:p w:rsidR="00DB7988" w:rsidRDefault="00DB7988" w:rsidP="007568C0"/>
    <w:p w:rsidR="00F7717C" w:rsidRDefault="00F7717C" w:rsidP="00DB7988">
      <w:pPr>
        <w:rPr>
          <w:i/>
          <w:iCs/>
        </w:rPr>
      </w:pPr>
    </w:p>
    <w:p w:rsidR="00F7717C" w:rsidRDefault="00F7717C" w:rsidP="00DB7988">
      <w:pPr>
        <w:rPr>
          <w:i/>
          <w:iCs/>
        </w:rPr>
      </w:pPr>
    </w:p>
    <w:p w:rsidR="00F7717C" w:rsidRDefault="00F7717C" w:rsidP="00DB7988">
      <w:pPr>
        <w:rPr>
          <w:i/>
          <w:iCs/>
        </w:rPr>
      </w:pPr>
    </w:p>
    <w:p w:rsidR="004C48EB" w:rsidRDefault="004C48EB" w:rsidP="00DB7988">
      <w:pPr>
        <w:rPr>
          <w:i/>
          <w:iCs/>
        </w:rPr>
      </w:pPr>
    </w:p>
    <w:p w:rsidR="00DB7988" w:rsidRPr="0076174D" w:rsidRDefault="00DB7988" w:rsidP="00DB7988">
      <w:pPr>
        <w:rPr>
          <w:i/>
          <w:iCs/>
        </w:rPr>
      </w:pPr>
      <w:r w:rsidRPr="0076174D">
        <w:rPr>
          <w:i/>
          <w:iCs/>
        </w:rPr>
        <w:t xml:space="preserve">These three papers are </w:t>
      </w:r>
      <w:proofErr w:type="gramStart"/>
      <w:r w:rsidR="004C48EB">
        <w:rPr>
          <w:i/>
          <w:iCs/>
        </w:rPr>
        <w:t xml:space="preserve">my </w:t>
      </w:r>
      <w:r w:rsidRPr="0076174D">
        <w:rPr>
          <w:i/>
          <w:iCs/>
        </w:rPr>
        <w:t xml:space="preserve"> foundation</w:t>
      </w:r>
      <w:proofErr w:type="gramEnd"/>
      <w:r w:rsidR="004C48EB">
        <w:rPr>
          <w:i/>
          <w:iCs/>
        </w:rPr>
        <w:t>.</w:t>
      </w:r>
    </w:p>
    <w:p w:rsidR="0076174D" w:rsidRDefault="0076174D" w:rsidP="00DB7988"/>
    <w:p w:rsidR="00DB7988" w:rsidRPr="0076174D" w:rsidRDefault="00DB7988" w:rsidP="00DB7988">
      <w:pPr>
        <w:rPr>
          <w:b/>
          <w:bCs/>
        </w:rPr>
      </w:pPr>
      <w:r w:rsidRPr="0076174D">
        <w:rPr>
          <w:b/>
          <w:bCs/>
        </w:rPr>
        <w:t>Paper 1: The Vision (The "What")</w:t>
      </w:r>
    </w:p>
    <w:p w:rsidR="00DB7988" w:rsidRDefault="00DB7988" w:rsidP="00DB7988">
      <w:r>
        <w:t>Title: Adaptive XAI in High Stakes Environments: Modeling Swift Trust with Multimodal Feedback in Human AI Teams</w:t>
      </w:r>
    </w:p>
    <w:p w:rsidR="00DB7988" w:rsidRDefault="00DB7988" w:rsidP="00DB7988">
      <w:r>
        <w:t xml:space="preserve">Authors: Fernando, Nakisa, Ahmad, </w:t>
      </w:r>
      <w:proofErr w:type="spellStart"/>
      <w:r>
        <w:t>Rastgoo</w:t>
      </w:r>
      <w:proofErr w:type="spellEnd"/>
      <w:r>
        <w:t xml:space="preserve"> (2025)</w:t>
      </w:r>
    </w:p>
    <w:p w:rsidR="00DB7988" w:rsidRDefault="00DB7988" w:rsidP="00DB7988">
      <w:r>
        <w:t xml:space="preserve">Where to Access: This paper is on </w:t>
      </w:r>
      <w:proofErr w:type="spellStart"/>
      <w:r>
        <w:t>arXiv</w:t>
      </w:r>
      <w:proofErr w:type="spellEnd"/>
      <w:r>
        <w:t>, which is an open-access repository. Anyone can download it for free.</w:t>
      </w:r>
    </w:p>
    <w:p w:rsidR="00DB7988" w:rsidRDefault="00DB7988" w:rsidP="00DB7988">
      <w:r>
        <w:t xml:space="preserve">Direct Link: https://arxiv.org/html/2507.21158v1 </w:t>
      </w:r>
    </w:p>
    <w:p w:rsidR="00DB7988" w:rsidRDefault="00DB7988" w:rsidP="00DB7988">
      <w:r>
        <w:t xml:space="preserve">Why this paper: This is </w:t>
      </w:r>
      <w:r w:rsidR="004C48EB">
        <w:t xml:space="preserve">my </w:t>
      </w:r>
      <w:r>
        <w:t>blueprint. It describes the idea of an AI that adapts its explanations based on a user's mental state. However, it is a "conceptual framework"</w:t>
      </w:r>
      <w:r w:rsidR="004C48EB">
        <w:t xml:space="preserve"> </w:t>
      </w:r>
      <w:r>
        <w:t xml:space="preserve">they did not actually build it. This is </w:t>
      </w:r>
      <w:r w:rsidR="004C48EB">
        <w:t xml:space="preserve">my </w:t>
      </w:r>
      <w:r>
        <w:t xml:space="preserve">opportunity. </w:t>
      </w:r>
      <w:r w:rsidR="004C48EB">
        <w:t xml:space="preserve">My </w:t>
      </w:r>
      <w:r>
        <w:t>innovation will be to build a simple version of what they describe.</w:t>
      </w:r>
    </w:p>
    <w:p w:rsidR="0076174D" w:rsidRDefault="0076174D" w:rsidP="00DB7988"/>
    <w:p w:rsidR="00DB7988" w:rsidRPr="0076174D" w:rsidRDefault="00DB7988" w:rsidP="00DB7988">
      <w:pPr>
        <w:rPr>
          <w:b/>
          <w:bCs/>
        </w:rPr>
      </w:pPr>
      <w:r w:rsidRPr="0076174D">
        <w:rPr>
          <w:b/>
          <w:bCs/>
        </w:rPr>
        <w:t>Paper 2: The First Building Block (The "How" - Detailed Explanations)</w:t>
      </w:r>
    </w:p>
    <w:p w:rsidR="00DB7988" w:rsidRDefault="00DB7988" w:rsidP="00DB7988">
      <w:r>
        <w:t>Title: Interpretable Probability Estimation with LLMs via Shapley Reconstruction (PRISM)</w:t>
      </w:r>
    </w:p>
    <w:p w:rsidR="00DB7988" w:rsidRDefault="00DB7988" w:rsidP="00DB7988">
      <w:r>
        <w:t>Authors: Nan et al. (2026)</w:t>
      </w:r>
    </w:p>
    <w:p w:rsidR="00DB7988" w:rsidRDefault="00DB7988" w:rsidP="00DB7988">
      <w:r>
        <w:t xml:space="preserve">Where to Access: This is also on </w:t>
      </w:r>
      <w:proofErr w:type="spellStart"/>
      <w:r>
        <w:t>arXiv</w:t>
      </w:r>
      <w:proofErr w:type="spellEnd"/>
      <w:r>
        <w:t>. Open access. No login required.</w:t>
      </w:r>
    </w:p>
    <w:p w:rsidR="00DB7988" w:rsidRDefault="00DB7988" w:rsidP="00DB7988">
      <w:r>
        <w:t xml:space="preserve">Direct Link: https://arxiv.org/abs/2601.09151 </w:t>
      </w:r>
    </w:p>
    <w:p w:rsidR="00DB7988" w:rsidRDefault="00DB7988" w:rsidP="00DB7988">
      <w:r>
        <w:t xml:space="preserve">Why this paper: This </w:t>
      </w:r>
      <w:r w:rsidR="004C48EB">
        <w:t xml:space="preserve">tells us </w:t>
      </w:r>
      <w:r>
        <w:t>one type of explanation your system can use. It's a detailed</w:t>
      </w:r>
      <w:r w:rsidR="004C48EB">
        <w:t xml:space="preserve"> </w:t>
      </w:r>
      <w:r>
        <w:t>factor</w:t>
      </w:r>
      <w:r w:rsidR="004C48EB">
        <w:t xml:space="preserve"> </w:t>
      </w:r>
      <w:r>
        <w:t>by</w:t>
      </w:r>
      <w:r w:rsidR="004C48EB">
        <w:t xml:space="preserve"> </w:t>
      </w:r>
      <w:r>
        <w:t xml:space="preserve">factor breakdown of a prediction using Shapley values. </w:t>
      </w:r>
      <w:proofErr w:type="spellStart"/>
      <w:r w:rsidR="004C48EB">
        <w:t>Ithought</w:t>
      </w:r>
      <w:proofErr w:type="spellEnd"/>
      <w:r w:rsidR="004C48EB">
        <w:t xml:space="preserve"> that as </w:t>
      </w:r>
      <w:proofErr w:type="gramStart"/>
      <w:r w:rsidR="004C48EB">
        <w:t xml:space="preserve">my </w:t>
      </w:r>
      <w:r>
        <w:t xml:space="preserve"> "</w:t>
      </w:r>
      <w:proofErr w:type="gramEnd"/>
      <w:r>
        <w:t>detailed explanation mode."</w:t>
      </w:r>
    </w:p>
    <w:p w:rsidR="00DB7988" w:rsidRDefault="00DB7988" w:rsidP="00DB7988"/>
    <w:p w:rsidR="004C48EB" w:rsidRDefault="004C48EB" w:rsidP="00DB7988">
      <w:pPr>
        <w:rPr>
          <w:b/>
          <w:bCs/>
        </w:rPr>
      </w:pPr>
    </w:p>
    <w:p w:rsidR="004C48EB" w:rsidRDefault="004C48EB" w:rsidP="00DB7988">
      <w:pPr>
        <w:rPr>
          <w:b/>
          <w:bCs/>
        </w:rPr>
      </w:pPr>
    </w:p>
    <w:p w:rsidR="004C48EB" w:rsidRDefault="004C48EB" w:rsidP="00DB7988">
      <w:pPr>
        <w:rPr>
          <w:b/>
          <w:bCs/>
        </w:rPr>
      </w:pPr>
    </w:p>
    <w:p w:rsidR="004C48EB" w:rsidRDefault="004C48EB" w:rsidP="00DB7988">
      <w:pPr>
        <w:rPr>
          <w:b/>
          <w:bCs/>
        </w:rPr>
      </w:pPr>
    </w:p>
    <w:p w:rsidR="00DB7988" w:rsidRPr="0076174D" w:rsidRDefault="00DB7988" w:rsidP="00DB7988">
      <w:pPr>
        <w:rPr>
          <w:b/>
          <w:bCs/>
        </w:rPr>
      </w:pPr>
      <w:r w:rsidRPr="0076174D">
        <w:rPr>
          <w:b/>
          <w:bCs/>
        </w:rPr>
        <w:t>Paper 3: The Second Building Block (The "How" - Simple Explanations)</w:t>
      </w:r>
    </w:p>
    <w:p w:rsidR="00DB7988" w:rsidRDefault="00DB7988" w:rsidP="00DB7988">
      <w:r>
        <w:t>Title: An interpretable model based on concept and argumentation for tabular data (CAM)</w:t>
      </w:r>
    </w:p>
    <w:p w:rsidR="00DB7988" w:rsidRDefault="00DB7988" w:rsidP="00DB7988">
      <w:r>
        <w:t>Authors: Chi et al. (2026)</w:t>
      </w:r>
    </w:p>
    <w:p w:rsidR="00DB7988" w:rsidRDefault="00DB7988" w:rsidP="004C48EB">
      <w:r>
        <w:t xml:space="preserve">Where to Access: This is published in Nature Scientific Reports. </w:t>
      </w:r>
    </w:p>
    <w:p w:rsidR="00DB7988" w:rsidRDefault="00DB7988" w:rsidP="00DB7988">
      <w:r>
        <w:t xml:space="preserve">Backup Link (PubMed Central - free): https://pmc.ncbi.nlm.nih.gov/articles/PMC12783857/ </w:t>
      </w:r>
    </w:p>
    <w:p w:rsidR="00DB7988" w:rsidRDefault="00DB7988" w:rsidP="00DB7988">
      <w:r>
        <w:t xml:space="preserve">Why this paper: This </w:t>
      </w:r>
      <w:r w:rsidR="004C48EB">
        <w:t>tells me my</w:t>
      </w:r>
      <w:r>
        <w:t xml:space="preserve"> second type of explanation. The CAM model provides concise, rule-based explanations (e.g., "Decision was made because concept A supports, and concept B attacks"). This is </w:t>
      </w:r>
      <w:r w:rsidR="004C48EB">
        <w:t>my</w:t>
      </w:r>
      <w:r>
        <w:t xml:space="preserve"> "simple explanation mode" for when the user is cognitively overloaded.</w:t>
      </w:r>
    </w:p>
    <w:p w:rsidR="0076174D" w:rsidRDefault="0076174D" w:rsidP="00DB7988"/>
    <w:p w:rsidR="0076174D" w:rsidRPr="0076174D" w:rsidRDefault="0076174D" w:rsidP="0076174D">
      <w:pPr>
        <w:rPr>
          <w:b/>
          <w:bCs/>
          <w:sz w:val="36"/>
          <w:szCs w:val="36"/>
        </w:rPr>
      </w:pPr>
      <w:r w:rsidRPr="0076174D">
        <w:rPr>
          <w:b/>
          <w:bCs/>
          <w:sz w:val="36"/>
          <w:szCs w:val="36"/>
        </w:rPr>
        <w:t>My Goal: The Innovation</w:t>
      </w:r>
    </w:p>
    <w:p w:rsidR="0076174D" w:rsidRDefault="0076174D" w:rsidP="0076174D">
      <w:r>
        <w:t>I've been reading about adaptive XAI. I see that the AXTF paper proposes a great idea but doesn't implement it. I also see that PRISM provides detailed explanations and CAM provides simple, rule-based explanations.</w:t>
      </w:r>
    </w:p>
    <w:p w:rsidR="0076174D" w:rsidRDefault="0076174D" w:rsidP="0076174D">
      <w:r>
        <w:t>My idea is to combine them. I want to build a simple prototype system for a high-stakes task (like loan approval or medical triage). The system will use a simple proxy for user cognitive load (like response time) to decide which explanation to show: the detailed PRISM explanation when the user has time, and the simple CAM explanation when they seem stressed or rushed. I would then run a small experiment to see if this adaptive approach helps users make better decisions.</w:t>
      </w:r>
    </w:p>
    <w:p w:rsidR="0076174D" w:rsidRDefault="0076174D" w:rsidP="0076174D"/>
    <w:p w:rsidR="0076174D" w:rsidRPr="0076174D" w:rsidRDefault="0076174D" w:rsidP="0076174D">
      <w:pPr>
        <w:rPr>
          <w:b/>
          <w:bCs/>
          <w:sz w:val="36"/>
          <w:szCs w:val="36"/>
        </w:rPr>
      </w:pPr>
      <w:r w:rsidRPr="0076174D">
        <w:rPr>
          <w:b/>
          <w:bCs/>
          <w:sz w:val="36"/>
          <w:szCs w:val="36"/>
        </w:rPr>
        <w:t xml:space="preserve">Research Summery </w:t>
      </w:r>
    </w:p>
    <w:p w:rsidR="0076174D" w:rsidRDefault="0076174D" w:rsidP="0076174D">
      <w:r>
        <w:t>So, here’s the deal: I’ve been diving deep into this whole area of making AI trustworthy, especially for those high-stakes situations where you really can’t afford to get it wrong</w:t>
      </w:r>
      <w:r w:rsidR="004C48EB">
        <w:t xml:space="preserve"> </w:t>
      </w:r>
      <w:r>
        <w:t xml:space="preserve">think healthcare diagnoses or loan approvals. It’s not enough that the model is accurate </w:t>
      </w:r>
      <w:proofErr w:type="gramStart"/>
      <w:r>
        <w:t>anymore</w:t>
      </w:r>
      <w:r w:rsidR="004C48EB">
        <w:t xml:space="preserve">, </w:t>
      </w:r>
      <w:r>
        <w:t xml:space="preserve"> we</w:t>
      </w:r>
      <w:proofErr w:type="gramEnd"/>
      <w:r>
        <w:t xml:space="preserve"> need to know why it thinks what it thinks.</w:t>
      </w:r>
    </w:p>
    <w:p w:rsidR="0076174D" w:rsidRDefault="0076174D" w:rsidP="0076174D">
      <w:r>
        <w:t>While reading up, I stumbled across this really cool paper from Fernando and the team (2025). They lay out this vision for an "adaptive XAI" system</w:t>
      </w:r>
      <w:r w:rsidR="004C48EB">
        <w:t xml:space="preserve">, </w:t>
      </w:r>
      <w:r>
        <w:t>basically</w:t>
      </w:r>
      <w:r w:rsidR="004C48EB">
        <w:t xml:space="preserve"> </w:t>
      </w:r>
      <w:r>
        <w:t xml:space="preserve">an AI that can change how it explains itself based on how the human user is feeling. If you’re stressed or mentally </w:t>
      </w:r>
      <w:r>
        <w:lastRenderedPageBreak/>
        <w:t>overloaded, it gives you a simpler explanation. If you’re calm and have time, it gives you all the details. The problem? It’s just a vision. A really good one, but they didn't actually build the thing. That’s where my idea comes in.</w:t>
      </w:r>
    </w:p>
    <w:p w:rsidR="0076174D" w:rsidRDefault="0076174D" w:rsidP="0076174D">
      <w:r>
        <w:t>I want to actually try and build a simple prototype based on their idea.</w:t>
      </w:r>
    </w:p>
    <w:p w:rsidR="0076174D" w:rsidRDefault="0076174D" w:rsidP="0076174D">
      <w:r>
        <w:t>And I’ve found the perfect two building blocks to do it.</w:t>
      </w:r>
    </w:p>
    <w:p w:rsidR="0076174D" w:rsidRDefault="0076174D" w:rsidP="0076174D">
      <w:r>
        <w:t xml:space="preserve">For the detailed explanation mode, there's this new method called PRISM (Nan et al., 2026). It’s great for giving a </w:t>
      </w:r>
      <w:proofErr w:type="gramStart"/>
      <w:r>
        <w:t>feature</w:t>
      </w:r>
      <w:r w:rsidR="004C48EB">
        <w:t xml:space="preserve"> </w:t>
      </w:r>
      <w:r>
        <w:t>by</w:t>
      </w:r>
      <w:r w:rsidR="004C48EB">
        <w:t xml:space="preserve"> </w:t>
      </w:r>
      <w:r>
        <w:t>feature</w:t>
      </w:r>
      <w:proofErr w:type="gramEnd"/>
      <w:r>
        <w:t xml:space="preserve"> breakdown of a prediction, using Shapley values. Think of it as showing a doctor exactly which symptoms and test results contributed to a diagnosis, and by how much.</w:t>
      </w:r>
    </w:p>
    <w:p w:rsidR="0076174D" w:rsidRDefault="0076174D" w:rsidP="0076174D">
      <w:r>
        <w:t>For the simple explanation mode, I found another method called CAM (Chi et al., 2026). Instead of a complex breakdown, it gives concise, almost argument</w:t>
      </w:r>
      <w:r w:rsidR="004C48EB">
        <w:t xml:space="preserve"> l</w:t>
      </w:r>
      <w:r>
        <w:t>ike rules. Like, "This loan was approved because your income supports it and your debt doesn't attack it." Much easier to grasp in a few seconds.</w:t>
      </w:r>
    </w:p>
    <w:p w:rsidR="0076174D" w:rsidRDefault="0076174D" w:rsidP="0076174D">
      <w:r>
        <w:t>So, my plan is to mash these together. I want to build a simple tool</w:t>
      </w:r>
      <w:r w:rsidR="004C48EB">
        <w:t xml:space="preserve"> </w:t>
      </w:r>
      <w:r>
        <w:t>maybe for something like loan approval</w:t>
      </w:r>
      <w:r w:rsidR="004C48EB">
        <w:t xml:space="preserve"> t</w:t>
      </w:r>
      <w:r>
        <w:t>hat uses a really basic proxy for "mental load." For example, if a user takes longer than 5 seconds to make a decision after seeing the first explanation, the system just assumes they're struggling and switches to the simpler CAM explanation for the next piece of advice. If they're quick, it sticks with the detailed PRISM view.</w:t>
      </w:r>
    </w:p>
    <w:p w:rsidR="0076174D" w:rsidRDefault="0076174D" w:rsidP="0076174D">
      <w:r>
        <w:t>The whole point is to run a tiny experiment and see if this kind of "adaptive" hand-holding actually helps people make better, faster decisions without getting overwhelmed. It's taking a cool idea from a paper and actually trying to make it work, even if just in a small way.</w:t>
      </w:r>
    </w:p>
    <w:p w:rsidR="0076174D" w:rsidRDefault="0076174D" w:rsidP="0076174D"/>
    <w:p w:rsidR="0076174D" w:rsidRDefault="0076174D" w:rsidP="00DB7988"/>
    <w:p w:rsidR="00DB7988" w:rsidRDefault="00DB7988" w:rsidP="007568C0"/>
    <w:sectPr w:rsidR="00DB79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41B"/>
    <w:rsid w:val="00115AFC"/>
    <w:rsid w:val="001B50B2"/>
    <w:rsid w:val="00381F20"/>
    <w:rsid w:val="00385015"/>
    <w:rsid w:val="004C48EB"/>
    <w:rsid w:val="007568C0"/>
    <w:rsid w:val="0076174D"/>
    <w:rsid w:val="009F7A94"/>
    <w:rsid w:val="00A55404"/>
    <w:rsid w:val="00B078AA"/>
    <w:rsid w:val="00DB7988"/>
    <w:rsid w:val="00E2041B"/>
    <w:rsid w:val="00ED7667"/>
    <w:rsid w:val="00F33414"/>
    <w:rsid w:val="00F72DF0"/>
    <w:rsid w:val="00F77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FCBE0A"/>
  <w15:chartTrackingRefBased/>
  <w15:docId w15:val="{7F8EEE08-2E0A-2042-B32C-5FF1F1BA3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0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0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41B"/>
    <w:rPr>
      <w:rFonts w:eastAsiaTheme="majorEastAsia" w:cstheme="majorBidi"/>
      <w:color w:val="272727" w:themeColor="text1" w:themeTint="D8"/>
    </w:rPr>
  </w:style>
  <w:style w:type="paragraph" w:styleId="Title">
    <w:name w:val="Title"/>
    <w:basedOn w:val="Normal"/>
    <w:next w:val="Normal"/>
    <w:link w:val="TitleChar"/>
    <w:uiPriority w:val="10"/>
    <w:qFormat/>
    <w:rsid w:val="00E20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41B"/>
    <w:pPr>
      <w:spacing w:before="160"/>
      <w:jc w:val="center"/>
    </w:pPr>
    <w:rPr>
      <w:i/>
      <w:iCs/>
      <w:color w:val="404040" w:themeColor="text1" w:themeTint="BF"/>
    </w:rPr>
  </w:style>
  <w:style w:type="character" w:customStyle="1" w:styleId="QuoteChar">
    <w:name w:val="Quote Char"/>
    <w:basedOn w:val="DefaultParagraphFont"/>
    <w:link w:val="Quote"/>
    <w:uiPriority w:val="29"/>
    <w:rsid w:val="00E2041B"/>
    <w:rPr>
      <w:i/>
      <w:iCs/>
      <w:color w:val="404040" w:themeColor="text1" w:themeTint="BF"/>
    </w:rPr>
  </w:style>
  <w:style w:type="paragraph" w:styleId="ListParagraph">
    <w:name w:val="List Paragraph"/>
    <w:basedOn w:val="Normal"/>
    <w:uiPriority w:val="34"/>
    <w:qFormat/>
    <w:rsid w:val="00E2041B"/>
    <w:pPr>
      <w:ind w:left="720"/>
      <w:contextualSpacing/>
    </w:pPr>
  </w:style>
  <w:style w:type="character" w:styleId="IntenseEmphasis">
    <w:name w:val="Intense Emphasis"/>
    <w:basedOn w:val="DefaultParagraphFont"/>
    <w:uiPriority w:val="21"/>
    <w:qFormat/>
    <w:rsid w:val="00E2041B"/>
    <w:rPr>
      <w:i/>
      <w:iCs/>
      <w:color w:val="0F4761" w:themeColor="accent1" w:themeShade="BF"/>
    </w:rPr>
  </w:style>
  <w:style w:type="paragraph" w:styleId="IntenseQuote">
    <w:name w:val="Intense Quote"/>
    <w:basedOn w:val="Normal"/>
    <w:next w:val="Normal"/>
    <w:link w:val="IntenseQuoteChar"/>
    <w:uiPriority w:val="30"/>
    <w:qFormat/>
    <w:rsid w:val="00E20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41B"/>
    <w:rPr>
      <w:i/>
      <w:iCs/>
      <w:color w:val="0F4761" w:themeColor="accent1" w:themeShade="BF"/>
    </w:rPr>
  </w:style>
  <w:style w:type="character" w:styleId="IntenseReference">
    <w:name w:val="Intense Reference"/>
    <w:basedOn w:val="DefaultParagraphFont"/>
    <w:uiPriority w:val="32"/>
    <w:qFormat/>
    <w:rsid w:val="00E204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Zisan Ahmed</dc:creator>
  <cp:keywords/>
  <dc:description/>
  <cp:lastModifiedBy>Zisan Ahmed</cp:lastModifiedBy>
  <cp:revision>8</cp:revision>
  <dcterms:created xsi:type="dcterms:W3CDTF">2026-02-24T23:05:00Z</dcterms:created>
  <dcterms:modified xsi:type="dcterms:W3CDTF">2026-02-26T22:02:00Z</dcterms:modified>
</cp:coreProperties>
</file>