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9 – Part 3</w:t>
      </w:r>
      <w:r>
        <w:br/>
      </w:r>
      <w:r>
        <w:t xml:space="preserve">Thermodynamic Flows and Entropic Currents in ψ</w:t>
      </w:r>
      <w:r>
        <w:t xml:space="preserve"> </w:t>
      </w:r>
      <w:r>
        <w:t xml:space="preserve">________________________________________</w:t>
      </w:r>
    </w:p>
    <w:p>
      <w:pPr>
        <w:pStyle w:val="BodyText"/>
      </w:pPr>
      <w:r>
        <w:t xml:space="preserve">🎯 Goal</w:t>
      </w:r>
      <w:r>
        <w:br/>
      </w:r>
      <w:r>
        <w:t xml:space="preserve">In this part, I extend the ψ-thermodynamic picture into the language of nonequilibrium thermodynamics.</w:t>
      </w:r>
      <w:r>
        <w:br/>
      </w:r>
      <w:r>
        <w:t xml:space="preserve">The aim is to show how ψ not only encodes equilibrium distributions (Part 1) and fluctuation–dissipation structures (Part 2), but also supports transport of entropy and irreversible flows.</w:t>
      </w:r>
      <w:r>
        <w:br/>
      </w:r>
      <w:r>
        <w:t xml:space="preserve">This establishes ψ as a thermodynamic fluid: currents push ψ out of equilibrium, entropy gradients drive flows, and dissipation ensures eventual relaxation.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🏜 Desert Analogy Extension</w:t>
      </w:r>
    </w:p>
    <w:p>
      <w:pPr>
        <w:numPr>
          <w:ilvl w:val="0"/>
          <w:numId w:val="1001"/>
        </w:numPr>
      </w:pPr>
      <w:r>
        <w:t xml:space="preserve">The desert floor (ψ) now channels thermodynamic rivers: entropic currents sliding down irregularities.</w:t>
      </w:r>
    </w:p>
    <w:p>
      <w:pPr>
        <w:numPr>
          <w:ilvl w:val="0"/>
          <w:numId w:val="1001"/>
        </w:numPr>
      </w:pPr>
      <w:r>
        <w:t xml:space="preserve">The wind (current²) injects constant disturbance, like heating the desert surface.</w:t>
      </w:r>
    </w:p>
    <w:p>
      <w:pPr>
        <w:numPr>
          <w:ilvl w:val="0"/>
          <w:numId w:val="1001"/>
        </w:numPr>
      </w:pPr>
      <w:r>
        <w:t xml:space="preserve">Sand (space) drifts toward low “thermodynamic potential” regions, much like mass flows downhill.</w:t>
      </w:r>
    </w:p>
    <w:p>
      <w:pPr>
        <w:numPr>
          <w:ilvl w:val="0"/>
          <w:numId w:val="1001"/>
        </w:numPr>
      </w:pPr>
      <w:r>
        <w:t xml:space="preserve">Dunes (force) are no longer static but continually reshaped by entropic winds.</w:t>
      </w:r>
    </w:p>
    <w:p>
      <w:pPr>
        <w:pStyle w:val="FirstParagraph"/>
      </w:pPr>
      <w:r>
        <w:t xml:space="preserve">The desert becomes a dynamic terrain where ψ mediates flows of entropy and free energy.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⚖️ ψ-Entropy Current</w:t>
      </w:r>
    </w:p>
    <w:p>
      <w:pPr>
        <w:pStyle w:val="BodyText"/>
      </w:pPr>
      <w:r>
        <w:t xml:space="preserve">Define an entropy density s(x,t) associated with ψ: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ln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s(x,t) = − ψ(x,t) ln ψ(x,t)</w:t>
      </w:r>
    </w:p>
    <w:p>
      <w:pPr>
        <w:pStyle w:val="BodyText"/>
      </w:pPr>
      <w:r>
        <w:t xml:space="preserve">The entropy current Jₛ(x,t) is given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D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∇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Js(x,t) = − Ds ∇ s(x,t)</w:t>
      </w:r>
    </w:p>
    <w:p>
      <w:pPr>
        <w:pStyle w:val="BodyText"/>
      </w:pPr>
      <w:r>
        <w:t xml:space="preserve">Where Dₛ is an entropic diffusivity constant.</w:t>
      </w:r>
      <w:r>
        <w:br/>
      </w:r>
      <w:r>
        <w:t xml:space="preserve">Entropy flows downhill along its gradient, seeking equilibrium.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Continuity Equation for Entropy</w:t>
      </w:r>
    </w:p>
    <w:p>
      <w:pPr>
        <w:pStyle w:val="BodyText"/>
      </w:pPr>
      <w:r>
        <w:t xml:space="preserve">Entropy satisfies a conservation-like relation: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r>
            <m:rPr>
              <m:sty m:val="p"/>
            </m:rPr>
            <m:t>∇</m:t>
          </m:r>
          <m:r>
            <m:rPr>
              <m:sty m:val="p"/>
            </m:rPr>
            <m:t>⋅</m:t>
          </m:r>
          <m:sSub>
            <m:e>
              <m:r>
                <m:t>J</m:t>
              </m:r>
            </m:e>
            <m:sub>
              <m:r>
                <m:t>s</m:t>
              </m:r>
            </m:sub>
          </m:sSub>
          <m:r>
            <m:rPr>
              <m:sty m:val="p"/>
            </m:rPr>
            <m:t>=</m:t>
          </m:r>
          <m:r>
            <m:t>σ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∂s/∂t + ∇·Js = σ(x,t)</w:t>
      </w:r>
    </w:p>
    <w:p>
      <w:pPr>
        <w:pStyle w:val="BodyText"/>
      </w:pPr>
      <w:r>
        <w:t xml:space="preserve">Here:</w:t>
      </w:r>
    </w:p>
    <w:p>
      <w:pPr>
        <w:numPr>
          <w:ilvl w:val="0"/>
          <w:numId w:val="1002"/>
        </w:numPr>
      </w:pPr>
      <w:r>
        <w:t xml:space="preserve">σ(x,t) ≥ 0 is the entropy production rate.</w:t>
      </w:r>
    </w:p>
    <w:p>
      <w:pPr>
        <w:numPr>
          <w:ilvl w:val="0"/>
          <w:numId w:val="1002"/>
        </w:numPr>
      </w:pPr>
      <w:r>
        <w:t xml:space="preserve">This reflects the irreversible tendency of ψ to generate entropy under agitation.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Entropy Production</w:t>
      </w:r>
    </w:p>
    <w:p>
      <w:pPr>
        <w:pStyle w:val="BodyText"/>
      </w:pPr>
      <w:r>
        <w:t xml:space="preserve">Inspired by nonequilibrium thermodynamics, entropy production is quadratic in currents:</w:t>
      </w:r>
    </w:p>
    <w:p>
      <w:pPr>
        <w:pStyle w:val="BodyTex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J</m:t>
                  </m:r>
                </m:e>
                <m:sub>
                  <m:r>
                    <m:t>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D</m:t>
                  </m:r>
                </m:e>
                <m:sub>
                  <m:r>
                    <m:t>s</m:t>
                  </m:r>
                </m:sub>
              </m:sSub>
              <m:r>
                <m:t> </m:t>
              </m:r>
              <m:r>
                <m:t>s</m:t>
              </m:r>
            </m:den>
          </m:f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σ(x,t) = Js² / (Ds s)</w:t>
      </w:r>
    </w:p>
    <w:p>
      <w:pPr>
        <w:pStyle w:val="BodyText"/>
      </w:pPr>
      <w:r>
        <w:t xml:space="preserve">Entropy is always produced (nonnegative), consistent with the second law of thermodynamics.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🔹 Thermodynamic Force in ψ</w:t>
      </w:r>
    </w:p>
    <w:p>
      <w:pPr>
        <w:pStyle w:val="BodyText"/>
      </w:pPr>
      <w:r>
        <w:t xml:space="preserve">The thermodynamic force driving ψ dynamics is the gradient of chemical potential-like quantity μψ: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δ</m:t>
              </m:r>
              <m:r>
                <m:t>F</m:t>
              </m:r>
            </m:num>
            <m:den>
              <m:r>
                <m:t>δ</m:t>
              </m:r>
              <m:r>
                <m:t>ψ</m:t>
              </m:r>
            </m:den>
          </m:f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μψ = δF/δψ</w:t>
      </w:r>
    </w:p>
    <w:p>
      <w:pPr>
        <w:pStyle w:val="BodyText"/>
      </w:pPr>
      <w:r>
        <w:t xml:space="preserve">Transport law: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J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>
            <m:e>
              <m:r>
                <m:t>L</m:t>
              </m:r>
            </m:e>
            <m:sub>
              <m:r>
                <m:t>ψ</m:t>
              </m:r>
            </m:sub>
          </m:sSub>
          <m:r>
            <m:rPr>
              <m:sty m:val="p"/>
            </m:rPr>
            <m:t>∇</m:t>
          </m:r>
          <m:sSub>
            <m:e>
              <m:r>
                <m:t>μ</m:t>
              </m:r>
            </m:e>
            <m:sub>
              <m:r>
                <m:t>ψ</m:t>
              </m:r>
            </m:sub>
          </m:sSub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Jψ = − Lψ ∇ μψ</w:t>
      </w:r>
    </w:p>
    <w:p>
      <w:pPr>
        <w:pStyle w:val="BodyText"/>
      </w:pPr>
      <w:r>
        <w:t xml:space="preserve">Where Lψ is a transport coefficient.</w:t>
      </w:r>
      <w:r>
        <w:br/>
      </w:r>
      <w:r>
        <w:t xml:space="preserve">This is the ψ-gravity analogue of Onsager’s linear response laws.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🔬 Example: Entropic Drift of Gaussian ψ</w:t>
      </w:r>
    </w:p>
    <w:p>
      <w:pPr>
        <w:pStyle w:val="BodyText"/>
      </w:pPr>
      <w:r>
        <w:t xml:space="preserve">Suppose ψ initially Gaussian:</w:t>
      </w:r>
    </w:p>
    <w:p>
      <w:pPr>
        <w:pStyle w:val="BodyText"/>
      </w:pPr>
      <m:oMathPara>
        <m:oMathParaPr>
          <m:jc m:val="center"/>
        </m:oMathParaPr>
        <m:oMath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exp</m:t>
          </m:r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ψ(x,0) = (1 / sqrt(2πσ²)) exp(−x² / (2σ²))</w:t>
      </w:r>
    </w:p>
    <w:p>
      <w:pPr>
        <w:pStyle w:val="BodyText"/>
      </w:pPr>
      <w:r>
        <w:t xml:space="preserve">Entropy density is: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  <m:r>
            <m:rPr>
              <m:sty m:val="p"/>
            </m:rPr>
            <m:t>ln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0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br/>
      </w:r>
      <w:r>
        <w:t xml:space="preserve">Plain text:</w:t>
      </w:r>
      <w:r>
        <w:br/>
      </w:r>
      <w:r>
        <w:t xml:space="preserve">s(x,0) = − ψ(x,0) ln ψ(x,0)</w:t>
      </w:r>
    </w:p>
    <w:p>
      <w:pPr>
        <w:pStyle w:val="BodyText"/>
      </w:pPr>
      <w:r>
        <w:t xml:space="preserve">Entropy flux evolves as diffusion of s, leading to spreading and eventual flattening.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🖥 Python Demonstration</w:t>
      </w:r>
    </w:p>
    <w:p>
      <w:pPr>
        <w:pStyle w:val="SourceCode"/>
      </w:pPr>
      <w:r>
        <w:rPr>
          <w:rStyle w:val="CommentTok"/>
        </w:rPr>
        <w:t xml:space="preserve"># simulations/phase9_part3_entropy_currents.py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CommentTok"/>
        </w:rPr>
        <w:t xml:space="preserve"># grid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entropy_density(psi):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np.log(psi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evolve entropy density via diffusion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entropy_density(psi)</w:t>
      </w:r>
      <w:r>
        <w:br/>
      </w:r>
      <w:r>
        <w:rPr>
          <w:rStyle w:val="NormalTok"/>
        </w:rPr>
        <w:t xml:space="preserve">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laplacian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(np.roll(s,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dt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laplacian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step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history.append(s.copy())</w:t>
      </w:r>
      <w:r>
        <w:br/>
      </w:r>
      <w:r>
        <w:br/>
      </w:r>
      <w:r>
        <w:rPr>
          <w:rStyle w:val="CommentTok"/>
        </w:rPr>
        <w:t xml:space="preserve"># plot snapshots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snapshot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(history):</w:t>
      </w:r>
      <w:r>
        <w:br/>
      </w:r>
      <w:r>
        <w:rPr>
          <w:rStyle w:val="NormalTok"/>
        </w:rPr>
        <w:t xml:space="preserve">    plt.plot(x, snapshot, label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"ψ Entropy Density Evolution"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"s(x,t)"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2025-09-06T11:04:33Z</dcterms:created>
  <dcterms:modified xsi:type="dcterms:W3CDTF">2025-09-06T11:04:33Z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