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13A – Mathematical Consolidation</w:t>
      </w:r>
      <w:r>
        <w:br/>
      </w:r>
      <w:r>
        <w:t xml:space="preserve">Part 2: ψ Invariants and Conservation Laws via Noether Analysis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derive invariants and conservation laws of ψ-gravity using Noether’s theorem, correcting the prototype so that the Laplacian is truly covariant and the Lagrangian admits well-defined currents. I keep the core relation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rPr>
            <m:sty m:val="p"/>
          </m:rPr>
          <m:t>Φ</m:t>
        </m:r>
        <m:r>
          <m:rPr>
            <m:sty m:val="p"/>
          </m:rPr>
          <m:t>)</m:t>
        </m:r>
        <m:r>
          <m:t> </m:t>
        </m:r>
        <m:r>
          <m:t>ψ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as the defining link to the force</w:t>
      </w:r>
      <w:r>
        <w:t xml:space="preserve"> </w:t>
      </w:r>
      <m:oMath>
        <m:sSub>
          <m:e>
            <m:r>
              <m:t>F</m:t>
            </m:r>
          </m:e>
          <m:sub>
            <m:r>
              <m:t>μ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∇</m:t>
            </m:r>
          </m:e>
          <m:sub>
            <m:r>
              <m:t>μ</m:t>
            </m:r>
          </m:sub>
        </m:sSub>
        <m:r>
          <m:t>G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Canonical Objects (from Part 1)</w:t>
      </w:r>
    </w:p>
    <w:p>
      <w:pPr>
        <w:pStyle w:val="BodyText"/>
      </w:pPr>
      <w:r>
        <w:t xml:space="preserve">Effective potential: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t>J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b>
            <m:e>
              <m:r>
                <m:t>J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Φ(x) = S(x) + g^{μν} J_μ(x) J_ν(x)</w:t>
      </w:r>
    </w:p>
    <w:p>
      <w:pPr>
        <w:pStyle w:val="BodyText"/>
      </w:pPr>
      <w:r>
        <w:t xml:space="preserve">Covariant Laplacian: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Φ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∇²Φ = g^{μν} ∇_μ ∇_ν Φ</w:t>
      </w:r>
    </w:p>
    <w:p>
      <w:pPr>
        <w:pStyle w:val="BodyText"/>
      </w:pPr>
      <w:r>
        <w:t xml:space="preserve">Gravity density: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G(x) = (∇²Φ) ψ(x)</w:t>
      </w:r>
    </w:p>
    <w:p>
      <w:pPr>
        <w:pStyle w:val="BodyText"/>
      </w:pPr>
      <w:r>
        <w:t xml:space="preserve">Force: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F_μ(x) = −∇_μ G(x)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Action Principle (with first-derivative form)</w:t>
      </w:r>
      <w:r>
        <w:br/>
      </w:r>
      <w:r>
        <w:t xml:space="preserve">To avoid higher-derivative subtleties in Noether analysis, I integrate by parts the coupling</w:t>
      </w:r>
      <w:r>
        <w:t xml:space="preserve"> </w:t>
      </w:r>
      <m:oMath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rPr>
            <m:sty m:val="p"/>
          </m:rPr>
          <m:t>Φ</m:t>
        </m:r>
        <m:r>
          <m:rPr>
            <m:sty m:val="p"/>
          </m:rPr>
          <m:t>)</m:t>
        </m:r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work with a dynamically equivalent Lagrangian density (up to a boundary term). I allow a ψ-kinetic prefactor</w:t>
      </w:r>
      <w:r>
        <w:t xml:space="preserve"> </w:t>
      </w:r>
      <m:oMath>
        <m:r>
          <m:t>K</m:t>
        </m:r>
        <m:r>
          <m:rPr>
            <m:sty m:val="p"/>
          </m:rPr>
          <m:t>(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to encode medium effects while preserving the core equation.</w:t>
      </w:r>
    </w:p>
    <w:p>
      <w:pPr>
        <w:pStyle w:val="BodyText"/>
      </w:pPr>
      <w:r>
        <w:t xml:space="preserve">Original: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orig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K</m:t>
          </m:r>
          <m:r>
            <m:rPr>
              <m:sty m:val="p"/>
            </m:rPr>
            <m:t>(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t>ψ</m:t>
          </m:r>
          <m:r>
            <m:t> 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t>ψ</m:t>
          </m:r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L_orig = ½ K(Φ) g^{μν} ∇_μψ ∇_νψ + ½ (∇²Φ) ψ² − V(ψ, Φ)</w:t>
      </w:r>
    </w:p>
    <w:p>
      <w:pPr>
        <w:pStyle w:val="BodyText"/>
      </w:pPr>
      <w:r>
        <w:t xml:space="preserve">First-derivative equivalent (discarding a total divergence):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K</m:t>
          </m:r>
          <m:r>
            <m:rPr>
              <m:sty m:val="p"/>
            </m:rPr>
            <m:t>(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t>ψ</m:t>
          </m:r>
          <m:r>
            <m:t> 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t>ψ</m:t>
          </m:r>
          <m:r>
            <m:t> </m:t>
          </m:r>
          <m:r>
            <m:rPr>
              <m:sty m:val="p"/>
            </m:rPr>
            <m:t>−</m:t>
          </m:r>
          <m:r>
            <m:t> 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−</m:t>
          </m:r>
          <m:r>
            <m:t> 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L = ½ K(Φ) g^{μν} ∇_μψ ∇_νψ − ½ g^{μν} (∇_μΦ) ∇_ν(ψ²) − V(ψ, Φ)</w:t>
      </w:r>
    </w:p>
    <w:p>
      <w:pPr>
        <w:pStyle w:val="BodyText"/>
      </w:pPr>
      <w:r>
        <w:t xml:space="preserve">Equivalence identity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t> </m:t>
          </m:r>
          <m:r>
            <m:rPr>
              <m:nor/>
              <m:sty m:val="p"/>
            </m:rPr>
            <m:t>(boundary term dropped)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∫ √(-g) ψ² ∇²Φ = −∫ √(-g) g^{μν} (∇_μΦ) ∇_ν(ψ²) (up to boundary)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Symmetry Classes and Conditions</w:t>
      </w:r>
    </w:p>
    <w:p>
      <w:pPr>
        <w:pStyle w:val="BodyText"/>
      </w:pPr>
      <w:r>
        <w:rPr>
          <w:b/>
          <w:bCs/>
        </w:rPr>
        <w:t xml:space="preserve">Internal ψ-scaling (global rescaling)</w:t>
      </w:r>
      <w:r>
        <w:br/>
      </w:r>
      <w:r>
        <w:t xml:space="preserve">If the action is invariant under</w:t>
      </w:r>
      <w:r>
        <w:t xml:space="preserve"> </w:t>
      </w:r>
      <m:oMath>
        <m:r>
          <m:t>ψ</m:t>
        </m:r>
        <m:r>
          <m:rPr>
            <m:sty m:val="p"/>
          </m:rPr>
          <m:t>→</m:t>
        </m:r>
        <m:r>
          <m:t>λ</m:t>
        </m:r>
        <m:r>
          <m:t>ψ</m:t>
        </m:r>
      </m:oMath>
      <w:r>
        <w:t xml:space="preserve"> </w:t>
      </w:r>
      <w:r>
        <w:t xml:space="preserve">(infinitesimal:</w:t>
      </w:r>
      <w:r>
        <w:t xml:space="preserve"> </w:t>
      </w:r>
      <m:oMath>
        <m:r>
          <m:t>δ</m:t>
        </m:r>
        <m:r>
          <m:t>ψ</m:t>
        </m:r>
        <m:r>
          <m:rPr>
            <m:sty m:val="p"/>
          </m:rPr>
          <m:t>=</m:t>
        </m:r>
        <m:r>
          <m:t>ϵ</m:t>
        </m:r>
        <m:r>
          <m:t> </m:t>
        </m:r>
        <m:r>
          <m:t>ψ</m:t>
        </m:r>
      </m:oMath>
      <w:r>
        <w:t xml:space="preserve">) with</w:t>
      </w:r>
      <w:r>
        <w:t xml:space="preserve"> </w:t>
      </w:r>
      <m:oMath>
        <m:r>
          <m:t>δ</m:t>
        </m:r>
        <m:r>
          <m:rPr>
            <m:sty m:val="p"/>
          </m:rPr>
          <m:t>Φ</m:t>
        </m:r>
        <m:r>
          <m:rPr>
            <m:sty m:val="p"/>
          </m:rPr>
          <m:t>=</m:t>
        </m:r>
        <m:r>
          <m:t>0</m:t>
        </m:r>
      </m:oMath>
      <w:r>
        <w:t xml:space="preserve">, then a conserved current follows. A sufficient condition is that all ψ-dependences appear as</w:t>
      </w:r>
      <w:r>
        <w:t xml:space="preserve"> </w:t>
      </w:r>
      <m:oMath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(or more generally with a uniform scaling weight) and</w:t>
      </w:r>
      <w:r>
        <w:t xml:space="preserve"> </w:t>
      </w:r>
      <m:oMath>
        <m:r>
          <m:t>K</m:t>
        </m:r>
        <m:r>
          <m:rPr>
            <m:sty m:val="p"/>
          </m:rPr>
          <m:t>(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depends only on Φ, not on ψ.</w:t>
      </w:r>
    </w:p>
    <w:p>
      <w:pPr>
        <w:pStyle w:val="BodyText"/>
      </w:pPr>
      <w:r>
        <w:rPr>
          <w:b/>
          <w:bCs/>
        </w:rPr>
        <w:t xml:space="preserve">Translations / Poincaré invariance</w:t>
      </w:r>
      <w:r>
        <w:br/>
      </w:r>
      <w:r>
        <w:t xml:space="preserve">If</w:t>
      </w:r>
      <w:r>
        <w:t xml:space="preserve"> </w:t>
      </w:r>
      <m:oMath>
        <m:sSub>
          <m:e>
            <m:r>
              <m:t>g</m:t>
            </m:r>
          </m:e>
          <m:sub>
            <m:r>
              <m:t>μ</m:t>
            </m:r>
            <m:r>
              <m:t>ν</m:t>
            </m:r>
          </m:sub>
        </m:sSub>
      </m:oMath>
      <w:r>
        <w:t xml:space="preserve"> </w:t>
      </w:r>
      <w:r>
        <w:t xml:space="preserve">is Minkowski and background fields respect Poincaré symmetry (or more generally, if the background admits Killing vectors), then energy-momentum is conserved.</w:t>
      </w:r>
    </w:p>
    <w:p>
      <w:pPr>
        <w:pStyle w:val="BodyText"/>
      </w:pPr>
      <w:r>
        <w:rPr>
          <w:b/>
          <w:bCs/>
        </w:rPr>
        <w:t xml:space="preserve">Harmonic gauge freedom of Φ</w:t>
      </w:r>
      <w:r>
        <w:br/>
      </w:r>
      <w:r>
        <w:t xml:space="preserve">Because only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rPr>
            <m:sty m:val="p"/>
          </m:rPr>
          <m:t>Φ</m:t>
        </m:r>
      </m:oMath>
      <w:r>
        <w:t xml:space="preserve"> </w:t>
      </w:r>
      <w:r>
        <w:t xml:space="preserve">enters the defining coupling,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→</m:t>
          </m:r>
          <m:r>
            <m:rPr>
              <m:sty m:val="p"/>
            </m:rPr>
            <m:t>Φ</m:t>
          </m:r>
          <m:r>
            <m:rPr>
              <m:sty m:val="p"/>
            </m:rPr>
            <m:t>+</m:t>
          </m:r>
          <m:r>
            <m:t>h</m:t>
          </m:r>
          <m:r>
            <m:rPr>
              <m:sty m:val="p"/>
            </m:rPr>
            <m:t>,</m:t>
          </m:r>
          <m:r>
            <m:t>  </m:t>
          </m:r>
          <m:r>
            <m:rPr>
              <m:nor/>
              <m:sty m:val="p"/>
            </m:rPr>
            <m:t>with 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h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leaves the dynamics generated by</w:t>
      </w:r>
      <w:r>
        <w:t xml:space="preserve"> </w:t>
      </w:r>
      <m:oMath>
        <m:sSub>
          <m:e>
            <m:r>
              <m:rPr>
                <m:scr m:val="script"/>
                <m:sty m:val="p"/>
              </m:rPr>
              <m:t>L</m:t>
            </m:r>
          </m:e>
          <m:sub>
            <m:r>
              <m:rPr>
                <m:nor/>
                <m:sty m:val="p"/>
              </m:rPr>
              <m:t>orig</m:t>
            </m:r>
          </m:sub>
        </m:sSub>
      </m:oMath>
      <w:r>
        <w:t xml:space="preserve"> </w:t>
      </w:r>
      <w:r>
        <w:t xml:space="preserve">unchanged (a redundancy rather than a standard Noether symmetry).</w:t>
      </w:r>
    </w:p>
    <w:p>
      <w:pPr>
        <w:pStyle w:val="BodyText"/>
      </w:pPr>
      <w:r>
        <w:t xml:space="preserve">Plain-text:</w:t>
      </w:r>
      <w:r>
        <w:br/>
      </w:r>
      <w:r>
        <w:t xml:space="preserve">Φ → Φ + h, with ∇²h = 0, leaves L_orig unchanged (up to boundary).</w:t>
      </w:r>
    </w:p>
    <w:p>
      <w:pPr>
        <w:pStyle w:val="BodyText"/>
      </w:pPr>
      <w:r>
        <w:rPr>
          <w:b/>
          <w:bCs/>
        </w:rPr>
        <w:t xml:space="preserve">Lorentz rotations of the current</w:t>
      </w:r>
      <w:r>
        <w:rPr>
          <w:b/>
          <w:bCs/>
        </w:rPr>
        <w:t xml:space="preserve"> </w:t>
      </w:r>
      <m:oMath>
        <m:sSub>
          <m:e>
            <m:r>
              <m:t>J</m:t>
            </m:r>
          </m:e>
          <m:sub>
            <m:r>
              <m:t>μ</m:t>
            </m:r>
          </m:sub>
        </m:sSub>
      </m:oMath>
      <w:r>
        <w:br/>
      </w:r>
      <w:r>
        <w:t xml:space="preserve">Since</w:t>
      </w:r>
      <w:r>
        <w:t xml:space="preserve"> </w:t>
      </w:r>
      <m:oMath>
        <m:sSup>
          <m:e>
            <m:r>
              <m:t>J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g</m:t>
            </m:r>
          </m:e>
          <m:sup>
            <m:r>
              <m:t>μ</m:t>
            </m:r>
            <m:r>
              <m:t>ν</m:t>
            </m:r>
          </m:sup>
        </m:sSup>
        <m:sSub>
          <m:e>
            <m:r>
              <m:t>J</m:t>
            </m:r>
          </m:e>
          <m:sub>
            <m:r>
              <m:t>μ</m:t>
            </m:r>
          </m:sub>
        </m:sSub>
        <m:sSub>
          <m:e>
            <m:r>
              <m:t>J</m:t>
            </m:r>
          </m:e>
          <m:sub>
            <m:r>
              <m:t>ν</m:t>
            </m:r>
          </m:sub>
        </m:sSub>
      </m:oMath>
      <w:r>
        <w:t xml:space="preserve"> </w:t>
      </w:r>
      <w:r>
        <w:t xml:space="preserve">is a scalar, the construction is Lorentz covariant; conserved angular momentum currents exist in Minkowski backgrounds.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Noether Currents</w:t>
      </w:r>
    </w:p>
    <w:p>
      <w:pPr>
        <w:pStyle w:val="BodyText"/>
      </w:pPr>
      <w:r>
        <w:rPr>
          <w:b/>
          <w:bCs/>
        </w:rPr>
        <w:t xml:space="preserve">(A) ψ-scaling current (internal, global)</w:t>
      </w:r>
      <w:r>
        <w:br/>
      </w:r>
      <w:r>
        <w:t xml:space="preserve">With</w:t>
      </w:r>
      <w:r>
        <w:t xml:space="preserve"> </w:t>
      </w:r>
      <m:oMath>
        <m:r>
          <m:t>δ</m:t>
        </m:r>
        <m:r>
          <m:t>ψ</m:t>
        </m:r>
        <m:r>
          <m:rPr>
            <m:sty m:val="p"/>
          </m:rPr>
          <m:t>=</m:t>
        </m:r>
        <m:r>
          <m:t>ϵ</m:t>
        </m:r>
        <m:r>
          <m:t> </m:t>
        </m:r>
        <m:r>
          <m:t>ψ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Φ</m:t>
        </m:r>
        <m:r>
          <m:rPr>
            <m:sty m:val="p"/>
          </m:rPr>
          <m:t>=</m:t>
        </m:r>
        <m:r>
          <m:t>0</m:t>
        </m:r>
      </m:oMath>
      <w:r>
        <w:t xml:space="preserve">, the Noether current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nor/>
                  <m:sty m:val="p"/>
                </m:rPr>
                <m:t>-scale</m:t>
              </m:r>
              <m:r>
                <m:rPr>
                  <m:sty m:val="p"/>
                </m:rPr>
                <m:t>)</m:t>
              </m:r>
            </m:sub>
            <m:sup>
              <m:r>
                <m:t>μ</m:t>
              </m:r>
            </m:sup>
          </m:sSubSup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∇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</m:den>
          </m:f>
          <m:r>
            <m:t> </m:t>
          </m:r>
          <m:r>
            <m:t>δ</m:t>
          </m:r>
          <m:r>
            <m:t>ψ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K</m:t>
          </m:r>
          <m:r>
            <m:rPr>
              <m:sty m:val="p"/>
            </m:rPr>
            <m:t>(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t>ψ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J^μ_(ψ-scale) = K(Φ) g^{μν} (∇_νψ) ψ</w:t>
      </w:r>
    </w:p>
    <w:p>
      <w:pPr>
        <w:pStyle w:val="BodyText"/>
      </w:pPr>
      <w:r>
        <w:t xml:space="preserve">Conservation (on-shell) requires the action to be invariant under ψ-scaling (e.g.,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,</m:t>
        </m:r>
        <m:r>
          <m:rPr>
            <m:sty m:val="p"/>
          </m:rPr>
          <m:t>Φ</m:t>
        </m:r>
        <m:r>
          <m:rPr>
            <m:sty m:val="p"/>
          </m:rPr>
          <m:t>)</m:t>
        </m:r>
        <m:r>
          <m:rPr>
            <m:sty m:val="p"/>
          </m:rPr>
          <m:t>∝</m:t>
        </m:r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more generally homogeneous of degree 2 in ψ while</w:t>
      </w:r>
      <w:r>
        <w:t xml:space="preserve"> </w:t>
      </w:r>
      <m:oMath>
        <m:r>
          <m:t>K</m:t>
        </m:r>
        <m:r>
          <m:rPr>
            <m:sty m:val="p"/>
          </m:rPr>
          <m:t>(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is ψ-independent):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sSubSup>
            <m:e>
              <m:r>
                <m:t>J</m:t>
              </m:r>
            </m:e>
            <m:sub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nor/>
                  <m:sty m:val="p"/>
                </m:rPr>
                <m:t>-scale</m:t>
              </m:r>
              <m:r>
                <m:rPr>
                  <m:sty m:val="p"/>
                </m:rPr>
                <m:t>)</m:t>
              </m:r>
            </m:sub>
            <m:sup>
              <m:r>
                <m:t>μ</m:t>
              </m:r>
            </m:sup>
          </m:sSubSup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(on equations of motion and when the symmetry holds)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∇_μ J^μ(ψ-scale) = 0 (on equations of motion and when the symmetry holds)</w:t>
      </w:r>
    </w:p>
    <w:p>
      <w:pPr>
        <w:pStyle w:val="BodyText"/>
      </w:pPr>
      <w:r>
        <w:rPr>
          <w:b/>
          <w:bCs/>
        </w:rPr>
        <w:t xml:space="preserve">(B) Stress-energy tensor and translation invariance</w:t>
      </w:r>
      <w:r>
        <w:br/>
      </w:r>
      <w:r>
        <w:t xml:space="preserve">A symmetric energy-momentum tensor (Hilbert or improved canonical) yields: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sSup>
            <m:e>
              <m:r>
                <m:t>T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(if the background admits the corresponding Killing fields)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∇_μ T^{μν} = 0 (in symmetric backgrounds)</w:t>
      </w:r>
    </w:p>
    <w:p>
      <w:pPr>
        <w:pStyle w:val="BodyText"/>
      </w:pPr>
      <w:r>
        <w:t xml:space="preserve">A convenient form (from the first-derivative L) is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p>
                <m:e>
                  <m:r>
                    <m:t>T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)</m:t>
              </m:r>
              <m:r>
                <m:t> 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μ</m:t>
                  </m:r>
                </m:sup>
              </m:sSup>
              <m:r>
                <m:t>ψ</m:t>
              </m:r>
              <m:r>
                <m:t> 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ν</m:t>
                  </m:r>
                </m:sup>
              </m:sSup>
              <m:r>
                <m:t>ψ</m:t>
              </m:r>
              <m:r>
                <m:t> </m:t>
              </m:r>
              <m:r>
                <m:rPr>
                  <m:sty m:val="p"/>
                </m:rPr>
                <m:t>−</m:t>
              </m:r>
              <m:r>
                <m:t> 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g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t>K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&amp;</m:t>
              </m:r>
              <m:r>
                <m:t>  </m:t>
              </m:r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μ</m:t>
                      </m:r>
                    </m:sup>
                  </m:sSup>
                  <m:r>
                    <m:rPr>
                      <m:sty m:val="p"/>
                    </m:rPr>
                    <m:t>Φ</m:t>
                  </m:r>
                  <m:r>
                    <m:t> </m:t>
                  </m:r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ν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ν</m:t>
                      </m:r>
                    </m:sup>
                  </m:sSup>
                  <m:r>
                    <m:rPr>
                      <m:sty m:val="p"/>
                    </m:rPr>
                    <m:t>Φ</m:t>
                  </m:r>
                  <m:r>
                    <m:t> </m:t>
                  </m:r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μ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)</m:t>
                  </m:r>
                </m:e>
              </m:d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g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∇</m:t>
                  </m:r>
                </m:e>
                <m:sub>
                  <m:r>
                    <m:t>α</m:t>
                  </m:r>
                </m:sub>
              </m:sSub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)</m:t>
              </m:r>
              <m:r>
                <m:t> 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α</m:t>
                  </m:r>
                </m:sup>
              </m:sSup>
              <m:r>
                <m:rPr>
                  <m:sty m:val="p"/>
                </m:rPr>
                <m:t>(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  <m:r>
                <m:t> </m:t>
              </m:r>
              <m:r>
                <m:rPr>
                  <m:sty m:val="p"/>
                </m:rPr>
                <m:t>−</m:t>
              </m:r>
              <m:r>
                <m:t> </m:t>
              </m:r>
              <m:sSup>
                <m:e>
                  <m:r>
                    <m:t>g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</m:e>
          </m:eqAr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∇</m:t>
        </m:r>
        <m:r>
          <m:t>ψ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≡</m:t>
        </m:r>
        <m:sSup>
          <m:e>
            <m:r>
              <m:t>g</m:t>
            </m:r>
          </m:e>
          <m:sup>
            <m:r>
              <m:t>α</m:t>
            </m:r>
            <m:r>
              <m:t>β</m:t>
            </m:r>
          </m:sup>
        </m:sSup>
        <m:sSub>
          <m:e>
            <m:r>
              <m:rPr>
                <m:sty m:val="p"/>
              </m:rPr>
              <m:t>∇</m:t>
            </m:r>
          </m:e>
          <m:sub>
            <m:r>
              <m:t>α</m:t>
            </m:r>
          </m:sub>
        </m:sSub>
        <m:r>
          <m:t>ψ</m:t>
        </m:r>
        <m:r>
          <m:t> </m:t>
        </m:r>
        <m:sSub>
          <m:e>
            <m:r>
              <m:rPr>
                <m:sty m:val="p"/>
              </m:rPr>
              <m:t>∇</m:t>
            </m:r>
          </m:e>
          <m:sub>
            <m:r>
              <m:t>β</m:t>
            </m:r>
          </m:sub>
        </m:sSub>
        <m:r>
          <m:t>ψ</m:t>
        </m:r>
      </m:oMath>
      <w:r>
        <w:t xml:space="preserve">.</w:t>
      </w:r>
    </w:p>
    <w:p>
      <w:pPr>
        <w:pStyle w:val="BodyText"/>
      </w:pPr>
      <w:r>
        <w:t xml:space="preserve">Plain-text:</w:t>
      </w:r>
      <w:r>
        <w:br/>
      </w:r>
      <w:r>
        <w:t xml:space="preserve">T^{μν} = K(Φ) ∇^μψ ∇^νψ − ½ g^{μν} K(Φ) (∇ψ)² − ½[ ∇^μΦ ∇^ν(ψ²) + ∇^νΦ ∇^μ(ψ²) ] + ½ g^{μν} (∇_αΦ) ∇^α(ψ²) − g^{μν} V(ψ, Φ)</w:t>
      </w:r>
    </w:p>
    <w:p>
      <w:pPr>
        <w:pStyle w:val="BodyText"/>
      </w:pPr>
      <w:r>
        <w:rPr>
          <w:b/>
          <w:bCs/>
        </w:rPr>
        <w:t xml:space="preserve">(C) Angular momentum (in Minkowski)</w:t>
      </w:r>
      <w:r>
        <w:br/>
      </w:r>
      <w:r>
        <w:t xml:space="preserve">With</w:t>
      </w:r>
      <w:r>
        <w:t xml:space="preserve"> </w:t>
      </w:r>
      <m:oMath>
        <m:sSup>
          <m:e>
            <m:r>
              <m:t>M</m:t>
            </m:r>
          </m:e>
          <m:sup>
            <m:r>
              <m:t>λ</m:t>
            </m:r>
            <m:r>
              <m:t>μ</m:t>
            </m:r>
            <m:r>
              <m:t>ν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μ</m:t>
            </m:r>
          </m:sup>
        </m:sSup>
        <m:sSup>
          <m:e>
            <m:r>
              <m:t>T</m:t>
            </m:r>
          </m:e>
          <m:sup>
            <m:r>
              <m:t>λ</m:t>
            </m:r>
            <m:r>
              <m:t>ν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ν</m:t>
            </m:r>
          </m:sup>
        </m:sSup>
        <m:sSup>
          <m:e>
            <m:r>
              <m:t>T</m:t>
            </m:r>
          </m:e>
          <m:sup>
            <m:r>
              <m:t>λ</m:t>
            </m:r>
            <m:r>
              <m:t>μ</m:t>
            </m:r>
          </m:sup>
        </m:sSup>
      </m:oMath>
      <w:r>
        <w:t xml:space="preserve">, one has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λ</m:t>
              </m:r>
            </m:sub>
          </m:sSub>
          <m:sSup>
            <m:e>
              <m:r>
                <m:t>M</m:t>
              </m:r>
            </m:e>
            <m:sup>
              <m:r>
                <m:t>λ</m:t>
              </m:r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(flat background)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∂_λ M^{λμν} = 0 (flat spacetime)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Invariants (illustrative, background-covariant)</w:t>
      </w:r>
    </w:p>
    <w:p>
      <w:pPr>
        <w:pStyle w:val="BodyText"/>
      </w:pPr>
      <w:r>
        <w:rPr>
          <w:b/>
          <w:bCs/>
        </w:rPr>
        <w:t xml:space="preserve">ψ norm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b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t>γ</m:t>
              </m:r>
            </m:e>
          </m:rad>
          <m:r>
            <m:t> 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I_ψ = ∫_Σt d³x √γ ψ²</w:t>
      </w:r>
    </w:p>
    <w:p>
      <w:pPr>
        <w:pStyle w:val="BodyText"/>
      </w:pPr>
      <w:r>
        <w:rPr>
          <w:b/>
          <w:bCs/>
        </w:rPr>
        <w:t xml:space="preserve">Current-weighted ψ norm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J</m:t>
              </m:r>
              <m:r>
                <m:t>ψ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b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t>γ</m:t>
              </m:r>
            </m:e>
          </m:rad>
          <m:r>
            <m:t> 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(</m:t>
          </m:r>
          <m:sSub>
            <m:e>
              <m:r>
                <m:t>J</m:t>
              </m:r>
            </m:e>
            <m:sub>
              <m:r>
                <m:t>μ</m:t>
              </m:r>
            </m:sub>
          </m:sSub>
          <m:sSup>
            <m:e>
              <m:r>
                <m:t>J</m:t>
              </m:r>
            </m:e>
            <m:sup>
              <m:r>
                <m:t>μ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I_{Jψ} = ∫_Σt d³x √γ ψ² (J_μ J^μ)</w:t>
      </w:r>
    </w:p>
    <w:p>
      <w:pPr>
        <w:pStyle w:val="BodyText"/>
      </w:pPr>
      <w:r>
        <w:rPr>
          <w:b/>
          <w:bCs/>
        </w:rPr>
        <w:t xml:space="preserve">Laplacian-coupled functional (harmonic-shift invariant)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rPr>
                  <m:sty m:val="p"/>
                </m:rPr>
                <m:t>Φ</m:t>
              </m:r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 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 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I_{Φψ} = ∫ √(-g) ψ² ∇²Φ = −∫ √(-g) g^{μν} (∇_μΦ) ∇_ν(ψ²)</w:t>
      </w:r>
    </w:p>
    <w:p>
      <w:pPr>
        <w:pStyle w:val="BodyText"/>
      </w:pPr>
      <w:r>
        <w:rPr>
          <w:b/>
          <w:bCs/>
        </w:rPr>
        <w:t xml:space="preserve">Conserved charge (ψ-scaling, when symmetry holds)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b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t>γ</m:t>
              </m:r>
            </m:e>
          </m:rad>
          <m:r>
            <m:t> </m:t>
          </m:r>
          <m:sSub>
            <m:e>
              <m:r>
                <m:t>n</m:t>
              </m:r>
            </m:e>
            <m:sub>
              <m:r>
                <m:t>μ</m:t>
              </m:r>
            </m:sub>
          </m:sSub>
          <m:r>
            <m:t> </m:t>
          </m:r>
          <m:sSubSup>
            <m:e>
              <m:r>
                <m:t>J</m:t>
              </m:r>
            </m:e>
            <m:sub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nor/>
                  <m:sty m:val="p"/>
                </m:rPr>
                <m:t>-scale</m:t>
              </m:r>
              <m:r>
                <m:rPr>
                  <m:sty m:val="p"/>
                </m:rPr>
                <m:t>)</m:t>
              </m:r>
            </m:sub>
            <m:sup>
              <m:r>
                <m:t>μ</m:t>
              </m:r>
            </m:sup>
          </m:sSubSup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Q_ψ = ∫Σt d³x √γ n_μ J^μ(ψ-scale)</w:t>
      </w:r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t>n</m:t>
            </m:r>
          </m:e>
          <m:sub>
            <m:r>
              <m:t>μ</m:t>
            </m:r>
          </m:sub>
        </m:sSub>
      </m:oMath>
      <w:r>
        <w:t xml:space="preserve"> </w:t>
      </w:r>
      <w:r>
        <w:t xml:space="preserve">is the unit normal to the slice</w:t>
      </w:r>
      <w:r>
        <w:t xml:space="preserve"> </w:t>
      </w:r>
      <m:oMath>
        <m:sSub>
          <m:e>
            <m:r>
              <m:rPr>
                <m:sty m:val="p"/>
              </m:rPr>
              <m:t>Σ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the induced metric determinant.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Conditions for Exact Conservation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ψ-scaling:</w:t>
      </w:r>
      <w:r>
        <w:t xml:space="preserve"> </w:t>
      </w:r>
      <m:oMath>
        <m:r>
          <m:t>K</m:t>
        </m:r>
        <m:r>
          <m:rPr>
            <m:sty m:val="p"/>
          </m:rPr>
          <m:t>(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independent of ψ and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,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homogeneous of degree 2 in ψ (e.g.,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rPr>
            <m:sty m:val="p"/>
          </m:rPr>
          <m:t>Φ</m:t>
        </m:r>
        <m:r>
          <m:rPr>
            <m:sty m:val="p"/>
          </m:rPr>
          <m:t>)</m:t>
        </m:r>
        <m:r>
          <m:t> </m:t>
        </m:r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); then</w:t>
      </w:r>
      <w:r>
        <w:t xml:space="preserve"> </w:t>
      </w:r>
      <m:oMath>
        <m:sSub>
          <m:e>
            <m:r>
              <m:rPr>
                <m:sty m:val="p"/>
              </m:rPr>
              <m:t>∇</m:t>
            </m:r>
          </m:e>
          <m:sub>
            <m:r>
              <m:t>μ</m:t>
            </m:r>
          </m:sub>
        </m:sSub>
        <m:sSubSup>
          <m:e>
            <m:r>
              <m:t>J</m:t>
            </m:r>
          </m:e>
          <m:sub>
            <m:r>
              <m:rPr>
                <m:sty m:val="p"/>
              </m:rPr>
              <m:t>(</m:t>
            </m:r>
            <m:r>
              <m:t>ψ</m:t>
            </m:r>
            <m:r>
              <m:rPr>
                <m:nor/>
                <m:sty m:val="p"/>
              </m:rPr>
              <m:t>-scale</m:t>
            </m:r>
            <m:r>
              <m:rPr>
                <m:sty m:val="p"/>
              </m:rPr>
              <m:t>)</m:t>
            </m:r>
          </m:sub>
          <m:sup>
            <m:r>
              <m:t>μ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on-shell.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Translations:</w:t>
      </w:r>
      <w:r>
        <w:t xml:space="preserve"> </w:t>
      </w:r>
      <w:r>
        <w:t xml:space="preserve">Background must admit the corresponding Killing vectors (e.g., Minkowski) for</w:t>
      </w:r>
      <w:r>
        <w:t xml:space="preserve"> </w:t>
      </w:r>
      <m:oMath>
        <m:sSub>
          <m:e>
            <m:r>
              <m:rPr>
                <m:sty m:val="p"/>
              </m:rPr>
              <m:t>∇</m:t>
            </m:r>
          </m:e>
          <m:sub>
            <m:r>
              <m:t>μ</m:t>
            </m:r>
          </m:sub>
        </m:sSub>
        <m:sSup>
          <m:e>
            <m:r>
              <m:t>T</m:t>
            </m:r>
          </m:e>
          <m:sup>
            <m:r>
              <m:t>μ</m:t>
            </m:r>
            <m:r>
              <m:t>ν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Harmonic shift of Φ: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→</m:t>
        </m:r>
        <m:r>
          <m:rPr>
            <m:sty m:val="p"/>
          </m:rPr>
          <m:t>Φ</m:t>
        </m:r>
        <m:r>
          <m:rPr>
            <m:sty m:val="p"/>
          </m:rPr>
          <m:t>+</m:t>
        </m:r>
        <m:r>
          <m:t>h</m:t>
        </m:r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h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leaves</w:t>
      </w:r>
      <w:r>
        <w:t xml:space="preserve"> </w:t>
      </w:r>
      <m:oMath>
        <m:sSub>
          <m:e>
            <m:r>
              <m:t>I</m:t>
            </m:r>
          </m:e>
          <m:sub>
            <m:r>
              <m:rPr>
                <m:sty m:val="p"/>
              </m:rPr>
              <m:t>Φ</m:t>
            </m:r>
            <m:r>
              <m:t>ψ</m:t>
            </m:r>
          </m:sub>
        </m:sSub>
      </m:oMath>
      <w:r>
        <w:t xml:space="preserve"> </w:t>
      </w:r>
      <w:r>
        <w:t xml:space="preserve">invariant (boundary-insensitive).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Symbolic Prototype (corrected Laplacian and currents)</w:t>
      </w:r>
    </w:p>
    <w:p>
      <w:pPr>
        <w:pStyle w:val="SourceCode"/>
      </w:pPr>
      <w:r>
        <w:rPr>
          <w:rStyle w:val="CommentTok"/>
        </w:rPr>
        <w:t xml:space="preserve"># simulations/phase13A_part2_noether_invariants.py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 xml:space="preserve"># Coordinates and flat metric (Minkowski signature)</w:t>
      </w:r>
      <w:r>
        <w:br/>
      </w:r>
      <w:r>
        <w:rPr>
          <w:rStyle w:val="NormalTok"/>
        </w:rPr>
        <w:t xml:space="preserve">t,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't x y z'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(t, x, y, z)</w:t>
      </w:r>
      <w:r>
        <w:br/>
      </w:r>
      <w:r>
        <w:rPr>
          <w:rStyle w:val="NormalTok"/>
        </w:rPr>
        <w:t xml:space="preserve">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sp.diag(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g^{μν}</w:t>
      </w:r>
      <w:r>
        <w:br/>
      </w:r>
      <w:r>
        <w:br/>
      </w:r>
      <w:r>
        <w:rPr>
          <w:rStyle w:val="CommentTok"/>
        </w:rPr>
        <w:t xml:space="preserve"># Fields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'psi'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     </w:t>
      </w:r>
      <w:r>
        <w:rPr>
          <w:rStyle w:val="CommentTok"/>
        </w:rPr>
        <w:t xml:space="preserve"># ψ(x)</w:t>
      </w:r>
      <w:r>
        <w:br/>
      </w:r>
      <w:r>
        <w:rPr>
          <w:rStyle w:val="NormalTok"/>
        </w:rPr>
        <w:t xml:space="preserve">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       </w:t>
      </w:r>
      <w:r>
        <w:rPr>
          <w:rStyle w:val="CommentTok"/>
        </w:rPr>
        <w:t xml:space="preserve"># space(x)</w:t>
      </w:r>
      <w:r>
        <w:br/>
      </w:r>
      <w:r>
        <w:rPr>
          <w:rStyle w:val="NormalTok"/>
        </w:rPr>
        <w:t xml:space="preserve">J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[sp.Function(</w:t>
      </w:r>
      <w:r>
        <w:rPr>
          <w:rStyle w:val="SpecialStringTok"/>
        </w:rPr>
        <w:t xml:space="preserve">f'J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current components</w:t>
      </w:r>
      <w:r>
        <w:br/>
      </w:r>
      <w:r>
        <w:br/>
      </w:r>
      <w:r>
        <w:rPr>
          <w:rStyle w:val="CommentTok"/>
        </w:rPr>
        <w:t xml:space="preserve"># Current squared J^2 = g^{μν} J_μ J_ν</w:t>
      </w:r>
      <w:r>
        <w:br/>
      </w:r>
      <w:r>
        <w:rPr>
          <w:rStyle w:val="NormalTok"/>
        </w:rPr>
        <w:t xml:space="preserve">current_sq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(eta[mu,nu]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J[mu]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J[nu]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Effective potential Φ = S + J^2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current_sq</w:t>
      </w:r>
      <w:r>
        <w:br/>
      </w:r>
      <w:r>
        <w:br/>
      </w:r>
      <w:r>
        <w:rPr>
          <w:rStyle w:val="CommentTok"/>
        </w:rPr>
        <w:t xml:space="preserve"># Covariant Laplacian in flat space: ∇²Φ = g^{μν} ∂_μ∂_ν Φ</w:t>
      </w:r>
      <w:r>
        <w:br/>
      </w:r>
      <w:r>
        <w:rPr>
          <w:rStyle w:val="NormalTok"/>
        </w:rPr>
        <w:t xml:space="preserve">laplacian_Phi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(eta[mu,nu]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sp.diff(Phi, coords[mu], coords[nu])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K(Φ): kinetic prefactor (medium response); keep symbolic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K(Phi)</w:t>
      </w:r>
      <w:r>
        <w:br/>
      </w:r>
      <w:r>
        <w:br/>
      </w:r>
      <w:r>
        <w:rPr>
          <w:rStyle w:val="CommentTok"/>
        </w:rPr>
        <w:t xml:space="preserve"># First-derivative equivalent Lagrangian density:</w:t>
      </w:r>
      <w:r>
        <w:br/>
      </w:r>
      <w:r>
        <w:rPr>
          <w:rStyle w:val="CommentTok"/>
        </w:rPr>
        <w:t xml:space="preserve"># L = 1/2 K(Φ) g^{μν} ∂_μψ ∂_νψ − 1/2 g^{μν} (∂_μΦ) ∂_ν(ψ^2) − V(ψ, Φ)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)(psi, Phi)</w:t>
      </w:r>
      <w:r>
        <w:br/>
      </w:r>
      <w:r>
        <w:br/>
      </w:r>
      <w:r>
        <w:rPr>
          <w:rStyle w:val="NormalTok"/>
        </w:rPr>
        <w:t xml:space="preserve">grad_psi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[sp.diff(psi, c)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coords]</w:t>
      </w:r>
      <w:r>
        <w:br/>
      </w:r>
      <w:r>
        <w:rPr>
          <w:rStyle w:val="NormalTok"/>
        </w:rPr>
        <w:t xml:space="preserve">grad_Phi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[sp.diff(Phi, c)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coords]</w:t>
      </w:r>
      <w:r>
        <w:br/>
      </w:r>
      <w:r>
        <w:rPr>
          <w:rStyle w:val="NormalTok"/>
        </w:rPr>
        <w:t xml:space="preserve">grad_psi_sq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(eta[mu,nu]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grad_psi[mu]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grad_psi[nu]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∂_ν(ψ^2)</w:t>
      </w:r>
      <w:r>
        <w:br/>
      </w:r>
      <w:r>
        <w:rPr>
          <w:rStyle w:val="NormalTok"/>
        </w:rPr>
        <w:t xml:space="preserve">grad_psi2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[sp.diff(psi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coords]</w:t>
      </w:r>
      <w:r>
        <w:br/>
      </w:r>
      <w:r>
        <w:rPr>
          <w:rStyle w:val="NormalTok"/>
        </w:rPr>
        <w:t xml:space="preserve">coupling_first_deriv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(eta[mu,nu]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grad_Phi[mu]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grad_psi2[nu]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sp.Rational(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grad_psi_sq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sp.Rational(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coupling_first_deriv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CommentTok"/>
        </w:rPr>
        <w:t xml:space="preserve"># Noether current for ψ-scaling: J^μ = (∂L/∂(∂_μψ)) * ψ</w:t>
      </w:r>
      <w:r>
        <w:br/>
      </w:r>
      <w:r>
        <w:rPr>
          <w:rStyle w:val="NormalTok"/>
        </w:rPr>
        <w:t xml:space="preserve">dL_d_dpsi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derivative of the kinetic term wrt ∂_μ ψ</w:t>
      </w:r>
      <w:r>
        <w:br/>
      </w:r>
      <w:r>
        <w:rPr>
          <w:rStyle w:val="NormalTok"/>
        </w:rPr>
        <w:t xml:space="preserve">    term_kin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(eta[mu,nu]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grad_psi[nu]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contribution from the coupling term: since ∂_ν(ψ^2) = 2 ψ ∂_ν ψ,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derivative of -1/2 g^{αβ} (∂_α Φ) ∂_β(ψ^2) w.r.t. ∂_μ ψ gives: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-(1/2) * g^{αβ} (∂_α Φ) * 2 ψ * δ^μ_β = - ψ * sum_α g^{αμ} ∂_α Φ</w:t>
      </w:r>
      <w:r>
        <w:br/>
      </w:r>
      <w:r>
        <w:rPr>
          <w:rStyle w:val="NormalTok"/>
        </w:rPr>
        <w:t xml:space="preserve">    term_cpl_simplified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(eta[alpha, mu]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grad_Phi[alpha]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alpha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dL_d_dpsi.append(term_kin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term_cpl_simplified)</w:t>
      </w:r>
      <w:r>
        <w:br/>
      </w:r>
      <w:r>
        <w:br/>
      </w:r>
      <w:r>
        <w:rPr>
          <w:rStyle w:val="NormalTok"/>
        </w:rPr>
        <w:t xml:space="preserve">J_scale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[sp.simplify(dL_d_dpsi[mu]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div_J_scale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sp.simplify(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(sp.diff(J_scale[mu], coords[mu])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"Φ (Effective Potential) ="</w:t>
      </w:r>
      <w:r>
        <w:rPr>
          <w:rStyle w:val="NormalTok"/>
        </w:rPr>
        <w:t xml:space="preserve">, Phi)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"∇²Φ ="</w:t>
      </w:r>
      <w:r>
        <w:rPr>
          <w:rStyle w:val="NormalTok"/>
        </w:rPr>
        <w:t xml:space="preserve">, laplacian_Phi)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"Lagrangian density L ="</w:t>
      </w:r>
      <w:r>
        <w:rPr>
          <w:rStyle w:val="NormalTok"/>
        </w:rPr>
        <w:t xml:space="preserve">, 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"Noether current J^μ_(ψ-scale) ="</w:t>
      </w:r>
      <w:r>
        <w:rPr>
          <w:rStyle w:val="NormalTok"/>
        </w:rPr>
        <w:t xml:space="preserve">, J_scale)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 divergence ∂_μ J^μ_(ψ-scale) ="</w:t>
      </w:r>
      <w:r>
        <w:rPr>
          <w:rStyle w:val="NormalTok"/>
        </w:rPr>
        <w:t xml:space="preserve">, div_J_scale)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2025-09-07T11:04:08Z</dcterms:created>
  <dcterms:modified xsi:type="dcterms:W3CDTF">2025-09-07T11:04:08Z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