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15 — Part 3</w:t>
      </w:r>
      <w:r>
        <w:br/>
      </w:r>
      <w:r>
        <w:t xml:space="preserve">Multi-scale simulation &amp; validation; integration with the desert analogy</w:t>
      </w:r>
      <w:r>
        <w:br/>
      </w:r>
      <w:r>
        <w:t xml:space="preserve">I author this phase. The AI produced the derivations, numerical schemes, and reference simulation code below on my instruction; I present them here as the computational backbone for validating the multi-scale ψ → physics/symbol mapping.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 (concise)</w:t>
      </w:r>
      <w:r>
        <w:br/>
      </w:r>
      <w:r>
        <w:t xml:space="preserve">I validate the multi-scale mappings proposed in Phase 15 by building concrete numerical experiments that:</w:t>
      </w:r>
    </w:p>
    <w:p>
      <w:pPr>
        <w:numPr>
          <w:ilvl w:val="0"/>
          <w:numId w:val="1001"/>
        </w:numPr>
      </w:pPr>
      <w:r>
        <w:t xml:space="preserve">Evolve the ψ field (Klein–Gordon / wave-like dynamics) on 1D and prototype 2D grids.</w:t>
      </w:r>
    </w:p>
    <w:p>
      <w:pPr>
        <w:numPr>
          <w:ilvl w:val="0"/>
          <w:numId w:val="1001"/>
        </w:numPr>
      </w:pPr>
      <w:r>
        <w:t xml:space="preserve">Compute the emergent Gravity field using the immutable core equation.</w:t>
      </w:r>
    </w:p>
    <w:p>
      <w:pPr>
        <w:numPr>
          <w:ilvl w:val="0"/>
          <w:numId w:val="1001"/>
        </w:numPr>
      </w:pPr>
      <w:r>
        <w:t xml:space="preserve">Integrate ensembles of test particles (non-backreacting) responding to F = -∇Gravity.</w:t>
      </w:r>
    </w:p>
    <w:p>
      <w:pPr>
        <w:numPr>
          <w:ilvl w:val="0"/>
          <w:numId w:val="1001"/>
        </w:numPr>
      </w:pPr>
      <w:r>
        <w:t xml:space="preserve">Measure signatures across scales: bound states, scattering, dune-surfing on moving currents, dispersion relation checks, and numerical stability diagnostics.</w:t>
      </w:r>
    </w:p>
    <w:p>
      <w:pPr>
        <w:numPr>
          <w:ilvl w:val="0"/>
          <w:numId w:val="1001"/>
        </w:numPr>
      </w:pPr>
      <w:r>
        <w:t xml:space="preserve">Translate results into the desert analogy (ψ floor, sand, wind, dunes).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Setup (computational experiment specification)</w:t>
      </w:r>
    </w:p>
    <w:p>
      <w:pPr>
        <w:pStyle w:val="BodyText"/>
      </w:pPr>
      <w:r>
        <w:rPr>
          <w:b/>
          <w:bCs/>
        </w:rPr>
        <w:t xml:space="preserve">Domain &amp; discretization</w:t>
      </w:r>
    </w:p>
    <w:p>
      <w:pPr>
        <w:numPr>
          <w:ilvl w:val="0"/>
          <w:numId w:val="1002"/>
        </w:numPr>
      </w:pPr>
      <w:r>
        <w:t xml:space="preserve">1D domain: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]</m:t>
        </m:r>
      </m:oMath>
      <w:r>
        <w:t xml:space="preserve"> </w:t>
      </w:r>
      <w:r>
        <w:t xml:space="preserve">with N grid nodes, spacing</w:t>
      </w:r>
      <w:r>
        <w:t xml:space="preserve"> </w:t>
      </w:r>
      <m:oMath>
        <m:r>
          <m:rPr>
            <m:sty m:val="p"/>
          </m:rPr>
          <m:t>Δ</m:t>
        </m:r>
        <m:r>
          <m:t>x</m:t>
        </m:r>
        <m:r>
          <m:rPr>
            <m:sty m:val="p"/>
          </m:rPr>
          <m:t>=</m:t>
        </m:r>
        <m:r>
          <m:t>L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Time domain: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]</m:t>
        </m:r>
      </m:oMath>
      <w:r>
        <w:t xml:space="preserve"> </w:t>
      </w:r>
      <w:r>
        <w:t xml:space="preserve">with timestep</w:t>
      </w:r>
      <w:r>
        <w:t xml:space="preserve"> </w:t>
      </w:r>
      <m:oMath>
        <m:r>
          <m:rPr>
            <m:sty m:val="p"/>
          </m:rPr>
          <m:t>Δ</m:t>
        </m:r>
        <m:r>
          <m:t>t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Field variables</w:t>
      </w:r>
    </w:p>
    <w:p>
      <w:pPr>
        <w:numPr>
          <w:ilvl w:val="0"/>
          <w:numId w:val="1003"/>
        </w:numPr>
      </w:pPr>
      <m:oMath>
        <m:r>
          <m:t>ψ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: substrate field (desert floor).</w:t>
      </w:r>
    </w:p>
    <w:p>
      <w:pPr>
        <w:numPr>
          <w:ilvl w:val="0"/>
          <w:numId w:val="1003"/>
        </w:numPr>
      </w:pPr>
      <m:oMath>
        <m:r>
          <m:t>s</m:t>
        </m:r>
        <m:r>
          <m:t>p</m:t>
        </m:r>
        <m:r>
          <m:t>a</m:t>
        </m:r>
        <m:r>
          <m:t>c</m:t>
        </m:r>
        <m:r>
          <m:t>e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 static sand distribution (background).</w:t>
      </w:r>
    </w:p>
    <w:p>
      <w:pPr>
        <w:numPr>
          <w:ilvl w:val="0"/>
          <w:numId w:val="1003"/>
        </w:numPr>
      </w:pPr>
      <m:oMath>
        <m:r>
          <m:t>c</m:t>
        </m:r>
        <m:r>
          <m:t>u</m:t>
        </m:r>
        <m:r>
          <m:t>r</m:t>
        </m:r>
        <m:r>
          <m:t>r</m:t>
        </m:r>
        <m:r>
          <m:t>e</m:t>
        </m:r>
        <m:r>
          <m:t>n</m:t>
        </m:r>
        <m:r>
          <m:t>t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: wind-like term (optionally time-dependent).</w:t>
      </w:r>
    </w:p>
    <w:p>
      <w:pPr>
        <w:pStyle w:val="FirstParagraph"/>
      </w:pPr>
      <w:r>
        <w:rPr>
          <w:b/>
          <w:bCs/>
        </w:rPr>
        <w:t xml:space="preserve">Derived field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≡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>
            <m:dPr>
              <m:begChr m:val="["/>
              <m:sepChr m:val=""/>
              <m:endChr m:val="]"/>
              <m:grow/>
            </m:dPr>
            <m:e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br/>
      </w:r>
      <w:r>
        <w:t xml:space="preserve">Plain text: A(x,t) = nabla^2 [ space(x) + current(x,t)^2 ]</w:t>
      </w:r>
    </w:p>
    <w:p>
      <w:pPr>
        <w:pStyle w:val="BodyText"/>
      </w:pPr>
      <w:r>
        <w:rPr>
          <w:b/>
          <w:bCs/>
        </w:rPr>
        <w:t xml:space="preserve">Core (immutable) Gravity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Plain text: Gravity(x,t) = A(x,t) * psi(x,t)</w:t>
      </w:r>
    </w:p>
    <w:p>
      <w:pPr>
        <w:pStyle w:val="BodyText"/>
      </w:pPr>
      <w:r>
        <w:rPr>
          <w:b/>
          <w:bCs/>
        </w:rPr>
        <w:t xml:space="preserve">Force on test particle (continuum)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["/>
              <m:sepChr m:val=""/>
              <m:endChr m:val="]"/>
              <m:grow/>
            </m:dPr>
            <m:e>
              <m:r>
                <m:t>G</m:t>
              </m:r>
              <m:r>
                <m:t>r</m:t>
              </m:r>
              <m:r>
                <m:t>a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br/>
      </w:r>
      <w:r>
        <w:t xml:space="preserve">Plain text: F(x,t) = -nabla [ Gravity(x,t) 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evolution equation (working model — Klein–Gordon style)</w:t>
      </w:r>
    </w:p>
    <w:p>
      <w:pPr>
        <w:pStyle w:val="BodyText"/>
      </w:pPr>
      <w:r>
        <w:t xml:space="preserve">I use a conservative, second-order-in-time evolution as our baseline: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br/>
      </w:r>
      <w:r>
        <w:t xml:space="preserve">Plain text: d2/dt2 psi(x,t) - c^2 nabla^2 psi(x,t) + V’(psi(x,t)) = 0</w:t>
      </w:r>
    </w:p>
    <w:p>
      <w:pPr>
        <w:pStyle w:val="BodyText"/>
      </w:pPr>
      <w:r>
        <w:t xml:space="preserve">A common choice for the potential is: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μ</m:t>
              </m:r>
            </m:e>
            <m:sup>
              <m:r>
                <m:t>2</m:t>
              </m:r>
            </m:sup>
          </m:sSup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lin"/>
            </m:fPr>
            <m:num>
              <m:r>
                <m:t>λ</m:t>
              </m:r>
            </m:num>
            <m:den>
              <m:r>
                <m:t>4</m:t>
              </m:r>
            </m:den>
          </m:f>
          <m:sSup>
            <m:e>
              <m:r>
                <m:t>ψ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which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+</m:t>
          </m:r>
          <m:r>
            <m:t>λ</m:t>
          </m:r>
          <m:sSup>
            <m:e>
              <m:r>
                <m:t>ψ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br/>
      </w:r>
      <w:r>
        <w:t xml:space="preserve">Plain text: V’(psi) = mu^2 * psi + lambda * psi^3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Discretization (1D finite differences — explicit leapfrog-like scheme)</w:t>
      </w:r>
    </w:p>
    <w:p>
      <w:pPr>
        <w:pStyle w:val="BodyText"/>
      </w:pPr>
      <w:r>
        <w:rPr>
          <w:b/>
          <w:bCs/>
        </w:rPr>
        <w:t xml:space="preserve">Spatial Laplacian (central difference, index i)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Δ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br/>
      </w:r>
      <w:r>
        <w:t xml:space="preserve">Plain text: nabla^2 f_i ≈ (f_{i+1} - 2*f_i + f_{i-1}) / dx**2</w:t>
      </w:r>
    </w:p>
    <w:p>
      <w:pPr>
        <w:pStyle w:val="BodyText"/>
      </w:pPr>
      <w:r>
        <w:rPr>
          <w:b/>
          <w:bCs/>
        </w:rPr>
        <w:t xml:space="preserve">Time-stepping (second-order central difference for ∂t²)</w:t>
      </w:r>
    </w:p>
    <w:p>
      <w:pPr>
        <w:pStyle w:val="BodyText"/>
      </w:pPr>
      <w:r>
        <w:t xml:space="preserve">From</w:t>
      </w:r>
      <w:r>
        <w:t xml:space="preserve"> </w:t>
      </w:r>
      <m:oMath>
        <m:sSubSup>
          <m:e>
            <m:r>
              <m:rPr>
                <m:sty m:val="p"/>
              </m:rPr>
              <m:t>∂</m:t>
            </m:r>
          </m:e>
          <m:sub>
            <m:r>
              <m:t>t</m:t>
            </m:r>
          </m:sub>
          <m:sup>
            <m:r>
              <m:t>2</m:t>
            </m:r>
          </m:sup>
        </m:sSubSup>
        <m:r>
          <m:t>ψ</m:t>
        </m:r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ψ</m:t>
        </m:r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</m:oMath>
      <w:r>
        <w:t xml:space="preserve">, we obtain the update: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ψ</m:t>
              </m:r>
            </m:e>
            <m:sub>
              <m:r>
                <m:t>i</m:t>
              </m:r>
            </m:sub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</m:t>
          </m:r>
          <m:sSubSup>
            <m:e>
              <m:r>
                <m:t>ψ</m:t>
              </m:r>
            </m:e>
            <m:sub>
              <m:r>
                <m:t>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−</m:t>
          </m:r>
          <m:sSubSup>
            <m:e>
              <m:r>
                <m:t>ψ</m:t>
              </m:r>
            </m:e>
            <m:sub>
              <m:r>
                <m:t>i</m:t>
              </m:r>
            </m:sub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bSup>
          <m:r>
            <m:rPr>
              <m:sty m:val="p"/>
            </m:rPr>
            <m:t>+</m:t>
          </m:r>
          <m:r>
            <m:rPr>
              <m:sty m:val="p"/>
            </m:rPr>
            <m:t>Δ</m:t>
          </m:r>
          <m:sSup>
            <m:e>
              <m:r>
                <m:t>t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ψ</m:t>
                  </m:r>
                </m:e>
                <m:sub>
                  <m:r>
                    <m:t>i</m:t>
                  </m:r>
                </m:sub>
                <m:sup>
                  <m:r>
                    <m:t>n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sSubSup>
                <m:e>
                  <m:r>
                    <m:t>ψ</m:t>
                  </m:r>
                </m:e>
                <m:sub>
                  <m:r>
                    <m:t>i</m:t>
                  </m:r>
                </m:sub>
                <m:sup>
                  <m:r>
                    <m:t>n</m:t>
                  </m:r>
                </m:sup>
              </m:sSubSup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br/>
      </w:r>
      <w:r>
        <w:t xml:space="preserve">Plain text: psi_i^{n+1} = 2</w:t>
      </w:r>
      <w:r>
        <w:rPr>
          <w:i/>
          <w:iCs/>
        </w:rPr>
        <w:t xml:space="preserve">psi_i^n - psi_i^{n-1} + dt</w:t>
      </w:r>
      <w:r>
        <w:rPr>
          <w:b/>
          <w:bCs/>
          <w:i/>
          <w:iCs/>
        </w:rPr>
        <w:t xml:space="preserve">2 * ( c</w:t>
      </w:r>
      <w:r>
        <w:rPr>
          <w:i/>
          <w:iCs/>
        </w:rPr>
        <w:t xml:space="preserve">2</w:t>
      </w:r>
      <w:r>
        <w:rPr>
          <w:i/>
          <w:iCs/>
        </w:rPr>
        <w:t xml:space="preserve"> </w:t>
      </w:r>
      <w:r>
        <w:t xml:space="preserve"> </w:t>
      </w:r>
      <w:r>
        <w:t xml:space="preserve">nabla2(psi_i^n) - V’(psi_i^n) 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Gravity &amp; Force on the grid</w:t>
      </w:r>
    </w:p>
    <w:p>
      <w:pPr>
        <w:pStyle w:val="BodyText"/>
      </w:pPr>
      <w:r>
        <w:t xml:space="preserve">Compute: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>
            <m:dPr>
              <m:begChr m:val="["/>
              <m:sepChr m:val=""/>
              <m:endChr m:val="]"/>
              <m:grow/>
            </m:dPr>
            <m:e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e>
          </m:d>
          <m:sSubSup>
            <m:e>
              <m:r>
                <m:rPr>
                  <m:sty m:val="p"/>
                </m:rPr>
                <m:t>)</m:t>
              </m:r>
            </m:e>
            <m:sub>
              <m:r>
                <m:t>i</m:t>
              </m:r>
            </m:sub>
            <m:sup>
              <m:r>
                <m:t>n</m:t>
              </m:r>
            </m:sup>
          </m:sSubSup>
        </m:oMath>
      </m:oMathPara>
    </w:p>
    <w:p>
      <w:pPr>
        <w:pStyle w:val="FirstParagraph"/>
      </w:pP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sSubSup>
            <m:e>
              <m:r>
                <m:t>y</m:t>
              </m:r>
            </m:e>
            <m:sub>
              <m:r>
                <m:t>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A</m:t>
              </m:r>
            </m:e>
            <m:sub>
              <m:r>
                <m:t>i</m:t>
              </m:r>
            </m:sub>
            <m:sup>
              <m:r>
                <m:t>n</m:t>
              </m:r>
            </m:sup>
          </m:sSubSup>
          <m:r>
            <m:t> </m:t>
          </m:r>
          <m:sSubSup>
            <m:e>
              <m:r>
                <m:t>ψ</m:t>
              </m:r>
            </m:e>
            <m:sub>
              <m:r>
                <m:t>i</m:t>
              </m:r>
            </m:sub>
            <m:sup>
              <m:r>
                <m:t>n</m:t>
              </m:r>
            </m:sup>
          </m:sSubSup>
        </m:oMath>
      </m:oMathPara>
    </w:p>
    <w:p>
      <w:pPr>
        <w:pStyle w:val="FirstParagraph"/>
      </w:pPr>
      <w:r>
        <w:br/>
      </w:r>
      <w:r>
        <w:t xml:space="preserve">Plain text: Gravity_i^n = A_i^n * psi_i^n</w:t>
      </w:r>
    </w:p>
    <w:p>
      <w:pPr>
        <w:pStyle w:val="BodyText"/>
      </w:pPr>
      <w:r>
        <w:t xml:space="preserve">Gradient (central difference):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∇</m:t>
          </m:r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sSub>
            <m:e>
              <m:r>
                <m:rPr>
                  <m:sty m:val="p"/>
                </m:rPr>
                <m:t>)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G</m:t>
              </m:r>
              <m:r>
                <m:t>r</m:t>
              </m:r>
              <m:r>
                <m:t>a</m:t>
              </m:r>
              <m:r>
                <m:t>v</m:t>
              </m:r>
              <m:r>
                <m:t>i</m:t>
              </m:r>
              <m:r>
                <m:t>t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G</m:t>
              </m:r>
              <m:r>
                <m:t>r</m:t>
              </m:r>
              <m:r>
                <m:t>a</m:t>
              </m:r>
              <m:r>
                <m:t>v</m:t>
              </m:r>
              <m:r>
                <m:t>i</m:t>
              </m:r>
              <m:r>
                <m:t>t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num>
            <m:den>
              <m:r>
                <m:t>2</m:t>
              </m:r>
              <m:r>
                <m:rPr>
                  <m:sty m:val="p"/>
                </m:rPr>
                <m:t>Δ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br/>
      </w:r>
      <w:r>
        <w:t xml:space="preserve">Plain text: grad_Gravity_i ≈ (Gravity_{i+1} - Gravity_{i-1}) / (2*dx)</w:t>
      </w:r>
    </w:p>
    <w:p>
      <w:pPr>
        <w:pStyle w:val="BodyText"/>
      </w:pPr>
      <w:r>
        <w:t xml:space="preserve">Particle acceleration (unit mass):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sSub>
            <m:e>
              <m:r>
                <m:rPr>
                  <m:sty m:val="p"/>
                </m:rPr>
                <m:t>|</m:t>
              </m:r>
            </m:e>
            <m:sub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</m:sub>
          </m:sSub>
        </m:oMath>
      </m:oMathPara>
    </w:p>
    <w:p>
      <w:pPr>
        <w:pStyle w:val="FirstParagraph"/>
      </w:pPr>
      <w:r>
        <w:br/>
      </w:r>
      <w:r>
        <w:t xml:space="preserve">Plain text: a_p(t) = - grad_Gravity evaluated at x = x_p(t)</w:t>
      </w:r>
    </w:p>
    <w:p>
      <w:pPr>
        <w:pStyle w:val="BodyText"/>
      </w:pPr>
      <w:r>
        <w:t xml:space="preserve">Interpolation: linear or cubic interpolation of grid gradient to particle position</w:t>
      </w:r>
      <w:r>
        <w:t xml:space="preserve"> </w:t>
      </w:r>
      <m:oMath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Numerical stability &amp; CFL condition (1D wave-like limit)</w:t>
      </w:r>
    </w:p>
    <w:p>
      <w:pPr>
        <w:pStyle w:val="BodyText"/>
      </w:pPr>
      <w:r>
        <w:t xml:space="preserve">For the linear wave part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rPr>
                <m:sty m:val="p"/>
              </m:rPr>
              <m:t>∂</m:t>
            </m:r>
          </m:e>
          <m:sub>
            <m:r>
              <m:t>t</m:t>
            </m:r>
          </m:sub>
          <m:sup>
            <m:r>
              <m:t>2</m:t>
            </m:r>
          </m:sup>
        </m:sSubSup>
        <m:r>
          <m:t>ψ</m:t>
        </m:r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ψ</m:t>
        </m:r>
        <m:r>
          <m:rPr>
            <m:sty m:val="p"/>
          </m:rPr>
          <m:t>)</m:t>
        </m:r>
      </m:oMath>
      <w:r>
        <w:t xml:space="preserve">, the CFL condition is: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c</m:t>
              </m:r>
              <m:r>
                <m:t> </m:t>
              </m:r>
              <m:r>
                <m:rPr>
                  <m:sty m:val="p"/>
                </m:rPr>
                <m:t>Δ</m:t>
              </m:r>
              <m:r>
                <m:t>t</m:t>
              </m:r>
            </m:num>
            <m:den>
              <m:r>
                <m:rPr>
                  <m:sty m:val="p"/>
                </m:rPr>
                <m:t>Δ</m:t>
              </m:r>
              <m:r>
                <m:t>x</m:t>
              </m:r>
            </m:den>
          </m:f>
          <m:r>
            <m:rPr>
              <m:sty m:val="p"/>
            </m:rPr>
            <m:t>≤</m:t>
          </m:r>
          <m:r>
            <m:t>1</m:t>
          </m:r>
          <m:r>
            <m:t> </m:t>
          </m:r>
          <m:r>
            <m:rPr>
              <m:nor/>
              <m:sty m:val="p"/>
            </m:rPr>
            <m:t>(1D second-order scheme)</m:t>
          </m:r>
        </m:oMath>
      </m:oMathPara>
    </w:p>
    <w:p>
      <w:pPr>
        <w:pStyle w:val="FirstParagraph"/>
      </w:pPr>
      <w:r>
        <w:br/>
      </w:r>
      <w:r>
        <w:t xml:space="preserve">Plain text: c * dt / dx &lt;= 1</w:t>
      </w:r>
    </w:p>
    <w:p>
      <w:pPr>
        <w:pStyle w:val="BodyText"/>
      </w:pPr>
      <w:r>
        <w:t xml:space="preserve">When nonlinearity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</m:oMath>
      <w:r>
        <w:t xml:space="preserve"> </w:t>
      </w:r>
      <w:r>
        <w:t xml:space="preserve">is present, stability becomes more restrictive; I (the author) require monitoring conserved diagnostics and reducing Δt if high-frequency growth appears.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Validation diagnostics (discrete checks)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L2 norm of ψ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∥</m:t>
          </m:r>
          <m:r>
            <m:t>ψ</m:t>
          </m:r>
          <m:sSubSup>
            <m:e>
              <m:r>
                <m:rPr>
                  <m:sty m:val="p"/>
                </m:rPr>
                <m:t>∥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Sup>
                <m:e>
                  <m:r>
                    <m:t>ψ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 </m:t>
          </m:r>
          <m:r>
            <m:rPr>
              <m:sty m:val="p"/>
            </m:rPr>
            <m:t>Δ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br/>
      </w:r>
      <w:r>
        <w:t xml:space="preserve">Plain text: L2 = sum(psi**2) * dx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Energy (field)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f</m:t>
              </m:r>
              <m:r>
                <m:t>i</m:t>
              </m:r>
              <m:r>
                <m:t>e</m:t>
              </m:r>
              <m:r>
                <m:t>l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t</m:t>
                  </m:r>
                </m:sub>
              </m:sSub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∇</m:t>
              </m:r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V</m:t>
              </m:r>
              <m:r>
                <m:rPr>
                  <m:sty m:val="p"/>
                </m:rPr>
                <m:t>(</m:t>
              </m:r>
              <m:r>
                <m:t>ψ</m:t>
              </m:r>
              <m:r>
                <m:rPr>
                  <m:sty m:val="p"/>
                </m:rPr>
                <m:t>)</m:t>
              </m:r>
            </m:e>
          </m:d>
          <m:r>
            <m:t>d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br/>
      </w:r>
      <w:r>
        <w:t xml:space="preserve">Plain text: E_field = sum( 0.5*(psi_t**2) + 0.5*c**2*(grad_psi**2) + V(psi) )*dx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Particle diagnostics</w:t>
      </w:r>
      <w:r>
        <w:t xml:space="preserve">: trajectories</w:t>
      </w:r>
      <w:r>
        <w:t xml:space="preserve"> </w:t>
      </w:r>
      <m:oMath>
        <m:sSub>
          <m:e>
            <m:r>
              <m:t>x</m:t>
            </m:r>
          </m:e>
          <m:sub>
            <m:r>
              <m:t>p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velocities</w:t>
      </w:r>
      <w:r>
        <w:t xml:space="preserve"> </w:t>
      </w:r>
      <m:oMath>
        <m:sSub>
          <m:e>
            <m:r>
              <m:t>v</m:t>
            </m:r>
          </m:e>
          <m:sub>
            <m:r>
              <m:t>p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binding probability (fraction with negative specific energy), mean radial (or 1D displacement) diffusion.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Convergence test</w:t>
      </w:r>
      <w:r>
        <w:t xml:space="preserve">: run at Δx, Δx/2 and compare L2 errors and energy drift.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Dispersion test</w:t>
      </w:r>
      <w:r>
        <w:t xml:space="preserve">: initialize small-amplitude plane wave</w:t>
      </w:r>
      <w:r>
        <w:t xml:space="preserve"> </w:t>
      </w:r>
      <m:oMath>
        <m:r>
          <m:t>ψ</m:t>
        </m:r>
        <m:r>
          <m:rPr>
            <m:sty m:val="p"/>
          </m:rPr>
          <m:t>∝</m:t>
        </m:r>
        <m:sSup>
          <m:e>
            <m:r>
              <m:t>e</m:t>
            </m:r>
          </m:e>
          <m:sup>
            <m:r>
              <m:t>i</m:t>
            </m:r>
            <m:r>
              <m:t>k</m:t>
            </m:r>
            <m:r>
              <m:t>x</m:t>
            </m:r>
          </m:sup>
        </m:sSup>
      </m:oMath>
      <w:r>
        <w:t xml:space="preserve"> </w:t>
      </w:r>
      <w:r>
        <w:t xml:space="preserve">and measure numerical</w:t>
      </w:r>
      <w:r>
        <w:t xml:space="preserve"> </w:t>
      </w:r>
      <m:oMath>
        <m:r>
          <m:t>ω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)</m:t>
        </m:r>
      </m:oMath>
      <w:r>
        <w:t xml:space="preserve"> </w:t>
      </w:r>
      <w:r>
        <w:t xml:space="preserve">vs analytic</w:t>
      </w:r>
      <w:r>
        <w:t xml:space="preserve"> </w:t>
      </w:r>
      <m:oMath>
        <m:r>
          <m:t>ω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Compute relative error.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 experiment: 1D Gaussian ψ-well + localized current (static wind patch)</w:t>
      </w:r>
    </w:p>
    <w:p>
      <w:pPr>
        <w:pStyle w:val="BodyText"/>
      </w:pPr>
      <w:r>
        <w:t xml:space="preserve">Physical intent: a stationary ψ well (proto-dune) combined with a localized wind</w:t>
      </w:r>
      <w:r>
        <w:t xml:space="preserve"> </w:t>
      </w:r>
      <m:oMath>
        <m:r>
          <m:t>c</m:t>
        </m:r>
        <m:r>
          <m:t>u</m:t>
        </m:r>
        <m:r>
          <m:t>r</m:t>
        </m:r>
        <m:r>
          <m:t>r</m:t>
        </m:r>
        <m:r>
          <m:t>e</m:t>
        </m:r>
        <m:r>
          <m:t>n</m:t>
        </m:r>
        <m:r>
          <m:t>t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that creates a time-invariant trench in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 I place a test particle initially at rest near the rim to study capture vs escape.</w:t>
      </w:r>
    </w:p>
    <w:p>
      <w:pPr>
        <w:pStyle w:val="BodyText"/>
      </w:pPr>
      <w:r>
        <w:rPr>
          <w:b/>
          <w:bCs/>
        </w:rPr>
        <w:t xml:space="preserve">Initial conditions (example)</w:t>
      </w:r>
    </w:p>
    <w:p>
      <w:pPr>
        <w:numPr>
          <w:ilvl w:val="0"/>
          <w:numId w:val="1005"/>
        </w:numPr>
      </w:pPr>
      <w:r>
        <w:t xml:space="preserve">Domain: L=200, N=4096 (tuned for resolution).</w:t>
      </w:r>
    </w:p>
    <w:p>
      <w:pPr>
        <w:numPr>
          <w:ilvl w:val="0"/>
          <w:numId w:val="1005"/>
        </w:numPr>
      </w:pPr>
      <w:r>
        <w:t xml:space="preserve">Grid: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i</m:t>
        </m:r>
        <m:r>
          <m:rPr>
            <m:sty m:val="p"/>
          </m:rPr>
          <m:t>Δ</m:t>
        </m:r>
        <m:r>
          <m:t>x</m:t>
        </m:r>
        <m:r>
          <m:rPr>
            <m:sty m:val="p"/>
          </m:rPr>
          <m:t>,</m:t>
        </m:r>
        <m:r>
          <m:t> </m:t>
        </m:r>
        <m:r>
          <m:rPr>
            <m:sty m:val="p"/>
          </m:rPr>
          <m:t>Δ</m:t>
        </m:r>
        <m:r>
          <m:t>x</m:t>
        </m:r>
        <m:r>
          <m:rPr>
            <m:sty m:val="p"/>
          </m:rPr>
          <m:t>=</m:t>
        </m:r>
        <m:r>
          <m:t>L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ψ initial: Gaussian well centered at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t> </m:t>
          </m:r>
          <m:r>
            <m:rPr>
              <m:sty m:val="p"/>
            </m:rPr>
            <m:t>exp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br/>
      </w:r>
      <w:r>
        <w:t xml:space="preserve">Plain text: psi(x,0) = -psi0 * exp(-(x-x0)**2 / (2*sigma**2))</w:t>
      </w:r>
    </w:p>
    <w:p>
      <w:pPr>
        <w:numPr>
          <w:ilvl w:val="0"/>
          <w:numId w:val="1006"/>
        </w:numPr>
      </w:pPr>
      <m:oMath>
        <m:sSub>
          <m:e>
            <m:r>
              <m:rPr>
                <m:sty m:val="p"/>
              </m:rPr>
              <m:t>∂</m:t>
            </m:r>
          </m:e>
          <m:sub>
            <m:r>
              <m:t>t</m:t>
            </m:r>
          </m:sub>
        </m:sSub>
        <m:r>
          <m:t>ψ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(field initially at rest).</w:t>
      </w:r>
    </w:p>
    <w:p>
      <w:pPr>
        <w:numPr>
          <w:ilvl w:val="0"/>
          <w:numId w:val="1006"/>
        </w:numPr>
      </w:pPr>
      <w:r>
        <w:t xml:space="preserve">space(x): constant background (or gentle slope) — e.g., space(x) = s0 + s1*x/L.</w:t>
      </w:r>
    </w:p>
    <w:p>
      <w:pPr>
        <w:numPr>
          <w:ilvl w:val="0"/>
          <w:numId w:val="1006"/>
        </w:numPr>
      </w:pPr>
      <w:r>
        <w:t xml:space="preserve">current(x): Gaussian-localized wind patch centered at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u</m:t>
          </m:r>
          <m:r>
            <m:t>r</m:t>
          </m:r>
          <m:r>
            <m:t>r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t> </m:t>
          </m:r>
          <m:r>
            <m:rPr>
              <m:sty m:val="p"/>
            </m:rPr>
            <m:t>exp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</m:oMath>
      </m:oMathPara>
    </w:p>
    <w:p>
      <w:pPr>
        <w:pStyle w:val="FirstParagraph"/>
      </w:pPr>
      <w:r>
        <w:br/>
      </w:r>
      <w:r>
        <w:t xml:space="preserve">Plain text: current(x) = c0 * exp(-(x-xc)**2 / (2*sigma_c**2))</w:t>
      </w:r>
    </w:p>
    <w:p>
      <w:pPr>
        <w:numPr>
          <w:ilvl w:val="0"/>
          <w:numId w:val="1007"/>
        </w:numPr>
      </w:pPr>
      <m:oMath>
        <m:r>
          <m:t>A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computed once from space + current² (static trench), or time-varying if we choose moving current (see ψ-trench surfing experiment).</w:t>
      </w:r>
    </w:p>
    <w:p>
      <w:pPr>
        <w:numPr>
          <w:ilvl w:val="0"/>
          <w:numId w:val="1007"/>
        </w:numPr>
      </w:pPr>
      <w:r>
        <w:t xml:space="preserve">Particle: unit-mass particle at</w:t>
      </w:r>
      <w:r>
        <w:t xml:space="preserve"> </w:t>
      </w:r>
      <m:oMath>
        <m:sSub>
          <m:e>
            <m:r>
              <m:t>x</m:t>
            </m:r>
          </m:e>
          <m:sub>
            <m:r>
              <m:t>p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R</m:t>
        </m:r>
        <m:r>
          <m:rPr>
            <m:sty m:val="p"/>
          </m:rPr>
          <m:t>,</m:t>
        </m:r>
        <m:r>
          <m:t> </m:t>
        </m:r>
        <m:sSub>
          <m:e>
            <m:r>
              <m:t>v</m:t>
            </m:r>
          </m:e>
          <m:sub>
            <m:r>
              <m:t>p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 Interpolate grid gravity to particle position.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 Python code (1D field + many particles, non-backreacting)</w:t>
      </w:r>
      <w:r>
        <w:br/>
      </w:r>
      <w:r>
        <w:t xml:space="preserve">I asked the AI to produce clean, documented NumPy reference code. I will present it here so I can run it or convert it to my pipeline later.</w:t>
      </w:r>
    </w:p>
    <w:p>
      <w:pPr>
        <w:pStyle w:val="SourceCode"/>
      </w:pPr>
      <w:r>
        <w:rPr>
          <w:rStyle w:val="CommentTok"/>
        </w:rPr>
        <w:t xml:space="preserve"># simulations/phase15_part3_multiscale_1d.py</w:t>
      </w:r>
      <w:r>
        <w:br/>
      </w:r>
      <w:r>
        <w:rPr>
          <w:rStyle w:val="CommentTok"/>
        </w:rPr>
        <w:t xml:space="preserve"># Author: (I)</w:t>
      </w:r>
      <w:r>
        <w:br/>
      </w:r>
      <w:r>
        <w:rPr>
          <w:rStyle w:val="CommentTok"/>
        </w:rPr>
        <w:t xml:space="preserve"># Simulations and numerical schemes generated/executed by the AI per my instruction.</w:t>
      </w:r>
      <w:r>
        <w:br/>
      </w:r>
      <w:r>
        <w:rPr>
          <w:rStyle w:val="CommentTok"/>
        </w:rPr>
        <w:t xml:space="preserve"># Implements: psi field evolution (KG-like), computes Gravity = lap(space + current^2) * psi,</w:t>
      </w:r>
      <w:r>
        <w:br/>
      </w:r>
      <w:r>
        <w:rPr>
          <w:rStyle w:val="CommentTok"/>
        </w:rPr>
        <w:t xml:space="preserve"># integrates multiple test particles responding to F = -grad(Gravity) (no backreaction).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----- Parameters -----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N, endpoint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wave speed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mass-like term</w:t>
      </w:r>
      <w:r>
        <w:br/>
      </w:r>
      <w:r>
        <w:rPr>
          <w:rStyle w:val="NormalTok"/>
        </w:rPr>
        <w:t xml:space="preserve">lam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nonlinear lambda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     </w:t>
      </w:r>
      <w:r>
        <w:rPr>
          <w:rStyle w:val="CommentTok"/>
        </w:rPr>
        <w:t xml:space="preserve"># CFL safety factor (c*dt/dx &lt;= 1)</w:t>
      </w:r>
      <w:r>
        <w:br/>
      </w:r>
      <w:r>
        <w:rPr>
          <w:rStyle w:val="NormalTok"/>
        </w:rPr>
        <w:t xml:space="preserve">t_max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400.0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(t_max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dt)</w:t>
      </w:r>
      <w:r>
        <w:br/>
      </w:r>
      <w:r>
        <w:br/>
      </w:r>
      <w:r>
        <w:rPr>
          <w:rStyle w:val="CommentTok"/>
        </w:rPr>
        <w:t xml:space="preserve"># ----- Initial fields -----</w:t>
      </w:r>
      <w:r>
        <w:br/>
      </w:r>
      <w:r>
        <w:rPr>
          <w:rStyle w:val="NormalTok"/>
        </w:rPr>
        <w:t xml:space="preserve">psi0_amp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psi0_center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psi0_sigma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br/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psi0_amp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psi0_center)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psi0_sigma)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psi_prev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psi.copy()  </w:t>
      </w:r>
      <w:r>
        <w:rPr>
          <w:rStyle w:val="CommentTok"/>
        </w:rPr>
        <w:t xml:space="preserve"># zero initial time derivative =&gt; psi_prev = psi - dt * psi_t = psi</w:t>
      </w:r>
      <w:r>
        <w:br/>
      </w:r>
      <w:r>
        <w:br/>
      </w:r>
      <w:r>
        <w:rPr>
          <w:rStyle w:val="CommentTok"/>
        </w:rPr>
        <w:t xml:space="preserve"># background 'space' and 'current' (static example)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c0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current_center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psi0_center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br/>
      </w:r>
      <w:r>
        <w:rPr>
          <w:rStyle w:val="NormalTok"/>
        </w:rPr>
        <w:t xml:space="preserve">current_sigma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8.0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current_center)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current_sigma)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particle ensemble</w:t>
      </w:r>
      <w:r>
        <w:br/>
      </w:r>
      <w:r>
        <w:rPr>
          <w:rStyle w:val="NormalTok"/>
        </w:rPr>
        <w:t xml:space="preserve">n_particles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psi0_center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(rng.random(n_particles)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near rim</w:t>
      </w:r>
      <w:r>
        <w:br/>
      </w:r>
      <w:r>
        <w:rPr>
          <w:rStyle w:val="NormalTok"/>
        </w:rPr>
        <w:t xml:space="preserve">v_p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np.zeros(n_particles)</w:t>
      </w:r>
      <w:r>
        <w:br/>
      </w:r>
      <w:r>
        <w:br/>
      </w:r>
      <w:r>
        <w:rPr>
          <w:rStyle w:val="CommentTok"/>
        </w:rPr>
        <w:t xml:space="preserve"># utility finite-difference operators (periodic)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(np.roll(f,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gradient(f):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(np.roll(f,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np.roll(f,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dx)</w:t>
      </w:r>
      <w:r>
        <w:br/>
      </w:r>
      <w:r>
        <w:br/>
      </w:r>
      <w:r>
        <w:rPr>
          <w:rStyle w:val="CommentTok"/>
        </w:rPr>
        <w:t xml:space="preserve"># potential derivative V'(psi)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Vprime(psi):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mu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interpolation: linear from grid to particle positions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interp_linear(grid_vals, x_grid, x_points):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x_grid assumed uniform and periodic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(x_points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x_grid[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np.floor(s).astype(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grid_vals.size</w:t>
      </w:r>
      <w:r>
        <w:br/>
      </w:r>
      <w:r>
        <w:rPr>
          <w:rStyle w:val="NormalTok"/>
        </w:rPr>
        <w:t xml:space="preserve">    frac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np.floor(s)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frac)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grid_vals[i]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frac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grid_vals[(i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grid_vals.size]</w:t>
      </w:r>
      <w:r>
        <w:br/>
      </w:r>
      <w:r>
        <w:br/>
      </w:r>
      <w:r>
        <w:rPr>
          <w:rStyle w:val="CommentTok"/>
        </w:rPr>
        <w:t xml:space="preserve"># time integration arrays</w:t>
      </w:r>
      <w:r>
        <w:br/>
      </w:r>
      <w:r>
        <w:rPr>
          <w:rStyle w:val="NormalTok"/>
        </w:rPr>
        <w:t xml:space="preserve">psi_curr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psi.copy()</w:t>
      </w:r>
      <w:r>
        <w:br/>
      </w:r>
      <w:r>
        <w:rPr>
          <w:rStyle w:val="NormalTok"/>
        </w:rPr>
        <w:t xml:space="preserve">psi_prev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psi_prev.copy()</w:t>
      </w:r>
      <w:r>
        <w:br/>
      </w:r>
      <w:r>
        <w:br/>
      </w:r>
      <w:r>
        <w:rPr>
          <w:rStyle w:val="CommentTok"/>
        </w:rPr>
        <w:t xml:space="preserve"># diagnostics storage (sampled)</w:t>
      </w:r>
      <w:r>
        <w:br/>
      </w:r>
      <w:r>
        <w:rPr>
          <w:rStyle w:val="NormalTok"/>
        </w:rPr>
        <w:t xml:space="preserve">traj_x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traj_v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time_store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 xml:space="preserve"># ----- Time loop (explicit second-order) -----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(n_steps):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A = lap(space + current^2)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lap(psi)</w:t>
      </w:r>
      <w:r>
        <w:br/>
      </w:r>
      <w:r>
        <w:rPr>
          <w:rStyle w:val="NormalTok"/>
        </w:rPr>
        <w:t xml:space="preserve">    lap_psi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laplacian(psi_curr)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psi using central difference in time</w:t>
      </w:r>
      <w:r>
        <w:br/>
      </w:r>
      <w:r>
        <w:rPr>
          <w:rStyle w:val="NormalTok"/>
        </w:rPr>
        <w:t xml:space="preserve">    psi_next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psi_curr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psi_prev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lap_psi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Vprime(psi_curr))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Gravity and its gradient on grid</w:t>
      </w:r>
      <w:r>
        <w:br/>
      </w:r>
      <w:r>
        <w:rPr>
          <w:rStyle w:val="NormalTok"/>
        </w:rPr>
        <w:t xml:space="preserve">    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psi_curr</w:t>
      </w:r>
      <w:r>
        <w:br/>
      </w:r>
      <w:r>
        <w:rPr>
          <w:rStyle w:val="NormalTok"/>
        </w:rPr>
        <w:t xml:space="preserve">    gradG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gradient(Gravity)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particle acceleration: interpolate gradG to particle positions</w:t>
      </w:r>
      <w:r>
        <w:br/>
      </w:r>
      <w:r>
        <w:rPr>
          <w:rStyle w:val="NormalTok"/>
        </w:rPr>
        <w:t xml:space="preserve">    gradG_at_particles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interp_linear(gradG, x, x_p)</w:t>
      </w:r>
      <w:r>
        <w:br/>
      </w:r>
      <w:r>
        <w:rPr>
          <w:rStyle w:val="NormalTok"/>
        </w:rPr>
        <w:t xml:space="preserve">    a_p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gradG_at_particles  </w:t>
      </w:r>
      <w:r>
        <w:rPr>
          <w:rStyle w:val="CommentTok"/>
        </w:rPr>
        <w:t xml:space="preserve"># m =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integrate particles (velocity verlet-like simple explicit)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x_{n+1} = x_n + v_n*dt + 0.5*a_n*dt^2  (we use current a_p as approximation)</w:t>
      </w:r>
      <w:r>
        <w:br/>
      </w:r>
      <w:r>
        <w:rPr>
          <w:rStyle w:val="NormalTok"/>
        </w:rPr>
        <w:t xml:space="preserve">    x_p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(x_p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v_p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a_p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recompute accelerations at new positions (single-step update; acceptable for reference)</w:t>
      </w:r>
      <w:r>
        <w:br/>
      </w:r>
      <w:r>
        <w:rPr>
          <w:rStyle w:val="NormalTok"/>
        </w:rPr>
        <w:t xml:space="preserve">    gradG_at_particles_next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interp_linear(gradG, x, x_p)</w:t>
      </w:r>
      <w:r>
        <w:br/>
      </w:r>
      <w:r>
        <w:rPr>
          <w:rStyle w:val="NormalTok"/>
        </w:rPr>
        <w:t xml:space="preserve">    a_p_next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gradG_at_particles_next</w:t>
      </w:r>
      <w:r>
        <w:br/>
      </w:r>
      <w:r>
        <w:rPr>
          <w:rStyle w:val="NormalTok"/>
        </w:rPr>
        <w:t xml:space="preserve">    v_p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(a_p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a_p_next)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fields</w:t>
      </w:r>
      <w:r>
        <w:br/>
      </w:r>
      <w:r>
        <w:rPr>
          <w:rStyle w:val="NormalTok"/>
        </w:rPr>
        <w:t xml:space="preserve">    psi_prev, psi_curr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psi_curr, psi_next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sample diagnostics every M steps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traj_x.append(x_p.copy())</w:t>
      </w:r>
      <w:r>
        <w:br/>
      </w:r>
      <w:r>
        <w:rPr>
          <w:rStyle w:val="NormalTok"/>
        </w:rPr>
        <w:t xml:space="preserve">        traj_v.append(v_p.copy())</w:t>
      </w:r>
      <w:r>
        <w:br/>
      </w:r>
      <w:r>
        <w:rPr>
          <w:rStyle w:val="NormalTok"/>
        </w:rPr>
        <w:t xml:space="preserve">        time_store.append(t)</w:t>
      </w:r>
      <w:r>
        <w:br/>
      </w:r>
      <w:r>
        <w:br/>
      </w:r>
      <w:r>
        <w:rPr>
          <w:rStyle w:val="CommentTok"/>
        </w:rPr>
        <w:t xml:space="preserve"># Save or plot diagnostics (example)</w:t>
      </w:r>
      <w:r>
        <w:br/>
      </w:r>
      <w:r>
        <w:rPr>
          <w:rStyle w:val="CommentTok"/>
        </w:rPr>
        <w:t xml:space="preserve"># plt.figure(); plt.plot(x, psi_curr); plt.title('psi final'); plt.show()</w:t>
      </w:r>
      <w:r>
        <w:br/>
      </w:r>
      <w:r>
        <w:rPr>
          <w:rStyle w:val="CommentTok"/>
        </w:rPr>
        <w:t xml:space="preserve"># plt.figure(); plt.hist(x_p, bins=50); plt.title('particle positions final'); plt.show()</w:t>
      </w:r>
    </w:p>
    <w:p>
      <w:pPr>
        <w:pStyle w:val="FirstParagraph"/>
      </w:pPr>
      <w:r>
        <w:t xml:space="preserve">I left plotting commented so the code is safe for automated runs; the plotting lines give immediate diagnostics when I run the script locally.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Expected outcomes &amp; interpreted signatures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Bound states</w:t>
      </w:r>
      <w:r>
        <w:t xml:space="preserve">: Particles seeded inside deep ψ wells (negative ψ amplitude with corresponding negative Gravity gradient) will tend to become trapped and show small-amplitude oscillations — visible as stable clusters in the final hist(x_p).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Escape trajectories</w:t>
      </w:r>
      <w:r>
        <w:t xml:space="preserve">: Particles with sufficient initial offset that sample positive gradient zones will accelerate across the domain and not return (characterized by monotonic increase in |v|).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ψ-trench surfing (moving current)</w:t>
      </w:r>
      <w:r>
        <w:t xml:space="preserve">: By making</w:t>
      </w:r>
      <w:r>
        <w:t xml:space="preserve"> </w:t>
      </w:r>
      <m:oMath>
        <m:r>
          <m:t>c</m:t>
        </m:r>
        <m:r>
          <m:t>u</m:t>
        </m:r>
        <m:r>
          <m:t>r</m:t>
        </m:r>
        <m:r>
          <m:t>r</m:t>
        </m:r>
        <m:r>
          <m:t>e</m:t>
        </m:r>
        <m:r>
          <m:t>n</m:t>
        </m:r>
        <m:r>
          <m:t>t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exp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v</m:t>
        </m:r>
        <m:r>
          <m:t>t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c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(</m:t>
        </m:r>
        <m:r>
          <m:t>2</m:t>
        </m:r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)</m:t>
        </m:r>
        <m:r>
          <m:rPr>
            <m:sty m:val="p"/>
          </m:rPr>
          <m:t>]</m:t>
        </m:r>
      </m:oMath>
      <w:r>
        <w:t xml:space="preserve">, the computed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trench moves; particles placed on the trench’s leading edge will surf if the trench speed is below the effective trapping escape speed.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Asymmetric fields</w:t>
      </w:r>
      <w:r>
        <w:t xml:space="preserve">: If space(x) has a slope, Gravity becomes asymmetric; particles preferentially drift downhill (a desert wind + slope analogue).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Dispersion &amp; stability</w:t>
      </w:r>
      <w:r>
        <w:t xml:space="preserve">: For small amplitude tests, numerically-measured ω(k) should match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Discrepancies indicate resolution or CFL issues.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Numerical sanity-check list</w:t>
      </w:r>
    </w:p>
    <w:p>
      <w:pPr>
        <w:numPr>
          <w:ilvl w:val="0"/>
          <w:numId w:val="1009"/>
        </w:numPr>
      </w:pPr>
      <w:r>
        <w:t xml:space="preserve">Ensure c * dt / dx &lt;= 1 (CFL).</w:t>
      </w:r>
    </w:p>
    <w:p>
      <w:pPr>
        <w:numPr>
          <w:ilvl w:val="0"/>
          <w:numId w:val="1009"/>
        </w:numPr>
      </w:pPr>
      <w:r>
        <w:t xml:space="preserve">Monitor E_field for secular growth; energy drift should be small for linear cases.</w:t>
      </w:r>
    </w:p>
    <w:p>
      <w:pPr>
        <w:numPr>
          <w:ilvl w:val="0"/>
          <w:numId w:val="1009"/>
        </w:numPr>
      </w:pPr>
      <w:r>
        <w:t xml:space="preserve">Grid refinement: halving dx should halve the discrete error roughly according to scheme order.</w:t>
      </w:r>
    </w:p>
    <w:p>
      <w:pPr>
        <w:numPr>
          <w:ilvl w:val="0"/>
          <w:numId w:val="1009"/>
        </w:numPr>
      </w:pPr>
      <w:r>
        <w:t xml:space="preserve">Particle interpolation: check that linear vs cubic interpolation changes trajectories only slightly at high resolution.</w:t>
      </w:r>
    </w:p>
    <w:p>
      <w:pPr>
        <w:numPr>
          <w:ilvl w:val="0"/>
          <w:numId w:val="1009"/>
        </w:numPr>
      </w:pPr>
      <w:r>
        <w:t xml:space="preserve">Validate dispersion relation with plane-wave test.</w:t>
      </w:r>
    </w:p>
    <w:p>
      <w:pPr>
        <w:numPr>
          <w:ilvl w:val="0"/>
          <w:numId w:val="1009"/>
        </w:numPr>
      </w:pPr>
      <w:r>
        <w:t xml:space="preserve">Run long-time runs to detect weak instabilities introduced by nonlinearity (reduce dt if needed).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Desert analogy — mapping simulation phenomenology to intuition</w:t>
      </w:r>
    </w:p>
    <w:p>
      <w:pPr>
        <w:numPr>
          <w:ilvl w:val="0"/>
          <w:numId w:val="1010"/>
        </w:numPr>
      </w:pPr>
      <w:r>
        <w:t xml:space="preserve">ψ (desert floor) forms wells and ridges: stable wells ↔ dune basins where stones collect.</w:t>
      </w:r>
    </w:p>
    <w:p>
      <w:pPr>
        <w:numPr>
          <w:ilvl w:val="0"/>
          <w:numId w:val="1010"/>
        </w:numPr>
      </w:pPr>
      <w:r>
        <w:t xml:space="preserve">space (sand distribution) shapes background topography: gentle slopes bias motion.</w:t>
      </w:r>
    </w:p>
    <w:p>
      <w:pPr>
        <w:numPr>
          <w:ilvl w:val="0"/>
          <w:numId w:val="1010"/>
        </w:numPr>
      </w:pPr>
      <w:r>
        <w:t xml:space="preserve">current (wind) squared feeds into A = ∇²[space + current²]: concentrated wind patches carve trenches (pressure gradients) that multiply ψ to produce Gravity.</w:t>
      </w:r>
    </w:p>
    <w:p>
      <w:pPr>
        <w:numPr>
          <w:ilvl w:val="0"/>
          <w:numId w:val="1010"/>
        </w:numPr>
      </w:pPr>
      <w:r>
        <w:t xml:space="preserve">Gravity = pressure-field over the floor: dunes (force patterns) emerge where A × ψ has strong gradients.</w:t>
      </w:r>
    </w:p>
    <w:p>
      <w:pPr>
        <w:numPr>
          <w:ilvl w:val="0"/>
          <w:numId w:val="1010"/>
        </w:numPr>
      </w:pPr>
      <w:r>
        <w:t xml:space="preserve">Particles surf trenches (ψ-trench surfing): stones caught on moving dunes ride along until escape — analogous to particles surfing moving gravitational-wave-like features.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Phase-level insights (preliminary; computational)</w:t>
      </w:r>
    </w:p>
    <w:p>
      <w:pPr>
        <w:pStyle w:val="BodyText"/>
      </w:pPr>
      <w:r>
        <w:t xml:space="preserve">The architecture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t>s</m:t>
          </m:r>
          <m:r>
            <m:t>p</m:t>
          </m:r>
          <m:r>
            <m:t>a</m:t>
          </m:r>
          <m:r>
            <m:t>c</m:t>
          </m:r>
          <m:r>
            <m:t>e</m:t>
          </m:r>
          <m:r>
            <m:rPr>
              <m:sty m:val="p"/>
            </m:rPr>
            <m:t>+</m:t>
          </m:r>
          <m:r>
            <m:t>c</m:t>
          </m:r>
          <m:r>
            <m:t>u</m:t>
          </m:r>
          <m:r>
            <m:t>r</m:t>
          </m:r>
          <m:r>
            <m:t>r</m:t>
          </m:r>
          <m:r>
            <m:t>e</m:t>
          </m:r>
          <m:r>
            <m:t>n</m:t>
          </m:r>
          <m:sSup>
            <m:e>
              <m:r>
                <m:t>t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)</m:t>
          </m:r>
          <m:r>
            <m:t> </m:t>
          </m:r>
          <m:r>
            <m:t>ψ</m:t>
          </m:r>
        </m:oMath>
      </m:oMathPara>
    </w:p>
    <w:p>
      <w:pPr>
        <w:pStyle w:val="FirstParagraph"/>
      </w:pPr>
      <w:r>
        <w:t xml:space="preserve">yields multiplicative coupling between geometric curvature (A) and substrate amplitude (ψ). This multiplicative structure naturally produces scale-dependent effects: small ψ amplitude suppresses gravity even if local curvature A is large, while strong ψ wells amplify even modest curvature patches.</w:t>
      </w:r>
    </w:p>
    <w:p>
      <w:pPr>
        <w:pStyle w:val="BodyText"/>
      </w:pPr>
      <w:r>
        <w:t xml:space="preserve">Numerically, this predicts regimes of selective trapping: regions where ψ is large in magnitude act as effective potential wells because Gravity ∝ ψ, but the fine structure is shaped by A. If A has high spatial frequency (sharp wind-induced trenches), the resulting Gravity can create small-scale structure in which particles cluster — visible as emergent “micro-dunes”.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Validation experiments I will (or we can) run next</w:t>
      </w:r>
    </w:p>
    <w:p>
      <w:pPr>
        <w:numPr>
          <w:ilvl w:val="0"/>
          <w:numId w:val="1011"/>
        </w:numPr>
      </w:pPr>
      <w:r>
        <w:t xml:space="preserve">Resolution sweep: N = 1024, 2048, 4096; check convergence of particle statistics.</w:t>
      </w:r>
    </w:p>
    <w:p>
      <w:pPr>
        <w:numPr>
          <w:ilvl w:val="0"/>
          <w:numId w:val="1011"/>
        </w:numPr>
      </w:pPr>
      <w:r>
        <w:t xml:space="preserve">Moving current family: set</w:t>
      </w:r>
      <w:r>
        <w:t xml:space="preserve"> </w:t>
      </w:r>
      <m:oMath>
        <m:r>
          <m:t>c</m:t>
        </m:r>
        <m:r>
          <m:t>u</m:t>
        </m:r>
        <m:r>
          <m:t>r</m:t>
        </m:r>
        <m:r>
          <m:t>r</m:t>
        </m:r>
        <m:r>
          <m:t>e</m:t>
        </m:r>
        <m:r>
          <m:t>n</m:t>
        </m:r>
        <m:r>
          <m:t>t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0</m:t>
        </m:r>
        <m:r>
          <m:rPr>
            <m:sty m:val="p"/>
          </m:rPr>
          <m:t>exp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c</m:t>
            </m:r>
          </m:sub>
        </m:sSub>
        <m:r>
          <m:t>t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c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(</m:t>
        </m:r>
        <m:r>
          <m:t>2</m:t>
        </m:r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sweep v_c to find critical surfing speed.</w:t>
      </w:r>
    </w:p>
    <w:p>
      <w:pPr>
        <w:numPr>
          <w:ilvl w:val="0"/>
          <w:numId w:val="1011"/>
        </w:numPr>
      </w:pPr>
      <w:r>
        <w:t xml:space="preserve">Nonlinear ψ: enable λ ≠ 0 to explore tunneling-like escapes, breathers, and localized oscillons.</w:t>
      </w:r>
    </w:p>
    <w:p>
      <w:pPr>
        <w:numPr>
          <w:ilvl w:val="0"/>
          <w:numId w:val="1011"/>
        </w:numPr>
      </w:pPr>
      <w:r>
        <w:t xml:space="preserve">2D prototype: replicate the core logic on a 2D periodic grid and run a small ensemble (N ~ 512²) to observe dune networks and particle channeling.</w:t>
      </w:r>
    </w:p>
    <w:p>
      <w:pPr>
        <w:numPr>
          <w:ilvl w:val="0"/>
          <w:numId w:val="1011"/>
        </w:numPr>
      </w:pPr>
      <w:r>
        <w:t xml:space="preserve">Backreaction experiments (Phase 6.2B / future): introduce small backreaction term where particle density ρ_p(x,t) sources ψ (e.g., extra term in V’ or direct coupling) and study feedback loops.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Deliverables embedded in this part</w:t>
      </w:r>
    </w:p>
    <w:p>
      <w:pPr>
        <w:numPr>
          <w:ilvl w:val="0"/>
          <w:numId w:val="1012"/>
        </w:numPr>
      </w:pPr>
      <w:r>
        <w:t xml:space="preserve">Discrete derivations (above).</w:t>
      </w:r>
    </w:p>
    <w:p>
      <w:pPr>
        <w:numPr>
          <w:ilvl w:val="0"/>
          <w:numId w:val="1012"/>
        </w:numPr>
      </w:pPr>
      <w:r>
        <w:t xml:space="preserve">Reference 1D simulation code (above).</w:t>
      </w:r>
    </w:p>
    <w:p>
      <w:pPr>
        <w:numPr>
          <w:ilvl w:val="0"/>
          <w:numId w:val="1012"/>
        </w:numPr>
      </w:pPr>
      <w:r>
        <w:t xml:space="preserve">Diagnostics and convergence plan.</w:t>
      </w:r>
    </w:p>
    <w:p>
      <w:pPr>
        <w:numPr>
          <w:ilvl w:val="0"/>
          <w:numId w:val="1012"/>
        </w:numPr>
      </w:pPr>
      <w:r>
        <w:t xml:space="preserve">Desert-analogy mapping for interpretation and communication.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steps toward Phase 16 (Onto-Cosmology &amp; Mythic Completion)</w:t>
      </w:r>
    </w:p>
    <w:p>
      <w:pPr>
        <w:numPr>
          <w:ilvl w:val="0"/>
          <w:numId w:val="1013"/>
        </w:numPr>
      </w:pPr>
      <w:r>
        <w:t xml:space="preserve">Use validated 1D/2D experiments to propose cosmological scaling arguments: coarse-grain ψ to produce effective metric</w:t>
      </w:r>
      <w:r>
        <w:t xml:space="preserve"> </w:t>
      </w:r>
      <m:oMath>
        <m:sSub>
          <m:e>
            <m:r>
              <m:t>g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  <m:r>
          <m:rPr>
            <m:sty m:val="p"/>
          </m:rPr>
          <m:t>=</m:t>
        </m:r>
        <m:r>
          <m:t>η</m:t>
        </m:r>
        <m:r>
          <m:rPr>
            <m:sty m:val="p"/>
          </m:rPr>
          <m:t>+</m:t>
        </m:r>
        <m:r>
          <m:t>f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</m:oMath>
      <w:r>
        <w:t xml:space="preserve"> </w:t>
      </w:r>
      <w:r>
        <w:t xml:space="preserve">and measure emergent redshift/deflection in ray-tracing experiments.</w:t>
      </w:r>
    </w:p>
    <w:p>
      <w:pPr>
        <w:numPr>
          <w:ilvl w:val="0"/>
          <w:numId w:val="1013"/>
        </w:numPr>
      </w:pPr>
      <w:r>
        <w:t xml:space="preserve">Document thresholds where ψ-statistics (variance, kurtosis) map to macroscopic curvature regimes.</w:t>
      </w:r>
    </w:p>
    <w:p>
      <w:pPr>
        <w:numPr>
          <w:ilvl w:val="0"/>
          <w:numId w:val="1013"/>
        </w:numPr>
      </w:pPr>
      <w:r>
        <w:t xml:space="preserve">Build minimal symbolic-computational mapping: encode ψ microstate → bitstring statistics → emergent information measures (connect Phase 9 ψ-thermodynamics with Phase 15 symbolic goals).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Brief implementation notes (practical)</w:t>
      </w:r>
    </w:p>
    <w:p>
      <w:pPr>
        <w:numPr>
          <w:ilvl w:val="0"/>
          <w:numId w:val="1014"/>
        </w:numPr>
      </w:pPr>
      <w:r>
        <w:t xml:space="preserve">The code above uses periodic boundaries for simplicity; replace with absorbing boundaries when modeling outgoing waves.</w:t>
      </w:r>
    </w:p>
    <w:p>
      <w:pPr>
        <w:numPr>
          <w:ilvl w:val="0"/>
          <w:numId w:val="1014"/>
        </w:numPr>
      </w:pPr>
      <w:r>
        <w:t xml:space="preserve">For production runs I (the author) will run the code with optimized compiled loops (Numba/Cython) or use spectral methods for higher accuracy if we need very low dispersion error.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Phase 15 — Part 3 (multi-scale simulation &amp; validation).</w:t>
      </w:r>
      <w:r>
        <w:br/>
      </w:r>
      <w:r>
        <w:t xml:space="preserve">I have prepared the numerical scheme, reference code, diagnostics, and the desert-analogy translation. I will run the experiments and notify you as soon as the AI-driven computations produce noteworthy, reproducible insights.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2025-09-07T14:24:21Z</dcterms:created>
  <dcterms:modified xsi:type="dcterms:W3CDTF">2025-09-07T14:24:21Z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