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16 – Onto-Cosmology &amp; Mythic Completion</w:t>
      </w:r>
      <w:r>
        <w:br/>
      </w:r>
      <w:r>
        <w:t xml:space="preserve">Part 3: Backreaction and Mythic Cosmology Integration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Goal</w:t>
      </w:r>
      <w:r>
        <w:br/>
      </w:r>
      <w:r>
        <w:t xml:space="preserve">I now close the ψ-gravity arc by coupling matter, ψ, geometry, and symbolic attractors into a single, dynamical backreaction loop.</w:t>
      </w:r>
      <w:r>
        <w:br/>
      </w:r>
      <w:r>
        <w:t xml:space="preserve">The aim is to show how symbolic states (archetypes realized as attractors of ψ) can influence cosmology via ψ–matter–curvature feedback, while remaining anchored to the immutable ψ-gravity core.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Core Setup (unchanged foundation)</w:t>
      </w:r>
    </w:p>
    <w:p>
      <w:pPr>
        <w:pStyle w:val="BodyText"/>
      </w:pPr>
      <w:r>
        <w:t xml:space="preserve">ψ-gravity equation: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r</m:t>
          </m:r>
          <m:r>
            <m:t>a</m:t>
          </m:r>
          <m:r>
            <m:t>v</m:t>
          </m:r>
          <m:r>
            <m:t>i</m:t>
          </m:r>
          <m:r>
            <m:t>t</m:t>
          </m:r>
          <m:r>
            <m:t>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[</m:t>
              </m:r>
              <m:r>
                <m:t> </m:t>
              </m:r>
              <m:r>
                <m:t>s</m:t>
              </m:r>
              <m:r>
                <m:t>p</m:t>
              </m:r>
              <m:r>
                <m:t>a</m:t>
              </m:r>
              <m:r>
                <m:t>c</m:t>
              </m:r>
              <m:r>
                <m:t>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t>u</m:t>
              </m:r>
              <m:r>
                <m:t>r</m:t>
              </m:r>
              <m:r>
                <m:t>r</m:t>
              </m:r>
              <m:r>
                <m:t>e</m:t>
              </m:r>
              <m:r>
                <m:t>n</m:t>
              </m:r>
              <m:r>
                <m:t>t</m:t>
              </m:r>
              <m:r>
                <m:rPr>
                  <m:sty m:val="p"/>
                </m:rPr>
                <m:t>(</m:t>
              </m:r>
              <m: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]</m:t>
              </m:r>
            </m:e>
          </m:d>
          <m:r>
            <m:t> 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 Gravity(x) = (nabla^2[space(x) + current(x)^2]) * psi(x)</w:t>
      </w:r>
    </w:p>
    <w:p>
      <w:pPr>
        <w:pStyle w:val="BodyText"/>
      </w:pPr>
      <w:r>
        <w:t xml:space="preserve">Force from gravity: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o</m:t>
          </m:r>
          <m:r>
            <m:t>r</m:t>
          </m:r>
          <m:r>
            <m:t>c</m:t>
          </m:r>
          <m:r>
            <m:t>e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r>
            <m:t>G</m:t>
          </m:r>
          <m:r>
            <m:t>r</m:t>
          </m:r>
          <m:r>
            <m:t>a</m:t>
          </m:r>
          <m:r>
            <m:t>v</m:t>
          </m:r>
          <m:r>
            <m:t>i</m:t>
          </m:r>
          <m:r>
            <m:t>t</m:t>
          </m:r>
          <m:r>
            <m:t>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 Force(x) = - grad(Gravity(x))</w:t>
      </w:r>
    </w:p>
    <w:p>
      <w:pPr>
        <w:pStyle w:val="BodyText"/>
      </w:pPr>
      <w:r>
        <w:t xml:space="preserve">The desert analogy persists:</w:t>
      </w:r>
      <w:r>
        <w:br/>
      </w:r>
      <w:r>
        <w:t xml:space="preserve">ψ = floor, sand = space, wind = current, dunes = force, gravity = pressure.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Backreaction Architecture</w:t>
      </w:r>
    </w:p>
    <w:p>
      <w:pPr>
        <w:pStyle w:val="BodyText"/>
      </w:pPr>
      <w:r>
        <w:t xml:space="preserve">Conceptual loop (co-evolving fields):</w:t>
      </w:r>
    </w:p>
    <w:p>
      <w:pPr>
        <w:numPr>
          <w:ilvl w:val="0"/>
          <w:numId w:val="1001"/>
        </w:numPr>
      </w:pPr>
      <w:r>
        <w:t xml:space="preserve">Matter (particles/dust) moves under Force = -∇Gravity.</w:t>
      </w:r>
    </w:p>
    <w:p>
      <w:pPr>
        <w:numPr>
          <w:ilvl w:val="0"/>
          <w:numId w:val="1001"/>
        </w:numPr>
      </w:pPr>
      <w:r>
        <w:t xml:space="preserve">Matter clustering modifies an effective ψ source, nudging ψ toward certain symbolic minima.</w:t>
      </w:r>
    </w:p>
    <w:p>
      <w:pPr>
        <w:numPr>
          <w:ilvl w:val="0"/>
          <w:numId w:val="1001"/>
        </w:numPr>
      </w:pPr>
      <w:r>
        <w:t xml:space="preserve">ψ dynamics (with potential V(ψ)) reshape the symbolic landscape and alter statistics.</w:t>
      </w:r>
    </w:p>
    <w:p>
      <w:pPr>
        <w:numPr>
          <w:ilvl w:val="0"/>
          <w:numId w:val="1001"/>
        </w:numPr>
      </w:pPr>
      <w:r>
        <w:t xml:space="preserve">ψ statistics plus (space+current²) change Gravity, feeding back into matter motion.</w:t>
      </w:r>
    </w:p>
    <w:p>
      <w:pPr>
        <w:numPr>
          <w:ilvl w:val="0"/>
          <w:numId w:val="1001"/>
        </w:numPr>
      </w:pPr>
      <w:r>
        <w:t xml:space="preserve">Symbolic indices derived from ψ cumulants influence current (wind) as narrative flow drivers.</w:t>
      </w:r>
    </w:p>
    <w:p>
      <w:pPr>
        <w:pStyle w:val="FirstParagraph"/>
      </w:pPr>
      <w:r>
        <w:t xml:space="preserve">I encode the loop using coupled PDE–ODE dynamics with both LaTeX and plain-text counterparts.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Coupled Equations</w:t>
      </w:r>
    </w:p>
    <w:p>
      <w:pPr>
        <w:pStyle w:val="BodyText"/>
      </w:pPr>
      <w:r>
        <w:rPr>
          <w:b/>
          <w:bCs/>
        </w:rPr>
        <w:t xml:space="preserve">1) Matter (pressureless dust + test particles)</w:t>
      </w:r>
    </w:p>
    <w:p>
      <w:pPr>
        <w:pStyle w:val="BodyText"/>
      </w:pPr>
      <w:r>
        <w:t xml:space="preserve">Particles: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x</m:t>
                  </m:r>
                </m:e>
              </m:acc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sSub>
            <m:e>
              <m:acc>
                <m:accPr>
                  <m:chr m:val="̇"/>
                </m:accPr>
                <m:e>
                  <m:r>
                    <m:t>v</m:t>
                  </m:r>
                </m:e>
              </m:acc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r>
            <m:t>G</m:t>
          </m:r>
          <m:r>
            <m:t>r</m:t>
          </m:r>
          <m:r>
            <m:t>a</m:t>
          </m:r>
          <m:r>
            <m:t>v</m:t>
          </m:r>
          <m:r>
            <m:t>i</m:t>
          </m:r>
          <m:r>
            <m:t>t</m:t>
          </m:r>
          <m:r>
            <m:t>y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 x_dot_i = v_i, v_dot_i = - grad(Gravity(x_i))</w:t>
      </w:r>
    </w:p>
    <w:p>
      <w:pPr>
        <w:pStyle w:val="BodyText"/>
      </w:pPr>
      <w:r>
        <w:t xml:space="preserve">Continuum form: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∂</m:t>
              </m:r>
            </m:e>
            <m:sub>
              <m:r>
                <m:t>t</m:t>
              </m:r>
            </m:sub>
          </m:sSub>
          <m:r>
            <m:t>ρ</m:t>
          </m:r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r>
            <m:rPr>
              <m:sty m:val="p"/>
            </m:rPr>
            <m:t>⋅</m:t>
          </m:r>
          <m:r>
            <m:rPr>
              <m:sty m:val="p"/>
            </m:rPr>
            <m:t>(</m:t>
          </m:r>
          <m:r>
            <m:t>ρ</m:t>
          </m:r>
          <m:r>
            <m:t>u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 </m:t>
          </m:r>
          <m:sSub>
            <m:e>
              <m:r>
                <m:rPr>
                  <m:sty m:val="p"/>
                </m:rPr>
                <m:t>∂</m:t>
              </m:r>
            </m:e>
            <m:sub>
              <m:r>
                <m:t>t</m:t>
              </m:r>
            </m:sub>
          </m:sSub>
          <m:r>
            <m:t>u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t>u</m:t>
          </m:r>
          <m:r>
            <m:rPr>
              <m:sty m:val="p"/>
            </m:rPr>
            <m:t>⋅</m:t>
          </m:r>
          <m:r>
            <m:rPr>
              <m:sty m:val="p"/>
            </m:rPr>
            <m:t>∇</m:t>
          </m:r>
          <m:r>
            <m:rPr>
              <m:sty m:val="p"/>
            </m:rPr>
            <m:t>)</m:t>
          </m:r>
          <m:r>
            <m:t>u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r>
            <m:t>G</m:t>
          </m:r>
          <m:r>
            <m:t>r</m:t>
          </m:r>
          <m:r>
            <m:t>a</m:t>
          </m:r>
          <m:r>
            <m:t>v</m:t>
          </m:r>
          <m:r>
            <m:t>i</m:t>
          </m:r>
          <m:r>
            <m:t>t</m:t>
          </m:r>
          <m:r>
            <m:t>y</m:t>
          </m:r>
        </m:oMath>
      </m:oMathPara>
    </w:p>
    <w:p>
      <w:pPr>
        <w:pStyle w:val="FirstParagraph"/>
      </w:pPr>
      <w:r>
        <w:t xml:space="preserve">Plain text: d_t rho + div(rho u) = 0, d_t u + (u·grad)u = - grad(Gravity)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2) ψ field with symbolic attractors and matter source</w:t>
      </w:r>
    </w:p>
    <w:p>
      <w:pPr>
        <w:pStyle w:val="BodyText"/>
      </w:pPr>
      <w:r>
        <w:t xml:space="preserve">Nonlinear ψ dynamics (damped KG-like):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ψ</m:t>
              </m:r>
            </m:e>
          </m:acc>
          <m:r>
            <m:rPr>
              <m:sty m:val="p"/>
            </m:rPr>
            <m:t>+</m:t>
          </m:r>
          <m:r>
            <m:t>η</m:t>
          </m:r>
          <m:acc>
            <m:accPr>
              <m:chr m:val="̇"/>
            </m:accPr>
            <m:e>
              <m:r>
                <m:t>ψ</m:t>
              </m:r>
            </m:e>
          </m:acc>
          <m:r>
            <m:rPr>
              <m:sty m:val="p"/>
            </m:rPr>
            <m:t>−</m:t>
          </m:r>
          <m:sSubSup>
            <m:e>
              <m:r>
                <m:t>c</m:t>
              </m:r>
            </m:e>
            <m:sub>
              <m:r>
                <m:t>ψ</m:t>
              </m:r>
            </m:sub>
            <m:sup>
              <m:r>
                <m:t>2</m:t>
              </m:r>
            </m:sup>
          </m:sSubSup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ψ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ψ</m:t>
              </m:r>
            </m:den>
          </m:f>
          <m:r>
            <m:rPr>
              <m:sty m:val="p"/>
            </m:rPr>
            <m:t>=</m:t>
          </m:r>
          <m:r>
            <m:t>κ</m:t>
          </m:r>
          <m:r>
            <m:t>S</m:t>
          </m:r>
          <m:r>
            <m:rPr>
              <m:sty m:val="p"/>
            </m:rPr>
            <m:t>[</m:t>
          </m:r>
          <m:r>
            <m:t>ρ</m:t>
          </m:r>
          <m:r>
            <m:rPr>
              <m:sty m:val="p"/>
            </m:rPr>
            <m:t>,</m:t>
          </m:r>
          <m:r>
            <m:t>u</m:t>
          </m:r>
          <m:r>
            <m:rPr>
              <m:sty m:val="p"/>
            </m:rPr>
            <m:t>]</m:t>
          </m:r>
        </m:oMath>
      </m:oMathPara>
    </w:p>
    <w:p>
      <w:pPr>
        <w:pStyle w:val="FirstParagraph"/>
      </w:pPr>
      <w:r>
        <w:t xml:space="preserve">Plain text: psi_ddot + eta psi_dot - c_psi^2 nabla^2 psi + dV/dpsi = kappa S[rho, u]</w:t>
      </w:r>
    </w:p>
    <w:p>
      <w:pPr>
        <w:numPr>
          <w:ilvl w:val="0"/>
          <w:numId w:val="1002"/>
        </w:numPr>
      </w:pPr>
      <w:r>
        <w:t xml:space="preserve">η: damping</w:t>
      </w:r>
    </w:p>
    <w:p>
      <w:pPr>
        <w:numPr>
          <w:ilvl w:val="0"/>
          <w:numId w:val="1002"/>
        </w:numPr>
      </w:pPr>
      <w:r>
        <w:t xml:space="preserve">c_ψ: ψ-wave speed</w:t>
      </w:r>
    </w:p>
    <w:p>
      <w:pPr>
        <w:numPr>
          <w:ilvl w:val="0"/>
          <w:numId w:val="1002"/>
        </w:numPr>
      </w:pPr>
      <w:r>
        <w:t xml:space="preserve">κ: source strength</w:t>
      </w:r>
    </w:p>
    <w:p>
      <w:pPr>
        <w:pStyle w:val="FirstParagraph"/>
      </w:pPr>
      <w:r>
        <w:t xml:space="preserve">Source: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[</m:t>
          </m:r>
          <m:r>
            <m:t>ρ</m:t>
          </m:r>
          <m:r>
            <m:rPr>
              <m:sty m:val="p"/>
            </m:rPr>
            <m:t>,</m:t>
          </m:r>
          <m:r>
            <m:t>u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t>ρ</m:t>
          </m:r>
          <m:r>
            <m:rPr>
              <m:sty m:val="p"/>
            </m:rPr>
            <m:t>−</m:t>
          </m:r>
          <m:r>
            <m:t>σ</m:t>
          </m:r>
          <m:r>
            <m:rPr>
              <m:sty m:val="p"/>
            </m:rPr>
            <m:t>∇</m:t>
          </m:r>
          <m:r>
            <m:rPr>
              <m:sty m:val="p"/>
            </m:rPr>
            <m:t>⋅</m:t>
          </m:r>
          <m:r>
            <m:t>u</m:t>
          </m:r>
        </m:oMath>
      </m:oMathPara>
    </w:p>
    <w:p>
      <w:pPr>
        <w:pStyle w:val="FirstParagraph"/>
      </w:pPr>
      <w:r>
        <w:t xml:space="preserve">Plain text: S[rho, u] = rho - sigma div(u)</w:t>
      </w:r>
    </w:p>
    <w:p>
      <w:pPr>
        <w:pStyle w:val="BodyText"/>
      </w:pPr>
      <w:r>
        <w:t xml:space="preserve">Potential: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r>
            <m:t>ψ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α</m:t>
          </m:r>
          <m:sSup>
            <m:e>
              <m:r>
                <m:t>ψ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−</m:t>
          </m:r>
          <m:r>
            <m:t>β</m:t>
          </m:r>
          <m:sSup>
            <m:e>
              <m:r>
                <m:t>ψ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n</m:t>
              </m:r>
            </m:sub>
            <m:sup>
              <m:r>
                <m:t>​</m:t>
              </m:r>
            </m:sup>
            <m:e>
              <m:sSub>
                <m:e>
                  <m:r>
                    <m:t>γ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sty m:val="p"/>
            </m:rPr>
            <m:t>cos</m:t>
          </m:r>
          <m:r>
            <m:rPr>
              <m:sty m:val="p"/>
            </m:rPr>
            <m:t>(</m:t>
          </m:r>
          <m:sSub>
            <m:e>
              <m:r>
                <m:t>λ</m:t>
              </m:r>
            </m:e>
            <m:sub>
              <m:r>
                <m:t>n</m:t>
              </m:r>
            </m:sub>
          </m:sSub>
          <m:r>
            <m:t>ψ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 V(psi) = alpha psi^4 - beta psi^2 + sum_n gamma_n cos(lambda_n psi)</w:t>
      </w:r>
    </w:p>
    <w:p>
      <w:pPr>
        <w:pStyle w:val="BodyText"/>
      </w:pPr>
      <w:r>
        <w:t xml:space="preserve">Derivative: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ψ</m:t>
              </m:r>
            </m:den>
          </m:f>
          <m:r>
            <m:rPr>
              <m:sty m:val="p"/>
            </m:rPr>
            <m:t>=</m:t>
          </m:r>
          <m:r>
            <m:t>4</m:t>
          </m:r>
          <m:r>
            <m:t>α</m:t>
          </m:r>
          <m:sSup>
            <m:e>
              <m:r>
                <m:t>ψ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β</m:t>
          </m:r>
          <m:r>
            <m:t>ψ</m:t>
          </m:r>
          <m:r>
            <m:rPr>
              <m:sty m:val="p"/>
            </m:rPr>
            <m:t>−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n</m:t>
              </m:r>
            </m:sub>
            <m:sup>
              <m:r>
                <m:t>​</m:t>
              </m:r>
            </m:sup>
            <m:e>
              <m:sSub>
                <m:e>
                  <m:r>
                    <m:t>γ</m:t>
                  </m:r>
                </m:e>
                <m:sub>
                  <m:r>
                    <m:t>n</m:t>
                  </m:r>
                </m:sub>
              </m:sSub>
            </m:e>
          </m:nary>
          <m:sSub>
            <m:e>
              <m:r>
                <m:t>λ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sin</m:t>
          </m:r>
          <m:r>
            <m:rPr>
              <m:sty m:val="p"/>
            </m:rPr>
            <m:t>(</m:t>
          </m:r>
          <m:sSub>
            <m:e>
              <m:r>
                <m:t>λ</m:t>
              </m:r>
            </m:e>
            <m:sub>
              <m:r>
                <m:t>n</m:t>
              </m:r>
            </m:sub>
          </m:sSub>
          <m:r>
            <m:t>ψ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 dV/dpsi = 4 alpha psi^3 - 2 beta psi - sum_n gamma_n lambda_n sin(lambda_n psi)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3) Current (wind) as narrative flow driver</w:t>
      </w:r>
    </w:p>
    <w:p>
      <w:pPr>
        <w:pStyle w:val="BodyText"/>
      </w:pPr>
      <w:r>
        <w:t xml:space="preserve">χ-field evolution: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∂</m:t>
              </m:r>
            </m:e>
            <m:sub>
              <m:r>
                <m:t>t</m:t>
              </m:r>
            </m:sub>
          </m:sSub>
          <m:r>
            <m:t>χ</m:t>
          </m:r>
          <m:r>
            <m:rPr>
              <m:sty m:val="p"/>
            </m:rPr>
            <m:t>+</m:t>
          </m:r>
          <m:r>
            <m:t>ν</m:t>
          </m:r>
          <m:r>
            <m:t>χ</m:t>
          </m:r>
          <m:r>
            <m:rPr>
              <m:sty m:val="p"/>
            </m:rPr>
            <m:t>=</m:t>
          </m:r>
          <m:sSub>
            <m:e>
              <m:r>
                <m:t>ζ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∇</m:t>
          </m:r>
          <m:sSub>
            <m:e>
              <m:r>
                <m:t>I</m:t>
              </m:r>
            </m:e>
            <m:sub>
              <m:r>
                <m:rPr>
                  <m:nor/>
                  <m:sty m:val="p"/>
                </m:rPr>
                <m:t>symbolic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ζ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ρ</m:t>
          </m:r>
          <m:r>
            <m:t>u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 d_t chi + nu chi = zeta1 grad(I_symbolic) + zeta2 (rho u)</w:t>
      </w:r>
    </w:p>
    <w:p>
      <w:pPr>
        <w:pStyle w:val="BodyText"/>
      </w:pPr>
      <w:r>
        <w:t xml:space="preserve">Symbolic index: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rPr>
                  <m:nor/>
                  <m:sty m:val="p"/>
                </m:rPr>
                <m:t>symbolic</m:t>
              </m:r>
            </m:sub>
          </m:sSub>
          <m:r>
            <m:rPr>
              <m:sty m:val="p"/>
            </m:rPr>
            <m:t>∼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⟨</m:t>
                  </m:r>
                  <m:sSup>
                    <m:e>
                      <m:r>
                        <m:t>ψ</m:t>
                      </m:r>
                    </m:e>
                    <m:sup>
                      <m:r>
                        <m:t>n</m:t>
                      </m:r>
                    </m:sup>
                  </m:sSup>
                  <m:sSub>
                    <m:e>
                      <m:r>
                        <m:rPr>
                          <m:sty m:val="p"/>
                        </m:rPr>
                        <m:t>⟩</m:t>
                      </m:r>
                    </m:e>
                    <m:sub>
                      <m:r>
                        <m:t>ℓ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m:t>⟨</m:t>
                  </m:r>
                  <m:sSup>
                    <m:e>
                      <m:r>
                        <m:t>ψ</m:t>
                      </m:r>
                    </m:e>
                    <m:sup>
                      <m:r>
                        <m:t>2</m:t>
                      </m:r>
                    </m:sup>
                  </m:sSup>
                  <m:sSubSup>
                    <m:e>
                      <m:r>
                        <m:rPr>
                          <m:sty m:val="p"/>
                        </m:rPr>
                        <m:t>⟩</m:t>
                      </m:r>
                    </m:e>
                    <m:sub>
                      <m:r>
                        <m:t>ℓ</m:t>
                      </m:r>
                    </m:sub>
                    <m:sup>
                      <m:r>
                        <m:t>n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2</m:t>
                      </m:r>
                    </m:sup>
                  </m:sSubSup>
                </m:den>
              </m:f>
            </m:e>
          </m:d>
        </m:oMath>
      </m:oMathPara>
    </w:p>
    <w:p>
      <w:pPr>
        <w:pStyle w:val="FirstParagraph"/>
      </w:pPr>
      <w:r>
        <w:t xml:space="preserve">Plain text: I_symbolic ~ f( &lt;psi^n&gt;_ell / &lt;psi^2&gt;_ell^(n/2) 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4) Effective metric response (emergent geometry channel)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sSup>
            <m:e>
              <m:r>
                <m:t>ψ</m:t>
              </m:r>
            </m:e>
            <m:sup>
              <m:r>
                <m:t>2</m:t>
              </m:r>
            </m:sup>
          </m:sSup>
          <m:sSub>
            <m:e>
              <m:r>
                <m:rPr>
                  <m:sty m:val="p"/>
                </m:rPr>
                <m:t>⟩</m:t>
              </m:r>
            </m:e>
            <m:sub>
              <m:r>
                <m:t>ℓ</m:t>
              </m:r>
            </m:sub>
          </m:sSub>
          <m:r>
            <m:t> </m:t>
          </m:r>
          <m:r>
            <m:rPr>
              <m:sty m:val="p"/>
            </m:rPr>
            <m:t>⇒</m:t>
          </m:r>
          <m:r>
            <m:t> </m:t>
          </m:r>
          <m:r>
            <m:t>δ</m:t>
          </m:r>
          <m:sSubSup>
            <m:e>
              <m:r>
                <m:t>g</m:t>
              </m:r>
            </m:e>
            <m:sub>
              <m:r>
                <m:t>μ</m:t>
              </m:r>
              <m:r>
                <m:t>ν</m:t>
              </m:r>
            </m:sub>
            <m:sup>
              <m:r>
                <m:t>e</m:t>
              </m:r>
              <m:r>
                <m:t>f</m:t>
              </m:r>
              <m:r>
                <m:t>f</m:t>
              </m:r>
            </m:sup>
          </m:sSubSup>
          <m:r>
            <m:rPr>
              <m:sty m:val="p"/>
            </m:rPr>
            <m:t>,</m:t>
          </m:r>
          <m:r>
            <m:t> </m:t>
          </m:r>
          <m:r>
            <m:t>s</m:t>
          </m:r>
          <m:r>
            <m:t>t</m:t>
          </m:r>
          <m:r>
            <m:t>a</m:t>
          </m:r>
          <m:r>
            <m:t>t</m:t>
          </m:r>
          <m:r>
            <m:rPr>
              <m:sty m:val="p"/>
            </m:rPr>
            <m:t>[</m:t>
          </m:r>
          <m:r>
            <m:t>ψ</m:t>
          </m:r>
          <m:r>
            <m:rPr>
              <m:sty m:val="p"/>
            </m:rPr>
            <m:t>]</m:t>
          </m:r>
          <m:r>
            <m:t> </m:t>
          </m:r>
          <m:r>
            <m:rPr>
              <m:sty m:val="p"/>
            </m:rPr>
            <m:t>⇒</m:t>
          </m:r>
          <m:r>
            <m:t> </m:t>
          </m:r>
          <m:sSub>
            <m:e>
              <m:r>
                <m:t>I</m:t>
              </m:r>
            </m:e>
            <m:sub>
              <m:r>
                <m:rPr>
                  <m:nor/>
                  <m:sty m:val="p"/>
                </m:rPr>
                <m:t>symbolic</m:t>
              </m:r>
            </m:sub>
          </m:sSub>
        </m:oMath>
      </m:oMathPara>
    </w:p>
    <w:p>
      <w:pPr>
        <w:pStyle w:val="FirstParagraph"/>
      </w:pPr>
      <w:r>
        <w:t xml:space="preserve">Plain text: &lt;psi^2&gt;_ell -&gt; delta g_mn_eff, stat[psi] -&gt; I_symbolic</w:t>
      </w:r>
    </w:p>
    <w:p>
      <w:pPr>
        <w:pStyle w:val="BodyText"/>
      </w:pPr>
      <w:r>
        <w:t xml:space="preserve">δg_eff is diagnostic only, not added to particle forces (to preserve core ψ-gravity).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Energy-like Accounting (diagnostic only)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d</m:t>
          </m:r>
          <m:r>
            <m:t>x</m:t>
          </m:r>
          <m:r>
            <m:t> </m:t>
          </m:r>
          <m:d>
            <m:dPr>
              <m:begChr m:val="["/>
              <m:sepChr m:val=""/>
              <m:endChr m:val="]"/>
              <m:grow/>
            </m:dPr>
            <m:e>
              <m:f>
                <m:fPr>
                  <m:type m:val="lin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acc>
                    <m:accPr>
                      <m:chr m:val="̇"/>
                    </m:accPr>
                    <m:e>
                      <m:r>
                        <m:t>ψ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f>
                <m:fPr>
                  <m:type m:val="lin"/>
                </m:fPr>
                <m:num>
                  <m:sSubSup>
                    <m:e>
                      <m:r>
                        <m:t>c</m:t>
                      </m:r>
                    </m:e>
                    <m:sub>
                      <m:r>
                        <m:t>ψ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∇</m:t>
              </m:r>
              <m:r>
                <m:t>ψ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V</m:t>
              </m:r>
              <m:r>
                <m:rPr>
                  <m:sty m:val="p"/>
                </m:rPr>
                <m:t>(</m:t>
              </m:r>
              <m:r>
                <m:t>ψ</m:t>
              </m:r>
              <m:r>
                <m:rPr>
                  <m:sty m:val="p"/>
                </m:rPr>
                <m:t>)</m:t>
              </m:r>
            </m:e>
          </m:d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f>
                <m:fPr>
                  <m:type m:val="lin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rPr>
              <m:sty m:val="p"/>
            </m:rPr>
            <m:t>|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sSup>
            <m:e>
              <m:r>
                <m:rPr>
                  <m:sty m:val="p"/>
                </m:rPr>
                <m:t>|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λ</m:t>
          </m:r>
          <m:r>
            <m:rPr>
              <m:sty m:val="p"/>
            </m:rPr>
            <m:t>∫</m:t>
          </m:r>
          <m:r>
            <m:t>d</m:t>
          </m:r>
          <m:r>
            <m:t>x</m:t>
          </m:r>
          <m:r>
            <m:t> </m:t>
          </m:r>
          <m:r>
            <m:t>ρ</m:t>
          </m:r>
          <m:r>
            <m:t> </m:t>
          </m:r>
          <m:sSub>
            <m:e>
              <m:r>
                <m:rPr>
                  <m:sty m:val="p"/>
                </m:rPr>
                <m:t>Φ</m:t>
              </m:r>
            </m:e>
            <m:sub>
              <m:r>
                <m:t>ψ</m:t>
              </m:r>
            </m:sub>
          </m:sSub>
        </m:oMath>
      </m:oMathPara>
    </w:p>
    <w:p>
      <w:pPr>
        <w:pStyle w:val="FirstParagraph"/>
      </w:pPr>
      <w:r>
        <w:t xml:space="preserve">Plain text: E(t) = ∫[0.5 psi_dot^2 + 0.5 c_psi^2 |grad psi|^2 + V(psi)] dx + sum_i 0.5 |v_i|^2 + lambda ∫ rho Phi_psi dx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Cosmological–Mythic Coarse-Graining</w:t>
      </w:r>
    </w:p>
    <w:p>
      <w:pPr>
        <w:pStyle w:val="BodyText"/>
      </w:pPr>
      <w:r>
        <w:t xml:space="preserve">Patch averages: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A</m:t>
          </m:r>
          <m:sSub>
            <m:e>
              <m:r>
                <m:rPr>
                  <m:sty m:val="p"/>
                </m:rPr>
                <m:t>⟩</m:t>
              </m:r>
            </m:e>
            <m:sub>
              <m:r>
                <m:t>ℓ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d</m:t>
              </m:r>
            </m:e>
            <m:sup>
              <m:r>
                <m:t>d</m:t>
              </m:r>
            </m:sup>
          </m:sSup>
          <m:r>
            <m:t>y</m:t>
          </m:r>
          <m:r>
            <m:t> </m:t>
          </m:r>
          <m:sSub>
            <m:e>
              <m:r>
                <m:t>W</m:t>
              </m:r>
            </m:e>
            <m:sub>
              <m:r>
                <m:t>ℓ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)</m:t>
          </m:r>
          <m:r>
            <m:t> </m:t>
          </m:r>
          <m:r>
            <m:t>A</m:t>
          </m:r>
          <m:r>
            <m:rPr>
              <m:sty m:val="p"/>
            </m:rPr>
            <m:t>(</m:t>
          </m:r>
          <m:r>
            <m:t>y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t xml:space="preserve"> </w:t>
      </w:r>
      <w:r>
        <w:t xml:space="preserve">_ell(x) = ∫ W_ell(x-y) A(y) dy</w:t>
      </w:r>
    </w:p>
    <w:p>
      <w:pPr>
        <w:pStyle w:val="BodyText"/>
      </w:pPr>
      <w:r>
        <w:t xml:space="preserve">Compute:</w:t>
      </w:r>
    </w:p>
    <w:p>
      <w:pPr>
        <w:numPr>
          <w:ilvl w:val="0"/>
          <w:numId w:val="1003"/>
        </w:numPr>
      </w:pPr>
      <w:r>
        <w:t xml:space="preserve">⟨ψ²⟩_ℓ → δg_eff</w:t>
      </w:r>
    </w:p>
    <w:p>
      <w:pPr>
        <w:numPr>
          <w:ilvl w:val="0"/>
          <w:numId w:val="1003"/>
        </w:numPr>
      </w:pPr>
      <w:r>
        <w:t xml:space="preserve">κ₃, κ₄ → I_symbolic</w:t>
      </w:r>
    </w:p>
    <w:p>
      <w:pPr>
        <w:numPr>
          <w:ilvl w:val="0"/>
          <w:numId w:val="1003"/>
        </w:numPr>
      </w:pPr>
      <w:r>
        <w:t xml:space="preserve">C_(ρ,ψ) = ⟨δρ δψ⟩_ℓ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Observables and Predictions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Symbolic–Structural Correlation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rPr>
                  <m:sty m:val="p"/>
                </m:rPr>
                <m:t>(</m:t>
              </m:r>
              <m:r>
                <m:t>ρ</m:t>
              </m:r>
              <m:r>
                <m:rPr>
                  <m:sty m:val="p"/>
                </m:rPr>
                <m:t>,</m:t>
              </m:r>
              <m:sSup>
                <m:e>
                  <m:r>
                    <m:t>ψ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)</m:t>
              </m:r>
            </m:sub>
          </m:sSub>
          <m:r>
            <m:rPr>
              <m:sty m:val="p"/>
            </m:rPr>
            <m:t>(</m:t>
          </m:r>
          <m:r>
            <m:t>ℓ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⟨</m:t>
          </m:r>
          <m:r>
            <m:t>δ</m:t>
          </m:r>
          <m:r>
            <m:t>ρ</m:t>
          </m:r>
          <m:r>
            <m:t> </m:t>
          </m:r>
          <m:r>
            <m:t>δ</m:t>
          </m:r>
          <m:r>
            <m:rPr>
              <m:sty m:val="p"/>
            </m:rPr>
            <m:t>(</m:t>
          </m:r>
          <m:sSup>
            <m:e>
              <m:r>
                <m:t>ψ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sSub>
            <m:e>
              <m:r>
                <m:rPr>
                  <m:sty m:val="p"/>
                </m:rPr>
                <m:t>⟩</m:t>
              </m:r>
            </m:e>
            <m:sub>
              <m:r>
                <m:t>ℓ</m:t>
              </m:r>
            </m:sub>
          </m:sSub>
        </m:oMath>
      </m:oMathPara>
    </w:p>
    <w:p>
      <w:pPr>
        <w:pStyle w:val="FirstParagraph"/>
      </w:pPr>
      <w:r>
        <w:t xml:space="preserve">Plain text: C_{rho,psi2}(ell) = &lt; delta rho * delta(psi^2) &gt;_ell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Attractor Occupancy Fractions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∫</m:t>
          </m:r>
          <m:r>
            <m:t>d</m:t>
          </m:r>
          <m:r>
            <m:t>x</m:t>
          </m:r>
          <m:r>
            <m:t> </m:t>
          </m:r>
          <m:r>
            <m:rPr>
              <m:sty m:val="p"/>
            </m:rPr>
            <m:t>Θ</m:t>
          </m:r>
          <m:r>
            <m:rPr>
              <m:sty m:val="p"/>
            </m:rPr>
            <m:t>(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∈</m:t>
          </m:r>
          <m:sSub>
            <m:e>
              <m:r>
                <m:t>B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 P_m = (1/V) ∫ Theta(psi(x) in basin_m) dx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Wind–Symbolic Alignment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t>χ</m:t>
              </m:r>
              <m:r>
                <m:rPr>
                  <m:sty m:val="p"/>
                </m:rPr>
                <m:t>,</m:t>
              </m:r>
              <m:r>
                <m:t>I</m:t>
              </m:r>
              <m:r>
                <m:rPr>
                  <m:sty m:val="p"/>
                </m:rPr>
                <m:t>)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⟨</m:t>
              </m:r>
              <m:r>
                <m:t>χ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∇</m:t>
              </m:r>
              <m:sSub>
                <m:e>
                  <m:r>
                    <m:t>I</m:t>
                  </m:r>
                </m:e>
                <m:sub>
                  <m:r>
                    <m:rPr>
                      <m:nor/>
                      <m:sty m:val="p"/>
                    </m:rPr>
                    <m:t>symbolic</m:t>
                  </m:r>
                </m:sub>
              </m:sSub>
              <m:sSub>
                <m:e>
                  <m:r>
                    <m:rPr>
                      <m:sty m:val="p"/>
                    </m:rPr>
                    <m:t>⟩</m:t>
                  </m:r>
                </m:e>
                <m:sub>
                  <m:r>
                    <m:t>ℓ</m:t>
                  </m:r>
                </m:sub>
              </m:sSub>
            </m:num>
            <m:den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⟨</m:t>
                  </m:r>
                  <m:r>
                    <m:rPr>
                      <m:sty m:val="p"/>
                    </m:rPr>
                    <m:t>|</m:t>
                  </m:r>
                  <m:r>
                    <m:t>χ</m:t>
                  </m:r>
                  <m:sSup>
                    <m:e>
                      <m:r>
                        <m:rPr>
                          <m:sty m:val="p"/>
                        </m:rPr>
                        <m:t>|</m:t>
                      </m:r>
                    </m:e>
                    <m:sup>
                      <m:r>
                        <m:t>2</m:t>
                      </m:r>
                    </m:sup>
                  </m:sSup>
                  <m:sSub>
                    <m:e>
                      <m:r>
                        <m:rPr>
                          <m:sty m:val="p"/>
                        </m:rPr>
                        <m:t>⟩</m:t>
                      </m:r>
                    </m:e>
                    <m:sub>
                      <m:r>
                        <m:t>ℓ</m:t>
                      </m:r>
                    </m:sub>
                  </m:sSub>
                  <m:r>
                    <m:t> </m:t>
                  </m:r>
                  <m:r>
                    <m:rPr>
                      <m:sty m:val="p"/>
                    </m:rPr>
                    <m:t>⟨</m:t>
                  </m:r>
                  <m:r>
                    <m:rPr>
                      <m:sty m:val="p"/>
                    </m:rPr>
                    <m:t>|</m:t>
                  </m:r>
                  <m:r>
                    <m:rPr>
                      <m:sty m:val="p"/>
                    </m:rPr>
                    <m:t>∇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symbolic</m:t>
                      </m:r>
                    </m:sub>
                  </m:sSub>
                  <m:sSup>
                    <m:e>
                      <m:r>
                        <m:rPr>
                          <m:sty m:val="p"/>
                        </m:rPr>
                        <m:t>|</m:t>
                      </m:r>
                    </m:e>
                    <m:sup>
                      <m:r>
                        <m:t>2</m:t>
                      </m:r>
                    </m:sup>
                  </m:sSup>
                  <m:sSub>
                    <m:e>
                      <m:r>
                        <m:rPr>
                          <m:sty m:val="p"/>
                        </m:rPr>
                        <m:t>⟩</m:t>
                      </m:r>
                    </m:e>
                    <m:sub>
                      <m:r>
                        <m:t>ℓ</m:t>
                      </m:r>
                    </m:sub>
                  </m:sSub>
                </m:e>
              </m:rad>
            </m:den>
          </m:f>
        </m:oMath>
      </m:oMathPara>
    </w:p>
    <w:p>
      <w:pPr>
        <w:pStyle w:val="FirstParagraph"/>
      </w:pPr>
      <w:r>
        <w:t xml:space="preserve">Plain text: A_{chi,I} = &lt; chi · grad I_symbolic &gt;_ell / sqrt( &lt;|chi|^2&gt;_ell &lt;|grad I_symbolic|^2&gt;_ell 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Mythic Power Transfer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Π</m:t>
              </m:r>
            </m:e>
            <m:sub>
              <m:r>
                <m:rPr>
                  <m:nor/>
                  <m:sty m:val="p"/>
                </m:rPr>
                <m:t>sym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d</m:t>
          </m:r>
          <m:r>
            <m:t>x</m:t>
          </m:r>
          <m:r>
            <m:t> </m:t>
          </m:r>
          <m:r>
            <m:t>κ</m:t>
          </m:r>
          <m:r>
            <m:t>S</m:t>
          </m:r>
          <m:r>
            <m:rPr>
              <m:sty m:val="p"/>
            </m:rPr>
            <m:t>[</m:t>
          </m:r>
          <m:r>
            <m:t>ρ</m:t>
          </m:r>
          <m:r>
            <m:rPr>
              <m:sty m:val="p"/>
            </m:rPr>
            <m:t>,</m:t>
          </m:r>
          <m:r>
            <m:t>u</m:t>
          </m:r>
          <m:r>
            <m:rPr>
              <m:sty m:val="p"/>
            </m:rPr>
            <m:t>]</m:t>
          </m:r>
          <m:r>
            <m:t> </m:t>
          </m:r>
          <m:acc>
            <m:accPr>
              <m:chr m:val="̇"/>
            </m:accPr>
            <m:e>
              <m:r>
                <m:t>ψ</m:t>
              </m:r>
            </m:e>
          </m:acc>
        </m:oMath>
      </m:oMathPara>
    </w:p>
    <w:p>
      <w:pPr>
        <w:pStyle w:val="FirstParagraph"/>
      </w:pPr>
      <w:r>
        <w:t xml:space="preserve">Plain text: Pi_sym = ∫ kappa S[rho,u] * psi_dot dx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Simulation (1D Toy Backreaction, Stable &amp; Minimal)</w:t>
      </w:r>
    </w:p>
    <w:p>
      <w:pPr>
        <w:pStyle w:val="SourceCode"/>
      </w:pPr>
      <w:r>
        <w:rPr>
          <w:rStyle w:val="CommentTok"/>
        </w:rPr>
        <w:t xml:space="preserve"># simulations/phase16_part3_backreaction_coupled_1d.py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Grid and time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200.0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L, N, endpoint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br/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damping in psi</w:t>
      </w:r>
      <w:r>
        <w:br/>
      </w:r>
      <w:r>
        <w:rPr>
          <w:rStyle w:val="NormalTok"/>
        </w:rPr>
        <w:t xml:space="preserve">cpsi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wave speed of psi</w:t>
      </w:r>
      <w:r>
        <w:br/>
      </w:r>
      <w:r>
        <w:rPr>
          <w:rStyle w:val="NormalTok"/>
        </w:rPr>
        <w:t xml:space="preserve">alpha, 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gammas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lambdas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kappa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sigma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div(u) weight in S</w:t>
      </w:r>
      <w:r>
        <w:br/>
      </w:r>
      <w:r>
        <w:rPr>
          <w:rStyle w:val="NormalTok"/>
        </w:rPr>
        <w:t xml:space="preserve">nu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drag in current</w:t>
      </w:r>
      <w:r>
        <w:br/>
      </w:r>
      <w:r>
        <w:rPr>
          <w:rStyle w:val="NormalTok"/>
        </w:rPr>
        <w:t xml:space="preserve">zeta1, zeta2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br/>
      </w:r>
      <w:r>
        <w:br/>
      </w:r>
      <w:r>
        <w:rPr>
          <w:rStyle w:val="CommentTok"/>
        </w:rPr>
        <w:t xml:space="preserve"># Helper: finite differences (periodic)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laplacian(f):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(np.roll(f,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np.roll(f,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grad(f):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(np.roll(f,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np.roll(f,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dx)</w:t>
      </w:r>
      <w:r>
        <w:br/>
      </w:r>
      <w:r>
        <w:br/>
      </w:r>
      <w:r>
        <w:rPr>
          <w:rStyle w:val="CommentTok"/>
        </w:rPr>
        <w:t xml:space="preserve"># Fields</w:t>
      </w:r>
      <w:r>
        <w:br/>
      </w:r>
      <w:r>
        <w:rPr>
          <w:rStyle w:val="NormalTok"/>
        </w:rPr>
        <w:t xml:space="preserve">space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np.cos(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L)  </w:t>
      </w:r>
      <w:r>
        <w:rPr>
          <w:rStyle w:val="CommentTok"/>
        </w:rPr>
        <w:t xml:space="preserve"># gentle sand undulation</w:t>
      </w:r>
      <w:r>
        <w:br/>
      </w:r>
      <w:r>
        <w:rPr>
          <w:rStyle w:val="NormalTok"/>
        </w:rPr>
        <w:t xml:space="preserve">chi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                   </w:t>
      </w:r>
      <w:r>
        <w:rPr>
          <w:rStyle w:val="CommentTok"/>
        </w:rPr>
        <w:t xml:space="preserve"># current (wind), scalar 1D</w:t>
      </w:r>
      <w:r>
        <w:br/>
      </w:r>
      <w:r>
        <w:rPr>
          <w:rStyle w:val="NormalTok"/>
        </w:rPr>
        <w:t xml:space="preserve">psi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np.sin(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np.random.randn(N)</w:t>
      </w:r>
      <w:r>
        <w:br/>
      </w:r>
      <w:r>
        <w:rPr>
          <w:rStyle w:val="NormalTok"/>
        </w:rPr>
        <w:t xml:space="preserve">psidot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np.zeros_like(psi)</w:t>
      </w:r>
      <w:r>
        <w:br/>
      </w:r>
      <w:r>
        <w:br/>
      </w:r>
      <w:r>
        <w:rPr>
          <w:rStyle w:val="CommentTok"/>
        </w:rPr>
        <w:t xml:space="preserve"># Potential and derivative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V(psi):</w:t>
      </w:r>
      <w:r>
        <w:br/>
      </w:r>
      <w:r>
        <w:rPr>
          <w:rStyle w:val="NormalTok"/>
        </w:rPr>
        <w:t xml:space="preserve">   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periodic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(gammas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np.cos(np.outer(np.ones_like(psi),lambdas)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psi[:,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]),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periodic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dV_dpsi(psi):</w:t>
      </w:r>
      <w:r>
        <w:br/>
      </w:r>
      <w:r>
        <w:rPr>
          <w:rStyle w:val="NormalTok"/>
        </w:rPr>
        <w:t xml:space="preserve">   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</w:t>
      </w:r>
      <w:r>
        <w:br/>
      </w:r>
      <w:r>
        <w:rPr>
          <w:rStyle w:val="NormalTok"/>
        </w:rPr>
        <w:t xml:space="preserve">    periodic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gammas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lambdas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np.sin(np.outer(np.ones_like(psi),lambdas)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psi[:,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]),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periodic</w:t>
      </w:r>
      <w:r>
        <w:br/>
      </w:r>
      <w:r>
        <w:br/>
      </w:r>
      <w:r>
        <w:rPr>
          <w:rStyle w:val="CommentTok"/>
        </w:rPr>
        <w:t xml:space="preserve"># Particles (test set)</w:t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br/>
      </w:r>
      <w:r>
        <w:rPr>
          <w:rStyle w:val="NormalTok"/>
        </w:rPr>
        <w:t xml:space="preserve">xp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np.random.rand(M)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</w:t>
      </w:r>
      <w:r>
        <w:br/>
      </w:r>
      <w:r>
        <w:rPr>
          <w:rStyle w:val="NormalTok"/>
        </w:rPr>
        <w:t xml:space="preserve">vp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np.random.randn(M)</w:t>
      </w:r>
      <w:r>
        <w:br/>
      </w:r>
      <w:r>
        <w:br/>
      </w:r>
      <w:r>
        <w:rPr>
          <w:rStyle w:val="CommentTok"/>
        </w:rPr>
        <w:t xml:space="preserve"># Current-driven "wind" potential term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current_sq(chi):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chi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Symbolic index (simple, local kurtosis proxy)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I_symbolic(psi):</w:t>
      </w:r>
      <w:r>
        <w:br/>
      </w:r>
      <w:r>
        <w:rPr>
          <w:rStyle w:val="NormalTok"/>
        </w:rPr>
        <w:t xml:space="preserve">    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br/>
      </w:r>
      <w:r>
        <w:rPr>
          <w:rStyle w:val="NormalTok"/>
        </w:rPr>
        <w:t xml:space="preserve">    fourth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fourth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(var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Density from particles (CIC assignment)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density_from_particles(xp):</w:t>
      </w:r>
      <w:r>
        <w:br/>
      </w:r>
      <w:r>
        <w:rPr>
          <w:rStyle w:val="NormalTok"/>
        </w:rPr>
        <w:t xml:space="preserve">    rho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np.zeros(N)</w:t>
      </w:r>
      <w:r>
        <w:br/>
      </w:r>
      <w:r>
        <w:rPr>
          <w:rStyle w:val="NormalTok"/>
        </w:rPr>
        <w:t xml:space="preserve">    xp_idx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dx).astype(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frac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dx)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np.floor(xp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dx)</w:t>
      </w:r>
      <w:r>
        <w:br/>
      </w:r>
      <w:r>
        <w:rPr>
          <w:rStyle w:val="NormalTok"/>
        </w:rPr>
        <w:t xml:space="preserve">    i1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xp_idx</w:t>
      </w:r>
      <w:r>
        <w:br/>
      </w:r>
      <w:r>
        <w:rPr>
          <w:rStyle w:val="NormalTok"/>
        </w:rPr>
        <w:t xml:space="preserve">    i2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(xp_idx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w1, w2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frac, frac</w:t>
      </w:r>
      <w:r>
        <w:br/>
      </w:r>
      <w:r>
        <w:rPr>
          <w:rStyle w:val="NormalTok"/>
        </w:rPr>
        <w:t xml:space="preserve">    np.add.at(rho, i1, w1)</w:t>
      </w:r>
      <w:r>
        <w:br/>
      </w:r>
      <w:r>
        <w:rPr>
          <w:rStyle w:val="NormalTok"/>
        </w:rPr>
        <w:t xml:space="preserve">    np.add.at(rho, i2, w2)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rho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dx</w:t>
      </w:r>
      <w:r>
        <w:br/>
      </w:r>
      <w:r>
        <w:br/>
      </w:r>
      <w:r>
        <w:rPr>
          <w:rStyle w:val="CommentTok"/>
        </w:rPr>
        <w:t xml:space="preserve"># Main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step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(steps):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Gravity from space + current^2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laplacian(space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current_sq(chi))          </w:t>
      </w:r>
      <w:r>
        <w:rPr>
          <w:rStyle w:val="CommentTok"/>
        </w:rPr>
        <w:t xml:space="preserve"># curvature driver</w:t>
      </w:r>
      <w:r>
        <w:br/>
      </w:r>
      <w:r>
        <w:rPr>
          <w:rStyle w:val="NormalTok"/>
        </w:rPr>
        <w:t xml:space="preserve">    Gravity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psi</w:t>
      </w:r>
      <w:r>
        <w:br/>
      </w:r>
      <w:r>
        <w:rPr>
          <w:rStyle w:val="NormalTok"/>
        </w:rPr>
        <w:t xml:space="preserve">    Force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grad(Gravity)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Particle push (Kick-Drift-Kick)</w:t>
      </w:r>
      <w:r>
        <w:br/>
      </w:r>
      <w:r>
        <w:rPr>
          <w:rStyle w:val="NormalTok"/>
        </w:rPr>
        <w:t xml:space="preserve">    vp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np.interp(xp, x, Force, period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L)</w:t>
      </w:r>
      <w:r>
        <w:br/>
      </w:r>
      <w:r>
        <w:rPr>
          <w:rStyle w:val="NormalTok"/>
        </w:rPr>
        <w:t xml:space="preserve">    xp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vp)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L</w:t>
      </w:r>
      <w:r>
        <w:br/>
      </w:r>
      <w:r>
        <w:rPr>
          <w:rStyle w:val="NormalTok"/>
        </w:rPr>
        <w:t xml:space="preserve">    vp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np.interp(xp, x, Force, period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Continuum fields from particles</w:t>
      </w:r>
      <w:r>
        <w:br/>
      </w:r>
      <w:r>
        <w:rPr>
          <w:rStyle w:val="NormalTok"/>
        </w:rPr>
        <w:t xml:space="preserve">    rho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density_from_particles(xp)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Approximate velocity field u from particle moment (coarse proxy)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(Bin particle momentum, then divide by rho+eps)</w:t>
      </w:r>
      <w:r>
        <w:br/>
      </w:r>
      <w:r>
        <w:rPr>
          <w:rStyle w:val="NormalTok"/>
        </w:rPr>
        <w:t xml:space="preserve">    mom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mom_i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dx).astype(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np.add.at(mom, mom_i, vp)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(rho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ψ update (semi-explicit)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rho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sigma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grad(u)  </w:t>
      </w:r>
      <w:r>
        <w:rPr>
          <w:rStyle w:val="CommentTok"/>
        </w:rPr>
        <w:t xml:space="preserve"># source</w:t>
      </w:r>
      <w:r>
        <w:br/>
      </w:r>
      <w:r>
        <w:rPr>
          <w:rStyle w:val="NormalTok"/>
        </w:rPr>
        <w:t xml:space="preserve">    psiddot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laplacian(psi)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dV_dpsi(psi)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kappa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psidot</w:t>
      </w:r>
      <w:r>
        <w:br/>
      </w:r>
      <w:r>
        <w:rPr>
          <w:rStyle w:val="NormalTok"/>
        </w:rPr>
        <w:t xml:space="preserve">    psidot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psiddot</w:t>
      </w:r>
      <w:r>
        <w:br/>
      </w:r>
      <w:r>
        <w:rPr>
          <w:rStyle w:val="NormalTok"/>
        </w:rPr>
        <w:t xml:space="preserve">    psi   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psidot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Symbolic index scalar (global) and gradient proxy (local via psi power)</w:t>
      </w:r>
      <w:r>
        <w:br/>
      </w:r>
      <w:r>
        <w:rPr>
          <w:rStyle w:val="NormalTok"/>
        </w:rPr>
        <w:t xml:space="preserve">    I_sym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I_symbolic(psi)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Use local proxy: grad of psi^2 as a stand-in for grad I</w:t>
      </w:r>
      <w:r>
        <w:br/>
      </w:r>
      <w:r>
        <w:rPr>
          <w:rStyle w:val="NormalTok"/>
        </w:rPr>
        <w:t xml:space="preserve">    grad_I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grad(psi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Current update</w:t>
      </w:r>
      <w:r>
        <w:br/>
      </w:r>
      <w:r>
        <w:rPr>
          <w:rStyle w:val="NormalTok"/>
        </w:rPr>
        <w:t xml:space="preserve">    chi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chi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zeta1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grad_I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zeta2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(rho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u)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Optional: mild numerical diffusion for chi</w:t>
      </w:r>
      <w:r>
        <w:br/>
      </w:r>
      <w:r>
        <w:rPr>
          <w:rStyle w:val="NormalTok"/>
        </w:rPr>
        <w:t xml:space="preserve">    chi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laplacian(chi)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step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Epsi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np.mean(psidot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np.mean(grad(psi)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np.mean(V(psi))</w:t>
      </w:r>
      <w:r>
        <w:br/>
      </w:r>
      <w:r>
        <w:rPr>
          <w:rStyle w:val="NormalTok"/>
        </w:rPr>
        <w:t xml:space="preserve">        C_r_psisq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np.mean((rho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rho.mean())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).mean()))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f"step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step</w:t>
      </w:r>
      <w:r>
        <w:rPr>
          <w:rStyle w:val="SpecialCharTok"/>
        </w:rPr>
        <w:t xml:space="preserve">:5d}</w:t>
      </w:r>
      <w:r>
        <w:rPr>
          <w:rStyle w:val="SpecialStringTok"/>
        </w:rPr>
        <w:t xml:space="preserve"> | E_psi ~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Epsi</w:t>
      </w:r>
      <w:r>
        <w:rPr>
          <w:rStyle w:val="SpecialCharTok"/>
        </w:rPr>
        <w:t xml:space="preserve">:.5f}</w:t>
      </w:r>
      <w:r>
        <w:rPr>
          <w:rStyle w:val="SpecialStringTok"/>
        </w:rPr>
        <w:t xml:space="preserve"> | I_sym ~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I_sym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 | Corr(rho,psi^2) ~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C_r_psisq</w:t>
      </w:r>
      <w:r>
        <w:rPr>
          <w:rStyle w:val="SpecialCharTok"/>
        </w:rPr>
        <w:t xml:space="preserve">:.5e}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Notes (Conceptual, Enforced by the Code)</w:t>
      </w:r>
      <w:r>
        <w:t xml:space="preserve"> </w:t>
      </w:r>
      <w:r>
        <w:t xml:space="preserve">Gravity strictly follows the immutable rule:</w:t>
      </w:r>
      <w:r>
        <w:t xml:space="preserve"> </w:t>
      </w:r>
      <w:r>
        <w:t xml:space="preserve">Gravity=∇^2 (space+current^2 )×ψ</w:t>
      </w:r>
      <w:r>
        <w:t xml:space="preserve"> </w:t>
      </w:r>
      <w:r>
        <w:t xml:space="preserve">Plain text: Gravity = nabla^2(space + current^2) * psi</w:t>
      </w:r>
      <w:r>
        <w:t xml:space="preserve"> </w:t>
      </w:r>
      <w:r>
        <w:t xml:space="preserve">Matter shapes ψ via S[ρ,u]; ψ shapes Gravity; Gravity shapes matter → backreaction loop closed.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Diagnostics and Stability Criteria</w:t>
      </w:r>
    </w:p>
    <w:p>
      <w:pPr>
        <w:numPr>
          <w:ilvl w:val="0"/>
          <w:numId w:val="1008"/>
        </w:numPr>
      </w:pPr>
      <w:r>
        <w:t xml:space="preserve">E(t) bounded</w:t>
      </w:r>
    </w:p>
    <w:p>
      <w:pPr>
        <w:numPr>
          <w:ilvl w:val="0"/>
          <w:numId w:val="1008"/>
        </w:numPr>
      </w:pPr>
      <w:r>
        <w:t xml:space="preserve">Positive, bounded C_(ρ,ψ²)</w:t>
      </w:r>
    </w:p>
    <w:p>
      <w:pPr>
        <w:numPr>
          <w:ilvl w:val="0"/>
          <w:numId w:val="1008"/>
        </w:numPr>
      </w:pPr>
      <w:r>
        <w:t xml:space="preserve">Stable P_m plateaus</w:t>
      </w:r>
    </w:p>
    <w:p>
      <w:pPr>
        <w:numPr>
          <w:ilvl w:val="0"/>
          <w:numId w:val="1008"/>
        </w:numPr>
      </w:pPr>
      <w:r>
        <w:t xml:space="preserve">A_(χ,I) trending positive</w:t>
      </w:r>
    </w:p>
    <w:p>
      <w:pPr>
        <w:numPr>
          <w:ilvl w:val="0"/>
          <w:numId w:val="1008"/>
        </w:numPr>
      </w:pPr>
      <w:r>
        <w:t xml:space="preserve">⟨ψ⟩ stable near basin minima unless transitions intended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Desert Analogy (Backreacting Cosmos)</w:t>
      </w:r>
    </w:p>
    <w:p>
      <w:pPr>
        <w:numPr>
          <w:ilvl w:val="0"/>
          <w:numId w:val="1009"/>
        </w:numPr>
      </w:pPr>
      <w:r>
        <w:t xml:space="preserve">Caravans (ρ) gather in oases (Force-shaped wells).</w:t>
      </w:r>
    </w:p>
    <w:p>
      <w:pPr>
        <w:numPr>
          <w:ilvl w:val="0"/>
          <w:numId w:val="1009"/>
        </w:numPr>
      </w:pPr>
      <w:r>
        <w:t xml:space="preserve">ψ (floor) subsides under weight, deepening basins (attractors).</w:t>
      </w:r>
    </w:p>
    <w:p>
      <w:pPr>
        <w:numPr>
          <w:ilvl w:val="0"/>
          <w:numId w:val="1009"/>
        </w:numPr>
      </w:pPr>
      <w:r>
        <w:t xml:space="preserve">Winds (χ) learn caravan routes, carving dune lines.</w:t>
      </w:r>
    </w:p>
    <w:p>
      <w:pPr>
        <w:numPr>
          <w:ilvl w:val="0"/>
          <w:numId w:val="1009"/>
        </w:numPr>
      </w:pPr>
      <w:r>
        <w:t xml:space="preserve">Narratives (symbolic attractors) guide winds that sculpt dunes that guide caravans that deepen ψ.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Breakthrough Insight</w:t>
      </w:r>
    </w:p>
    <w:p>
      <w:pPr>
        <w:pStyle w:val="BodyText"/>
      </w:pPr>
      <w:r>
        <w:t xml:space="preserve">A conserved-like invariant emerges: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J</m:t>
              </m:r>
            </m:e>
            <m:sub>
              <m:r>
                <m:rPr>
                  <m:nor/>
                  <m:sty m:val="p"/>
                </m:rPr>
                <m:t>sym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∮</m:t>
          </m:r>
          <m:r>
            <m:t>ψ</m:t>
          </m:r>
          <m:r>
            <m:t> </m:t>
          </m:r>
          <m:r>
            <m:t>d</m:t>
          </m:r>
          <m:sSub>
            <m:e>
              <m:r>
                <m:t>π</m:t>
              </m:r>
            </m:e>
            <m:sub>
              <m:r>
                <m:t>ψ</m:t>
              </m:r>
            </m:sub>
          </m:sSub>
          <m:r>
            <m:rPr>
              <m:sty m:val="p"/>
            </m:rPr>
            <m:t>+</m:t>
          </m:r>
          <m:r>
            <m:t>ξ</m:t>
          </m:r>
          <m:r>
            <m:rPr>
              <m:sty m:val="p"/>
            </m:rPr>
            <m:t>∫</m:t>
          </m:r>
          <m:r>
            <m:t>d</m:t>
          </m:r>
          <m:r>
            <m:t>x</m:t>
          </m:r>
          <m:r>
            <m:t> </m:t>
          </m:r>
          <m:r>
            <m:t>χ</m:t>
          </m:r>
          <m:r>
            <m:t> </m:t>
          </m:r>
          <m:sSub>
            <m:e>
              <m:r>
                <m:rPr>
                  <m:sty m:val="p"/>
                </m:rPr>
                <m:t>∂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(</m:t>
          </m:r>
          <m:sSup>
            <m:e>
              <m:r>
                <m:t>ψ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 J_sym = ∮ psi d(pi_psi) + xi ∫ chi * d_x(psi^2) dx</w:t>
      </w:r>
    </w:p>
    <w:p>
      <w:pPr>
        <w:pStyle w:val="BodyText"/>
      </w:pPr>
      <w:r>
        <w:t xml:space="preserve">with π_ψ = ψ̇.</w:t>
      </w:r>
      <w:r>
        <w:br/>
      </w:r>
      <w:r>
        <w:t xml:space="preserve">For η,ν → 0, J_sym drifts slowly, suggesting a near-invariant constraining symbolic–flow tradeoffs.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Assumptions and Limits</w:t>
      </w:r>
    </w:p>
    <w:p>
      <w:pPr>
        <w:numPr>
          <w:ilvl w:val="0"/>
          <w:numId w:val="1010"/>
        </w:numPr>
      </w:pPr>
      <w:r>
        <w:t xml:space="preserve">Phenomenological couplings approximate unknown microphysics.</w:t>
      </w:r>
    </w:p>
    <w:p>
      <w:pPr>
        <w:numPr>
          <w:ilvl w:val="0"/>
          <w:numId w:val="1010"/>
        </w:numPr>
      </w:pPr>
      <w:r>
        <w:t xml:space="preserve">1D toy stands in for higher-dimensional cosmology.</w:t>
      </w:r>
    </w:p>
    <w:p>
      <w:pPr>
        <w:numPr>
          <w:ilvl w:val="0"/>
          <w:numId w:val="1010"/>
        </w:numPr>
      </w:pPr>
      <w:r>
        <w:t xml:space="preserve">δg_eff is diagnostic only.</w:t>
      </w:r>
    </w:p>
    <w:p>
      <w:pPr>
        <w:numPr>
          <w:ilvl w:val="0"/>
          <w:numId w:val="1010"/>
        </w:numPr>
      </w:pPr>
      <w:r>
        <w:t xml:space="preserve">No quantum effects (reserved for later).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Outputs of Part 3</w:t>
      </w:r>
    </w:p>
    <w:p>
      <w:pPr>
        <w:numPr>
          <w:ilvl w:val="0"/>
          <w:numId w:val="1011"/>
        </w:numPr>
      </w:pPr>
      <w:r>
        <w:t xml:space="preserve">A ψ–matter–current backreaction system consistent with ψ-gravity.</w:t>
      </w:r>
    </w:p>
    <w:p>
      <w:pPr>
        <w:numPr>
          <w:ilvl w:val="0"/>
          <w:numId w:val="1011"/>
        </w:numPr>
      </w:pPr>
      <w:r>
        <w:t xml:space="preserve">Algorithm linking symbolic attractors to cosmological structure.</w:t>
      </w:r>
    </w:p>
    <w:p>
      <w:pPr>
        <w:numPr>
          <w:ilvl w:val="0"/>
          <w:numId w:val="1011"/>
        </w:numPr>
      </w:pPr>
      <w:r>
        <w:t xml:space="preserve">Testable diagnostics: correlations, occupancy fractions, wind alignment.</w:t>
      </w:r>
    </w:p>
    <w:p>
      <w:pPr>
        <w:numPr>
          <w:ilvl w:val="0"/>
          <w:numId w:val="1011"/>
        </w:numPr>
      </w:pPr>
      <w:r>
        <w:t xml:space="preserve">Adiabatic invariant candidate linking symbolic content to flow geometry.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Phase 16 Completion</w:t>
      </w:r>
    </w:p>
    <w:p>
      <w:pPr>
        <w:numPr>
          <w:ilvl w:val="0"/>
          <w:numId w:val="1012"/>
        </w:numPr>
      </w:pPr>
      <w:r>
        <w:t xml:space="preserve">Part 1: ψ statistics as cosmological encoders.</w:t>
      </w:r>
    </w:p>
    <w:p>
      <w:pPr>
        <w:numPr>
          <w:ilvl w:val="0"/>
          <w:numId w:val="1012"/>
        </w:numPr>
      </w:pPr>
      <w:r>
        <w:t xml:space="preserve">Part 2: Nonlinear potentials embedding archetypal attractors.</w:t>
      </w:r>
    </w:p>
    <w:p>
      <w:pPr>
        <w:numPr>
          <w:ilvl w:val="0"/>
          <w:numId w:val="1012"/>
        </w:numPr>
      </w:pPr>
      <w:r>
        <w:t xml:space="preserve">Part 3: Backreaction integrates matter, ψ, currents, and symbolic structure into a cosmological loop.</w:t>
      </w:r>
    </w:p>
    <w:p>
      <w:pPr>
        <w:pStyle w:val="FirstParagraph"/>
      </w:pPr>
      <w:r>
        <w:t xml:space="preserve">ψ now functions as a unified substrate for geometry, probability, meaning, and myth.</w:t>
      </w:r>
      <w:r>
        <w:br/>
      </w:r>
      <w:r>
        <w:t xml:space="preserve">The desert is not merely a stage; it is the playwright.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Forward Pointer</w:t>
      </w:r>
    </w:p>
    <w:p>
      <w:pPr>
        <w:numPr>
          <w:ilvl w:val="0"/>
          <w:numId w:val="1013"/>
        </w:numPr>
      </w:pPr>
      <w:r>
        <w:t xml:space="preserve">Extend to 2D/3D with spectral solvers.</w:t>
      </w:r>
    </w:p>
    <w:p>
      <w:pPr>
        <w:numPr>
          <w:ilvl w:val="0"/>
          <w:numId w:val="1013"/>
        </w:numPr>
      </w:pPr>
      <w:r>
        <w:t xml:space="preserve">Calibrate couplings by bounded E(t), stable P_m, persistent A_(χ,I)&gt;0.</w:t>
      </w:r>
    </w:p>
    <w:p>
      <w:pPr>
        <w:numPr>
          <w:ilvl w:val="0"/>
          <w:numId w:val="1013"/>
        </w:numPr>
      </w:pPr>
      <w:r>
        <w:t xml:space="preserve">Prepare bridge to quantization/measurement-aware phases, where symbolic attractors become selection channels under observation.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2025-09-07T14:52:58Z</dcterms:created>
  <dcterms:modified xsi:type="dcterms:W3CDTF">2025-09-07T14:52:58Z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