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BD6DE" w14:textId="0526965A" w:rsidR="00C67293" w:rsidRDefault="00000000">
      <w:pPr>
        <w:pStyle w:val="Heading1"/>
      </w:pPr>
      <w:bookmarkStart w:id="0" w:name="X2ab00e63c95b0d5bc5607dc622229157686a927"/>
      <w:r>
        <w:t>Phase 1</w:t>
      </w:r>
      <w:r w:rsidR="00CE727A">
        <w:t xml:space="preserve"> Part 1</w:t>
      </w:r>
      <w:r>
        <w:t xml:space="preserve"> – Symbolic Proposal of Gravity as Emergence from Spacetime and ψ</w:t>
      </w:r>
    </w:p>
    <w:p w14:paraId="42AEFB0F" w14:textId="77777777" w:rsidR="00C67293" w:rsidRDefault="00000000">
      <w:r>
        <w:pict w14:anchorId="49E8E357">
          <v:rect id="_x0000_i1025" style="width:0;height:1.5pt" o:hralign="center" o:hrstd="t" o:hr="t"/>
        </w:pict>
      </w:r>
    </w:p>
    <w:p w14:paraId="4DE24464" w14:textId="77777777" w:rsidR="00C67293" w:rsidRDefault="00000000">
      <w:pPr>
        <w:pStyle w:val="Heading2"/>
      </w:pPr>
      <w:bookmarkStart w:id="1" w:name="introduction"/>
      <w:r>
        <w:t>🔹 Introduction</w:t>
      </w:r>
    </w:p>
    <w:p w14:paraId="7C669747" w14:textId="77777777" w:rsidR="00C67293" w:rsidRDefault="00000000">
      <w:pPr>
        <w:pStyle w:val="FirstParagraph"/>
      </w:pPr>
      <w:r>
        <w:t>This phase introduces the speculative equation:</w:t>
      </w:r>
    </w:p>
    <w:p w14:paraId="06C66EAA" w14:textId="77777777" w:rsidR="00C67293" w:rsidRDefault="00000000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=(</m:t>
          </m:r>
          <m:r>
            <m:rPr>
              <m:nor/>
            </m:rPr>
            <m:t>space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time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)×</m:t>
          </m:r>
          <m:r>
            <w:rPr>
              <w:rFonts w:ascii="Cambria Math" w:hAnsi="Cambria Math"/>
            </w:rPr>
            <m:t>ψ</m:t>
          </m:r>
        </m:oMath>
      </m:oMathPara>
    </w:p>
    <w:p w14:paraId="05902A95" w14:textId="77777777" w:rsidR="00C67293" w:rsidRDefault="00000000">
      <w:pPr>
        <w:pStyle w:val="FirstParagraph"/>
      </w:pPr>
      <w:r>
        <w:t>Plain-text equivalent:</w:t>
      </w:r>
    </w:p>
    <w:p w14:paraId="06BE39CC" w14:textId="77777777" w:rsidR="00C67293" w:rsidRDefault="00000000">
      <w:pPr>
        <w:pStyle w:val="BodyText"/>
      </w:pPr>
      <w:r>
        <w:t>Gravity = (space + time^2) × ψ</w:t>
      </w:r>
    </w:p>
    <w:p w14:paraId="4ABC0C45" w14:textId="77777777" w:rsidR="00C67293" w:rsidRDefault="00000000">
      <w:pPr>
        <w:pStyle w:val="BodyText"/>
      </w:pPr>
      <w:r>
        <w:t>This is not derived from established physics, but is offered as a conceptual hypothesis based on intuition, symbolic reasoning, and analogy. The goal is to explore whether gravity, instead of being a fundamental force or merely the curvature of spacetime caused by mass, could instead emerge from a foundational generative substrate, represented here by ψ (psi).</w:t>
      </w:r>
    </w:p>
    <w:p w14:paraId="2B2F7FA5" w14:textId="77777777" w:rsidR="00C67293" w:rsidRDefault="00000000">
      <w:pPr>
        <w:pStyle w:val="BodyText"/>
      </w:pPr>
      <w:r>
        <w:t>At this stage, we are not concerned with empirical validation. This phase is philosophical and foundational, setting the tone and assumptions for deeper mathematical development in later phases.</w:t>
      </w:r>
    </w:p>
    <w:p w14:paraId="5840A8D8" w14:textId="77777777" w:rsidR="00C67293" w:rsidRDefault="00000000">
      <w:r>
        <w:pict w14:anchorId="066666AA">
          <v:rect id="_x0000_i1026" style="width:0;height:1.5pt" o:hralign="center" o:hrstd="t" o:hr="t"/>
        </w:pict>
      </w:r>
    </w:p>
    <w:p w14:paraId="439A4062" w14:textId="77777777" w:rsidR="00C67293" w:rsidRDefault="00000000">
      <w:pPr>
        <w:pStyle w:val="Heading2"/>
      </w:pPr>
      <w:bookmarkStart w:id="2" w:name="foundational-assumptions"/>
      <w:bookmarkEnd w:id="1"/>
      <w:r>
        <w:t>🔹 Foundational Assumptions</w:t>
      </w:r>
    </w:p>
    <w:p w14:paraId="0FA4C83F" w14:textId="77777777" w:rsidR="00C67293" w:rsidRDefault="00000000">
      <w:pPr>
        <w:numPr>
          <w:ilvl w:val="0"/>
          <w:numId w:val="2"/>
        </w:numPr>
      </w:pPr>
      <w:r>
        <w:rPr>
          <w:b/>
          <w:bCs/>
        </w:rPr>
        <w:t>Emergent Gravity Hypothesis</w:t>
      </w:r>
      <w:r>
        <w:br/>
        <w:t>Gravity is not fundamental but arises from deeper structural dynamics.</w:t>
      </w:r>
    </w:p>
    <w:p w14:paraId="3FA2C7CB" w14:textId="77777777" w:rsidR="00C67293" w:rsidRDefault="00000000">
      <w:pPr>
        <w:numPr>
          <w:ilvl w:val="0"/>
          <w:numId w:val="2"/>
        </w:numPr>
      </w:pPr>
      <w:r>
        <w:rPr>
          <w:b/>
          <w:bCs/>
        </w:rPr>
        <w:t>ψ as a Generative Field</w:t>
      </w:r>
      <w:r>
        <w:br/>
        <w:t>ψ is a pre-physical field — not part of the Standard Model — and is responsible for shaping the curvature and structure of space and time.</w:t>
      </w:r>
    </w:p>
    <w:p w14:paraId="62D78558" w14:textId="77777777" w:rsidR="00C67293" w:rsidRDefault="00000000">
      <w:pPr>
        <w:numPr>
          <w:ilvl w:val="0"/>
          <w:numId w:val="2"/>
        </w:numPr>
      </w:pPr>
      <w:r>
        <w:rPr>
          <w:b/>
          <w:bCs/>
        </w:rPr>
        <w:t>Time Carries Structure</w:t>
      </w:r>
      <w:r>
        <w:br/>
        <w:t>Time is not merely a coordinate. It actively contributes to the formation of gravity, hence its symbolic appearance as time².</w:t>
      </w:r>
    </w:p>
    <w:p w14:paraId="01236F91" w14:textId="77777777" w:rsidR="00C67293" w:rsidRDefault="00000000">
      <w:pPr>
        <w:numPr>
          <w:ilvl w:val="0"/>
          <w:numId w:val="2"/>
        </w:numPr>
      </w:pPr>
      <w:r>
        <w:rPr>
          <w:b/>
          <w:bCs/>
        </w:rPr>
        <w:t>Curvature Without Mass</w:t>
      </w:r>
      <w:r>
        <w:br/>
        <w:t>Curvature of space and time can occur independently of mass-energy, as a result of ψ.</w:t>
      </w:r>
    </w:p>
    <w:p w14:paraId="477BC50C" w14:textId="77777777" w:rsidR="00C67293" w:rsidRDefault="00000000">
      <w:r>
        <w:pict w14:anchorId="217D3B03">
          <v:rect id="_x0000_i1027" style="width:0;height:1.5pt" o:hralign="center" o:hrstd="t" o:hr="t"/>
        </w:pict>
      </w:r>
    </w:p>
    <w:p w14:paraId="7243401D" w14:textId="77777777" w:rsidR="00C67293" w:rsidRDefault="00000000">
      <w:pPr>
        <w:pStyle w:val="Heading2"/>
      </w:pPr>
      <w:bookmarkStart w:id="3" w:name="motivation-behind-the-equation"/>
      <w:bookmarkEnd w:id="2"/>
      <w:r>
        <w:lastRenderedPageBreak/>
        <w:t>🔹 Motivation Behind the Equation</w:t>
      </w:r>
    </w:p>
    <w:p w14:paraId="18FF8D47" w14:textId="77777777" w:rsidR="00C67293" w:rsidRDefault="00000000">
      <w:pPr>
        <w:pStyle w:val="FirstParagraph"/>
      </w:pPr>
      <w:r>
        <w:t>In Newtonian gravity, gravity is a force:</w:t>
      </w:r>
    </w:p>
    <w:p w14:paraId="1EDB9045" w14:textId="77777777" w:rsidR="00C67293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83A78BC" w14:textId="77777777" w:rsidR="00C67293" w:rsidRDefault="00000000">
      <w:pPr>
        <w:pStyle w:val="FirstParagraph"/>
      </w:pPr>
      <w:r>
        <w:t>Plain-text equivalent:</w:t>
      </w:r>
    </w:p>
    <w:p w14:paraId="2636C40D" w14:textId="77777777" w:rsidR="00C67293" w:rsidRDefault="00000000">
      <w:pPr>
        <w:pStyle w:val="BodyText"/>
      </w:pPr>
      <w:r>
        <w:t>F = G * m1 * m2 / r^2</w:t>
      </w:r>
    </w:p>
    <w:p w14:paraId="1E0BF4F3" w14:textId="77777777" w:rsidR="00C67293" w:rsidRDefault="00000000">
      <w:pPr>
        <w:pStyle w:val="BodyText"/>
      </w:pPr>
      <w:r>
        <w:t>In Einstein’s General Relativity, gravity is curvature caused by the stress-energy tensor:</w:t>
      </w:r>
    </w:p>
    <w:p w14:paraId="4BC0DA08" w14:textId="77777777" w:rsidR="00C67293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μν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μν</m:t>
              </m:r>
            </m:sub>
          </m:sSub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8πG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μν</m:t>
              </m:r>
            </m:sub>
          </m:sSub>
        </m:oMath>
      </m:oMathPara>
    </w:p>
    <w:p w14:paraId="407930E2" w14:textId="77777777" w:rsidR="00C67293" w:rsidRDefault="00000000">
      <w:pPr>
        <w:pStyle w:val="FirstParagraph"/>
      </w:pPr>
      <w:r>
        <w:t>Plain-text equivalent:</w:t>
      </w:r>
    </w:p>
    <w:p w14:paraId="04552EFD" w14:textId="77777777" w:rsidR="00C67293" w:rsidRDefault="00000000">
      <w:pPr>
        <w:pStyle w:val="BodyText"/>
      </w:pPr>
      <w:r>
        <w:t>R_mu_nu - 1/2 g_mu_nu R = 8 * pi * G * T_mu_nu</w:t>
      </w:r>
    </w:p>
    <w:p w14:paraId="52F84E11" w14:textId="77777777" w:rsidR="00C67293" w:rsidRDefault="00000000">
      <w:pPr>
        <w:pStyle w:val="BodyText"/>
      </w:pPr>
      <w:r>
        <w:t>Both require mass or energy to explain curvature. But neither answers the why:</w:t>
      </w:r>
      <w:r>
        <w:br/>
        <w:t>Why does space respond at all? Why does it curve in the presence of energy?</w:t>
      </w:r>
    </w:p>
    <w:p w14:paraId="1AD7B7D2" w14:textId="77777777" w:rsidR="00C67293" w:rsidRDefault="00000000">
      <w:pPr>
        <w:pStyle w:val="BodyText"/>
      </w:pPr>
      <w:r>
        <w:t>This speculative model proposes:</w:t>
      </w:r>
    </w:p>
    <w:p w14:paraId="60B3BE5E" w14:textId="77777777" w:rsidR="00C67293" w:rsidRDefault="00000000">
      <w:pPr>
        <w:pStyle w:val="Compact"/>
        <w:numPr>
          <w:ilvl w:val="0"/>
          <w:numId w:val="3"/>
        </w:numPr>
      </w:pPr>
      <w:r>
        <w:t>Space and time are not passive backgrounds.</w:t>
      </w:r>
      <w:r>
        <w:br/>
      </w:r>
    </w:p>
    <w:p w14:paraId="6A9AF623" w14:textId="77777777" w:rsidR="00C67293" w:rsidRDefault="00000000">
      <w:pPr>
        <w:pStyle w:val="Compact"/>
        <w:numPr>
          <w:ilvl w:val="0"/>
          <w:numId w:val="3"/>
        </w:numPr>
      </w:pPr>
      <w:r>
        <w:t>A deeper field ψ governs the formation of space and time curvature.</w:t>
      </w:r>
      <w:r>
        <w:br/>
      </w:r>
    </w:p>
    <w:p w14:paraId="55E17C53" w14:textId="77777777" w:rsidR="00C67293" w:rsidRDefault="00000000">
      <w:pPr>
        <w:pStyle w:val="Compact"/>
        <w:numPr>
          <w:ilvl w:val="0"/>
          <w:numId w:val="3"/>
        </w:numPr>
      </w:pPr>
      <w:r>
        <w:t>Gravity is a result, not a cause — it emerges from how ψ modulates spacetime.</w:t>
      </w:r>
    </w:p>
    <w:p w14:paraId="466B4D4D" w14:textId="77777777" w:rsidR="00C67293" w:rsidRDefault="00000000">
      <w:r>
        <w:pict w14:anchorId="5C4D9EDB">
          <v:rect id="_x0000_i1028" style="width:0;height:1.5pt" o:hralign="center" o:hrstd="t" o:hr="t"/>
        </w:pict>
      </w:r>
    </w:p>
    <w:p w14:paraId="1D8151F3" w14:textId="77777777" w:rsidR="00C67293" w:rsidRDefault="00000000">
      <w:pPr>
        <w:pStyle w:val="Heading2"/>
      </w:pPr>
      <w:bookmarkStart w:id="4" w:name="interpreting-the-components"/>
      <w:bookmarkEnd w:id="3"/>
      <w:r>
        <w:t>🔹 Interpreting the Components</w:t>
      </w:r>
    </w:p>
    <w:p w14:paraId="05319BFE" w14:textId="77777777" w:rsidR="00C67293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(space + time²)</w:t>
      </w:r>
    </w:p>
    <w:p w14:paraId="5B3A020A" w14:textId="77777777" w:rsidR="00C67293" w:rsidRDefault="00000000">
      <w:pPr>
        <w:pStyle w:val="Compact"/>
        <w:numPr>
          <w:ilvl w:val="1"/>
          <w:numId w:val="5"/>
        </w:numPr>
      </w:pPr>
      <w:r>
        <w:t>Symbolic shorthand for spacetime, but asymmetrical:</w:t>
      </w:r>
    </w:p>
    <w:p w14:paraId="5B6D1E43" w14:textId="77777777" w:rsidR="00C67293" w:rsidRDefault="00000000">
      <w:pPr>
        <w:pStyle w:val="Compact"/>
        <w:numPr>
          <w:ilvl w:val="2"/>
          <w:numId w:val="6"/>
        </w:numPr>
      </w:pPr>
      <w:r>
        <w:t>Time is squared to imply:</w:t>
      </w:r>
    </w:p>
    <w:p w14:paraId="042EC803" w14:textId="77777777" w:rsidR="00C67293" w:rsidRDefault="00000000">
      <w:pPr>
        <w:pStyle w:val="Compact"/>
        <w:numPr>
          <w:ilvl w:val="3"/>
          <w:numId w:val="7"/>
        </w:numPr>
      </w:pPr>
      <w:r>
        <w:t>Nonlinear influence (e.g., compounding effects over time)</w:t>
      </w:r>
      <w:r>
        <w:br/>
      </w:r>
    </w:p>
    <w:p w14:paraId="11BBBC23" w14:textId="77777777" w:rsidR="00C67293" w:rsidRDefault="00000000">
      <w:pPr>
        <w:pStyle w:val="Compact"/>
        <w:numPr>
          <w:ilvl w:val="3"/>
          <w:numId w:val="7"/>
        </w:numPr>
      </w:pPr>
      <w:r>
        <w:t>Flow-like behavior (like a current)</w:t>
      </w:r>
      <w:r>
        <w:br/>
      </w:r>
    </w:p>
    <w:p w14:paraId="6A2D4229" w14:textId="77777777" w:rsidR="00C67293" w:rsidRDefault="00000000">
      <w:pPr>
        <w:pStyle w:val="Compact"/>
        <w:numPr>
          <w:ilvl w:val="3"/>
          <w:numId w:val="7"/>
        </w:numPr>
      </w:pPr>
      <w:r>
        <w:t>Acceleration-like accumulation of effects</w:t>
      </w:r>
      <w:r>
        <w:br/>
      </w:r>
    </w:p>
    <w:p w14:paraId="6550089E" w14:textId="77777777" w:rsidR="00C67293" w:rsidRDefault="00000000">
      <w:pPr>
        <w:pStyle w:val="Compact"/>
        <w:numPr>
          <w:ilvl w:val="1"/>
          <w:numId w:val="5"/>
        </w:numPr>
      </w:pPr>
      <w:r>
        <w:t>Together, (space + time²) forms a responsive geometric medium.</w:t>
      </w:r>
    </w:p>
    <w:p w14:paraId="4A677A8D" w14:textId="77777777" w:rsidR="00C67293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ψ (psi)</w:t>
      </w:r>
    </w:p>
    <w:p w14:paraId="7ED5554D" w14:textId="77777777" w:rsidR="00C67293" w:rsidRDefault="00000000">
      <w:pPr>
        <w:pStyle w:val="Compact"/>
        <w:numPr>
          <w:ilvl w:val="1"/>
          <w:numId w:val="8"/>
        </w:numPr>
      </w:pPr>
      <w:r>
        <w:lastRenderedPageBreak/>
        <w:t>Not part of known physics (not a quantum wavefunction, not a classical field).</w:t>
      </w:r>
      <w:r>
        <w:br/>
      </w:r>
    </w:p>
    <w:p w14:paraId="59366242" w14:textId="77777777" w:rsidR="00C67293" w:rsidRDefault="00000000">
      <w:pPr>
        <w:pStyle w:val="Compact"/>
        <w:numPr>
          <w:ilvl w:val="1"/>
          <w:numId w:val="8"/>
        </w:numPr>
      </w:pPr>
      <w:r>
        <w:t>Represents a generative layer beneath spacetime.</w:t>
      </w:r>
      <w:r>
        <w:br/>
      </w:r>
    </w:p>
    <w:p w14:paraId="16645E6A" w14:textId="77777777" w:rsidR="00C67293" w:rsidRDefault="00000000">
      <w:pPr>
        <w:pStyle w:val="Compact"/>
        <w:numPr>
          <w:ilvl w:val="1"/>
          <w:numId w:val="8"/>
        </w:numPr>
      </w:pPr>
      <w:r>
        <w:t>ψ:</w:t>
      </w:r>
    </w:p>
    <w:p w14:paraId="2386B338" w14:textId="77777777" w:rsidR="00C67293" w:rsidRDefault="00000000">
      <w:pPr>
        <w:pStyle w:val="Compact"/>
        <w:numPr>
          <w:ilvl w:val="2"/>
          <w:numId w:val="9"/>
        </w:numPr>
      </w:pPr>
      <w:r>
        <w:t>Shapes or sculpts the medium of space and time.</w:t>
      </w:r>
      <w:r>
        <w:br/>
      </w:r>
    </w:p>
    <w:p w14:paraId="0196335B" w14:textId="77777777" w:rsidR="00C67293" w:rsidRDefault="00000000">
      <w:pPr>
        <w:pStyle w:val="Compact"/>
        <w:numPr>
          <w:ilvl w:val="2"/>
          <w:numId w:val="9"/>
        </w:numPr>
      </w:pPr>
      <w:r>
        <w:t>Is symbolic but will later be given field dynamics (e.g., via differential equations).</w:t>
      </w:r>
      <w:r>
        <w:br/>
      </w:r>
    </w:p>
    <w:p w14:paraId="7A3CCC86" w14:textId="77777777" w:rsidR="00C67293" w:rsidRDefault="00000000">
      <w:pPr>
        <w:pStyle w:val="Compact"/>
        <w:numPr>
          <w:ilvl w:val="2"/>
          <w:numId w:val="9"/>
        </w:numPr>
      </w:pPr>
      <w:r>
        <w:t>May explain curvature without invoking mass.</w:t>
      </w:r>
    </w:p>
    <w:p w14:paraId="097F1FCE" w14:textId="77777777" w:rsidR="00C67293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× (Multiplication)</w:t>
      </w:r>
    </w:p>
    <w:p w14:paraId="6CF3C8DF" w14:textId="77777777" w:rsidR="00C67293" w:rsidRDefault="00000000">
      <w:pPr>
        <w:pStyle w:val="Compact"/>
        <w:numPr>
          <w:ilvl w:val="1"/>
          <w:numId w:val="10"/>
        </w:numPr>
      </w:pPr>
      <w:r>
        <w:t>Not a vector or tensor product.</w:t>
      </w:r>
      <w:r>
        <w:br/>
      </w:r>
    </w:p>
    <w:p w14:paraId="5F6E0533" w14:textId="77777777" w:rsidR="00C67293" w:rsidRDefault="00000000">
      <w:pPr>
        <w:pStyle w:val="Compact"/>
        <w:numPr>
          <w:ilvl w:val="1"/>
          <w:numId w:val="10"/>
        </w:numPr>
      </w:pPr>
      <w:r>
        <w:t>Symbolic of ψ scaling or modulating the geometric structure of (space + time²).</w:t>
      </w:r>
      <w:r>
        <w:br/>
      </w:r>
    </w:p>
    <w:p w14:paraId="1ACA6ED7" w14:textId="77777777" w:rsidR="00C67293" w:rsidRDefault="00000000">
      <w:pPr>
        <w:pStyle w:val="Compact"/>
        <w:numPr>
          <w:ilvl w:val="1"/>
          <w:numId w:val="10"/>
        </w:numPr>
      </w:pPr>
      <w:r>
        <w:t>Can be thought of as ψ acting like a blueprint or pressure agent on the curvature.</w:t>
      </w:r>
    </w:p>
    <w:p w14:paraId="630AE480" w14:textId="77777777" w:rsidR="00C67293" w:rsidRDefault="00000000">
      <w:r>
        <w:pict w14:anchorId="28D41D50">
          <v:rect id="_x0000_i1029" style="width:0;height:1.5pt" o:hralign="center" o:hrstd="t" o:hr="t"/>
        </w:pict>
      </w:r>
    </w:p>
    <w:p w14:paraId="33ECFDC2" w14:textId="77777777" w:rsidR="00C67293" w:rsidRDefault="00000000">
      <w:pPr>
        <w:pStyle w:val="Heading2"/>
      </w:pPr>
      <w:bookmarkStart w:id="5" w:name="ocean-analogy-symbolic-framework"/>
      <w:bookmarkEnd w:id="4"/>
      <w:r>
        <w:t>🔹 Ocean Analogy (Symbolic Framework)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056"/>
        <w:gridCol w:w="3260"/>
        <w:gridCol w:w="3260"/>
      </w:tblGrid>
      <w:tr w:rsidR="00C67293" w14:paraId="3BF2694C" w14:textId="77777777" w:rsidTr="00C67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27" w:type="dxa"/>
          </w:tcPr>
          <w:p w14:paraId="25CFCD9A" w14:textId="77777777" w:rsidR="00C67293" w:rsidRDefault="00000000">
            <w:pPr>
              <w:pStyle w:val="Compact"/>
            </w:pPr>
            <w:r>
              <w:t>Ocean Element</w:t>
            </w:r>
          </w:p>
        </w:tc>
        <w:tc>
          <w:tcPr>
            <w:tcW w:w="2696" w:type="dxa"/>
          </w:tcPr>
          <w:p w14:paraId="300F436B" w14:textId="77777777" w:rsidR="00C67293" w:rsidRDefault="00000000">
            <w:pPr>
              <w:pStyle w:val="Compact"/>
            </w:pPr>
            <w:r>
              <w:t>Model Component</w:t>
            </w:r>
          </w:p>
        </w:tc>
        <w:tc>
          <w:tcPr>
            <w:tcW w:w="2696" w:type="dxa"/>
          </w:tcPr>
          <w:p w14:paraId="549A3BBB" w14:textId="77777777" w:rsidR="00C67293" w:rsidRDefault="00000000">
            <w:pPr>
              <w:pStyle w:val="Compact"/>
            </w:pPr>
            <w:r>
              <w:t>Interpretation</w:t>
            </w:r>
          </w:p>
        </w:tc>
      </w:tr>
      <w:tr w:rsidR="00C67293" w14:paraId="05021920" w14:textId="77777777">
        <w:tc>
          <w:tcPr>
            <w:tcW w:w="2527" w:type="dxa"/>
          </w:tcPr>
          <w:p w14:paraId="5DBE65D2" w14:textId="77777777" w:rsidR="00C67293" w:rsidRDefault="00000000">
            <w:pPr>
              <w:pStyle w:val="Compact"/>
            </w:pPr>
            <w:r>
              <w:t>Water</w:t>
            </w:r>
          </w:p>
        </w:tc>
        <w:tc>
          <w:tcPr>
            <w:tcW w:w="2696" w:type="dxa"/>
          </w:tcPr>
          <w:p w14:paraId="6C5501A1" w14:textId="77777777" w:rsidR="00C67293" w:rsidRDefault="00000000">
            <w:pPr>
              <w:pStyle w:val="Compact"/>
            </w:pPr>
            <w:r>
              <w:t>Space</w:t>
            </w:r>
          </w:p>
        </w:tc>
        <w:tc>
          <w:tcPr>
            <w:tcW w:w="2696" w:type="dxa"/>
          </w:tcPr>
          <w:p w14:paraId="142C5D40" w14:textId="77777777" w:rsidR="00C67293" w:rsidRDefault="00000000">
            <w:pPr>
              <w:pStyle w:val="Compact"/>
            </w:pPr>
            <w:r>
              <w:t>The container of all motion</w:t>
            </w:r>
          </w:p>
        </w:tc>
      </w:tr>
      <w:tr w:rsidR="00C67293" w14:paraId="2E72D21E" w14:textId="77777777">
        <w:tc>
          <w:tcPr>
            <w:tcW w:w="2527" w:type="dxa"/>
          </w:tcPr>
          <w:p w14:paraId="3C8A8EEE" w14:textId="77777777" w:rsidR="00C67293" w:rsidRDefault="00000000">
            <w:pPr>
              <w:pStyle w:val="Compact"/>
            </w:pPr>
            <w:r>
              <w:t>Current</w:t>
            </w:r>
          </w:p>
        </w:tc>
        <w:tc>
          <w:tcPr>
            <w:tcW w:w="2696" w:type="dxa"/>
          </w:tcPr>
          <w:p w14:paraId="2A9A240B" w14:textId="77777777" w:rsidR="00C67293" w:rsidRDefault="00000000">
            <w:pPr>
              <w:pStyle w:val="Compact"/>
            </w:pPr>
            <w:r>
              <w:t>Time</w:t>
            </w:r>
          </w:p>
        </w:tc>
        <w:tc>
          <w:tcPr>
            <w:tcW w:w="2696" w:type="dxa"/>
          </w:tcPr>
          <w:p w14:paraId="76657CD4" w14:textId="77777777" w:rsidR="00C67293" w:rsidRDefault="00000000">
            <w:pPr>
              <w:pStyle w:val="Compact"/>
            </w:pPr>
            <w:r>
              <w:t>Flow of change; temporal progression</w:t>
            </w:r>
          </w:p>
        </w:tc>
      </w:tr>
      <w:tr w:rsidR="00C67293" w14:paraId="14150E20" w14:textId="77777777">
        <w:tc>
          <w:tcPr>
            <w:tcW w:w="2527" w:type="dxa"/>
          </w:tcPr>
          <w:p w14:paraId="05F3A18B" w14:textId="77777777" w:rsidR="00C67293" w:rsidRDefault="00000000">
            <w:pPr>
              <w:pStyle w:val="Compact"/>
            </w:pPr>
            <w:r>
              <w:t>Fish</w:t>
            </w:r>
          </w:p>
        </w:tc>
        <w:tc>
          <w:tcPr>
            <w:tcW w:w="2696" w:type="dxa"/>
          </w:tcPr>
          <w:p w14:paraId="6E890066" w14:textId="77777777" w:rsidR="00C67293" w:rsidRDefault="00000000">
            <w:pPr>
              <w:pStyle w:val="Compact"/>
            </w:pPr>
            <w:r>
              <w:t>Objects</w:t>
            </w:r>
          </w:p>
        </w:tc>
        <w:tc>
          <w:tcPr>
            <w:tcW w:w="2696" w:type="dxa"/>
          </w:tcPr>
          <w:p w14:paraId="18E13E05" w14:textId="77777777" w:rsidR="00C67293" w:rsidRDefault="00000000">
            <w:pPr>
              <w:pStyle w:val="Compact"/>
            </w:pPr>
            <w:r>
              <w:t>Matter; particles within the medium</w:t>
            </w:r>
          </w:p>
        </w:tc>
      </w:tr>
      <w:tr w:rsidR="00C67293" w14:paraId="7F4AE281" w14:textId="77777777">
        <w:tc>
          <w:tcPr>
            <w:tcW w:w="2527" w:type="dxa"/>
          </w:tcPr>
          <w:p w14:paraId="06CB9FF8" w14:textId="77777777" w:rsidR="00C67293" w:rsidRDefault="00000000">
            <w:pPr>
              <w:pStyle w:val="Compact"/>
            </w:pPr>
            <w:r>
              <w:t>Ocean Bed</w:t>
            </w:r>
          </w:p>
        </w:tc>
        <w:tc>
          <w:tcPr>
            <w:tcW w:w="2696" w:type="dxa"/>
          </w:tcPr>
          <w:p w14:paraId="4CC4A55D" w14:textId="77777777" w:rsidR="00C67293" w:rsidRDefault="00000000">
            <w:pPr>
              <w:pStyle w:val="Compact"/>
            </w:pPr>
            <w:r>
              <w:t>ψ</w:t>
            </w:r>
          </w:p>
        </w:tc>
        <w:tc>
          <w:tcPr>
            <w:tcW w:w="2696" w:type="dxa"/>
          </w:tcPr>
          <w:p w14:paraId="2F08CA6F" w14:textId="77777777" w:rsidR="00C67293" w:rsidRDefault="00000000">
            <w:pPr>
              <w:pStyle w:val="Compact"/>
            </w:pPr>
            <w:r>
              <w:t>Underlying field shaping the water’s surface</w:t>
            </w:r>
          </w:p>
        </w:tc>
      </w:tr>
      <w:tr w:rsidR="00C67293" w14:paraId="768A4042" w14:textId="77777777">
        <w:tc>
          <w:tcPr>
            <w:tcW w:w="2527" w:type="dxa"/>
          </w:tcPr>
          <w:p w14:paraId="76E07B6D" w14:textId="77777777" w:rsidR="00C67293" w:rsidRDefault="00000000">
            <w:pPr>
              <w:pStyle w:val="Compact"/>
            </w:pPr>
            <w:r>
              <w:t>Water Pressure</w:t>
            </w:r>
          </w:p>
        </w:tc>
        <w:tc>
          <w:tcPr>
            <w:tcW w:w="2696" w:type="dxa"/>
          </w:tcPr>
          <w:p w14:paraId="1CEBFB83" w14:textId="77777777" w:rsidR="00C67293" w:rsidRDefault="00000000">
            <w:pPr>
              <w:pStyle w:val="Compact"/>
            </w:pPr>
            <w:r>
              <w:t>Gravity</w:t>
            </w:r>
          </w:p>
        </w:tc>
        <w:tc>
          <w:tcPr>
            <w:tcW w:w="2696" w:type="dxa"/>
          </w:tcPr>
          <w:p w14:paraId="241C8E42" w14:textId="77777777" w:rsidR="00C67293" w:rsidRDefault="00000000">
            <w:pPr>
              <w:pStyle w:val="Compact"/>
            </w:pPr>
            <w:r>
              <w:t>Emergent effect from ψ shaping the medium</w:t>
            </w:r>
          </w:p>
        </w:tc>
      </w:tr>
    </w:tbl>
    <w:p w14:paraId="30D00C5A" w14:textId="77777777" w:rsidR="00C67293" w:rsidRDefault="00000000">
      <w:pPr>
        <w:pStyle w:val="BodyText"/>
      </w:pPr>
      <w:r>
        <w:t>In this view:</w:t>
      </w:r>
    </w:p>
    <w:p w14:paraId="3876B396" w14:textId="77777777" w:rsidR="00C67293" w:rsidRDefault="00000000">
      <w:pPr>
        <w:pStyle w:val="Compact"/>
        <w:numPr>
          <w:ilvl w:val="0"/>
          <w:numId w:val="11"/>
        </w:numPr>
      </w:pPr>
      <w:r>
        <w:t>ψ forms the ocean bed — shaping valleys, trenches, and ridges.</w:t>
      </w:r>
      <w:r>
        <w:br/>
      </w:r>
    </w:p>
    <w:p w14:paraId="3CD441A2" w14:textId="77777777" w:rsidR="00C67293" w:rsidRDefault="00000000">
      <w:pPr>
        <w:pStyle w:val="Compact"/>
        <w:numPr>
          <w:ilvl w:val="0"/>
          <w:numId w:val="11"/>
        </w:numPr>
      </w:pPr>
      <w:r>
        <w:t>Time (current) flows over this ψ-shaped terrain.</w:t>
      </w:r>
      <w:r>
        <w:br/>
      </w:r>
    </w:p>
    <w:p w14:paraId="35E6A9E9" w14:textId="77777777" w:rsidR="00C67293" w:rsidRDefault="00000000">
      <w:pPr>
        <w:pStyle w:val="Compact"/>
        <w:numPr>
          <w:ilvl w:val="0"/>
          <w:numId w:val="11"/>
        </w:numPr>
      </w:pPr>
      <w:r>
        <w:lastRenderedPageBreak/>
        <w:t>Space (water) conforms to ψ’s shape.</w:t>
      </w:r>
      <w:r>
        <w:br/>
      </w:r>
    </w:p>
    <w:p w14:paraId="6D11231D" w14:textId="77777777" w:rsidR="00C67293" w:rsidRDefault="00000000">
      <w:pPr>
        <w:pStyle w:val="Compact"/>
        <w:numPr>
          <w:ilvl w:val="0"/>
          <w:numId w:val="11"/>
        </w:numPr>
      </w:pPr>
      <w:r>
        <w:t>Objects (fish) move due to induced pressures — what we call gravity.</w:t>
      </w:r>
    </w:p>
    <w:p w14:paraId="457CF6B6" w14:textId="77777777" w:rsidR="00C67293" w:rsidRDefault="00000000">
      <w:r>
        <w:pict w14:anchorId="6C755329">
          <v:rect id="_x0000_i1030" style="width:0;height:1.5pt" o:hralign="center" o:hrstd="t" o:hr="t"/>
        </w:pict>
      </w:r>
    </w:p>
    <w:p w14:paraId="6611829A" w14:textId="77777777" w:rsidR="00C67293" w:rsidRDefault="00000000">
      <w:pPr>
        <w:pStyle w:val="Heading2"/>
      </w:pPr>
      <w:bookmarkStart w:id="6" w:name="Xabb4b23e6cfa51796380b2233aaa65661628fa5"/>
      <w:bookmarkEnd w:id="5"/>
      <w:r>
        <w:t>🔹 Structural and Philosophical Implications</w:t>
      </w:r>
    </w:p>
    <w:p w14:paraId="48CC29A8" w14:textId="77777777" w:rsidR="00C67293" w:rsidRDefault="00000000">
      <w:pPr>
        <w:pStyle w:val="FirstParagraph"/>
      </w:pPr>
      <w:r>
        <w:t>This model reframes gravity:</w:t>
      </w:r>
    </w:p>
    <w:p w14:paraId="5B66F875" w14:textId="77777777" w:rsidR="00C67293" w:rsidRDefault="00000000">
      <w:pPr>
        <w:pStyle w:val="Compact"/>
        <w:numPr>
          <w:ilvl w:val="0"/>
          <w:numId w:val="12"/>
        </w:numPr>
      </w:pPr>
      <w:r>
        <w:t>Not as a force.</w:t>
      </w:r>
      <w:r>
        <w:br/>
      </w:r>
    </w:p>
    <w:p w14:paraId="185685F6" w14:textId="77777777" w:rsidR="00C67293" w:rsidRDefault="00000000">
      <w:pPr>
        <w:pStyle w:val="Compact"/>
        <w:numPr>
          <w:ilvl w:val="0"/>
          <w:numId w:val="12"/>
        </w:numPr>
      </w:pPr>
      <w:r>
        <w:t>Not merely as spacetime curvature caused by mass.</w:t>
      </w:r>
      <w:r>
        <w:br/>
      </w:r>
    </w:p>
    <w:p w14:paraId="4A5DDF98" w14:textId="77777777" w:rsidR="00C67293" w:rsidRDefault="00000000">
      <w:pPr>
        <w:pStyle w:val="Compact"/>
        <w:numPr>
          <w:ilvl w:val="0"/>
          <w:numId w:val="12"/>
        </w:numPr>
      </w:pPr>
      <w:r>
        <w:t>But as an emergent pressure from the interaction between:</w:t>
      </w:r>
    </w:p>
    <w:p w14:paraId="0E57B106" w14:textId="77777777" w:rsidR="00C67293" w:rsidRDefault="00000000">
      <w:pPr>
        <w:pStyle w:val="Compact"/>
        <w:numPr>
          <w:ilvl w:val="1"/>
          <w:numId w:val="13"/>
        </w:numPr>
      </w:pPr>
      <w:r>
        <w:t>Space (geometry)</w:t>
      </w:r>
      <w:r>
        <w:br/>
      </w:r>
    </w:p>
    <w:p w14:paraId="552EEEBF" w14:textId="77777777" w:rsidR="00C67293" w:rsidRDefault="00000000">
      <w:pPr>
        <w:pStyle w:val="Compact"/>
        <w:numPr>
          <w:ilvl w:val="1"/>
          <w:numId w:val="13"/>
        </w:numPr>
      </w:pPr>
      <w:r>
        <w:t>Time² (flow, compounding)</w:t>
      </w:r>
      <w:r>
        <w:br/>
      </w:r>
    </w:p>
    <w:p w14:paraId="0489FEBD" w14:textId="77777777" w:rsidR="00C67293" w:rsidRDefault="00000000">
      <w:pPr>
        <w:pStyle w:val="Compact"/>
        <w:numPr>
          <w:ilvl w:val="1"/>
          <w:numId w:val="13"/>
        </w:numPr>
      </w:pPr>
      <w:r>
        <w:t>ψ (substrate)</w:t>
      </w:r>
    </w:p>
    <w:p w14:paraId="3CFE5AF9" w14:textId="77777777" w:rsidR="00C67293" w:rsidRDefault="00000000">
      <w:pPr>
        <w:pStyle w:val="FirstParagraph"/>
      </w:pPr>
      <w:r>
        <w:t>Potential implications:</w:t>
      </w:r>
    </w:p>
    <w:p w14:paraId="04F4D2C9" w14:textId="77777777" w:rsidR="00C67293" w:rsidRDefault="00000000">
      <w:pPr>
        <w:pStyle w:val="Compact"/>
        <w:numPr>
          <w:ilvl w:val="0"/>
          <w:numId w:val="14"/>
        </w:numPr>
      </w:pPr>
      <w:r>
        <w:t>May explain gravity in vacuum regions (no mass).</w:t>
      </w:r>
      <w:r>
        <w:br/>
      </w:r>
    </w:p>
    <w:p w14:paraId="3F4711B5" w14:textId="77777777" w:rsidR="00C67293" w:rsidRDefault="00000000">
      <w:pPr>
        <w:pStyle w:val="Compact"/>
        <w:numPr>
          <w:ilvl w:val="0"/>
          <w:numId w:val="14"/>
        </w:numPr>
      </w:pPr>
      <w:r>
        <w:t>Could connect gravity with time’s arrow or entropy.</w:t>
      </w:r>
      <w:r>
        <w:br/>
      </w:r>
    </w:p>
    <w:p w14:paraId="247F186F" w14:textId="77777777" w:rsidR="00C67293" w:rsidRDefault="00000000">
      <w:pPr>
        <w:pStyle w:val="Compact"/>
        <w:numPr>
          <w:ilvl w:val="0"/>
          <w:numId w:val="14"/>
        </w:numPr>
      </w:pPr>
      <w:r>
        <w:t>Offers a path to unify structure and dynamics under a deeper generative principle.</w:t>
      </w:r>
    </w:p>
    <w:p w14:paraId="3AD91F55" w14:textId="77777777" w:rsidR="00C67293" w:rsidRDefault="00000000">
      <w:r>
        <w:pict w14:anchorId="6C044893">
          <v:rect id="_x0000_i1031" style="width:0;height:1.5pt" o:hralign="center" o:hrstd="t" o:hr="t"/>
        </w:pict>
      </w:r>
    </w:p>
    <w:p w14:paraId="3693E4E2" w14:textId="77777777" w:rsidR="00C67293" w:rsidRDefault="00000000">
      <w:pPr>
        <w:pStyle w:val="Heading2"/>
      </w:pPr>
      <w:bookmarkStart w:id="7" w:name="possible-criticisms-and-responses"/>
      <w:bookmarkEnd w:id="6"/>
      <w:r>
        <w:t>🔹 Possible Criticisms (and Responses)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7538"/>
        <w:gridCol w:w="2038"/>
      </w:tblGrid>
      <w:tr w:rsidR="00C67293" w14:paraId="673AEA67" w14:textId="77777777" w:rsidTr="00C67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234" w:type="dxa"/>
          </w:tcPr>
          <w:p w14:paraId="62C0863F" w14:textId="77777777" w:rsidR="00C67293" w:rsidRDefault="00000000">
            <w:pPr>
              <w:pStyle w:val="Compact"/>
            </w:pPr>
            <w:r>
              <w:t>Critique</w:t>
            </w:r>
          </w:p>
        </w:tc>
        <w:tc>
          <w:tcPr>
            <w:tcW w:w="1685" w:type="dxa"/>
          </w:tcPr>
          <w:p w14:paraId="0EEAF80E" w14:textId="77777777" w:rsidR="00C67293" w:rsidRDefault="00000000">
            <w:pPr>
              <w:pStyle w:val="Compact"/>
            </w:pPr>
            <w:r>
              <w:t>Rebuttal</w:t>
            </w:r>
          </w:p>
        </w:tc>
      </w:tr>
      <w:tr w:rsidR="00C67293" w14:paraId="00D4A23C" w14:textId="77777777">
        <w:tc>
          <w:tcPr>
            <w:tcW w:w="6234" w:type="dxa"/>
          </w:tcPr>
          <w:p w14:paraId="5A3F6FE5" w14:textId="77777777" w:rsidR="00C67293" w:rsidRDefault="00000000">
            <w:pPr>
              <w:pStyle w:val="Compact"/>
            </w:pPr>
            <w:r>
              <w:t>“This isn’t derived from first principles.”</w:t>
            </w:r>
          </w:p>
        </w:tc>
        <w:tc>
          <w:tcPr>
            <w:tcW w:w="1685" w:type="dxa"/>
          </w:tcPr>
          <w:p w14:paraId="4EB49568" w14:textId="77777777" w:rsidR="00C67293" w:rsidRDefault="00000000">
            <w:pPr>
              <w:pStyle w:val="Compact"/>
            </w:pPr>
            <w:r>
              <w:t>Correct — it is symbolic, intended to seek first principles.</w:t>
            </w:r>
          </w:p>
        </w:tc>
      </w:tr>
      <w:tr w:rsidR="00C67293" w14:paraId="196AF1E6" w14:textId="77777777">
        <w:tc>
          <w:tcPr>
            <w:tcW w:w="6234" w:type="dxa"/>
          </w:tcPr>
          <w:p w14:paraId="7860770A" w14:textId="77777777" w:rsidR="00C67293" w:rsidRDefault="00000000">
            <w:pPr>
              <w:pStyle w:val="Compact"/>
            </w:pPr>
            <w:r>
              <w:t>“ψ is undefined.”</w:t>
            </w:r>
          </w:p>
        </w:tc>
        <w:tc>
          <w:tcPr>
            <w:tcW w:w="1685" w:type="dxa"/>
          </w:tcPr>
          <w:p w14:paraId="27C3B106" w14:textId="77777777" w:rsidR="00C67293" w:rsidRDefault="00000000">
            <w:pPr>
              <w:pStyle w:val="Compact"/>
            </w:pPr>
            <w:r>
              <w:t>That’s intentional. ψ is revealed through modeling and exploration.</w:t>
            </w:r>
          </w:p>
        </w:tc>
      </w:tr>
      <w:tr w:rsidR="00C67293" w14:paraId="44A5FB4C" w14:textId="77777777">
        <w:tc>
          <w:tcPr>
            <w:tcW w:w="6234" w:type="dxa"/>
          </w:tcPr>
          <w:p w14:paraId="36CEB94E" w14:textId="77777777" w:rsidR="00C67293" w:rsidRDefault="00000000">
            <w:pPr>
              <w:pStyle w:val="Compact"/>
            </w:pPr>
            <w:r>
              <w:t>“No units or dimensions are established.”</w:t>
            </w:r>
          </w:p>
        </w:tc>
        <w:tc>
          <w:tcPr>
            <w:tcW w:w="1685" w:type="dxa"/>
          </w:tcPr>
          <w:p w14:paraId="33A7BA61" w14:textId="77777777" w:rsidR="00C67293" w:rsidRDefault="00000000">
            <w:pPr>
              <w:pStyle w:val="Compact"/>
            </w:pPr>
            <w:r>
              <w:t xml:space="preserve">Also true. Dimensional </w:t>
            </w:r>
            <w:r>
              <w:lastRenderedPageBreak/>
              <w:t>analysis and units will be handled in later phases.</w:t>
            </w:r>
          </w:p>
        </w:tc>
      </w:tr>
    </w:tbl>
    <w:p w14:paraId="2EA66734" w14:textId="77777777" w:rsidR="00C67293" w:rsidRDefault="00000000">
      <w:pPr>
        <w:pStyle w:val="BlockText"/>
      </w:pPr>
      <w:r>
        <w:lastRenderedPageBreak/>
        <w:t>Note: These are acknowledged limitations, not oversights. The model evolves over multiple phases.</w:t>
      </w:r>
    </w:p>
    <w:p w14:paraId="40D21281" w14:textId="77777777" w:rsidR="00C67293" w:rsidRDefault="00000000">
      <w:r>
        <w:pict w14:anchorId="7B6112D4">
          <v:rect id="_x0000_i1032" style="width:0;height:1.5pt" o:hralign="center" o:hrstd="t" o:hr="t"/>
        </w:pict>
      </w:r>
    </w:p>
    <w:p w14:paraId="561CA5D2" w14:textId="77777777" w:rsidR="00C67293" w:rsidRDefault="00000000">
      <w:pPr>
        <w:pStyle w:val="Heading2"/>
      </w:pPr>
      <w:bookmarkStart w:id="8" w:name="future-questions-opened-by-phase-1"/>
      <w:bookmarkEnd w:id="7"/>
      <w:r>
        <w:t>🔹 Future Questions Opened by Phase 1</w:t>
      </w:r>
    </w:p>
    <w:p w14:paraId="241243A8" w14:textId="77777777" w:rsidR="00C67293" w:rsidRDefault="00000000">
      <w:pPr>
        <w:pStyle w:val="Compact"/>
        <w:numPr>
          <w:ilvl w:val="0"/>
          <w:numId w:val="15"/>
        </w:numPr>
      </w:pPr>
      <w:r>
        <w:t>How can ψ be mathematically defined?</w:t>
      </w:r>
    </w:p>
    <w:p w14:paraId="6BBA39C1" w14:textId="77777777" w:rsidR="00C67293" w:rsidRDefault="00000000">
      <w:pPr>
        <w:pStyle w:val="Compact"/>
        <w:numPr>
          <w:ilvl w:val="1"/>
          <w:numId w:val="16"/>
        </w:numPr>
      </w:pPr>
      <w:r>
        <w:t>Scalar field? Tensor field? Something novel?</w:t>
      </w:r>
    </w:p>
    <w:p w14:paraId="62468404" w14:textId="77777777" w:rsidR="00C67293" w:rsidRDefault="00000000">
      <w:pPr>
        <w:pStyle w:val="Compact"/>
        <w:numPr>
          <w:ilvl w:val="0"/>
          <w:numId w:val="15"/>
        </w:numPr>
      </w:pPr>
      <w:r>
        <w:t>Can (space + time²) be given a geometric structure?</w:t>
      </w:r>
    </w:p>
    <w:p w14:paraId="464384AA" w14:textId="77777777" w:rsidR="00C67293" w:rsidRDefault="00000000">
      <w:pPr>
        <w:pStyle w:val="Compact"/>
        <w:numPr>
          <w:ilvl w:val="1"/>
          <w:numId w:val="17"/>
        </w:numPr>
      </w:pPr>
      <w:r>
        <w:t>A new metric? Modified manifold?</w:t>
      </w:r>
    </w:p>
    <w:p w14:paraId="27454739" w14:textId="77777777" w:rsidR="00C67293" w:rsidRDefault="00000000">
      <w:pPr>
        <w:pStyle w:val="Compact"/>
        <w:numPr>
          <w:ilvl w:val="0"/>
          <w:numId w:val="15"/>
        </w:numPr>
      </w:pPr>
      <w:r>
        <w:t>What governs ψ’s dynamics?</w:t>
      </w:r>
    </w:p>
    <w:p w14:paraId="27CA2AE7" w14:textId="77777777" w:rsidR="00C67293" w:rsidRDefault="00000000">
      <w:pPr>
        <w:pStyle w:val="Compact"/>
        <w:numPr>
          <w:ilvl w:val="1"/>
          <w:numId w:val="18"/>
        </w:numPr>
      </w:pPr>
      <w:r>
        <w:t>PDEs like the Klein-Gordon equation? Emergent rules?</w:t>
      </w:r>
    </w:p>
    <w:p w14:paraId="11DCA78D" w14:textId="77777777" w:rsidR="00C67293" w:rsidRDefault="00000000">
      <w:pPr>
        <w:pStyle w:val="Compact"/>
        <w:numPr>
          <w:ilvl w:val="0"/>
          <w:numId w:val="15"/>
        </w:numPr>
      </w:pPr>
      <w:r>
        <w:t>Can this equation be simulated and produce testable behavior?</w:t>
      </w:r>
    </w:p>
    <w:p w14:paraId="59149893" w14:textId="77777777" w:rsidR="00C67293" w:rsidRDefault="00000000">
      <w:pPr>
        <w:pStyle w:val="Compact"/>
        <w:numPr>
          <w:ilvl w:val="1"/>
          <w:numId w:val="19"/>
        </w:numPr>
      </w:pPr>
      <w:r>
        <w:t>Could gravity waves, bound orbits, or anomalies emerge?</w:t>
      </w:r>
    </w:p>
    <w:p w14:paraId="062E1CC4" w14:textId="77777777" w:rsidR="00C67293" w:rsidRDefault="00000000">
      <w:pPr>
        <w:pStyle w:val="Compact"/>
        <w:numPr>
          <w:ilvl w:val="0"/>
          <w:numId w:val="15"/>
        </w:numPr>
      </w:pPr>
      <w:r>
        <w:t>How does this relate to Einstein’s field equations?</w:t>
      </w:r>
    </w:p>
    <w:p w14:paraId="32124B1E" w14:textId="77777777" w:rsidR="00C67293" w:rsidRDefault="00000000">
      <w:pPr>
        <w:pStyle w:val="Compact"/>
        <w:numPr>
          <w:ilvl w:val="1"/>
          <w:numId w:val="20"/>
        </w:numPr>
      </w:pPr>
      <w:r>
        <w:t>Compatible? Limiting case? Or a replacement paradigm?</w:t>
      </w:r>
    </w:p>
    <w:p w14:paraId="02D8956B" w14:textId="77777777" w:rsidR="00C67293" w:rsidRDefault="00000000">
      <w:r>
        <w:pict w14:anchorId="561C50B7">
          <v:rect id="_x0000_i1033" style="width:0;height:1.5pt" o:hralign="center" o:hrstd="t" o:hr="t"/>
        </w:pict>
      </w:r>
      <w:bookmarkEnd w:id="0"/>
      <w:bookmarkEnd w:id="8"/>
    </w:p>
    <w:sectPr w:rsidR="00C67293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3BEE57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9EEEAA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B1020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537347589">
    <w:abstractNumId w:val="0"/>
  </w:num>
  <w:num w:numId="2" w16cid:durableId="2115758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10947160">
    <w:abstractNumId w:val="1"/>
  </w:num>
  <w:num w:numId="4" w16cid:durableId="19347012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76778020">
    <w:abstractNumId w:val="1"/>
  </w:num>
  <w:num w:numId="6" w16cid:durableId="414740971">
    <w:abstractNumId w:val="1"/>
  </w:num>
  <w:num w:numId="7" w16cid:durableId="1194805535">
    <w:abstractNumId w:val="1"/>
  </w:num>
  <w:num w:numId="8" w16cid:durableId="379978416">
    <w:abstractNumId w:val="1"/>
  </w:num>
  <w:num w:numId="9" w16cid:durableId="871261259">
    <w:abstractNumId w:val="1"/>
  </w:num>
  <w:num w:numId="10" w16cid:durableId="1317034451">
    <w:abstractNumId w:val="1"/>
  </w:num>
  <w:num w:numId="11" w16cid:durableId="2022465675">
    <w:abstractNumId w:val="1"/>
  </w:num>
  <w:num w:numId="12" w16cid:durableId="198864464">
    <w:abstractNumId w:val="1"/>
  </w:num>
  <w:num w:numId="13" w16cid:durableId="34817350">
    <w:abstractNumId w:val="1"/>
  </w:num>
  <w:num w:numId="14" w16cid:durableId="617837231">
    <w:abstractNumId w:val="1"/>
  </w:num>
  <w:num w:numId="15" w16cid:durableId="21205631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12886102">
    <w:abstractNumId w:val="1"/>
  </w:num>
  <w:num w:numId="17" w16cid:durableId="762915463">
    <w:abstractNumId w:val="1"/>
  </w:num>
  <w:num w:numId="18" w16cid:durableId="1437408944">
    <w:abstractNumId w:val="1"/>
  </w:num>
  <w:num w:numId="19" w16cid:durableId="637077548">
    <w:abstractNumId w:val="1"/>
  </w:num>
  <w:num w:numId="20" w16cid:durableId="124086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7293"/>
    <w:rsid w:val="000D40BC"/>
    <w:rsid w:val="00C67293"/>
    <w:rsid w:val="00CE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A700"/>
  <w15:docId w15:val="{F53892AB-EBF5-4B14-A2C5-08645706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iAn</cp:lastModifiedBy>
  <cp:revision>2</cp:revision>
  <dcterms:created xsi:type="dcterms:W3CDTF">2025-08-29T04:59:00Z</dcterms:created>
  <dcterms:modified xsi:type="dcterms:W3CDTF">2025-08-29T05:54:00Z</dcterms:modified>
</cp:coreProperties>
</file>