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F41D" w14:textId="77777777" w:rsidR="009A0C7A" w:rsidRDefault="00000000">
      <w:pPr>
        <w:pStyle w:val="Heading1"/>
      </w:pPr>
      <w:bookmarkStart w:id="0" w:name="Xd82c5a9da633df652684741c22c15d855a92b67"/>
      <w:r>
        <w:t>Wave Dynamics of ψ — Klein-Gordon Evolution and Oscillating Gravity</w:t>
      </w:r>
    </w:p>
    <w:p w14:paraId="51C8A4EC" w14:textId="77777777" w:rsidR="009A0C7A" w:rsidRDefault="00000000">
      <w:r>
        <w:pict w14:anchorId="3BDAC35E">
          <v:rect id="_x0000_i1025" style="width:0;height:1.5pt" o:hralign="center" o:hrstd="t" o:hr="t"/>
        </w:pict>
      </w:r>
    </w:p>
    <w:p w14:paraId="196BC7E8" w14:textId="77777777" w:rsidR="009A0C7A" w:rsidRDefault="00000000">
      <w:pPr>
        <w:pStyle w:val="Heading2"/>
      </w:pPr>
      <w:bookmarkStart w:id="1" w:name="objective"/>
      <w:r>
        <w:t>🎯 Objective</w:t>
      </w:r>
    </w:p>
    <w:p w14:paraId="56E0BE69" w14:textId="77777777" w:rsidR="009A0C7A" w:rsidRDefault="00000000">
      <w:pPr>
        <w:pStyle w:val="FirstParagraph"/>
      </w:pPr>
      <w:r>
        <w:t xml:space="preserve">To simulate the full Klein-Gordon equation for the ψ field, allowing it to propagate and oscillate like a wave field. This represents the next level of realism where ψ behaves as a physical-like field, modulated by potential energy (via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ψ</m:t>
            </m:r>
          </m:sub>
        </m:sSub>
      </m:oMath>
      <w:r>
        <w:t>).</w:t>
      </w:r>
      <w:r>
        <w:br/>
        <w:t>We observe how oscillations in ψ create evolving gravitational patterns via curvature coupling.</w:t>
      </w:r>
    </w:p>
    <w:p w14:paraId="06F5A5A7" w14:textId="77777777" w:rsidR="009A0C7A" w:rsidRDefault="00000000">
      <w:r>
        <w:pict w14:anchorId="5285C15E">
          <v:rect id="_x0000_i1026" style="width:0;height:1.5pt" o:hralign="center" o:hrstd="t" o:hr="t"/>
        </w:pict>
      </w:r>
    </w:p>
    <w:p w14:paraId="18E0B38A" w14:textId="77777777" w:rsidR="009A0C7A" w:rsidRDefault="00000000">
      <w:pPr>
        <w:pStyle w:val="Heading2"/>
      </w:pPr>
      <w:bookmarkStart w:id="2" w:name="key-equations"/>
      <w:bookmarkEnd w:id="1"/>
      <w:r>
        <w:t>🧾 Key Equations</w:t>
      </w:r>
    </w:p>
    <w:p w14:paraId="7F546DA0" w14:textId="77777777" w:rsidR="009A0C7A" w:rsidRDefault="00000000">
      <w:pPr>
        <w:pStyle w:val="Heading3"/>
      </w:pPr>
      <w:bookmarkStart w:id="3" w:name="klein-gordon-equation-for-ψ"/>
      <w:r>
        <w:t>🔹 Klein-Gordon Equation for ψ</w:t>
      </w:r>
    </w:p>
    <w:p w14:paraId="64FE91AD" w14:textId="77777777" w:rsidR="009A0C7A" w:rsidRDefault="00000000">
      <w:pPr>
        <w:pStyle w:val="FirstParagraph"/>
      </w:pPr>
      <w:r>
        <w:t>We evolve ψ using the second-order field equation:</w:t>
      </w:r>
    </w:p>
    <w:p w14:paraId="1527921C" w14:textId="77777777" w:rsidR="009A0C7A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A1D041B" w14:textId="77777777" w:rsidR="009A0C7A" w:rsidRDefault="00000000">
      <w:pPr>
        <w:pStyle w:val="FirstParagraph"/>
      </w:pPr>
      <w:r>
        <w:t>Plaintext:</w:t>
      </w:r>
      <w:r>
        <w:br/>
        <w:t>d²ψ/dt² - Laplacian(ψ) + mψ² * ψ = 0</w:t>
      </w:r>
    </w:p>
    <w:p w14:paraId="363341AC" w14:textId="77777777" w:rsidR="009A0C7A" w:rsidRDefault="00000000">
      <w:r>
        <w:pict w14:anchorId="70581347">
          <v:rect id="_x0000_i1027" style="width:0;height:1.5pt" o:hralign="center" o:hrstd="t" o:hr="t"/>
        </w:pict>
      </w:r>
    </w:p>
    <w:p w14:paraId="676B305C" w14:textId="77777777" w:rsidR="009A0C7A" w:rsidRDefault="00000000">
      <w:pPr>
        <w:pStyle w:val="Heading3"/>
      </w:pPr>
      <w:bookmarkStart w:id="4" w:name="discrete-update-equation"/>
      <w:bookmarkEnd w:id="3"/>
      <w:r>
        <w:t>🔹 Discrete Update Equation</w:t>
      </w:r>
    </w:p>
    <w:p w14:paraId="162B2133" w14:textId="77777777" w:rsidR="009A0C7A" w:rsidRDefault="00000000">
      <w:pPr>
        <w:pStyle w:val="FirstParagraph"/>
      </w:pPr>
      <w:r>
        <w:t>Implemented as a finite difference scheme:</w:t>
      </w:r>
    </w:p>
    <w:p w14:paraId="0FA56AF6" w14:textId="77777777" w:rsidR="009A0C7A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ψ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58051324" w14:textId="77777777" w:rsidR="009A0C7A" w:rsidRDefault="00000000">
      <w:pPr>
        <w:pStyle w:val="FirstParagraph"/>
      </w:pPr>
      <w:r>
        <w:t>Plaintext:</w:t>
      </w:r>
      <w:r>
        <w:br/>
        <w:t>psi[t+1] = 2</w:t>
      </w:r>
      <w:r>
        <w:rPr>
          <w:i/>
          <w:iCs/>
        </w:rPr>
        <w:t>psi[t] - psi[t-1] + dt</w:t>
      </w:r>
      <w:r>
        <w:rPr>
          <w:b/>
          <w:bCs/>
          <w:i/>
          <w:iCs/>
        </w:rPr>
        <w:t>2 * (laplacian(psi[t]) - mψ</w:t>
      </w:r>
      <w:r>
        <w:rPr>
          <w:i/>
          <w:iCs/>
        </w:rPr>
        <w:t xml:space="preserve">2 </w:t>
      </w:r>
      <w:r>
        <w:t xml:space="preserve"> psi[t])</w:t>
      </w:r>
    </w:p>
    <w:p w14:paraId="55BC399F" w14:textId="77777777" w:rsidR="009A0C7A" w:rsidRDefault="00000000">
      <w:r>
        <w:pict w14:anchorId="7DE88CB7">
          <v:rect id="_x0000_i1028" style="width:0;height:1.5pt" o:hralign="center" o:hrstd="t" o:hr="t"/>
        </w:pict>
      </w:r>
    </w:p>
    <w:p w14:paraId="30FB7808" w14:textId="77777777" w:rsidR="009A0C7A" w:rsidRDefault="00000000">
      <w:pPr>
        <w:pStyle w:val="Heading3"/>
      </w:pPr>
      <w:bookmarkStart w:id="5" w:name="gravity-from-evolving-ψ"/>
      <w:bookmarkEnd w:id="4"/>
      <w:r>
        <w:t>🔹 Gravity from Evolving ψ</w:t>
      </w:r>
    </w:p>
    <w:p w14:paraId="3A389AA1" w14:textId="77777777" w:rsidR="009A0C7A" w:rsidRDefault="00000000">
      <w:pPr>
        <w:pStyle w:val="FirstParagraph"/>
      </w:pPr>
      <w:r>
        <w:t xml:space="preserve">With static curvature from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m:t>space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time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>:</w:t>
      </w:r>
    </w:p>
    <w:p w14:paraId="2890F685" w14:textId="77777777" w:rsidR="009A0C7A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Gravity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C4E1299" w14:textId="77777777" w:rsidR="009A0C7A" w:rsidRDefault="00000000">
      <w:pPr>
        <w:pStyle w:val="FirstParagraph"/>
      </w:pPr>
      <w:r>
        <w:lastRenderedPageBreak/>
        <w:t>Plaintext:</w:t>
      </w:r>
      <w:r>
        <w:br/>
        <w:t>gravity[t] = curvature * psi[t]</w:t>
      </w:r>
    </w:p>
    <w:p w14:paraId="3A2C5FF5" w14:textId="77777777" w:rsidR="009A0C7A" w:rsidRDefault="00000000">
      <w:r>
        <w:pict w14:anchorId="5D6B477C">
          <v:rect id="_x0000_i1029" style="width:0;height:1.5pt" o:hralign="center" o:hrstd="t" o:hr="t"/>
        </w:pict>
      </w:r>
    </w:p>
    <w:p w14:paraId="536A14D1" w14:textId="77777777" w:rsidR="009A0C7A" w:rsidRDefault="00000000">
      <w:pPr>
        <w:pStyle w:val="Heading2"/>
      </w:pPr>
      <w:bookmarkStart w:id="6" w:name="plot-ψx-t-wave-dynamics"/>
      <w:bookmarkEnd w:id="2"/>
      <w:bookmarkEnd w:id="5"/>
      <w:r>
        <w:t>📈 Plot: ψ(x, t) Wave Dynamics</w:t>
      </w:r>
    </w:p>
    <w:p w14:paraId="27AD7576" w14:textId="77777777" w:rsidR="009A0C7A" w:rsidRDefault="00000000">
      <w:pPr>
        <w:pStyle w:val="Compact"/>
        <w:numPr>
          <w:ilvl w:val="0"/>
          <w:numId w:val="2"/>
        </w:numPr>
      </w:pPr>
      <w:r>
        <w:t>Initial ψ is a Gaussian bump</w:t>
      </w:r>
      <w:r>
        <w:br/>
      </w:r>
    </w:p>
    <w:p w14:paraId="447FFA0C" w14:textId="77777777" w:rsidR="009A0C7A" w:rsidRDefault="00000000">
      <w:pPr>
        <w:pStyle w:val="Compact"/>
        <w:numPr>
          <w:ilvl w:val="0"/>
          <w:numId w:val="2"/>
        </w:numPr>
      </w:pPr>
      <w:r>
        <w:t>ψ spreads and forms wavefronts, propagating left and right</w:t>
      </w:r>
      <w:r>
        <w:br/>
      </w:r>
    </w:p>
    <w:p w14:paraId="7CA87174" w14:textId="77777777" w:rsidR="009A0C7A" w:rsidRDefault="00000000">
      <w:pPr>
        <w:pStyle w:val="Compact"/>
        <w:numPr>
          <w:ilvl w:val="0"/>
          <w:numId w:val="2"/>
        </w:numPr>
      </w:pPr>
      <w:r>
        <w:t>Small oscillations form behind the wavefront, typical of Klein-Gordon behavior</w:t>
      </w:r>
      <w:r>
        <w:br/>
      </w:r>
    </w:p>
    <w:p w14:paraId="651559D6" w14:textId="77777777" w:rsidR="009A0C7A" w:rsidRDefault="00000000">
      <w:pPr>
        <w:pStyle w:val="Compact"/>
        <w:numPr>
          <w:ilvl w:val="0"/>
          <w:numId w:val="2"/>
        </w:numPr>
      </w:pPr>
      <w:r>
        <w:t xml:space="preserve">Amplitude is modulated by mass term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</m:oMath>
    </w:p>
    <w:p w14:paraId="7F2459C1" w14:textId="77777777" w:rsidR="009A0C7A" w:rsidRDefault="00000000">
      <w:r>
        <w:pict w14:anchorId="77A23563">
          <v:rect id="_x0000_i1030" style="width:0;height:1.5pt" o:hralign="center" o:hrstd="t" o:hr="t"/>
        </w:pict>
      </w:r>
    </w:p>
    <w:p w14:paraId="30943A59" w14:textId="77777777" w:rsidR="009A0C7A" w:rsidRDefault="00000000">
      <w:pPr>
        <w:pStyle w:val="Heading2"/>
      </w:pPr>
      <w:bookmarkStart w:id="7" w:name="plot-gravityx-t"/>
      <w:bookmarkEnd w:id="6"/>
      <w:r>
        <w:t>📉 Plot: Gravity(x, t)</w:t>
      </w:r>
    </w:p>
    <w:p w14:paraId="418F3E46" w14:textId="77777777" w:rsidR="009A0C7A" w:rsidRDefault="00000000">
      <w:pPr>
        <w:pStyle w:val="Compact"/>
        <w:numPr>
          <w:ilvl w:val="0"/>
          <w:numId w:val="3"/>
        </w:numPr>
      </w:pPr>
      <w:r>
        <w:t>Gravity tracks ψ closely since curvature is static</w:t>
      </w:r>
      <w:r>
        <w:br/>
      </w:r>
    </w:p>
    <w:p w14:paraId="2F54EA62" w14:textId="77777777" w:rsidR="009A0C7A" w:rsidRDefault="00000000">
      <w:pPr>
        <w:pStyle w:val="Compact"/>
        <w:numPr>
          <w:ilvl w:val="0"/>
          <w:numId w:val="3"/>
        </w:numPr>
      </w:pPr>
      <w:r>
        <w:t>The gravity field oscillates and migrates with ψ</w:t>
      </w:r>
      <w:r>
        <w:br/>
      </w:r>
    </w:p>
    <w:p w14:paraId="67B07B1B" w14:textId="77777777" w:rsidR="009A0C7A" w:rsidRDefault="00000000">
      <w:pPr>
        <w:pStyle w:val="Compact"/>
        <w:numPr>
          <w:ilvl w:val="0"/>
          <w:numId w:val="3"/>
        </w:numPr>
      </w:pPr>
      <w:r>
        <w:t>Strongest gravity occurs where ψ remains nonzero and curvature is nontrivial</w:t>
      </w:r>
      <w:r>
        <w:br/>
      </w:r>
    </w:p>
    <w:p w14:paraId="786F9BEA" w14:textId="77777777" w:rsidR="009A0C7A" w:rsidRDefault="00000000">
      <w:pPr>
        <w:pStyle w:val="Compact"/>
        <w:numPr>
          <w:ilvl w:val="0"/>
          <w:numId w:val="3"/>
        </w:numPr>
      </w:pPr>
      <w:r>
        <w:t>Clear spatial “ripples” form: a gravitational wave-like structure</w:t>
      </w:r>
    </w:p>
    <w:p w14:paraId="6CBD496E" w14:textId="77777777" w:rsidR="009A0C7A" w:rsidRDefault="00000000">
      <w:r>
        <w:pict w14:anchorId="24E712E6">
          <v:rect id="_x0000_i1031" style="width:0;height:1.5pt" o:hralign="center" o:hrstd="t" o:hr="t"/>
        </w:pict>
      </w:r>
    </w:p>
    <w:p w14:paraId="34B6F0AE" w14:textId="77777777" w:rsidR="009A0C7A" w:rsidRDefault="00000000">
      <w:pPr>
        <w:pStyle w:val="Heading2"/>
      </w:pPr>
      <w:bookmarkStart w:id="8" w:name="interpretation"/>
      <w:bookmarkEnd w:id="7"/>
      <w:r>
        <w:t>🧠 Interpretation</w:t>
      </w:r>
    </w:p>
    <w:p w14:paraId="693C1674" w14:textId="77777777" w:rsidR="009A0C7A" w:rsidRDefault="00000000">
      <w:pPr>
        <w:pStyle w:val="Compact"/>
        <w:numPr>
          <w:ilvl w:val="0"/>
          <w:numId w:val="4"/>
        </w:numPr>
      </w:pPr>
      <w:r>
        <w:t>ψ now exhibits propagation, oscillation, and decay</w:t>
      </w:r>
      <w:r>
        <w:br/>
      </w:r>
    </w:p>
    <w:p w14:paraId="413658C7" w14:textId="77777777" w:rsidR="009A0C7A" w:rsidRDefault="00000000">
      <w:pPr>
        <w:pStyle w:val="Compact"/>
        <w:numPr>
          <w:ilvl w:val="0"/>
          <w:numId w:val="4"/>
        </w:numPr>
      </w:pPr>
      <w:r>
        <w:t xml:space="preserve">Mass term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ψ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prevents runaway solutions; it acts like a spring restoring force</w:t>
      </w:r>
      <w:r>
        <w:br/>
      </w:r>
    </w:p>
    <w:p w14:paraId="5CF88EB3" w14:textId="77777777" w:rsidR="009A0C7A" w:rsidRDefault="00000000">
      <w:pPr>
        <w:pStyle w:val="Compact"/>
        <w:numPr>
          <w:ilvl w:val="0"/>
          <w:numId w:val="4"/>
        </w:numPr>
      </w:pPr>
      <w:r>
        <w:t>Gravity becomes a dynamic field, reflecting ψ’s shifting energy</w:t>
      </w:r>
    </w:p>
    <w:p w14:paraId="46876303" w14:textId="77777777" w:rsidR="009A0C7A" w:rsidRDefault="00000000">
      <w:r>
        <w:pict w14:anchorId="4FCCC5D0">
          <v:rect id="_x0000_i1032" style="width:0;height:1.5pt" o:hralign="center" o:hrstd="t" o:hr="t"/>
        </w:pict>
      </w:r>
    </w:p>
    <w:p w14:paraId="52EE38D7" w14:textId="77777777" w:rsidR="009A0C7A" w:rsidRDefault="00000000">
      <w:pPr>
        <w:pStyle w:val="Heading2"/>
      </w:pPr>
      <w:bookmarkStart w:id="9" w:name="physical-insights"/>
      <w:bookmarkEnd w:id="8"/>
      <w:r>
        <w:t>🧬 Physical Insights</w:t>
      </w:r>
    </w:p>
    <w:p w14:paraId="18076647" w14:textId="77777777" w:rsidR="009A0C7A" w:rsidRDefault="00000000">
      <w:pPr>
        <w:pStyle w:val="Compact"/>
        <w:numPr>
          <w:ilvl w:val="0"/>
          <w:numId w:val="5"/>
        </w:numPr>
      </w:pPr>
      <w:r>
        <w:t>ψ is no longer a static modifier — it now behaves as a vibrating generative field</w:t>
      </w:r>
      <w:r>
        <w:br/>
      </w:r>
    </w:p>
    <w:p w14:paraId="6EEB60EC" w14:textId="77777777" w:rsidR="009A0C7A" w:rsidRDefault="00000000">
      <w:pPr>
        <w:pStyle w:val="Compact"/>
        <w:numPr>
          <w:ilvl w:val="0"/>
          <w:numId w:val="5"/>
        </w:numPr>
      </w:pPr>
      <w:r>
        <w:t>Gravity appears as a modulated projection of ψ, scaled by curvature</w:t>
      </w:r>
      <w:r>
        <w:br/>
      </w:r>
    </w:p>
    <w:p w14:paraId="56F2213D" w14:textId="77777777" w:rsidR="009A0C7A" w:rsidRDefault="00000000">
      <w:pPr>
        <w:pStyle w:val="Compact"/>
        <w:numPr>
          <w:ilvl w:val="0"/>
          <w:numId w:val="5"/>
        </w:numPr>
      </w:pPr>
      <w:r>
        <w:t>Could produce gravitational wave pulses if curvature is dynamic in future steps</w:t>
      </w:r>
    </w:p>
    <w:p w14:paraId="21F20365" w14:textId="77777777" w:rsidR="009A0C7A" w:rsidRDefault="00000000">
      <w:r>
        <w:pict w14:anchorId="7DCDA89B">
          <v:rect id="_x0000_i1033" style="width:0;height:1.5pt" o:hralign="center" o:hrstd="t" o:hr="t"/>
        </w:pict>
      </w:r>
    </w:p>
    <w:p w14:paraId="5C78F230" w14:textId="77777777" w:rsidR="009A0C7A" w:rsidRDefault="00000000">
      <w:pPr>
        <w:pStyle w:val="Heading2"/>
      </w:pPr>
      <w:bookmarkStart w:id="10" w:name="diagram-dynamic-loop-with-oscillation"/>
      <w:bookmarkEnd w:id="9"/>
      <w:r>
        <w:lastRenderedPageBreak/>
        <w:t>📐 Diagram: Dynamic Loop with Oscillation</w:t>
      </w:r>
    </w:p>
    <w:p w14:paraId="6D650A0D" w14:textId="77777777" w:rsidR="00337AFA" w:rsidRPr="00337AFA" w:rsidRDefault="00337AFA" w:rsidP="00337AFA">
      <w:pPr>
        <w:pStyle w:val="BodyText"/>
      </w:pPr>
    </w:p>
    <w:p w14:paraId="26EFF3A1" w14:textId="77777777" w:rsidR="009A0C7A" w:rsidRDefault="00000000">
      <w:pPr>
        <w:pStyle w:val="SourceCode"/>
      </w:pPr>
      <w:r>
        <w:rPr>
          <w:rStyle w:val="VerbatimChar"/>
        </w:rPr>
        <w:t>ψ(x, t)</w:t>
      </w:r>
      <w:r>
        <w:br/>
      </w:r>
      <w:r>
        <w:rPr>
          <w:rStyle w:val="VerbatimChar"/>
        </w:rPr>
        <w:t xml:space="preserve">  ↓</w:t>
      </w:r>
    </w:p>
    <w:p w14:paraId="599A7403" w14:textId="77777777" w:rsidR="00337AFA" w:rsidRDefault="00000000">
      <w:pPr>
        <w:pStyle w:val="FirstParagraph"/>
      </w:pPr>
      <w:r>
        <w:t>d²ψ/dt² ← mψ² ψ + ∇²ψ</w:t>
      </w:r>
    </w:p>
    <w:p w14:paraId="6D0ACAC7" w14:textId="77777777" w:rsidR="00337AFA" w:rsidRDefault="00000000">
      <w:pPr>
        <w:pStyle w:val="FirstParagraph"/>
      </w:pPr>
      <w:r>
        <w:t>↓</w:t>
      </w:r>
    </w:p>
    <w:p w14:paraId="4B2CEB6F" w14:textId="77777777" w:rsidR="00337AFA" w:rsidRDefault="00000000">
      <w:pPr>
        <w:pStyle w:val="FirstParagraph"/>
      </w:pPr>
      <w:r>
        <w:t xml:space="preserve">Varying </w:t>
      </w:r>
      <w:proofErr w:type="gramStart"/>
      <w:r>
        <w:t>ψ(</w:t>
      </w:r>
      <w:proofErr w:type="gramEnd"/>
      <w:r>
        <w:t>x, t)</w:t>
      </w:r>
    </w:p>
    <w:p w14:paraId="35CFCA63" w14:textId="77777777" w:rsidR="00337AFA" w:rsidRDefault="00000000">
      <w:pPr>
        <w:pStyle w:val="FirstParagraph"/>
      </w:pPr>
      <w:r>
        <w:t>↓</w:t>
      </w:r>
    </w:p>
    <w:p w14:paraId="5E62394F" w14:textId="5B3C5D2F" w:rsidR="009A0C7A" w:rsidRDefault="00000000">
      <w:pPr>
        <w:pStyle w:val="FirstParagraph"/>
      </w:pPr>
      <w:proofErr w:type="gramStart"/>
      <w:r>
        <w:t>Gravity(</w:t>
      </w:r>
      <w:proofErr w:type="gramEnd"/>
      <w:r>
        <w:t xml:space="preserve">x, t) = Curvature × </w:t>
      </w:r>
      <w:proofErr w:type="gramStart"/>
      <w:r>
        <w:t>ψ(</w:t>
      </w:r>
      <w:proofErr w:type="gramEnd"/>
      <w:r>
        <w:t>x, t)</w:t>
      </w:r>
    </w:p>
    <w:p w14:paraId="793D7306" w14:textId="77777777" w:rsidR="009A0C7A" w:rsidRDefault="00000000">
      <w:r>
        <w:pict w14:anchorId="55CA3FAA">
          <v:rect id="_x0000_i1034" style="width:0;height:1.5pt" o:hralign="center" o:hrstd="t" o:hr="t"/>
        </w:pict>
      </w:r>
    </w:p>
    <w:p w14:paraId="45729987" w14:textId="77777777" w:rsidR="009A0C7A" w:rsidRDefault="00000000">
      <w:pPr>
        <w:pStyle w:val="Heading2"/>
      </w:pPr>
      <w:bookmarkStart w:id="11" w:name="simulation-summary"/>
      <w:bookmarkEnd w:id="10"/>
      <w:r>
        <w:t>🧱 Simulation Summary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11"/>
        <w:gridCol w:w="2857"/>
      </w:tblGrid>
      <w:tr w:rsidR="009A0C7A" w14:paraId="3B32FC90" w14:textId="77777777" w:rsidTr="009A0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789CB2" w14:textId="77777777" w:rsidR="009A0C7A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26202B89" w14:textId="77777777" w:rsidR="009A0C7A" w:rsidRDefault="00000000">
            <w:pPr>
              <w:pStyle w:val="Compact"/>
            </w:pPr>
            <w:r>
              <w:t>Description</w:t>
            </w:r>
          </w:p>
        </w:tc>
      </w:tr>
      <w:tr w:rsidR="009A0C7A" w14:paraId="752133B2" w14:textId="77777777">
        <w:tc>
          <w:tcPr>
            <w:tcW w:w="0" w:type="auto"/>
          </w:tcPr>
          <w:p w14:paraId="2E0FF954" w14:textId="77777777" w:rsidR="009A0C7A" w:rsidRDefault="00000000">
            <w:pPr>
              <w:pStyle w:val="Compact"/>
            </w:pPr>
            <w:r>
              <w:t>Grid</w:t>
            </w:r>
          </w:p>
        </w:tc>
        <w:tc>
          <w:tcPr>
            <w:tcW w:w="0" w:type="auto"/>
          </w:tcPr>
          <w:p w14:paraId="35DCDD43" w14:textId="77777777" w:rsidR="009A0C7A" w:rsidRDefault="00000000">
            <w:pPr>
              <w:pStyle w:val="Compact"/>
            </w:pPr>
            <w:r>
              <w:t>100 spatial points</w:t>
            </w:r>
          </w:p>
        </w:tc>
      </w:tr>
      <w:tr w:rsidR="009A0C7A" w14:paraId="0EFB2F03" w14:textId="77777777">
        <w:tc>
          <w:tcPr>
            <w:tcW w:w="0" w:type="auto"/>
          </w:tcPr>
          <w:p w14:paraId="15C92422" w14:textId="77777777" w:rsidR="009A0C7A" w:rsidRDefault="00000000">
            <w:pPr>
              <w:pStyle w:val="Compact"/>
            </w:pPr>
            <w:r>
              <w:t>Steps</w:t>
            </w:r>
          </w:p>
        </w:tc>
        <w:tc>
          <w:tcPr>
            <w:tcW w:w="0" w:type="auto"/>
          </w:tcPr>
          <w:p w14:paraId="607BF88D" w14:textId="77777777" w:rsidR="009A0C7A" w:rsidRDefault="00000000">
            <w:pPr>
              <w:pStyle w:val="Compact"/>
            </w:pPr>
            <w:r>
              <w:t>100 time steps</w:t>
            </w:r>
          </w:p>
        </w:tc>
      </w:tr>
      <w:tr w:rsidR="009A0C7A" w14:paraId="0C59F68C" w14:textId="77777777">
        <w:tc>
          <w:tcPr>
            <w:tcW w:w="0" w:type="auto"/>
          </w:tcPr>
          <w:p w14:paraId="55474E3F" w14:textId="77777777" w:rsidR="009A0C7A" w:rsidRDefault="00000000">
            <w:pPr>
              <w:pStyle w:val="Compact"/>
            </w:pPr>
            <w:r>
              <w:t>ψ₀(x)</w:t>
            </w:r>
          </w:p>
        </w:tc>
        <w:tc>
          <w:tcPr>
            <w:tcW w:w="0" w:type="auto"/>
          </w:tcPr>
          <w:p w14:paraId="2B919DA8" w14:textId="77777777" w:rsidR="009A0C7A" w:rsidRDefault="00000000">
            <w:pPr>
              <w:pStyle w:val="Compact"/>
            </w:pPr>
            <w:r>
              <w:t>Gaussian center bump</w:t>
            </w:r>
          </w:p>
        </w:tc>
      </w:tr>
      <w:tr w:rsidR="009A0C7A" w14:paraId="1E60DE7F" w14:textId="77777777">
        <w:tc>
          <w:tcPr>
            <w:tcW w:w="0" w:type="auto"/>
          </w:tcPr>
          <w:p w14:paraId="72541B65" w14:textId="77777777" w:rsidR="009A0C7A" w:rsidRDefault="00000000">
            <w:pPr>
              <w:pStyle w:val="Compact"/>
            </w:pPr>
            <w:r>
              <w:t>mψ</w:t>
            </w:r>
          </w:p>
        </w:tc>
        <w:tc>
          <w:tcPr>
            <w:tcW w:w="0" w:type="auto"/>
          </w:tcPr>
          <w:p w14:paraId="1FABD6EC" w14:textId="77777777" w:rsidR="009A0C7A" w:rsidRDefault="00000000">
            <w:pPr>
              <w:pStyle w:val="Compact"/>
            </w:pPr>
            <w:r>
              <w:t>0.5</w:t>
            </w:r>
          </w:p>
        </w:tc>
      </w:tr>
      <w:tr w:rsidR="009A0C7A" w14:paraId="02456106" w14:textId="77777777">
        <w:tc>
          <w:tcPr>
            <w:tcW w:w="0" w:type="auto"/>
          </w:tcPr>
          <w:p w14:paraId="054481E9" w14:textId="77777777" w:rsidR="009A0C7A" w:rsidRDefault="00000000">
            <w:pPr>
              <w:pStyle w:val="Compact"/>
            </w:pPr>
            <w:r>
              <w:t>dt</w:t>
            </w:r>
          </w:p>
        </w:tc>
        <w:tc>
          <w:tcPr>
            <w:tcW w:w="0" w:type="auto"/>
          </w:tcPr>
          <w:p w14:paraId="30387DF8" w14:textId="77777777" w:rsidR="009A0C7A" w:rsidRDefault="00000000">
            <w:pPr>
              <w:pStyle w:val="Compact"/>
            </w:pPr>
            <w:r>
              <w:t>0.1</w:t>
            </w:r>
          </w:p>
        </w:tc>
      </w:tr>
      <w:tr w:rsidR="009A0C7A" w14:paraId="0F3A5B09" w14:textId="77777777">
        <w:tc>
          <w:tcPr>
            <w:tcW w:w="0" w:type="auto"/>
          </w:tcPr>
          <w:p w14:paraId="3AA7D30F" w14:textId="77777777" w:rsidR="009A0C7A" w:rsidRDefault="00000000">
            <w:pPr>
              <w:pStyle w:val="Compact"/>
            </w:pPr>
            <w:r>
              <w:t>dx</w:t>
            </w:r>
          </w:p>
        </w:tc>
        <w:tc>
          <w:tcPr>
            <w:tcW w:w="0" w:type="auto"/>
          </w:tcPr>
          <w:p w14:paraId="5358C2EA" w14:textId="77777777" w:rsidR="009A0C7A" w:rsidRDefault="00000000">
            <w:pPr>
              <w:pStyle w:val="Compact"/>
            </w:pPr>
            <w:r>
              <w:t>1.0</w:t>
            </w:r>
          </w:p>
        </w:tc>
      </w:tr>
      <w:tr w:rsidR="009A0C7A" w14:paraId="5BE8B146" w14:textId="77777777">
        <w:tc>
          <w:tcPr>
            <w:tcW w:w="0" w:type="auto"/>
          </w:tcPr>
          <w:p w14:paraId="4CC31B72" w14:textId="77777777" w:rsidR="009A0C7A" w:rsidRDefault="00000000">
            <w:pPr>
              <w:pStyle w:val="Compact"/>
            </w:pPr>
            <w:r>
              <w:t>Boundary</w:t>
            </w:r>
          </w:p>
        </w:tc>
        <w:tc>
          <w:tcPr>
            <w:tcW w:w="0" w:type="auto"/>
          </w:tcPr>
          <w:p w14:paraId="7400C093" w14:textId="77777777" w:rsidR="009A0C7A" w:rsidRDefault="00000000">
            <w:pPr>
              <w:pStyle w:val="Compact"/>
            </w:pPr>
            <w:r>
              <w:t>Zero Dirichlet (fixed ends)</w:t>
            </w:r>
          </w:p>
        </w:tc>
      </w:tr>
    </w:tbl>
    <w:p w14:paraId="08E5BD99" w14:textId="77777777" w:rsidR="009A0C7A" w:rsidRDefault="00000000">
      <w:r>
        <w:pict w14:anchorId="4AF93240">
          <v:rect id="_x0000_i1035" style="width:0;height:1.5pt" o:hralign="center" o:hrstd="t" o:hr="t"/>
        </w:pict>
      </w:r>
    </w:p>
    <w:p w14:paraId="70A75106" w14:textId="77777777" w:rsidR="009A0C7A" w:rsidRDefault="00000000">
      <w:pPr>
        <w:pStyle w:val="Heading2"/>
      </w:pPr>
      <w:bookmarkStart w:id="12" w:name="emergent-patterns"/>
      <w:bookmarkEnd w:id="11"/>
      <w:r>
        <w:t>🌀 Emergent Patterns</w:t>
      </w:r>
    </w:p>
    <w:p w14:paraId="5DDC4718" w14:textId="77777777" w:rsidR="009A0C7A" w:rsidRDefault="00000000">
      <w:pPr>
        <w:pStyle w:val="Compact"/>
        <w:numPr>
          <w:ilvl w:val="0"/>
          <w:numId w:val="6"/>
        </w:numPr>
      </w:pPr>
      <w:r>
        <w:t>Wave splitting: ψ moves in both directions</w:t>
      </w:r>
      <w:r>
        <w:br/>
      </w:r>
    </w:p>
    <w:p w14:paraId="66A03D8E" w14:textId="77777777" w:rsidR="009A0C7A" w:rsidRDefault="00000000">
      <w:pPr>
        <w:pStyle w:val="Compact"/>
        <w:numPr>
          <w:ilvl w:val="0"/>
          <w:numId w:val="6"/>
        </w:numPr>
      </w:pPr>
      <w:r>
        <w:t>Localized gravity zones: peaks in ψ create peaks in gravity</w:t>
      </w:r>
      <w:r>
        <w:br/>
      </w:r>
    </w:p>
    <w:p w14:paraId="2C66689F" w14:textId="77777777" w:rsidR="009A0C7A" w:rsidRDefault="00000000">
      <w:pPr>
        <w:pStyle w:val="Compact"/>
        <w:numPr>
          <w:ilvl w:val="0"/>
          <w:numId w:val="6"/>
        </w:numPr>
      </w:pPr>
      <w:r>
        <w:t>Oscillatory structure: mimics gravitational pulses (early prediction of GWs)</w:t>
      </w:r>
    </w:p>
    <w:p w14:paraId="6FC87526" w14:textId="77777777" w:rsidR="009A0C7A" w:rsidRDefault="00000000">
      <w:r>
        <w:pict w14:anchorId="5509A4C1">
          <v:rect id="_x0000_i1036" style="width:0;height:1.5pt" o:hralign="center" o:hrstd="t" o:hr="t"/>
        </w:pict>
      </w:r>
    </w:p>
    <w:p w14:paraId="78432764" w14:textId="77777777" w:rsidR="009A0C7A" w:rsidRDefault="00000000">
      <w:pPr>
        <w:pStyle w:val="Heading2"/>
      </w:pPr>
      <w:bookmarkStart w:id="13" w:name="next-in-phase-5-part-4"/>
      <w:bookmarkEnd w:id="12"/>
      <w:r>
        <w:t>🔎 Next in Phase 5 – Part 4</w:t>
      </w:r>
    </w:p>
    <w:p w14:paraId="434B1972" w14:textId="77777777" w:rsidR="009A0C7A" w:rsidRDefault="00000000">
      <w:pPr>
        <w:pStyle w:val="FirstParagraph"/>
      </w:pPr>
      <w:r>
        <w:t>We will:</w:t>
      </w:r>
    </w:p>
    <w:p w14:paraId="331BF678" w14:textId="77777777" w:rsidR="009A0C7A" w:rsidRDefault="00000000">
      <w:pPr>
        <w:pStyle w:val="Compact"/>
        <w:numPr>
          <w:ilvl w:val="0"/>
          <w:numId w:val="7"/>
        </w:numPr>
      </w:pPr>
      <w:r>
        <w:t xml:space="preserve">Add potential term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into the feedback loop</w:t>
      </w:r>
      <w:r>
        <w:br/>
      </w:r>
    </w:p>
    <w:p w14:paraId="52CB1B15" w14:textId="77777777" w:rsidR="009A0C7A" w:rsidRDefault="00000000">
      <w:pPr>
        <w:pStyle w:val="Compact"/>
        <w:numPr>
          <w:ilvl w:val="0"/>
          <w:numId w:val="7"/>
        </w:numPr>
      </w:pPr>
      <w:r>
        <w:lastRenderedPageBreak/>
        <w:t>Explore nonlinear potentials:</w:t>
      </w:r>
    </w:p>
    <w:p w14:paraId="54DAC507" w14:textId="77777777" w:rsidR="009A0C7A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67C5738F" w14:textId="77777777" w:rsidR="009A0C7A" w:rsidRDefault="00000000">
      <w:pPr>
        <w:pStyle w:val="FirstParagraph"/>
      </w:pPr>
      <w:r>
        <w:t>Plaintext:</w:t>
      </w:r>
      <w:r>
        <w:br/>
        <w:t>V(psi) = 0.5 * m_psi^2 * psi^2 + 0.25 * λ * psi^4</w:t>
      </w:r>
    </w:p>
    <w:p w14:paraId="1CEF22DF" w14:textId="77777777" w:rsidR="009A0C7A" w:rsidRDefault="00000000">
      <w:pPr>
        <w:pStyle w:val="Compact"/>
        <w:numPr>
          <w:ilvl w:val="0"/>
          <w:numId w:val="8"/>
        </w:numPr>
      </w:pPr>
      <w:r>
        <w:t>Study:</w:t>
      </w:r>
    </w:p>
    <w:p w14:paraId="1D198A66" w14:textId="77777777" w:rsidR="009A0C7A" w:rsidRDefault="00000000">
      <w:pPr>
        <w:pStyle w:val="Compact"/>
        <w:numPr>
          <w:ilvl w:val="1"/>
          <w:numId w:val="9"/>
        </w:numPr>
      </w:pPr>
      <w:r>
        <w:t>Standing waves</w:t>
      </w:r>
      <w:r>
        <w:br/>
      </w:r>
    </w:p>
    <w:p w14:paraId="77DF262C" w14:textId="77777777" w:rsidR="009A0C7A" w:rsidRDefault="00000000">
      <w:pPr>
        <w:pStyle w:val="Compact"/>
        <w:numPr>
          <w:ilvl w:val="1"/>
          <w:numId w:val="9"/>
        </w:numPr>
      </w:pPr>
      <w:r>
        <w:t>Merging ψ wells</w:t>
      </w:r>
      <w:r>
        <w:br/>
      </w:r>
    </w:p>
    <w:p w14:paraId="46C84BE3" w14:textId="77777777" w:rsidR="009A0C7A" w:rsidRDefault="00000000">
      <w:pPr>
        <w:pStyle w:val="Compact"/>
        <w:numPr>
          <w:ilvl w:val="1"/>
          <w:numId w:val="9"/>
        </w:numPr>
      </w:pPr>
      <w:r>
        <w:t>Field interference</w:t>
      </w:r>
      <w:r>
        <w:br/>
      </w:r>
    </w:p>
    <w:p w14:paraId="0D141E82" w14:textId="77777777" w:rsidR="009A0C7A" w:rsidRDefault="00000000">
      <w:pPr>
        <w:pStyle w:val="Compact"/>
        <w:numPr>
          <w:ilvl w:val="0"/>
          <w:numId w:val="8"/>
        </w:numPr>
      </w:pPr>
      <w:r>
        <w:t>Evaluate total energy density over space and time</w:t>
      </w:r>
      <w:r>
        <w:br/>
      </w:r>
    </w:p>
    <w:p w14:paraId="57E308F0" w14:textId="77777777" w:rsidR="009A0C7A" w:rsidRDefault="00000000">
      <w:pPr>
        <w:pStyle w:val="Compact"/>
        <w:numPr>
          <w:ilvl w:val="0"/>
          <w:numId w:val="8"/>
        </w:numPr>
      </w:pPr>
      <w:r>
        <w:t>Look for phase transitions in ψ</w:t>
      </w:r>
      <w:bookmarkEnd w:id="0"/>
      <w:bookmarkEnd w:id="13"/>
    </w:p>
    <w:sectPr w:rsidR="009A0C7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918AFC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EFC182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60784875">
    <w:abstractNumId w:val="0"/>
  </w:num>
  <w:num w:numId="2" w16cid:durableId="949120977">
    <w:abstractNumId w:val="1"/>
  </w:num>
  <w:num w:numId="3" w16cid:durableId="18355944">
    <w:abstractNumId w:val="1"/>
  </w:num>
  <w:num w:numId="4" w16cid:durableId="1448162976">
    <w:abstractNumId w:val="1"/>
  </w:num>
  <w:num w:numId="5" w16cid:durableId="631248432">
    <w:abstractNumId w:val="1"/>
  </w:num>
  <w:num w:numId="6" w16cid:durableId="2068912174">
    <w:abstractNumId w:val="1"/>
  </w:num>
  <w:num w:numId="7" w16cid:durableId="488861407">
    <w:abstractNumId w:val="1"/>
  </w:num>
  <w:num w:numId="8" w16cid:durableId="664475355">
    <w:abstractNumId w:val="1"/>
  </w:num>
  <w:num w:numId="9" w16cid:durableId="1113675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C7A"/>
    <w:rsid w:val="00337AFA"/>
    <w:rsid w:val="00774FBE"/>
    <w:rsid w:val="009A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73E4"/>
  <w15:docId w15:val="{FDC8EFDC-752E-4184-956B-9F963C6E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2025-08-29T11:22:00Z</dcterms:created>
  <dcterms:modified xsi:type="dcterms:W3CDTF">2025-08-29T11:23:00Z</dcterms:modified>
</cp:coreProperties>
</file>