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phase-5.11-perturbation-analysis"/>
    <w:p>
      <w:pPr>
        <w:pStyle w:val="Heading1"/>
      </w:pPr>
      <w:r>
        <w:t xml:space="preserve">Phase 5.11 — Perturbation Analysis</w:t>
      </w:r>
    </w:p>
    <w:p>
      <w:pPr>
        <w:pStyle w:val="FirstParagraph"/>
      </w:pPr>
      <w:r>
        <w:t xml:space="preserve">In this phase, I investigate the response of the ψ field to small perturbations. The goal is to study stability: whether fluctuations grow (instability), decay (damping), or persist (neutral stability). This connects ψ-gravity dynamics to wave stability and soliton theory.</w:t>
      </w:r>
    </w:p>
    <w:p>
      <w:r>
        <w:pict>
          <v:rect style="width:0;height:1.5pt" o:hralign="center" o:hrstd="t" o:hr="t"/>
        </w:pict>
      </w:r>
    </w:p>
    <w:bookmarkStart w:id="9" w:name="core-ψ-gravity-equation-restated"/>
    <w:p>
      <w:pPr>
        <w:pStyle w:val="Heading2"/>
      </w:pPr>
      <w:r>
        <w:t xml:space="preserve">Core ψ-Gravity Equation (Restated)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(∇²[space(x) + current(x)²]) × ψ(x)</w:t>
      </w:r>
    </w:p>
    <w:p>
      <w:pPr>
        <w:pStyle w:val="BodyText"/>
      </w:pPr>
      <w:r>
        <w:t xml:space="preserve">Corresponding force: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Force(x) = −∇[Gravity(x)]</w:t>
      </w:r>
    </w:p>
    <w:p>
      <w:r>
        <w:pict>
          <v:rect style="width:0;height:1.5pt" o:hralign="center" o:hrstd="t" o:hr="t"/>
        </w:pict>
      </w:r>
    </w:p>
    <w:bookmarkEnd w:id="9"/>
    <w:bookmarkStart w:id="10" w:name="linearization-around-background-ψ"/>
    <w:p>
      <w:pPr>
        <w:pStyle w:val="Heading2"/>
      </w:pPr>
      <w:r>
        <w:t xml:space="preserve">Linearization Around Background ψ</w:t>
      </w:r>
    </w:p>
    <w:p>
      <w:pPr>
        <w:pStyle w:val="FirstParagraph"/>
      </w:pPr>
      <w:r>
        <w:t xml:space="preserve">Let the field be decomposed as a background ψ plus a small perturbation δψ: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δ</m:t>
          </m:r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|</m:t>
          </m:r>
          <m:r>
            <m:t>δ</m:t>
          </m:r>
          <m:r>
            <m:t>ψ</m:t>
          </m:r>
          <m:r>
            <m:rPr>
              <m:sty m:val="p"/>
            </m:rPr>
            <m:t>|</m:t>
          </m:r>
          <m:r>
            <m:rPr>
              <m:sty m:val="p"/>
            </m:rPr>
            <m:t>≪</m:t>
          </m:r>
          <m:r>
            <m:rPr>
              <m:sty m:val="p"/>
            </m:rPr>
            <m:t>|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ψ(x,t) = ψ₀(x) + δψ(x,t), with δψ ≪ ψ₀.</w:t>
      </w:r>
    </w:p>
    <w:p>
      <w:pPr>
        <w:pStyle w:val="BodyText"/>
      </w:pPr>
      <w:r>
        <w:t xml:space="preserve">Substituting into the ψ-gravity equation, I expand: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rPr>
              <m:sty m:val="p"/>
            </m:rPr>
            <m:t>s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r>
            <m:t> </m:t>
          </m:r>
          <m:r>
            <m:rPr>
              <m:sty m:val="p"/>
            </m:rPr>
            <m:t>(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δ</m:t>
          </m:r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Splitting terms: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limLow>
            <m:e>
              <m:limLow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[</m:t>
                  </m:r>
                  <m:r>
                    <m:t> 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u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  <m:r>
                    <m:rPr>
                      <m:sty m:val="p"/>
                    </m:rPr>
                    <m:t>]</m:t>
                  </m:r>
                  <m:sSub>
                    <m:e>
                      <m:r>
                        <m:t>ψ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background term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[</m:t>
                  </m:r>
                  <m:r>
                    <m:t> 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u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  <m:r>
                    <m:rPr>
                      <m:sty m:val="p"/>
                    </m:rPr>
                    <m:t>]</m:t>
                  </m:r>
                  <m:r>
                    <m:t>δ</m:t>
                  </m:r>
                  <m:r>
                    <m:t>ψ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perturbation term</m:t>
              </m:r>
            </m:lim>
          </m:limLow>
        </m:oMath>
      </m:oMathPara>
    </w:p>
    <w:p>
      <w:pPr>
        <w:pStyle w:val="FirstParagraph"/>
      </w:pPr>
      <w:r>
        <w:t xml:space="preserve">Thus δψ evolves linearly under the same Laplacian-weighted operator as ψ₀.</w:t>
      </w:r>
    </w:p>
    <w:p>
      <w:r>
        <w:pict>
          <v:rect style="width:0;height:1.5pt" o:hralign="center" o:hrstd="t" o:hr="t"/>
        </w:pict>
      </w:r>
    </w:p>
    <w:bookmarkEnd w:id="10"/>
    <w:bookmarkStart w:id="11" w:name="effective-perturbation-equation"/>
    <w:p>
      <w:pPr>
        <w:pStyle w:val="Heading2"/>
      </w:pPr>
      <w:r>
        <w:t xml:space="preserve">Effective Perturbation Equation</w:t>
      </w:r>
    </w:p>
    <w:p>
      <w:pPr>
        <w:pStyle w:val="FirstParagraph"/>
      </w:pPr>
      <w:r>
        <w:t xml:space="preserve">I define the perturbation evolution operator: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[</m:t>
          </m:r>
          <m:r>
            <m:t>δ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rPr>
              <m:sty m:val="p"/>
            </m:rPr>
            <m:t>s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r>
            <m:t> </m:t>
          </m:r>
          <m:r>
            <m:t>δ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L[δψ] = (∇²[space + current²]) × δψ</w:t>
      </w:r>
    </w:p>
    <w:p>
      <w:pPr>
        <w:pStyle w:val="BodyText"/>
      </w:pPr>
      <w:r>
        <w:t xml:space="preserve">The growth rate of perturbations depends on the eigenvalues of this operator. Positive eigenvalues → growth (instability), negative → decay (damping).</w:t>
      </w:r>
    </w:p>
    <w:p>
      <w:r>
        <w:pict>
          <v:rect style="width:0;height:1.5pt" o:hralign="center" o:hrstd="t" o:hr="t"/>
        </w:pict>
      </w:r>
    </w:p>
    <w:bookmarkEnd w:id="11"/>
    <w:bookmarkStart w:id="12" w:name="energy-shift-from-perturbations"/>
    <w:p>
      <w:pPr>
        <w:pStyle w:val="Heading2"/>
      </w:pPr>
      <w:r>
        <w:t xml:space="preserve">Energy Shift from Perturbations</w:t>
      </w:r>
    </w:p>
    <w:p>
      <w:pPr>
        <w:pStyle w:val="FirstParagraph"/>
      </w:pPr>
      <w:r>
        <w:t xml:space="preserve">The energy density defined in Phase 5.10 modifies under perturbation: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|</m:t>
          </m:r>
          <m:r>
            <m:rPr>
              <m:sty m:val="p"/>
            </m:rPr>
            <m:t>∇</m:t>
          </m:r>
          <m:r>
            <m:rPr>
              <m:sty m:val="p"/>
            </m:rPr>
            <m:t>(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δ</m:t>
          </m:r>
          <m:r>
            <m:t>ψ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 </m:t>
          </m:r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(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δ</m:t>
          </m:r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Expanding to linear order in δψ: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E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∇</m:t>
          </m:r>
          <m:r>
            <m:t>δ</m:t>
          </m:r>
          <m:r>
            <m:t>ψ</m:t>
          </m:r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rPr>
              <m:sty m:val="p"/>
            </m:rPr>
            <m:t>s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 </m:t>
          </m:r>
          <m:r>
            <m:t>δ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E ≈ E₀ + ∇ψ₀·∇δψ + 0.5 (∇²[space+current²]) ψ₀ δψ</w:t>
      </w:r>
    </w:p>
    <w:p>
      <w:pPr>
        <w:pStyle w:val="BodyText"/>
      </w:pPr>
      <w:r>
        <w:t xml:space="preserve">This shows how perturbations shift the energy landscape locally.</w:t>
      </w:r>
    </w:p>
    <w:p>
      <w:r>
        <w:pict>
          <v:rect style="width:0;height:1.5pt" o:hralign="center" o:hrstd="t" o:hr="t"/>
        </w:pict>
      </w:r>
    </w:p>
    <w:bookmarkEnd w:id="12"/>
    <w:bookmarkStart w:id="13" w:name="X9a11edc85832472da7bcda8cd443c4412bbebd3"/>
    <w:p>
      <w:pPr>
        <w:pStyle w:val="Heading2"/>
      </w:pPr>
      <w:r>
        <w:t xml:space="preserve">Numerical Simulation: Perturbation Evolution in 2D</w:t>
      </w:r>
    </w:p>
    <w:p>
      <w:pPr>
        <w:pStyle w:val="FirstParagraph"/>
      </w:pPr>
      <w:r>
        <w:t xml:space="preserve">I simulate ψ in 2D as in Phase 5.10, but add a small Gaussian perturbation δψ to test stability.</w:t>
      </w:r>
    </w:p>
    <w:p>
      <w:pPr>
        <w:pStyle w:val="SourceCode"/>
      </w:pPr>
      <w:r>
        <w:rPr>
          <w:rStyle w:val="CommentTok"/>
        </w:rPr>
        <w:t xml:space="preserve"># -----------------------------</w:t>
      </w:r>
      <w:r>
        <w:br/>
      </w:r>
      <w:r>
        <w:rPr>
          <w:rStyle w:val="CommentTok"/>
        </w:rPr>
        <w:t xml:space="preserve"># simulations/phase5_part5_11_ψ-Perturbation_Analysis.py</w:t>
      </w:r>
      <w:r>
        <w:br/>
      </w:r>
      <w:r>
        <w:rPr>
          <w:rStyle w:val="CommentTok"/>
        </w:rPr>
        <w:t xml:space="preserve"># Phase 5.11 — Perturbation stability analysis</w:t>
      </w:r>
      <w:r>
        <w:br/>
      </w:r>
      <w:r>
        <w:rPr>
          <w:rStyle w:val="CommentTok"/>
        </w:rPr>
        <w:t xml:space="preserve"># -----------------------------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y)</w:t>
      </w:r>
      <w:r>
        <w:br/>
      </w:r>
      <w:r>
        <w:br/>
      </w:r>
      <w:r>
        <w:rPr>
          <w:rStyle w:val="CommentTok"/>
        </w:rPr>
        <w:t xml:space="preserve"># Base ψ field (background)</w:t>
      </w:r>
      <w:r>
        <w:br/>
      </w:r>
      <w:r>
        <w:rPr>
          <w:rStyle w:val="NormalTok"/>
        </w:rPr>
        <w:t xml:space="preserve">psi0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Small perturbation δψ (Gaussian ripple off-center)</w:t>
      </w:r>
      <w:r>
        <w:br/>
      </w:r>
      <w:r>
        <w:rPr>
          <w:rStyle w:val="NormalTok"/>
        </w:rPr>
        <w:t xml:space="preserve">delta_psi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Total ψ = ψ0 + δψ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delta_psi</w:t>
      </w:r>
      <w:r>
        <w:br/>
      </w:r>
      <w:r>
        <w:br/>
      </w:r>
      <w:r>
        <w:rPr>
          <w:rStyle w:val="CommentTok"/>
        </w:rPr>
        <w:t xml:space="preserve"># Define space(x,y) and current(x,y)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np.cos(Y)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np.sin(Y)</w:t>
      </w:r>
      <w:r>
        <w:br/>
      </w:r>
      <w:r>
        <w:br/>
      </w:r>
      <w:r>
        <w:rPr>
          <w:rStyle w:val="CommentTok"/>
        </w:rPr>
        <w:t xml:space="preserve"># Laplacian operator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laplacian(Z,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Gravity field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Energy density</w:t>
      </w:r>
      <w:r>
        <w:br/>
      </w:r>
      <w:r>
        <w:rPr>
          <w:rStyle w:val="NormalTok"/>
        </w:rPr>
        <w:t xml:space="preserve">grad_x, grad_y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np.gradient(psi, dx, dx)</w:t>
      </w:r>
      <w:r>
        <w:br/>
      </w:r>
      <w:r>
        <w:rPr>
          <w:rStyle w:val="NormalTok"/>
        </w:rPr>
        <w:t xml:space="preserve">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(grad_x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grad_y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gravity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br/>
      </w:r>
      <w:r>
        <w:br/>
      </w:r>
      <w:r>
        <w:rPr>
          <w:rStyle w:val="CommentTok"/>
        </w:rPr>
        <w:t xml:space="preserve"># Visualization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].imshow(psi,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"Perturbed ψ Field"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].imshow(gravity,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"Gravity with Perturbation"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].imshow(energy,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"Energy Density (Perturbed)"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2025-08-29T16:42:04Z</dcterms:created>
  <dcterms:modified xsi:type="dcterms:W3CDTF">2025-08-29T16:42:04Z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