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4FEF7" w14:textId="77777777" w:rsidR="00DA4A66" w:rsidRDefault="00000000">
      <w:pPr>
        <w:pStyle w:val="Heading1"/>
      </w:pPr>
      <w:bookmarkStart w:id="0" w:name="Xb91a025f640f0c37c823730592e2706f9d910ee"/>
      <w:r>
        <w:t>Phase 5 — Part 5.9: Boundary Conditions &amp; Finite Domains</w:t>
      </w:r>
    </w:p>
    <w:p w14:paraId="4855F736" w14:textId="77777777" w:rsidR="00DA4A66" w:rsidRDefault="00000000">
      <w:r>
        <w:pict w14:anchorId="60E4B4A8">
          <v:rect id="_x0000_i1025" style="width:0;height:1.5pt" o:hralign="center" o:hrstd="t" o:hr="t"/>
        </w:pict>
      </w:r>
    </w:p>
    <w:p w14:paraId="24F9B646" w14:textId="77777777" w:rsidR="00DA4A66" w:rsidRDefault="00000000">
      <w:pPr>
        <w:pStyle w:val="Heading2"/>
      </w:pPr>
      <w:bookmarkStart w:id="1" w:name="goal"/>
      <w:r>
        <w:t>Goal</w:t>
      </w:r>
    </w:p>
    <w:p w14:paraId="1AD2653D" w14:textId="77777777" w:rsidR="00DA4A66" w:rsidRDefault="00000000">
      <w:pPr>
        <w:pStyle w:val="FirstParagraph"/>
      </w:pPr>
      <w:r>
        <w:t>I formalize how ψ behaves on finite computational domains, contrasting reflecting (energy-conserving) boundaries with absorbing (energy-exporting) boundaries.</w:t>
      </w:r>
      <w:r>
        <w:br/>
        <w:t>The outcome is a clean catalog of boundary conditions (BCs), an energy-flux bookkeeping compatible with my ψ–gravity coupling, and reference Python code that implements these BCs on a 1D lattice for repeatable tests (reflection, transmission, absorption, and stability windows).</w:t>
      </w:r>
    </w:p>
    <w:p w14:paraId="1482856B" w14:textId="77777777" w:rsidR="00DA4A66" w:rsidRDefault="00000000">
      <w:r>
        <w:pict w14:anchorId="40F37283">
          <v:rect id="_x0000_i1026" style="width:0;height:1.5pt" o:hralign="center" o:hrstd="t" o:hr="t"/>
        </w:pict>
      </w:r>
    </w:p>
    <w:p w14:paraId="6E450C72" w14:textId="77777777" w:rsidR="00DA4A66" w:rsidRDefault="00000000">
      <w:pPr>
        <w:pStyle w:val="Heading2"/>
      </w:pPr>
      <w:bookmarkStart w:id="2" w:name="core-ψgravity-statement-for-continuity"/>
      <w:bookmarkEnd w:id="1"/>
      <w:r>
        <w:t>Core ψ–Gravity Statement (for continuity)</w:t>
      </w:r>
    </w:p>
    <w:p w14:paraId="69FB628E" w14:textId="77777777" w:rsidR="00DA4A6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 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current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C00C636" w14:textId="77777777" w:rsidR="00DA4A66" w:rsidRDefault="00000000">
      <w:pPr>
        <w:pStyle w:val="FirstParagraph"/>
      </w:pPr>
      <w:r>
        <w:t>Plain text:</w:t>
      </w:r>
      <w:r>
        <w:br/>
        <w:t>Gravity(x) = (∇²[space(x) + current(x)²]) × ψ(x)</w:t>
      </w:r>
    </w:p>
    <w:p w14:paraId="74C103A5" w14:textId="77777777" w:rsidR="00DA4A66" w:rsidRDefault="00000000">
      <w:r>
        <w:pict w14:anchorId="567CF17E">
          <v:rect id="_x0000_i1027" style="width:0;height:1.5pt" o:hralign="center" o:hrstd="t" o:hr="t"/>
        </w:pict>
      </w:r>
    </w:p>
    <w:p w14:paraId="2BB5BEDD" w14:textId="77777777" w:rsidR="00DA4A6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)=-∇</m:t>
          </m:r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 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7667E9BE" w14:textId="77777777" w:rsidR="00DA4A66" w:rsidRDefault="00000000">
      <w:pPr>
        <w:pStyle w:val="FirstParagraph"/>
      </w:pPr>
      <w:r>
        <w:t>Plain text:</w:t>
      </w:r>
      <w:r>
        <w:br/>
        <w:t>Force(x) = −∇[Gravity(x)]</w:t>
      </w:r>
    </w:p>
    <w:p w14:paraId="0B7F067A" w14:textId="77777777" w:rsidR="00DA4A66" w:rsidRDefault="00000000">
      <w:pPr>
        <w:pStyle w:val="BodyText"/>
      </w:pPr>
      <w:r>
        <w:t>Analogy (desert model):</w:t>
      </w:r>
      <w:r>
        <w:br/>
        <w:t>ψ = desert floor</w:t>
      </w:r>
      <w:r>
        <w:br/>
        <w:t>space = sand distribution</w:t>
      </w:r>
      <w:r>
        <w:br/>
        <w:t>current = wind intensity</w:t>
      </w:r>
      <w:r>
        <w:br/>
        <w:t>Gravity = dune pressure</w:t>
      </w:r>
      <w:r>
        <w:br/>
        <w:t>Force = dune slope</w:t>
      </w:r>
    </w:p>
    <w:p w14:paraId="232831E4" w14:textId="77777777" w:rsidR="00DA4A66" w:rsidRDefault="00000000">
      <w:r>
        <w:pict w14:anchorId="124949D0">
          <v:rect id="_x0000_i1028" style="width:0;height:1.5pt" o:hralign="center" o:hrstd="t" o:hr="t"/>
        </w:pict>
      </w:r>
    </w:p>
    <w:p w14:paraId="580EBAD0" w14:textId="77777777" w:rsidR="00DA4A66" w:rsidRDefault="00000000">
      <w:pPr>
        <w:pStyle w:val="Heading2"/>
      </w:pPr>
      <w:bookmarkStart w:id="3" w:name="setting-finite-1d-lattice"/>
      <w:bookmarkEnd w:id="2"/>
      <w:r>
        <w:t>Setting: Finite 1D Lattice</w:t>
      </w:r>
    </w:p>
    <w:p w14:paraId="4821A63D" w14:textId="77777777" w:rsidR="00DA4A66" w:rsidRDefault="00000000">
      <w:pPr>
        <w:pStyle w:val="FirstParagraph"/>
      </w:pPr>
      <w:r>
        <w:t xml:space="preserve">Let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be discretized into </w:t>
      </w:r>
      <m:oMath>
        <m:r>
          <w:rPr>
            <w:rFonts w:ascii="Cambria Math" w:hAnsi="Cambria Math"/>
          </w:rPr>
          <m:t>N</m:t>
        </m:r>
      </m:oMath>
      <w:r>
        <w:t xml:space="preserve"> points with spacing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/(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  <w:r>
        <w:br/>
        <w:t xml:space="preserve">I denote field arrays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 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 i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,…,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.</w:t>
      </w:r>
    </w:p>
    <w:p w14:paraId="4DF3427C" w14:textId="77777777" w:rsidR="00DA4A66" w:rsidRDefault="00000000">
      <w:r>
        <w:pict w14:anchorId="20A17EA4">
          <v:rect id="_x0000_i1029" style="width:0;height:1.5pt" o:hralign="center" o:hrstd="t" o:hr="t"/>
        </w:pict>
      </w:r>
    </w:p>
    <w:p w14:paraId="084A5E1A" w14:textId="77777777" w:rsidR="00DA4A66" w:rsidRDefault="00000000">
      <w:pPr>
        <w:pStyle w:val="FirstParagraph"/>
      </w:pPr>
      <w:r>
        <w:lastRenderedPageBreak/>
        <w:t>I maintain the coupled definition of Gravity for diagnostics and forces:</w:t>
      </w:r>
    </w:p>
    <w:p w14:paraId="2808B0C3" w14:textId="77777777" w:rsidR="00DA4A6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)≡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 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current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],</m:t>
          </m:r>
          <m:r>
            <w:rPr>
              <w:rFonts w:ascii="Cambria Math" w:hAnsi="Cambria Math"/>
            </w:rPr>
            <m:t> Gravity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071EDD9" w14:textId="77777777" w:rsidR="00DA4A66" w:rsidRDefault="00000000">
      <w:pPr>
        <w:pStyle w:val="FirstParagraph"/>
      </w:pPr>
      <w:r>
        <w:t>Plain text:</w:t>
      </w:r>
      <w:r>
        <w:br/>
        <w:t>kappa(x) = ∇²[space(x) + current(x)²],</w:t>
      </w:r>
      <w:r>
        <w:br/>
        <w:t>Gravity(x) = kappa(x) × ψ(x)</w:t>
      </w:r>
    </w:p>
    <w:p w14:paraId="5DBE82D5" w14:textId="77777777" w:rsidR="00DA4A66" w:rsidRDefault="00000000">
      <w:r>
        <w:pict w14:anchorId="6E841764">
          <v:rect id="_x0000_i1030" style="width:0;height:1.5pt" o:hralign="center" o:hrstd="t" o:hr="t"/>
        </w:pict>
      </w:r>
    </w:p>
    <w:p w14:paraId="70AE1FE2" w14:textId="77777777" w:rsidR="00DA4A66" w:rsidRDefault="00000000">
      <w:pPr>
        <w:pStyle w:val="Heading2"/>
      </w:pPr>
      <w:bookmarkStart w:id="4" w:name="test-ψ-evolution-law"/>
      <w:bookmarkEnd w:id="3"/>
      <w:r>
        <w:t>Test ψ Evolution Law</w:t>
      </w:r>
    </w:p>
    <w:p w14:paraId="630A20A1" w14:textId="77777777" w:rsidR="00DA4A66" w:rsidRDefault="00000000">
      <w:pPr>
        <w:pStyle w:val="FirstParagraph"/>
      </w:pPr>
      <w:r>
        <w:t>To probe boundaries I use a damped, curvature-coupled wave equation:</w:t>
      </w:r>
    </w:p>
    <w:p w14:paraId="1692A053" w14:textId="77777777" w:rsidR="00DA4A6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 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 Gravity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ψ</m:t>
          </m:r>
        </m:oMath>
      </m:oMathPara>
    </w:p>
    <w:p w14:paraId="121D4FD8" w14:textId="77777777" w:rsidR="00DA4A66" w:rsidRDefault="00000000">
      <w:pPr>
        <w:pStyle w:val="FirstParagraph"/>
      </w:pPr>
      <w:r>
        <w:t>Plain text:</w:t>
      </w:r>
      <w:r>
        <w:br/>
        <w:t>ψ_tt = c² ψ_xx − β ψ_t − λ Gravity(x), with Gravity(x) = κ(x) ψ</w:t>
      </w:r>
    </w:p>
    <w:p w14:paraId="098CD415" w14:textId="77777777" w:rsidR="00DA4A66" w:rsidRDefault="00000000">
      <w:pPr>
        <w:pStyle w:val="BodyText"/>
      </w:pPr>
      <w:r>
        <w:t>Where:</w:t>
      </w:r>
      <w:r>
        <w:br/>
        <w:t xml:space="preserve">- </w:t>
      </w:r>
      <m:oMath>
        <m:r>
          <w:rPr>
            <w:rFonts w:ascii="Cambria Math" w:hAnsi="Cambria Math"/>
          </w:rPr>
          <m:t>c</m:t>
        </m:r>
      </m:oMath>
      <w:r>
        <w:t xml:space="preserve"> = signal speed (sets Courant limits)</w:t>
      </w:r>
      <w:r>
        <w:br/>
        <w:t xml:space="preserve">-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 = bulk damping (distinct from boundary absorption)</w:t>
      </w:r>
      <w:r>
        <w:br/>
        <w:t xml:space="preserve">- </w:t>
      </w:r>
      <m:oMath>
        <m:r>
          <w:rPr>
            <w:rFonts w:ascii="Cambria Math" w:hAnsi="Cambria Math"/>
          </w:rPr>
          <m:t>λ</m:t>
        </m:r>
      </m:oMath>
      <w:r>
        <w:t xml:space="preserve"> = ψ–gravity coupling</w:t>
      </w:r>
    </w:p>
    <w:p w14:paraId="615B007A" w14:textId="14E6ED82" w:rsidR="00985325" w:rsidRDefault="00985325" w:rsidP="00985325">
      <w:pPr>
        <w:pStyle w:val="FirstParagraph"/>
      </w:pPr>
      <w:r>
        <w:t>This model preserves the theory’s core equation (it uses Gravity as defined), while giving me a controlled wave-like mechanism to measure reflection and absorption at boundaries.</w:t>
      </w:r>
    </w:p>
    <w:p w14:paraId="7AB0EF75" w14:textId="77777777" w:rsidR="00DA4A66" w:rsidRDefault="00000000">
      <w:r>
        <w:pict w14:anchorId="5C8251E9">
          <v:rect id="_x0000_i1031" style="width:0;height:1.5pt" o:hralign="center" o:hrstd="t" o:hr="t"/>
        </w:pict>
      </w:r>
    </w:p>
    <w:p w14:paraId="70DF66CB" w14:textId="77777777" w:rsidR="00DA4A66" w:rsidRDefault="00000000">
      <w:pPr>
        <w:pStyle w:val="Heading2"/>
      </w:pPr>
      <w:bookmarkStart w:id="5" w:name="discrete-operators"/>
      <w:bookmarkEnd w:id="4"/>
      <w:r>
        <w:t>Discrete Operators</w:t>
      </w:r>
    </w:p>
    <w:p w14:paraId="45776D5C" w14:textId="77777777" w:rsidR="00DA4A66" w:rsidRDefault="00000000">
      <w:pPr>
        <w:pStyle w:val="FirstParagraph"/>
      </w:pPr>
      <w:r>
        <w:t>Centered Laplacian (interior):</w:t>
      </w:r>
    </w:p>
    <w:p w14:paraId="11AB46C1" w14:textId="77777777" w:rsidR="00DA4A66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(Δ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 1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</m:oMath>
      </m:oMathPara>
    </w:p>
    <w:p w14:paraId="72C615E7" w14:textId="77777777" w:rsidR="00DA4A66" w:rsidRDefault="00000000">
      <w:pPr>
        <w:pStyle w:val="FirstParagraph"/>
      </w:pPr>
      <w:r>
        <w:t>Plain text:</w:t>
      </w:r>
      <w:r>
        <w:br/>
        <w:t>(ψ_xx)i = (ψ{i−1} − 2ψ_i + ψ{i+1}) / (Δx)², for 1 ≤ i ≤ N−2</w:t>
      </w:r>
    </w:p>
    <w:p w14:paraId="34433D2C" w14:textId="77777777" w:rsidR="00DA4A66" w:rsidRDefault="00000000">
      <w:r>
        <w:pict w14:anchorId="0E8D37C8">
          <v:rect id="_x0000_i1032" style="width:0;height:1.5pt" o:hralign="center" o:hrstd="t" o:hr="t"/>
        </w:pict>
      </w:r>
    </w:p>
    <w:p w14:paraId="128E9D60" w14:textId="77777777" w:rsidR="00DA4A66" w:rsidRDefault="00000000">
      <w:pPr>
        <w:pStyle w:val="FirstParagraph"/>
      </w:pPr>
      <w:r>
        <w:t xml:space="preserve">Curvature κ from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space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current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:</w:t>
      </w:r>
    </w:p>
    <w:p w14:paraId="04381DEE" w14:textId="77777777" w:rsidR="00DA4A6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(Δ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E0F3D2" w14:textId="77777777" w:rsidR="00DA4A66" w:rsidRDefault="00000000">
      <w:pPr>
        <w:pStyle w:val="FirstParagraph"/>
      </w:pPr>
      <w:r>
        <w:t>Plain text:</w:t>
      </w:r>
      <w:r>
        <w:br/>
        <w:t>κ_i = (q_{i−1} − 2 q_i + q_{i+1}) / (Δx)²</w:t>
      </w:r>
    </w:p>
    <w:p w14:paraId="0BF6C09E" w14:textId="77777777" w:rsidR="00DA4A66" w:rsidRDefault="00000000">
      <w:r>
        <w:pict w14:anchorId="5AA1A8DB">
          <v:rect id="_x0000_i1033" style="width:0;height:1.5pt" o:hralign="center" o:hrstd="t" o:hr="t"/>
        </w:pict>
      </w:r>
    </w:p>
    <w:p w14:paraId="144834A9" w14:textId="77777777" w:rsidR="00DA4A66" w:rsidRDefault="00000000">
      <w:pPr>
        <w:pStyle w:val="Heading2"/>
      </w:pPr>
      <w:bookmarkStart w:id="6" w:name="boundary-conditions-catalog"/>
      <w:bookmarkEnd w:id="5"/>
      <w:r>
        <w:lastRenderedPageBreak/>
        <w:t>Boundary Conditions (catalog)</w:t>
      </w:r>
    </w:p>
    <w:p w14:paraId="3118E0E8" w14:textId="77777777" w:rsidR="00DA4A66" w:rsidRDefault="00000000">
      <w:pPr>
        <w:pStyle w:val="Heading3"/>
      </w:pPr>
      <w:bookmarkStart w:id="7" w:name="periodic-torus"/>
      <w:r>
        <w:t>1. Periodic (torus)</w:t>
      </w:r>
    </w:p>
    <w:p w14:paraId="2278EFE3" w14:textId="77777777" w:rsidR="00DA4A6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4979582" w14:textId="77777777" w:rsidR="00DA4A66" w:rsidRDefault="00000000">
      <w:pPr>
        <w:pStyle w:val="FirstParagraph"/>
      </w:pPr>
      <w:r>
        <w:t>Plain text:</w:t>
      </w:r>
      <w:r>
        <w:br/>
        <w:t>ψ_0 = ψ_{N−1}; ghost left = ψ_{N−2}; ghost right = ψ_1</w:t>
      </w:r>
    </w:p>
    <w:p w14:paraId="164F5EFE" w14:textId="77777777" w:rsidR="00DA4A66" w:rsidRDefault="00000000">
      <w:pPr>
        <w:pStyle w:val="BodyText"/>
      </w:pPr>
      <w:r>
        <w:t>Energy: conserved, no flux.</w:t>
      </w:r>
    </w:p>
    <w:p w14:paraId="7DFBE3AD" w14:textId="77777777" w:rsidR="00DA4A66" w:rsidRDefault="00000000">
      <w:r>
        <w:pict w14:anchorId="06D7B20D">
          <v:rect id="_x0000_i1034" style="width:0;height:1.5pt" o:hralign="center" o:hrstd="t" o:hr="t"/>
        </w:pict>
      </w:r>
    </w:p>
    <w:p w14:paraId="435A66E6" w14:textId="77777777" w:rsidR="00DA4A66" w:rsidRDefault="00000000">
      <w:pPr>
        <w:pStyle w:val="Heading3"/>
      </w:pPr>
      <w:bookmarkStart w:id="8" w:name="reflecting-neumann"/>
      <w:bookmarkEnd w:id="7"/>
      <w:r>
        <w:t>2. Reflecting / Neumann</w:t>
      </w:r>
    </w:p>
    <w:p w14:paraId="7E2A538D" w14:textId="77777777" w:rsidR="00DA4A6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8D44BCC" w14:textId="77777777" w:rsidR="00DA4A66" w:rsidRDefault="00000000">
      <w:pPr>
        <w:pStyle w:val="FirstParagraph"/>
      </w:pPr>
      <w:r>
        <w:t>Plain text:</w:t>
      </w:r>
      <w:r>
        <w:br/>
        <w:t>∂x ψ(0) = 0, ∂x ψ(L) = 0</w:t>
      </w:r>
    </w:p>
    <w:p w14:paraId="436CA973" w14:textId="77777777" w:rsidR="00DA4A66" w:rsidRDefault="00000000">
      <w:pPr>
        <w:pStyle w:val="BodyText"/>
      </w:pPr>
      <w:r>
        <w:t>Discrete mirrors:</w:t>
      </w:r>
    </w:p>
    <w:p w14:paraId="3AAD8089" w14:textId="77777777" w:rsidR="00DA4A6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D28E6DB" w14:textId="77777777" w:rsidR="00DA4A66" w:rsidRDefault="00000000">
      <w:pPr>
        <w:pStyle w:val="FirstParagraph"/>
      </w:pPr>
      <w:r>
        <w:t>Plain text:</w:t>
      </w:r>
      <w:r>
        <w:br/>
        <w:t>left ghost = ψ_1; right ghost = ψ_{N−2}</w:t>
      </w:r>
    </w:p>
    <w:p w14:paraId="152D264B" w14:textId="77777777" w:rsidR="00DA4A66" w:rsidRDefault="00000000">
      <w:pPr>
        <w:pStyle w:val="BodyText"/>
      </w:pPr>
      <w:r>
        <w:t>Energy: conserved (modulo β).</w:t>
      </w:r>
    </w:p>
    <w:p w14:paraId="0022D0B5" w14:textId="77777777" w:rsidR="00DA4A66" w:rsidRDefault="00000000">
      <w:r>
        <w:pict w14:anchorId="1BD6640F">
          <v:rect id="_x0000_i1035" style="width:0;height:1.5pt" o:hralign="center" o:hrstd="t" o:hr="t"/>
        </w:pict>
      </w:r>
    </w:p>
    <w:p w14:paraId="52AD71D7" w14:textId="77777777" w:rsidR="00DA4A66" w:rsidRDefault="00000000">
      <w:pPr>
        <w:pStyle w:val="Heading3"/>
      </w:pPr>
      <w:bookmarkStart w:id="9" w:name="fixed-edge-dirichlet"/>
      <w:bookmarkEnd w:id="8"/>
      <w:r>
        <w:t>3. Fixed-edge / Dirichlet</w:t>
      </w:r>
    </w:p>
    <w:p w14:paraId="62F526E3" w14:textId="77777777" w:rsidR="00DA4A6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⋆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⋆</m:t>
              </m:r>
            </m:sup>
          </m:sSubSup>
        </m:oMath>
      </m:oMathPara>
    </w:p>
    <w:p w14:paraId="71E1BC43" w14:textId="77777777" w:rsidR="00DA4A66" w:rsidRDefault="00000000">
      <w:pPr>
        <w:pStyle w:val="FirstParagraph"/>
      </w:pPr>
      <w:r>
        <w:t>Plain text:</w:t>
      </w:r>
      <w:r>
        <w:br/>
        <w:t>ψ(0) = ψ_L, ψ(L) = ψ_R</w:t>
      </w:r>
    </w:p>
    <w:p w14:paraId="7C004275" w14:textId="77777777" w:rsidR="00DA4A66" w:rsidRDefault="00000000">
      <w:r>
        <w:pict w14:anchorId="0AC943EE">
          <v:rect id="_x0000_i1036" style="width:0;height:1.5pt" o:hralign="center" o:hrstd="t" o:hr="t"/>
        </w:pict>
      </w:r>
    </w:p>
    <w:p w14:paraId="310286E7" w14:textId="77777777" w:rsidR="00DA4A66" w:rsidRDefault="00000000">
      <w:pPr>
        <w:pStyle w:val="Heading3"/>
      </w:pPr>
      <w:bookmarkStart w:id="10" w:name="impedance-robin-mixed"/>
      <w:bookmarkEnd w:id="9"/>
      <w:r>
        <w:t>4. Impedance / Robin (mixed)</w:t>
      </w:r>
    </w:p>
    <w:p w14:paraId="48FE2442" w14:textId="77777777" w:rsidR="00DA4A6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α 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0 </m:t>
          </m:r>
          <m:r>
            <m:rPr>
              <m:nor/>
            </m:rPr>
            <m:t xml:space="preserve">at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L</m:t>
          </m:r>
        </m:oMath>
      </m:oMathPara>
    </w:p>
    <w:p w14:paraId="58C1D7BC" w14:textId="77777777" w:rsidR="00DA4A66" w:rsidRDefault="00000000">
      <w:pPr>
        <w:pStyle w:val="FirstParagraph"/>
      </w:pPr>
      <w:r>
        <w:t>Plain text:</w:t>
      </w:r>
      <w:r>
        <w:br/>
        <w:t>α ψ + β_b ∂x ψ = 0 at x=0 and x=L</w:t>
      </w:r>
    </w:p>
    <w:p w14:paraId="1F7E2662" w14:textId="77777777" w:rsidR="00DA4A66" w:rsidRDefault="00000000">
      <w:r>
        <w:pict w14:anchorId="663FC8F1">
          <v:rect id="_x0000_i1037" style="width:0;height:1.5pt" o:hralign="center" o:hrstd="t" o:hr="t"/>
        </w:pict>
      </w:r>
    </w:p>
    <w:p w14:paraId="45934455" w14:textId="77777777" w:rsidR="00DA4A66" w:rsidRDefault="00000000">
      <w:pPr>
        <w:pStyle w:val="Heading3"/>
      </w:pPr>
      <w:bookmarkStart w:id="11" w:name="sponge-absorbing-layer"/>
      <w:bookmarkEnd w:id="10"/>
      <w:r>
        <w:lastRenderedPageBreak/>
        <w:t>5. Sponge / Absorbing Layer</w:t>
      </w:r>
    </w:p>
    <w:p w14:paraId="3DB15CB4" w14:textId="77777777" w:rsidR="00DA4A6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-(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 κ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ψ</m:t>
          </m:r>
        </m:oMath>
      </m:oMathPara>
    </w:p>
    <w:p w14:paraId="583E277A" w14:textId="77777777" w:rsidR="00DA4A66" w:rsidRDefault="00000000">
      <w:pPr>
        <w:pStyle w:val="FirstParagraph"/>
      </w:pPr>
      <w:r>
        <w:t>Plain text:</w:t>
      </w:r>
      <w:r>
        <w:br/>
        <w:t>ψ_tt = c² ψ_xx − (β + β(x)) ψ_t − λ κ(x) ψ</w:t>
      </w:r>
    </w:p>
    <w:p w14:paraId="637D551A" w14:textId="77777777" w:rsidR="00DA4A66" w:rsidRDefault="00000000">
      <w:r>
        <w:pict w14:anchorId="380CAA55">
          <v:rect id="_x0000_i1038" style="width:0;height:1.5pt" o:hralign="center" o:hrstd="t" o:hr="t"/>
        </w:pict>
      </w:r>
    </w:p>
    <w:p w14:paraId="5A36A1DB" w14:textId="77777777" w:rsidR="00DA4A66" w:rsidRDefault="00000000">
      <w:pPr>
        <w:pStyle w:val="Heading3"/>
      </w:pPr>
      <w:bookmarkStart w:id="12" w:name="first-order-one-way-outflow"/>
      <w:bookmarkEnd w:id="11"/>
      <w:r>
        <w:t>6. First-Order One-Way (outflow)</w:t>
      </w:r>
    </w:p>
    <w:p w14:paraId="7CEC3F79" w14:textId="77777777" w:rsidR="00DA4A6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14:paraId="0E4BFAE6" w14:textId="77777777" w:rsidR="00DA4A66" w:rsidRDefault="00000000">
      <w:pPr>
        <w:pStyle w:val="FirstParagraph"/>
      </w:pPr>
      <w:r>
        <w:t>Plain text:</w:t>
      </w:r>
      <w:r>
        <w:br/>
        <w:t>ψ_t(L,t) + c ψ_x(L,t) = 0</w:t>
      </w:r>
    </w:p>
    <w:p w14:paraId="13E4F970" w14:textId="77777777" w:rsidR="00DA4A66" w:rsidRDefault="00000000">
      <w:r>
        <w:pict w14:anchorId="58EF3E1E">
          <v:rect id="_x0000_i1039" style="width:0;height:1.5pt" o:hralign="center" o:hrstd="t" o:hr="t"/>
        </w:pict>
      </w:r>
    </w:p>
    <w:p w14:paraId="5241F3C9" w14:textId="77777777" w:rsidR="00DA4A66" w:rsidRDefault="00000000">
      <w:pPr>
        <w:pStyle w:val="Heading2"/>
      </w:pPr>
      <w:bookmarkStart w:id="13" w:name="energy-bookkeeping"/>
      <w:bookmarkEnd w:id="6"/>
      <w:bookmarkEnd w:id="12"/>
      <w:r>
        <w:t>Energy Bookkeeping</w:t>
      </w:r>
    </w:p>
    <w:p w14:paraId="47324567" w14:textId="77777777" w:rsidR="00DA4A66" w:rsidRDefault="00000000">
      <w:pPr>
        <w:pStyle w:val="FirstParagraph"/>
      </w:pPr>
      <w:r>
        <w:t>Energy density:</w:t>
      </w:r>
    </w:p>
    <w:p w14:paraId="6E9D6305" w14:textId="52F2EAB0" w:rsidR="00DA4A66" w:rsidRDefault="00000000"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6ECB885" w14:textId="77777777" w:rsidR="00DA4A66" w:rsidRDefault="00000000">
      <w:pPr>
        <w:pStyle w:val="FirstParagraph"/>
      </w:pPr>
      <w:r>
        <w:t>Plain text:</w:t>
      </w:r>
      <w:r>
        <w:br/>
        <w:t>E_density = 0.5 ψ_t² + 0.5 c² ψ_x² + 0.5 λ κ(x) ψ²</w:t>
      </w:r>
    </w:p>
    <w:p w14:paraId="626F89FA" w14:textId="77777777" w:rsidR="00DA4A66" w:rsidRDefault="00000000">
      <w:r>
        <w:pict w14:anchorId="6D2EEA6D">
          <v:rect id="_x0000_i1040" style="width:0;height:1.5pt" o:hralign="center" o:hrstd="t" o:hr="t"/>
        </w:pict>
      </w:r>
    </w:p>
    <w:p w14:paraId="6C0D167B" w14:textId="77777777" w:rsidR="00DA4A66" w:rsidRDefault="00000000">
      <w:pPr>
        <w:pStyle w:val="FirstParagraph"/>
      </w:pPr>
      <w:r>
        <w:t>Energy balance law:</w:t>
      </w:r>
    </w:p>
    <w:p w14:paraId="4D2464A5" w14:textId="77777777" w:rsidR="00DA4A66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E</m:t>
              </m:r>
            </m:e>
          </m:nary>
          <m:r>
            <w:rPr>
              <w:rFonts w:ascii="Cambria Math" w:hAnsi="Cambria Math"/>
            </w:rPr>
            <m:t> dx</m:t>
          </m:r>
          <m:r>
            <m:rPr>
              <m:sty m:val="p"/>
            </m:rPr>
            <w:rPr>
              <w:rFonts w:ascii="Cambria Math" w:hAnsi="Cambria Math"/>
            </w:rPr>
            <m:t>=-[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β</m:t>
              </m:r>
            </m:e>
          </m:nary>
          <m:r>
            <w:rPr>
              <w:rFonts w:ascii="Cambria Math" w:hAnsi="Cambria Math"/>
            </w:rPr>
            <m:t> 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 dx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β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 dx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 dx</m:t>
          </m:r>
        </m:oMath>
      </m:oMathPara>
    </w:p>
    <w:p w14:paraId="0835E071" w14:textId="77777777" w:rsidR="00DA4A66" w:rsidRDefault="00000000">
      <w:pPr>
        <w:pStyle w:val="FirstParagraph"/>
      </w:pPr>
      <w:r>
        <w:t>Plain text:</w:t>
      </w:r>
      <w:r>
        <w:br/>
        <w:t>d/dt ∫₀ᴸ E_density dx = −[c² ψ_t ψ_x]₀ᴸ − ∫₀ᴸ β ψ_t² dx − ∫₀ᴸ β(x) ψ_t² dx + (λ/2) ∫₀ᴸ κ_t(x) ψ² dx</w:t>
      </w:r>
    </w:p>
    <w:p w14:paraId="15F00201" w14:textId="77777777" w:rsidR="00DA4A66" w:rsidRDefault="00000000">
      <w:r>
        <w:pict w14:anchorId="3BE43628">
          <v:rect id="_x0000_i1041" style="width:0;height:1.5pt" o:hralign="center" o:hrstd="t" o:hr="t"/>
        </w:pict>
      </w:r>
    </w:p>
    <w:p w14:paraId="3389A79F" w14:textId="77777777" w:rsidR="00DA4A66" w:rsidRDefault="00000000">
      <w:pPr>
        <w:pStyle w:val="Heading2"/>
      </w:pPr>
      <w:bookmarkStart w:id="14" w:name="reflectionabsorption-diagnostics"/>
      <w:bookmarkEnd w:id="13"/>
      <w:r>
        <w:t>Reflection/Absorption Diagnostics</w:t>
      </w:r>
    </w:p>
    <w:p w14:paraId="42F04EA3" w14:textId="77777777" w:rsidR="00DA4A66" w:rsidRDefault="00000000">
      <w:pPr>
        <w:pStyle w:val="FirstParagraph"/>
      </w:pPr>
      <w:r>
        <w:t>Initial Gaussian-modulated packet:</w:t>
      </w:r>
    </w:p>
    <w:p w14:paraId="18058ED2" w14:textId="77777777" w:rsidR="00DA4A6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/(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cos(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844CC55" w14:textId="77777777" w:rsidR="00DA4A6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r>
            <w:rPr>
              <w:rFonts w:ascii="Cambria Math" w:hAnsi="Cambria Math"/>
            </w:rPr>
            <m:t>Ac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/(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sin(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25F9BA3" w14:textId="77777777" w:rsidR="00DA4A66" w:rsidRDefault="00000000">
      <w:pPr>
        <w:pStyle w:val="FirstParagraph"/>
      </w:pPr>
      <w:r>
        <w:lastRenderedPageBreak/>
        <w:t>Plain text:</w:t>
      </w:r>
      <w:r>
        <w:br/>
        <w:t>ψ(x,0) = A exp(−(x−x0)²/(2σ²)) cos(k0 x)</w:t>
      </w:r>
      <w:r>
        <w:br/>
        <w:t>ψ_t(x,0) = −A c k0 exp(−(x−x0)²/(2σ²)) sin(k0 x)</w:t>
      </w:r>
    </w:p>
    <w:p w14:paraId="58E2B659" w14:textId="77777777" w:rsidR="00DA4A66" w:rsidRDefault="00000000">
      <w:r>
        <w:pict w14:anchorId="3CFE7F5D">
          <v:rect id="_x0000_i1042" style="width:0;height:1.5pt" o:hralign="center" o:hrstd="t" o:hr="t"/>
        </w:pict>
      </w:r>
    </w:p>
    <w:p w14:paraId="0C7A512C" w14:textId="77777777" w:rsidR="00DA4A66" w:rsidRDefault="00000000">
      <w:pPr>
        <w:pStyle w:val="FirstParagraph"/>
      </w:pPr>
      <w:r>
        <w:t>Reflection coefficient:</w:t>
      </w:r>
    </w:p>
    <w:p w14:paraId="4B88BA7C" w14:textId="77777777" w:rsidR="00DA4A6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post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m:t>ref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 dx</m:t>
              </m:r>
            </m:num>
            <m:den>
              <m:nary>
                <m:naryPr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pre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m:t>inc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 dx</m:t>
              </m:r>
            </m:den>
          </m:f>
        </m:oMath>
      </m:oMathPara>
    </w:p>
    <w:p w14:paraId="5766F50C" w14:textId="77777777" w:rsidR="00DA4A66" w:rsidRDefault="00000000">
      <w:pPr>
        <w:pStyle w:val="FirstParagraph"/>
      </w:pPr>
      <w:r>
        <w:t>Plain text:</w:t>
      </w:r>
      <w:r>
        <w:br/>
        <w:t>R = [∫_{Ω_post} E_ref(x) dx] / [∫_{Ω_pre} E_inc(x) dx]</w:t>
      </w:r>
    </w:p>
    <w:p w14:paraId="23D3AA92" w14:textId="77777777" w:rsidR="00DA4A66" w:rsidRDefault="00000000">
      <w:r>
        <w:pict w14:anchorId="0A68DCAB">
          <v:rect id="_x0000_i1043" style="width:0;height:1.5pt" o:hralign="center" o:hrstd="t" o:hr="t"/>
        </w:pict>
      </w:r>
    </w:p>
    <w:p w14:paraId="0A437B62" w14:textId="77777777" w:rsidR="00DA4A66" w:rsidRDefault="00000000">
      <w:pPr>
        <w:pStyle w:val="FirstParagraph"/>
      </w:pPr>
      <w:r>
        <w:t>Absorption fraction:</w:t>
      </w:r>
    </w:p>
    <w:p w14:paraId="59E117FF" w14:textId="77777777" w:rsidR="00DA4A6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bulk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inc</m:t>
                  </m:r>
                </m:sub>
              </m:sSub>
            </m:den>
          </m:f>
        </m:oMath>
      </m:oMathPara>
    </w:p>
    <w:p w14:paraId="2B6270B9" w14:textId="77777777" w:rsidR="00DA4A66" w:rsidRDefault="00000000">
      <w:pPr>
        <w:pStyle w:val="FirstParagraph"/>
      </w:pPr>
      <w:r>
        <w:t>Plain text:</w:t>
      </w:r>
      <w:r>
        <w:br/>
        <w:t>A_b ≈ 1 − R − (ΔE_bulk / E_inc)</w:t>
      </w:r>
    </w:p>
    <w:p w14:paraId="7A8B2FF0" w14:textId="77777777" w:rsidR="00DA4A66" w:rsidRDefault="00000000">
      <w:r>
        <w:pict w14:anchorId="73E64357">
          <v:rect id="_x0000_i1044" style="width:0;height:1.5pt" o:hralign="center" o:hrstd="t" o:hr="t"/>
        </w:pict>
      </w:r>
    </w:p>
    <w:p w14:paraId="48BAF602" w14:textId="77777777" w:rsidR="00DA4A66" w:rsidRDefault="00000000">
      <w:pPr>
        <w:pStyle w:val="Heading2"/>
      </w:pPr>
      <w:bookmarkStart w:id="15" w:name="stability-conditions"/>
      <w:bookmarkEnd w:id="14"/>
      <w:r>
        <w:t>Stability Conditions</w:t>
      </w:r>
    </w:p>
    <w:p w14:paraId="477C9340" w14:textId="77777777" w:rsidR="00DA4A66" w:rsidRDefault="00000000">
      <w:pPr>
        <w:pStyle w:val="FirstParagraph"/>
      </w:pPr>
      <w:r>
        <w:t>CFL:</w:t>
      </w:r>
    </w:p>
    <w:p w14:paraId="1129E701" w14:textId="77777777" w:rsidR="00DA4A6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14:paraId="0F8FC24B" w14:textId="77777777" w:rsidR="00DA4A66" w:rsidRDefault="00000000">
      <w:pPr>
        <w:pStyle w:val="FirstParagraph"/>
      </w:pPr>
      <w:r>
        <w:t>Plain text:</w:t>
      </w:r>
      <w:r>
        <w:br/>
        <w:t>c Δt / Δx ≤ 1</w:t>
      </w:r>
    </w:p>
    <w:p w14:paraId="191D822D" w14:textId="77777777" w:rsidR="00DA4A66" w:rsidRDefault="00000000">
      <w:pPr>
        <w:pStyle w:val="BodyText"/>
      </w:pPr>
      <w:r>
        <w:t>Additional coupling:</w:t>
      </w:r>
    </w:p>
    <w:p w14:paraId="1C17C467" w14:textId="2F8DA734" w:rsidR="00DA4A66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≲min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 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λ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∥</m:t>
                      </m:r>
                      <m:r>
                        <w:rPr>
                          <w:rFonts w:ascii="Cambria Math" w:hAnsi="Cambria Math"/>
                        </w:rPr>
                        <m:t>κ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56D664E7" w14:textId="77777777" w:rsidR="00DA4A66" w:rsidRDefault="00000000">
      <w:pPr>
        <w:pStyle w:val="FirstParagraph"/>
      </w:pPr>
      <w:r>
        <w:t>Plain text:</w:t>
      </w:r>
      <w:r>
        <w:br/>
        <w:t>Δt ≲ min(Δx/c, 1 / sqrt(λ ||κ||_∞ + β²))</w:t>
      </w:r>
    </w:p>
    <w:p w14:paraId="79E9E8AD" w14:textId="77777777" w:rsidR="00DA4A66" w:rsidRDefault="00000000">
      <w:r>
        <w:pict w14:anchorId="63B25BC9">
          <v:rect id="_x0000_i1045" style="width:0;height:1.5pt" o:hralign="center" o:hrstd="t" o:hr="t"/>
        </w:pict>
      </w:r>
    </w:p>
    <w:p w14:paraId="1D90313B" w14:textId="77777777" w:rsidR="00DA4A66" w:rsidRDefault="00000000">
      <w:pPr>
        <w:pStyle w:val="Heading2"/>
      </w:pPr>
      <w:bookmarkStart w:id="16" w:name="X845102806329f4c747d27bee7801d73b011b7d1"/>
      <w:bookmarkEnd w:id="15"/>
      <w:r>
        <w:t>Reference Python (1D): Boundary Conditions &amp; Diagnostics</w:t>
      </w:r>
    </w:p>
    <w:p w14:paraId="3FBD6BFE" w14:textId="77777777" w:rsidR="00DA4A66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lastRenderedPageBreak/>
        <w:t># -----------------------------</w:t>
      </w:r>
      <w:r>
        <w:br/>
      </w:r>
      <w:r>
        <w:rPr>
          <w:rStyle w:val="CommentTok"/>
        </w:rPr>
        <w:t># Phase 5.9: 1D ψ evolution with BCs</w:t>
      </w:r>
      <w:r>
        <w:br/>
      </w:r>
      <w:r>
        <w:rPr>
          <w:rStyle w:val="CommentTok"/>
        </w:rPr>
        <w:t># -----------------------------</w:t>
      </w:r>
      <w:r>
        <w:br/>
      </w:r>
      <w:r>
        <w:br/>
      </w:r>
      <w:r>
        <w:rPr>
          <w:rStyle w:val="CommentTok"/>
        </w:rPr>
        <w:t># Domain and discretization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200.0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2001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FloatTok"/>
        </w:rPr>
        <w:t>0.0</w:t>
      </w:r>
      <w:r>
        <w:rPr>
          <w:rStyle w:val="NormalTok"/>
        </w:rPr>
        <w:t>, L, N)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Physical parameters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               </w:t>
      </w:r>
      <w:r>
        <w:rPr>
          <w:rStyle w:val="CommentTok"/>
        </w:rPr>
        <w:t># wave speed</w:t>
      </w:r>
      <w:r>
        <w:br/>
      </w:r>
      <w:r>
        <w:rPr>
          <w:rStyle w:val="NormalTok"/>
        </w:rPr>
        <w:t xml:space="preserve">beta_bulk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       </w:t>
      </w:r>
      <w:r>
        <w:rPr>
          <w:rStyle w:val="CommentTok"/>
        </w:rPr>
        <w:t># bulk damping</w:t>
      </w:r>
      <w:r>
        <w:br/>
      </w:r>
      <w:r>
        <w:rPr>
          <w:rStyle w:val="NormalTok"/>
        </w:rPr>
        <w:t xml:space="preserve">lam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            </w:t>
      </w:r>
      <w:r>
        <w:rPr>
          <w:rStyle w:val="CommentTok"/>
        </w:rPr>
        <w:t># ψ–gravity coupling lambda</w:t>
      </w:r>
      <w:r>
        <w:br/>
      </w:r>
      <w:r>
        <w:br/>
      </w:r>
      <w:r>
        <w:rPr>
          <w:rStyle w:val="CommentTok"/>
        </w:rPr>
        <w:t># Background fields: space(x), current(x)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space_field(x):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FloatTok"/>
        </w:rPr>
        <w:t>0.6</w:t>
      </w:r>
      <w:r>
        <w:rPr>
          <w:rStyle w:val="OperatorTok"/>
        </w:rPr>
        <w:t>*</w:t>
      </w:r>
      <w:r>
        <w:rPr>
          <w:rStyle w:val="NormalTok"/>
        </w:rPr>
        <w:t>L)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OperatorTok"/>
        </w:rPr>
        <w:t>*</w:t>
      </w:r>
      <w:r>
        <w:rPr>
          <w:rStyle w:val="NormalTok"/>
        </w:rPr>
        <w:t>L)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current_field(x):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FloatTok"/>
        </w:rPr>
        <w:t>0.35</w:t>
      </w:r>
      <w:r>
        <w:rPr>
          <w:rStyle w:val="OperatorTok"/>
        </w:rPr>
        <w:t>*</w:t>
      </w:r>
      <w:r>
        <w:rPr>
          <w:rStyle w:val="NormalTok"/>
        </w:rPr>
        <w:t>L)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FloatTok"/>
        </w:rPr>
        <w:t>0.06</w:t>
      </w:r>
      <w:r>
        <w:rPr>
          <w:rStyle w:val="OperatorTok"/>
        </w:rPr>
        <w:t>*</w:t>
      </w:r>
      <w:r>
        <w:rPr>
          <w:rStyle w:val="NormalTok"/>
        </w:rPr>
        <w:t>L)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>=</w:t>
      </w:r>
      <w:r>
        <w:rPr>
          <w:rStyle w:val="NormalTok"/>
        </w:rPr>
        <w:t xml:space="preserve"> space_field(x) </w:t>
      </w:r>
      <w:r>
        <w:rPr>
          <w:rStyle w:val="OperatorTok"/>
        </w:rPr>
        <w:t>+</w:t>
      </w:r>
      <w:r>
        <w:rPr>
          <w:rStyle w:val="NormalTok"/>
        </w:rPr>
        <w:t xml:space="preserve"> current_field(x)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Compute kappa</w:t>
      </w:r>
      <w:r>
        <w:br/>
      </w:r>
      <w:r>
        <w:rPr>
          <w:rStyle w:val="NormalTok"/>
        </w:rPr>
        <w:t xml:space="preserve">kappa </w:t>
      </w:r>
      <w:r>
        <w:rPr>
          <w:rStyle w:val="OperatorTok"/>
        </w:rPr>
        <w:t>=</w:t>
      </w:r>
      <w:r>
        <w:rPr>
          <w:rStyle w:val="NormalTok"/>
        </w:rPr>
        <w:t xml:space="preserve"> np.zeros_like(x)</w:t>
      </w:r>
      <w:r>
        <w:br/>
      </w:r>
      <w:r>
        <w:rPr>
          <w:rStyle w:val="NormalTok"/>
        </w:rPr>
        <w:t>kappa[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(q[: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OperatorTok"/>
        </w:rPr>
        <w:t>*</w:t>
      </w:r>
      <w:r>
        <w:rPr>
          <w:rStyle w:val="NormalTok"/>
        </w:rPr>
        <w:t>q[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q[</w:t>
      </w:r>
      <w:r>
        <w:rPr>
          <w:rStyle w:val="DecValTok"/>
        </w:rPr>
        <w:t>2</w:t>
      </w:r>
      <w:r>
        <w:rPr>
          <w:rStyle w:val="NormalTok"/>
        </w:rPr>
        <w:t xml:space="preserve">:]) </w:t>
      </w:r>
      <w:r>
        <w:rPr>
          <w:rStyle w:val="OperatorTok"/>
        </w:rPr>
        <w:t>/</w:t>
      </w:r>
      <w:r>
        <w:rPr>
          <w:rStyle w:val="NormalTok"/>
        </w:rPr>
        <w:t xml:space="preserve"> 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kappa[</w:t>
      </w:r>
      <w:r>
        <w:rPr>
          <w:rStyle w:val="DecValTok"/>
        </w:rPr>
        <w:t>0</w:t>
      </w:r>
      <w:r>
        <w:rPr>
          <w:rStyle w:val="NormalTok"/>
        </w:rPr>
        <w:t xml:space="preserve">]     </w:t>
      </w:r>
      <w:r>
        <w:rPr>
          <w:rStyle w:val="OperatorTok"/>
        </w:rPr>
        <w:t>=</w:t>
      </w:r>
      <w:r>
        <w:rPr>
          <w:rStyle w:val="NormalTok"/>
        </w:rPr>
        <w:t xml:space="preserve"> (q[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OperatorTok"/>
        </w:rPr>
        <w:t>*</w:t>
      </w:r>
      <w:r>
        <w:rPr>
          <w:rStyle w:val="NormalTok"/>
        </w:rPr>
        <w:t>q[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q[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kappa[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  </w:t>
      </w:r>
      <w:r>
        <w:rPr>
          <w:rStyle w:val="OperatorTok"/>
        </w:rPr>
        <w:t>=</w:t>
      </w:r>
      <w:r>
        <w:rPr>
          <w:rStyle w:val="NormalTok"/>
        </w:rPr>
        <w:t xml:space="preserve"> (q[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OperatorTok"/>
        </w:rPr>
        <w:t>*</w:t>
      </w:r>
      <w:r>
        <w:rPr>
          <w:rStyle w:val="NormalTok"/>
        </w:rPr>
        <w:t>q[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q[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Initial wave packet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</w:t>
      </w:r>
      <w:r>
        <w:br/>
      </w:r>
      <w:r>
        <w:rPr>
          <w:rStyle w:val="NormalTok"/>
        </w:rPr>
        <w:t xml:space="preserve">sigma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</w:t>
      </w:r>
      <w:r>
        <w:br/>
      </w:r>
      <w:r>
        <w:rPr>
          <w:rStyle w:val="NormalTok"/>
        </w:rPr>
        <w:t xml:space="preserve">k0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np.pi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FloatTok"/>
        </w:rPr>
        <w:t>0.12</w:t>
      </w:r>
      <w:r>
        <w:rPr>
          <w:rStyle w:val="OperatorTok"/>
        </w:rPr>
        <w:t>*</w:t>
      </w:r>
      <w:r>
        <w:rPr>
          <w:rStyle w:val="NormalTok"/>
        </w:rPr>
        <w:t>L)</w:t>
      </w:r>
      <w:r>
        <w:br/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NormalTok"/>
        </w:rPr>
        <w:t>x0)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sigma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np.cos(k0</w:t>
      </w:r>
      <w:r>
        <w:rPr>
          <w:rStyle w:val="OperatorTok"/>
        </w:rPr>
        <w:t>*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psi_t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A </w:t>
      </w:r>
      <w:r>
        <w:rPr>
          <w:rStyle w:val="OperatorTok"/>
        </w:rPr>
        <w:t>*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k0 </w:t>
      </w:r>
      <w:r>
        <w:rPr>
          <w:rStyle w:val="OperatorTok"/>
        </w:rPr>
        <w:t>*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NormalTok"/>
        </w:rPr>
        <w:t>x0)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sigma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np.sin(k0</w:t>
      </w:r>
      <w:r>
        <w:rPr>
          <w:rStyle w:val="OperatorTok"/>
        </w:rPr>
        <w:t>*</w:t>
      </w:r>
      <w:r>
        <w:rPr>
          <w:rStyle w:val="NormalTok"/>
        </w:rPr>
        <w:t>x)</w:t>
      </w:r>
      <w:r>
        <w:br/>
      </w:r>
      <w:r>
        <w:br/>
      </w:r>
      <w:r>
        <w:rPr>
          <w:rStyle w:val="CommentTok"/>
        </w:rPr>
        <w:t># Time stepping</w:t>
      </w:r>
      <w:r>
        <w:br/>
      </w:r>
      <w:r>
        <w:rPr>
          <w:rStyle w:val="NormalTok"/>
        </w:rPr>
        <w:t xml:space="preserve">cfl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cfl </w:t>
      </w:r>
      <w:r>
        <w:rPr>
          <w:rStyle w:val="OperatorTok"/>
        </w:rPr>
        <w:t>*</w:t>
      </w:r>
      <w:r>
        <w:rPr>
          <w:rStyle w:val="NormalTok"/>
        </w:rPr>
        <w:t xml:space="preserve"> dx </w:t>
      </w:r>
      <w:r>
        <w:rPr>
          <w:rStyle w:val="OperatorTok"/>
        </w:rPr>
        <w:t>/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280.0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(Tmax </w:t>
      </w:r>
      <w:r>
        <w:rPr>
          <w:rStyle w:val="OperatorTok"/>
        </w:rPr>
        <w:t>/</w:t>
      </w:r>
      <w:r>
        <w:rPr>
          <w:rStyle w:val="NormalTok"/>
        </w:rPr>
        <w:t xml:space="preserve"> dt)</w:t>
      </w:r>
      <w:r>
        <w:br/>
      </w:r>
      <w:r>
        <w:br/>
      </w:r>
      <w:r>
        <w:rPr>
          <w:rStyle w:val="CommentTok"/>
        </w:rPr>
        <w:t># Absorbing layer setup</w:t>
      </w:r>
      <w:r>
        <w:br/>
      </w:r>
      <w:r>
        <w:rPr>
          <w:rStyle w:val="NormalTok"/>
        </w:rPr>
        <w:t xml:space="preserve">BC_left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'neumann'</w:t>
      </w:r>
      <w:r>
        <w:br/>
      </w:r>
      <w:r>
        <w:rPr>
          <w:rStyle w:val="NormalTok"/>
        </w:rPr>
        <w:t xml:space="preserve">BC_right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'sponge'</w:t>
      </w:r>
      <w:r>
        <w:br/>
      </w:r>
      <w:r>
        <w:lastRenderedPageBreak/>
        <w:br/>
      </w:r>
      <w:r>
        <w:rPr>
          <w:rStyle w:val="NormalTok"/>
        </w:rPr>
        <w:t xml:space="preserve">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FloatTok"/>
        </w:rPr>
        <w:t>0.10</w:t>
      </w:r>
      <w:r>
        <w:rPr>
          <w:rStyle w:val="OperatorTok"/>
        </w:rPr>
        <w:t>*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beta_edge </w:t>
      </w:r>
      <w:r>
        <w:rPr>
          <w:rStyle w:val="OperatorTok"/>
        </w:rPr>
        <w:t>=</w:t>
      </w:r>
      <w:r>
        <w:rPr>
          <w:rStyle w:val="NormalTok"/>
        </w:rPr>
        <w:t xml:space="preserve"> np.zeros_like(x)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BC_right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'sponge'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beta_max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br/>
      </w:r>
      <w:r>
        <w:rPr>
          <w:rStyle w:val="NormalTok"/>
        </w:rPr>
        <w:t xml:space="preserve">    taper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>, np.pi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w)</w:t>
      </w:r>
      <w:r>
        <w:br/>
      </w:r>
      <w:r>
        <w:rPr>
          <w:rStyle w:val="NormalTok"/>
        </w:rPr>
        <w:t xml:space="preserve">    beta_edge[</w:t>
      </w:r>
      <w:r>
        <w:rPr>
          <w:rStyle w:val="OperatorTok"/>
        </w:rPr>
        <w:t>-</w:t>
      </w:r>
      <w:r>
        <w:rPr>
          <w:rStyle w:val="NormalTok"/>
        </w:rPr>
        <w:t xml:space="preserve">w:] </w:t>
      </w:r>
      <w:r>
        <w:rPr>
          <w:rStyle w:val="OperatorTok"/>
        </w:rPr>
        <w:t>=</w:t>
      </w:r>
      <w:r>
        <w:rPr>
          <w:rStyle w:val="NormalTok"/>
        </w:rPr>
        <w:t xml:space="preserve"> beta_max </w:t>
      </w:r>
      <w:r>
        <w:rPr>
          <w:rStyle w:val="OperatorTok"/>
        </w:rPr>
        <w:t>*</w:t>
      </w:r>
      <w:r>
        <w:rPr>
          <w:rStyle w:val="NormalTok"/>
        </w:rPr>
        <w:t xml:space="preserve"> np.sin(taper)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Robin parameters</w:t>
      </w:r>
      <w:r>
        <w:br/>
      </w:r>
      <w:r>
        <w:rPr>
          <w:rStyle w:val="NormalTok"/>
        </w:rPr>
        <w:t xml:space="preserve">alpha_robin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br/>
      </w:r>
      <w:r>
        <w:rPr>
          <w:rStyle w:val="NormalTok"/>
        </w:rPr>
        <w:t xml:space="preserve">beta_robin 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apply_BC(psi_arr, psi_prev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BC_left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'periodic'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psi_arr[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psi_arr[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BC_left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'neumann'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psi_arr[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psi_arr[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BC_left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'dirichlet'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psi_arr[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BC_left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'robin'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psi_arr[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(psi_arr[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(alpha_robin</w:t>
      </w:r>
      <w:r>
        <w:rPr>
          <w:rStyle w:val="OperatorTok"/>
        </w:rPr>
        <w:t>*</w:t>
      </w:r>
      <w:r>
        <w:rPr>
          <w:rStyle w:val="NormalTok"/>
        </w:rPr>
        <w:t>dx</w:t>
      </w:r>
      <w:r>
        <w:rPr>
          <w:rStyle w:val="OperatorTok"/>
        </w:rPr>
        <w:t>/</w:t>
      </w:r>
      <w:r>
        <w:rPr>
          <w:rStyle w:val="NormalTok"/>
        </w:rPr>
        <w:t>beta_robin))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BC_right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'periodic'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psi_arr[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psi_arr[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BC_right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'neumann'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psi_arr[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psi_arr[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BC_right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'dirichlet'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psi_arr[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BC_right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'robin'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psi_arr[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(psi_arr[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(alpha_robin</w:t>
      </w:r>
      <w:r>
        <w:rPr>
          <w:rStyle w:val="OperatorTok"/>
        </w:rPr>
        <w:t>*</w:t>
      </w:r>
      <w:r>
        <w:rPr>
          <w:rStyle w:val="NormalTok"/>
        </w:rPr>
        <w:t>dx</w:t>
      </w:r>
      <w:r>
        <w:rPr>
          <w:rStyle w:val="OperatorTok"/>
        </w:rPr>
        <w:t>/</w:t>
      </w:r>
      <w:r>
        <w:rPr>
          <w:rStyle w:val="NormalTok"/>
        </w:rPr>
        <w:t>beta_robin))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laplacian(phi):</w:t>
      </w:r>
      <w:r>
        <w:br/>
      </w:r>
      <w:r>
        <w:rPr>
          <w:rStyle w:val="NormalTok"/>
        </w:rPr>
        <w:t xml:space="preserve">    tmp </w:t>
      </w:r>
      <w:r>
        <w:rPr>
          <w:rStyle w:val="OperatorTok"/>
        </w:rPr>
        <w:t>=</w:t>
      </w:r>
      <w:r>
        <w:rPr>
          <w:rStyle w:val="NormalTok"/>
        </w:rPr>
        <w:t xml:space="preserve"> phi.copy()</w:t>
      </w:r>
      <w:r>
        <w:br/>
      </w:r>
      <w:r>
        <w:rPr>
          <w:rStyle w:val="NormalTok"/>
        </w:rPr>
        <w:t xml:space="preserve">    tmp0 </w:t>
      </w:r>
      <w:r>
        <w:rPr>
          <w:rStyle w:val="OperatorTok"/>
        </w:rPr>
        <w:t>=</w:t>
      </w:r>
      <w:r>
        <w:rPr>
          <w:rStyle w:val="NormalTok"/>
        </w:rPr>
        <w:t xml:space="preserve"> tmp[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tmpN </w:t>
      </w:r>
      <w:r>
        <w:rPr>
          <w:rStyle w:val="OperatorTok"/>
        </w:rPr>
        <w:t>=</w:t>
      </w:r>
      <w:r>
        <w:rPr>
          <w:rStyle w:val="NormalTok"/>
        </w:rPr>
        <w:t xml:space="preserve"> tmp[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np.concatenate(([tmp[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tmp[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tmp0],</w:t>
      </w:r>
      <w:r>
        <w:br/>
      </w:r>
      <w:r>
        <w:rPr>
          <w:rStyle w:val="NormalTok"/>
        </w:rPr>
        <w:t xml:space="preserve">                           (tmp[: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tmp[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tmp[</w:t>
      </w:r>
      <w:r>
        <w:rPr>
          <w:rStyle w:val="DecValTok"/>
        </w:rPr>
        <w:t>2</w:t>
      </w:r>
      <w:r>
        <w:rPr>
          <w:rStyle w:val="NormalTok"/>
        </w:rPr>
        <w:t>:]),</w:t>
      </w:r>
      <w:r>
        <w:br/>
      </w:r>
      <w:r>
        <w:rPr>
          <w:rStyle w:val="NormalTok"/>
        </w:rPr>
        <w:t xml:space="preserve">                           ([tmpN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tmp[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tmp[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]]))) </w:t>
      </w:r>
      <w:r>
        <w:rPr>
          <w:rStyle w:val="OperatorTok"/>
        </w:rPr>
        <w:t>/</w:t>
      </w:r>
      <w:r>
        <w:rPr>
          <w:rStyle w:val="NormalTok"/>
        </w:rPr>
        <w:t xml:space="preserve"> 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energy_density(psi_arr, psi_t_arr):</w:t>
      </w:r>
      <w:r>
        <w:br/>
      </w:r>
      <w:r>
        <w:rPr>
          <w:rStyle w:val="NormalTok"/>
        </w:rPr>
        <w:t xml:space="preserve">    psi_x </w:t>
      </w:r>
      <w:r>
        <w:rPr>
          <w:rStyle w:val="OperatorTok"/>
        </w:rPr>
        <w:t>=</w:t>
      </w:r>
      <w:r>
        <w:rPr>
          <w:rStyle w:val="NormalTok"/>
        </w:rPr>
        <w:t xml:space="preserve"> np.gradient(psi_arr, dx, edge_order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psi_t_arr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(c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psi_x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lam</w:t>
      </w:r>
      <w:r>
        <w:rPr>
          <w:rStyle w:val="OperatorTok"/>
        </w:rPr>
        <w:t>*</w:t>
      </w:r>
      <w:r>
        <w:rPr>
          <w:rStyle w:val="NormalTok"/>
        </w:rPr>
        <w:t>kappa</w:t>
      </w:r>
      <w:r>
        <w:rPr>
          <w:rStyle w:val="OperatorTok"/>
        </w:rPr>
        <w:t>*</w:t>
      </w:r>
      <w:r>
        <w:rPr>
          <w:rStyle w:val="NormalTok"/>
        </w:rPr>
        <w:t>(psi_arr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Diagnostics</w:t>
      </w:r>
      <w:r>
        <w:br/>
      </w:r>
      <w:r>
        <w:rPr>
          <w:rStyle w:val="NormalTok"/>
        </w:rPr>
        <w:t xml:space="preserve">E_total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R_time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probe_left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FloatTok"/>
        </w:rPr>
        <w:t>0.08</w:t>
      </w:r>
      <w:r>
        <w:rPr>
          <w:rStyle w:val="OperatorTok"/>
        </w:rPr>
        <w:t>*</w:t>
      </w:r>
      <w:r>
        <w:rPr>
          <w:rStyle w:val="NormalTok"/>
        </w:rPr>
        <w:t>N))</w:t>
      </w:r>
      <w:r>
        <w:br/>
      </w:r>
      <w:r>
        <w:rPr>
          <w:rStyle w:val="NormalTok"/>
        </w:rPr>
        <w:t xml:space="preserve">probe_right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slice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FloatTok"/>
        </w:rPr>
        <w:t>0.92</w:t>
      </w:r>
      <w:r>
        <w:rPr>
          <w:rStyle w:val="OperatorTok"/>
        </w:rPr>
        <w:t>*</w:t>
      </w:r>
      <w:r>
        <w:rPr>
          <w:rStyle w:val="NormalTok"/>
        </w:rPr>
        <w:t>N), N)</w:t>
      </w:r>
      <w:r>
        <w:br/>
      </w:r>
      <w:r>
        <w:lastRenderedPageBreak/>
        <w:br/>
      </w:r>
      <w:r>
        <w:rPr>
          <w:rStyle w:val="NormalTok"/>
        </w:rPr>
        <w:t xml:space="preserve">E_inc </w:t>
      </w:r>
      <w:r>
        <w:rPr>
          <w:rStyle w:val="OperatorTok"/>
        </w:rPr>
        <w:t>=</w:t>
      </w:r>
      <w:r>
        <w:rPr>
          <w:rStyle w:val="NormalTok"/>
        </w:rPr>
        <w:t xml:space="preserve"> np.trapz(energy_density(psi, psi_t)[probe_left], x[probe_left])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1e-12</w:t>
      </w:r>
      <w:r>
        <w:br/>
      </w:r>
      <w:r>
        <w:br/>
      </w:r>
      <w:r>
        <w:rPr>
          <w:rStyle w:val="NormalTok"/>
        </w:rPr>
        <w:t xml:space="preserve">psi_prev </w:t>
      </w:r>
      <w:r>
        <w:rPr>
          <w:rStyle w:val="OperatorTok"/>
        </w:rPr>
        <w:t>=</w:t>
      </w:r>
      <w:r>
        <w:rPr>
          <w:rStyle w:val="NormalTok"/>
        </w:rPr>
        <w:t xml:space="preserve"> psi </w:t>
      </w:r>
      <w:r>
        <w:rPr>
          <w:rStyle w:val="OperatorTok"/>
        </w:rPr>
        <w:t>-</w:t>
      </w:r>
      <w:r>
        <w:rPr>
          <w:rStyle w:val="NormalTok"/>
        </w:rPr>
        <w:t xml:space="preserve"> dt</w:t>
      </w:r>
      <w:r>
        <w:rPr>
          <w:rStyle w:val="OperatorTok"/>
        </w:rPr>
        <w:t>*</w:t>
      </w:r>
      <w:r>
        <w:rPr>
          <w:rStyle w:val="NormalTok"/>
        </w:rPr>
        <w:t>psi_t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(steps):</w:t>
      </w:r>
      <w:r>
        <w:br/>
      </w:r>
      <w:r>
        <w:rPr>
          <w:rStyle w:val="NormalTok"/>
        </w:rPr>
        <w:t xml:space="preserve">    psi_bc </w:t>
      </w:r>
      <w:r>
        <w:rPr>
          <w:rStyle w:val="OperatorTok"/>
        </w:rPr>
        <w:t>=</w:t>
      </w:r>
      <w:r>
        <w:rPr>
          <w:rStyle w:val="NormalTok"/>
        </w:rPr>
        <w:t xml:space="preserve"> psi.copy()</w:t>
      </w:r>
      <w:r>
        <w:br/>
      </w:r>
      <w:r>
        <w:rPr>
          <w:rStyle w:val="NormalTok"/>
        </w:rPr>
        <w:t xml:space="preserve">    apply_BC(psi_bc, psi_prev)</w:t>
      </w:r>
      <w:r>
        <w:br/>
      </w:r>
      <w:r>
        <w:br/>
      </w:r>
      <w:r>
        <w:rPr>
          <w:rStyle w:val="NormalTok"/>
        </w:rPr>
        <w:t xml:space="preserve">    psi_xx </w:t>
      </w:r>
      <w:r>
        <w:rPr>
          <w:rStyle w:val="OperatorTok"/>
        </w:rPr>
        <w:t>=</w:t>
      </w:r>
      <w:r>
        <w:rPr>
          <w:rStyle w:val="NormalTok"/>
        </w:rPr>
        <w:t xml:space="preserve"> laplacian(psi_bc)</w:t>
      </w:r>
      <w:r>
        <w:br/>
      </w:r>
      <w:r>
        <w:rPr>
          <w:rStyle w:val="NormalTok"/>
        </w:rPr>
        <w:t xml:space="preserve">    Gravity </w:t>
      </w:r>
      <w:r>
        <w:rPr>
          <w:rStyle w:val="OperatorTok"/>
        </w:rPr>
        <w:t>=</w:t>
      </w:r>
      <w:r>
        <w:rPr>
          <w:rStyle w:val="NormalTok"/>
        </w:rPr>
        <w:t xml:space="preserve"> kappa </w:t>
      </w:r>
      <w:r>
        <w:rPr>
          <w:rStyle w:val="OperatorTok"/>
        </w:rPr>
        <w:t>*</w:t>
      </w:r>
      <w:r>
        <w:rPr>
          <w:rStyle w:val="NormalTok"/>
        </w:rPr>
        <w:t xml:space="preserve"> psi_bc</w:t>
      </w:r>
      <w:r>
        <w:br/>
      </w:r>
      <w:r>
        <w:rPr>
          <w:rStyle w:val="NormalTok"/>
        </w:rPr>
        <w:t xml:space="preserve">    beta_tot </w:t>
      </w:r>
      <w:r>
        <w:rPr>
          <w:rStyle w:val="OperatorTok"/>
        </w:rPr>
        <w:t>=</w:t>
      </w:r>
      <w:r>
        <w:rPr>
          <w:rStyle w:val="NormalTok"/>
        </w:rPr>
        <w:t xml:space="preserve"> beta_bulk </w:t>
      </w:r>
      <w:r>
        <w:rPr>
          <w:rStyle w:val="OperatorTok"/>
        </w:rPr>
        <w:t>+</w:t>
      </w:r>
      <w:r>
        <w:rPr>
          <w:rStyle w:val="NormalTok"/>
        </w:rPr>
        <w:t xml:space="preserve"> beta_edge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v_half_prev </w:t>
      </w:r>
      <w:r>
        <w:rPr>
          <w:rStyle w:val="OperatorTok"/>
        </w:rPr>
        <w:t>=</w:t>
      </w:r>
      <w:r>
        <w:rPr>
          <w:rStyle w:val="NormalTok"/>
        </w:rPr>
        <w:t xml:space="preserve"> psi_t.copy()</w:t>
      </w:r>
      <w:r>
        <w:br/>
      </w:r>
      <w:r>
        <w:rPr>
          <w:rStyle w:val="NormalTok"/>
        </w:rPr>
        <w:t xml:space="preserve">    a_core </w:t>
      </w:r>
      <w:r>
        <w:rPr>
          <w:rStyle w:val="OperatorTok"/>
        </w:rPr>
        <w:t>=</w:t>
      </w:r>
      <w:r>
        <w:rPr>
          <w:rStyle w:val="NormalTok"/>
        </w:rPr>
        <w:t xml:space="preserve"> (c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 xml:space="preserve">psi_xx </w:t>
      </w:r>
      <w:r>
        <w:rPr>
          <w:rStyle w:val="OperatorTok"/>
        </w:rPr>
        <w:t>-</w:t>
      </w:r>
      <w:r>
        <w:rPr>
          <w:rStyle w:val="NormalTok"/>
        </w:rPr>
        <w:t xml:space="preserve"> lam</w:t>
      </w:r>
      <w:r>
        <w:rPr>
          <w:rStyle w:val="OperatorTok"/>
        </w:rPr>
        <w:t>*</w:t>
      </w:r>
      <w:r>
        <w:rPr>
          <w:rStyle w:val="NormalTok"/>
        </w:rPr>
        <w:t>Gravity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beta_tot</w:t>
      </w:r>
      <w:r>
        <w:rPr>
          <w:rStyle w:val="OperatorTok"/>
        </w:rPr>
        <w:t>*</w:t>
      </w:r>
      <w:r>
        <w:rPr>
          <w:rStyle w:val="NormalTok"/>
        </w:rPr>
        <w:t>dt)</w:t>
      </w:r>
      <w:r>
        <w:br/>
      </w:r>
      <w:r>
        <w:rPr>
          <w:rStyle w:val="NormalTok"/>
        </w:rPr>
        <w:t xml:space="preserve">    den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beta_tot</w:t>
      </w:r>
      <w:r>
        <w:rPr>
          <w:rStyle w:val="OperatorTok"/>
        </w:rPr>
        <w:t>*</w:t>
      </w:r>
      <w:r>
        <w:rPr>
          <w:rStyle w:val="NormalTok"/>
        </w:rPr>
        <w:t>dt)</w:t>
      </w:r>
      <w:r>
        <w:br/>
      </w:r>
      <w:r>
        <w:rPr>
          <w:rStyle w:val="NormalTok"/>
        </w:rPr>
        <w:t xml:space="preserve">    v_half </w:t>
      </w:r>
      <w:r>
        <w:rPr>
          <w:rStyle w:val="OperatorTok"/>
        </w:rPr>
        <w:t>=</w:t>
      </w:r>
      <w:r>
        <w:rPr>
          <w:rStyle w:val="NormalTok"/>
        </w:rPr>
        <w:t xml:space="preserve"> (num</w:t>
      </w:r>
      <w:r>
        <w:rPr>
          <w:rStyle w:val="OperatorTok"/>
        </w:rPr>
        <w:t>/</w:t>
      </w:r>
      <w:r>
        <w:rPr>
          <w:rStyle w:val="NormalTok"/>
        </w:rPr>
        <w:t>den)</w:t>
      </w:r>
      <w:r>
        <w:rPr>
          <w:rStyle w:val="OperatorTok"/>
        </w:rPr>
        <w:t>*</w:t>
      </w:r>
      <w:r>
        <w:rPr>
          <w:rStyle w:val="NormalTok"/>
        </w:rPr>
        <w:t xml:space="preserve">v_half_prev </w:t>
      </w:r>
      <w:r>
        <w:rPr>
          <w:rStyle w:val="OperatorTok"/>
        </w:rPr>
        <w:t>+</w:t>
      </w:r>
      <w:r>
        <w:rPr>
          <w:rStyle w:val="NormalTok"/>
        </w:rPr>
        <w:t xml:space="preserve"> (dt</w:t>
      </w:r>
      <w:r>
        <w:rPr>
          <w:rStyle w:val="OperatorTok"/>
        </w:rPr>
        <w:t>/</w:t>
      </w:r>
      <w:r>
        <w:rPr>
          <w:rStyle w:val="NormalTok"/>
        </w:rPr>
        <w:t>den)</w:t>
      </w:r>
      <w:r>
        <w:rPr>
          <w:rStyle w:val="OperatorTok"/>
        </w:rPr>
        <w:t>*</w:t>
      </w:r>
      <w:r>
        <w:rPr>
          <w:rStyle w:val="NormalTok"/>
        </w:rPr>
        <w:t>a_core</w:t>
      </w:r>
      <w:r>
        <w:br/>
      </w:r>
      <w:r>
        <w:br/>
      </w:r>
      <w:r>
        <w:rPr>
          <w:rStyle w:val="NormalTok"/>
        </w:rPr>
        <w:t xml:space="preserve">    psi_next </w:t>
      </w:r>
      <w:r>
        <w:rPr>
          <w:rStyle w:val="OperatorTok"/>
        </w:rPr>
        <w:t>=</w:t>
      </w:r>
      <w:r>
        <w:rPr>
          <w:rStyle w:val="NormalTok"/>
        </w:rPr>
        <w:t xml:space="preserve"> psi </w:t>
      </w:r>
      <w:r>
        <w:rPr>
          <w:rStyle w:val="OperatorTok"/>
        </w:rPr>
        <w:t>+</w:t>
      </w:r>
      <w:r>
        <w:rPr>
          <w:rStyle w:val="NormalTok"/>
        </w:rPr>
        <w:t xml:space="preserve"> dt </w:t>
      </w:r>
      <w:r>
        <w:rPr>
          <w:rStyle w:val="OperatorTok"/>
        </w:rPr>
        <w:t>*</w:t>
      </w:r>
      <w:r>
        <w:rPr>
          <w:rStyle w:val="NormalTok"/>
        </w:rPr>
        <w:t xml:space="preserve"> v_half</w:t>
      </w:r>
      <w:r>
        <w:br/>
      </w:r>
      <w:r>
        <w:br/>
      </w:r>
      <w:r>
        <w:rPr>
          <w:rStyle w:val="NormalTok"/>
        </w:rPr>
        <w:t xml:space="preserve">    Ed </w:t>
      </w:r>
      <w:r>
        <w:rPr>
          <w:rStyle w:val="OperatorTok"/>
        </w:rPr>
        <w:t>=</w:t>
      </w:r>
      <w:r>
        <w:rPr>
          <w:rStyle w:val="NormalTok"/>
        </w:rPr>
        <w:t xml:space="preserve"> energy_density(psi_bc, v_half)</w:t>
      </w:r>
      <w:r>
        <w:br/>
      </w:r>
      <w:r>
        <w:rPr>
          <w:rStyle w:val="NormalTok"/>
        </w:rPr>
        <w:t xml:space="preserve">    E_total.append(np.trapz(Ed, x))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NormalTok"/>
        </w:rPr>
        <w:t xml:space="preserve">dt </w:t>
      </w:r>
      <w:r>
        <w:rPr>
          <w:rStyle w:val="OperatorTok"/>
        </w:rPr>
        <w:t>&gt;</w:t>
      </w:r>
      <w:r>
        <w:rPr>
          <w:rStyle w:val="NormalTok"/>
        </w:rPr>
        <w:t xml:space="preserve"> (L</w:t>
      </w:r>
      <w:r>
        <w:rPr>
          <w:rStyle w:val="OperatorTok"/>
        </w:rPr>
        <w:t>/</w:t>
      </w:r>
      <w:r>
        <w:rPr>
          <w:rStyle w:val="NormalTok"/>
        </w:rPr>
        <w:t>c)</w:t>
      </w:r>
      <w:r>
        <w:rPr>
          <w:rStyle w:val="OperatorTok"/>
        </w:rPr>
        <w:t>*</w:t>
      </w:r>
      <w:r>
        <w:rPr>
          <w:rStyle w:val="FloatTok"/>
        </w:rPr>
        <w:t>0.6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E_ref </w:t>
      </w:r>
      <w:r>
        <w:rPr>
          <w:rStyle w:val="OperatorTok"/>
        </w:rPr>
        <w:t>=</w:t>
      </w:r>
      <w:r>
        <w:rPr>
          <w:rStyle w:val="NormalTok"/>
        </w:rPr>
        <w:t xml:space="preserve"> np.trapz(Ed[probe_right], x[probe_right])</w:t>
      </w:r>
      <w:r>
        <w:br/>
      </w:r>
      <w:r>
        <w:rPr>
          <w:rStyle w:val="NormalTok"/>
        </w:rPr>
        <w:t xml:space="preserve">        R_time.append(E_ref </w:t>
      </w:r>
      <w:r>
        <w:rPr>
          <w:rStyle w:val="OperatorTok"/>
        </w:rPr>
        <w:t>/</w:t>
      </w:r>
      <w:r>
        <w:rPr>
          <w:rStyle w:val="NormalTok"/>
        </w:rPr>
        <w:t xml:space="preserve"> E_inc)</w:t>
      </w:r>
      <w:r>
        <w:br/>
      </w:r>
      <w:r>
        <w:br/>
      </w:r>
      <w:r>
        <w:rPr>
          <w:rStyle w:val="NormalTok"/>
        </w:rPr>
        <w:t xml:space="preserve">    psi_prev, psi </w:t>
      </w:r>
      <w:r>
        <w:rPr>
          <w:rStyle w:val="OperatorTok"/>
        </w:rPr>
        <w:t>=</w:t>
      </w:r>
      <w:r>
        <w:rPr>
          <w:rStyle w:val="NormalTok"/>
        </w:rPr>
        <w:t xml:space="preserve"> psi, psi_next</w:t>
      </w:r>
      <w:r>
        <w:br/>
      </w:r>
      <w:r>
        <w:rPr>
          <w:rStyle w:val="NormalTok"/>
        </w:rPr>
        <w:t xml:space="preserve">    v_half_prev </w:t>
      </w:r>
      <w:r>
        <w:rPr>
          <w:rStyle w:val="OperatorTok"/>
        </w:rPr>
        <w:t>=</w:t>
      </w:r>
      <w:r>
        <w:rPr>
          <w:rStyle w:val="NormalTok"/>
        </w:rPr>
        <w:t xml:space="preserve"> v_half</w:t>
      </w:r>
      <w:r>
        <w:br/>
      </w:r>
      <w:r>
        <w:br/>
      </w:r>
      <w:r>
        <w:rPr>
          <w:rStyle w:val="NormalTok"/>
        </w:rPr>
        <w:t xml:space="preserve">R_est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max</w:t>
      </w:r>
      <w:r>
        <w:rPr>
          <w:rStyle w:val="NormalTok"/>
        </w:rPr>
        <w:t xml:space="preserve">(R_time)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(R_time)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f"Estimated reflection coefficient R ~ </w:t>
      </w:r>
      <w:r>
        <w:rPr>
          <w:rStyle w:val="SpecialCharTok"/>
        </w:rPr>
        <w:t>{</w:t>
      </w:r>
      <w:r>
        <w:rPr>
          <w:rStyle w:val="NormalTok"/>
        </w:rPr>
        <w:t>R_est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f"Total energy (first/last): </w:t>
      </w:r>
      <w:r>
        <w:rPr>
          <w:rStyle w:val="SpecialCharTok"/>
        </w:rPr>
        <w:t>{</w:t>
      </w:r>
      <w:r>
        <w:rPr>
          <w:rStyle w:val="NormalTok"/>
        </w:rPr>
        <w:t>E_total[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:.6f}</w:t>
      </w:r>
      <w:r>
        <w:rPr>
          <w:rStyle w:val="SpecialStringTok"/>
        </w:rPr>
        <w:t xml:space="preserve"> -&gt; </w:t>
      </w:r>
      <w:r>
        <w:rPr>
          <w:rStyle w:val="SpecialCharTok"/>
        </w:rPr>
        <w:t>{</w:t>
      </w:r>
      <w:r>
        <w:rPr>
          <w:rStyle w:val="NormalTok"/>
        </w:rPr>
        <w:t>E_total[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:.6f}</w:t>
      </w:r>
      <w:r>
        <w:rPr>
          <w:rStyle w:val="SpecialStringTok"/>
        </w:rPr>
        <w:t>"</w:t>
      </w:r>
      <w:r>
        <w:rPr>
          <w:rStyle w:val="NormalTok"/>
        </w:rPr>
        <w:t>)</w:t>
      </w:r>
      <w:bookmarkEnd w:id="0"/>
      <w:bookmarkEnd w:id="16"/>
    </w:p>
    <w:sectPr w:rsidR="00DA4A6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2F2D5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6373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A66"/>
    <w:rsid w:val="0078088A"/>
    <w:rsid w:val="00936060"/>
    <w:rsid w:val="00985325"/>
    <w:rsid w:val="00DA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42F8"/>
  <w15:docId w15:val="{BB7046B8-9B7B-4F7C-9575-B43AE610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2025-08-29T15:45:00Z</dcterms:created>
  <dcterms:modified xsi:type="dcterms:W3CDTF">2025-08-29T16:30:00Z</dcterms:modified>
</cp:coreProperties>
</file>