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C728" w14:textId="77777777" w:rsidR="005E514C" w:rsidRDefault="00000000">
      <w:pPr>
        <w:pStyle w:val="FirstParagraph"/>
      </w:pPr>
      <w:r>
        <w:t>Phase 8 – Part 12</w:t>
      </w:r>
      <w:r>
        <w:br/>
        <w:t>Energy Functional and Variational Stability in ψ-Gravity</w:t>
      </w:r>
    </w:p>
    <w:p w14:paraId="41013DAC" w14:textId="77777777" w:rsidR="005E514C" w:rsidRDefault="00000000">
      <w:r>
        <w:pict w14:anchorId="56E937D2">
          <v:rect id="_x0000_i1025" style="width:0;height:1.5pt" o:hralign="center" o:hrstd="t" o:hr="t"/>
        </w:pict>
      </w:r>
    </w:p>
    <w:p w14:paraId="67A7B7F0" w14:textId="77777777" w:rsidR="005E514C" w:rsidRDefault="00000000">
      <w:pPr>
        <w:pStyle w:val="FirstParagraph"/>
      </w:pPr>
      <w:r>
        <w:t>🎯 Goal</w:t>
      </w:r>
      <w:r>
        <w:br/>
        <w:t>Up to now, I have studied ψ-gravity dynamics from the perspective of linear perturbations (Part 10) and nonlinear saturation (Part 11). To unify these perspectives, I now introduce an energy functional that encodes the ψ-gravity system’s variational structure.</w:t>
      </w:r>
      <w:r>
        <w:br/>
        <w:t>By constructing such a functional, I can:</w:t>
      </w:r>
    </w:p>
    <w:p w14:paraId="284864D4" w14:textId="77777777" w:rsidR="005E514C" w:rsidRDefault="00000000">
      <w:pPr>
        <w:numPr>
          <w:ilvl w:val="0"/>
          <w:numId w:val="2"/>
        </w:numPr>
      </w:pPr>
      <w:r>
        <w:t>Interpret ψ evolution as gradient descent on an effective energy landscape.</w:t>
      </w:r>
    </w:p>
    <w:p w14:paraId="7C50EF68" w14:textId="77777777" w:rsidR="005E514C" w:rsidRDefault="00000000">
      <w:pPr>
        <w:numPr>
          <w:ilvl w:val="0"/>
          <w:numId w:val="2"/>
        </w:numPr>
      </w:pPr>
      <w:r>
        <w:t>Define conserved or quasi-conserved quantities (depending on dissipation).</w:t>
      </w:r>
    </w:p>
    <w:p w14:paraId="47FD532E" w14:textId="77777777" w:rsidR="005E514C" w:rsidRDefault="00000000">
      <w:pPr>
        <w:numPr>
          <w:ilvl w:val="0"/>
          <w:numId w:val="2"/>
        </w:numPr>
      </w:pPr>
      <w:r>
        <w:t>Identify stable states as local minima of the functional.</w:t>
      </w:r>
    </w:p>
    <w:p w14:paraId="5C6CE2DA" w14:textId="77777777" w:rsidR="005E514C" w:rsidRDefault="00000000">
      <w:pPr>
        <w:numPr>
          <w:ilvl w:val="0"/>
          <w:numId w:val="2"/>
        </w:numPr>
      </w:pPr>
      <w:r>
        <w:t>Connect ψ-gravity more directly to field-theoretic formulations (general relativity, quantum field analogies).</w:t>
      </w:r>
    </w:p>
    <w:p w14:paraId="5847A88D" w14:textId="77777777" w:rsidR="005E514C" w:rsidRDefault="00000000">
      <w:r>
        <w:pict w14:anchorId="4C0F4842">
          <v:rect id="_x0000_i1026" style="width:0;height:1.5pt" o:hralign="center" o:hrstd="t" o:hr="t"/>
        </w:pict>
      </w:r>
    </w:p>
    <w:p w14:paraId="5019FD84" w14:textId="77777777" w:rsidR="005E514C" w:rsidRDefault="00000000">
      <w:pPr>
        <w:pStyle w:val="FirstParagraph"/>
      </w:pPr>
      <w:r>
        <w:t>⚙️ Setup: Energy-Like Quantity</w:t>
      </w:r>
    </w:p>
    <w:p w14:paraId="101F980F" w14:textId="77777777" w:rsidR="005E514C" w:rsidRDefault="00000000">
      <w:pPr>
        <w:pStyle w:val="BodyText"/>
      </w:pPr>
      <w:r>
        <w:t>Recall the ψ-gravity operator:</w:t>
      </w:r>
    </w:p>
    <w:p w14:paraId="27192887" w14:textId="77777777" w:rsidR="005E514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B349BE9" w14:textId="77777777" w:rsidR="005E514C" w:rsidRDefault="00000000">
      <w:pPr>
        <w:pStyle w:val="FirstParagraph"/>
      </w:pPr>
      <w:r>
        <w:t>Plain-text:</w:t>
      </w:r>
      <w:r>
        <w:br/>
        <w:t>Gravity(x,t) = ( ∇² [ space(x) + current(x,t)² ] ) × ψ(x,t)</w:t>
      </w:r>
    </w:p>
    <w:p w14:paraId="7C4DFD74" w14:textId="77777777" w:rsidR="005E514C" w:rsidRDefault="00000000">
      <w:pPr>
        <w:pStyle w:val="BodyText"/>
      </w:pPr>
      <w:r>
        <w:t>Force:</w:t>
      </w:r>
    </w:p>
    <w:p w14:paraId="570133BD" w14:textId="77777777" w:rsidR="005E514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42AC960" w14:textId="77777777" w:rsidR="005E514C" w:rsidRDefault="00000000">
      <w:pPr>
        <w:pStyle w:val="FirstParagraph"/>
      </w:pPr>
      <w:r>
        <w:t>Plain-text:</w:t>
      </w:r>
      <w:r>
        <w:br/>
        <w:t>Force(x,t) = −∇[Gravity(x,t)]</w:t>
      </w:r>
    </w:p>
    <w:p w14:paraId="587C6168" w14:textId="77777777" w:rsidR="005E514C" w:rsidRDefault="00000000">
      <w:r>
        <w:pict w14:anchorId="0153E512">
          <v:rect id="_x0000_i1027" style="width:0;height:1.5pt" o:hralign="center" o:hrstd="t" o:hr="t"/>
        </w:pict>
      </w:r>
    </w:p>
    <w:p w14:paraId="36B1C473" w14:textId="77777777" w:rsidR="005E514C" w:rsidRDefault="00000000">
      <w:pPr>
        <w:pStyle w:val="FirstParagraph"/>
      </w:pPr>
      <w:r>
        <w:t>🧮 Constructing the Energy Functional</w:t>
      </w:r>
      <w:r>
        <w:br/>
        <w:t>I postulate an effective ψ-energy functional of the form:</w:t>
      </w:r>
    </w:p>
    <w:p w14:paraId="5CCA384E" w14:textId="293A43E0" w:rsidR="005E514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]=∫</m:t>
          </m:r>
          <m:r>
            <w:rPr>
              <w:rFonts w:ascii="Cambria Math" w:hAnsi="Cambria Math"/>
            </w:rPr>
            <m:t>dx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4DF01F2" w14:textId="77777777" w:rsidR="005E514C" w:rsidRDefault="00000000">
      <w:pPr>
        <w:pStyle w:val="FirstParagraph"/>
      </w:pPr>
      <w:r>
        <w:t>Plain-text:</w:t>
      </w:r>
      <w:r>
        <w:br/>
        <w:t>E[ψ] = ∫ dx [ ½ (∇ψ)² + V_eff(x,t;ψ) ]</w:t>
      </w:r>
    </w:p>
    <w:p w14:paraId="0A5A7330" w14:textId="77777777" w:rsidR="005E514C" w:rsidRDefault="00000000">
      <w:pPr>
        <w:pStyle w:val="BodyText"/>
      </w:pPr>
      <w:r>
        <w:t>The potential term is defined by the ψ-gravity coupling:</w:t>
      </w:r>
    </w:p>
    <w:p w14:paraId="4B01BCD9" w14:textId="6C697CBB" w:rsidR="005E514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eff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B6A474" w14:textId="77777777" w:rsidR="005E514C" w:rsidRDefault="00000000">
      <w:pPr>
        <w:pStyle w:val="FirstParagraph"/>
      </w:pPr>
      <w:r>
        <w:t>Plain-text:</w:t>
      </w:r>
      <w:r>
        <w:br/>
        <w:t>V_eff(x,t;ψ) = ½ (∇² S(x,t)) ψ²</w:t>
      </w:r>
    </w:p>
    <w:p w14:paraId="25CFC4E4" w14:textId="77777777" w:rsidR="005E514C" w:rsidRDefault="00000000">
      <w:pPr>
        <w:pStyle w:val="BodyText"/>
      </w:pPr>
      <w:r>
        <w:t xml:space="preserve">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Thus:</w:t>
      </w:r>
    </w:p>
    <w:p w14:paraId="2EC134FF" w14:textId="362BB4B7" w:rsidR="005E514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]=∫</m:t>
          </m:r>
          <m:r>
            <w:rPr>
              <w:rFonts w:ascii="Cambria Math" w:hAnsi="Cambria Math"/>
            </w:rPr>
            <m:t>dx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51AF021" w14:textId="77777777" w:rsidR="005E514C" w:rsidRDefault="00000000">
      <w:pPr>
        <w:pStyle w:val="FirstParagraph"/>
      </w:pPr>
      <w:r>
        <w:t>Plain-text:</w:t>
      </w:r>
      <w:r>
        <w:br/>
        <w:t>E[ψ] = ∫ dx [ ½ (∇ψ)² + ½ (∇²S) ψ² ]</w:t>
      </w:r>
    </w:p>
    <w:p w14:paraId="357B057E" w14:textId="77777777" w:rsidR="005E514C" w:rsidRDefault="00000000">
      <w:r>
        <w:pict w14:anchorId="0A8795E5">
          <v:rect id="_x0000_i1028" style="width:0;height:1.5pt" o:hralign="center" o:hrstd="t" o:hr="t"/>
        </w:pict>
      </w:r>
    </w:p>
    <w:p w14:paraId="4B8E9501" w14:textId="77777777" w:rsidR="005E514C" w:rsidRDefault="00000000">
      <w:pPr>
        <w:pStyle w:val="FirstParagraph"/>
      </w:pPr>
      <w:r>
        <w:t>🔎 Variational Stability</w:t>
      </w:r>
      <w:r>
        <w:br/>
        <w:t>The condition for ψ being an equilibrium is that the functional derivative vanishes:</w:t>
      </w:r>
    </w:p>
    <w:p w14:paraId="37F72639" w14:textId="77777777" w:rsidR="005E514C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F8230E6" w14:textId="77777777" w:rsidR="005E514C" w:rsidRDefault="00000000">
      <w:pPr>
        <w:pStyle w:val="FirstParagraph"/>
      </w:pPr>
      <w:r>
        <w:t>Computing the functional derivative yields:</w:t>
      </w:r>
    </w:p>
    <w:p w14:paraId="609AB960" w14:textId="77777777" w:rsidR="005E514C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δE</m:t>
              </m:r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ψ</m:t>
          </m:r>
        </m:oMath>
      </m:oMathPara>
    </w:p>
    <w:p w14:paraId="2AC67F34" w14:textId="77777777" w:rsidR="005E514C" w:rsidRDefault="00000000">
      <w:pPr>
        <w:pStyle w:val="FirstParagraph"/>
      </w:pPr>
      <w:r>
        <w:t>Plain-text:</w:t>
      </w:r>
      <w:r>
        <w:br/>
        <w:t>δE/δψ = −∇²ψ + (∇²S) ψ</w:t>
      </w:r>
    </w:p>
    <w:p w14:paraId="1C0AB3E0" w14:textId="77777777" w:rsidR="005E514C" w:rsidRDefault="00000000">
      <w:pPr>
        <w:pStyle w:val="BodyText"/>
      </w:pPr>
      <w:r>
        <w:t>This is consistent with the governing evolution equation (from Parts 8–11) and shows that stationary states correspond to solutions of</w:t>
      </w:r>
    </w:p>
    <w:p w14:paraId="61A364E0" w14:textId="77777777" w:rsidR="005E514C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461D0AC" w14:textId="77777777" w:rsidR="005E514C" w:rsidRDefault="00000000">
      <w:pPr>
        <w:pStyle w:val="FirstParagraph"/>
      </w:pPr>
      <w:r>
        <w:t>Plain-text:</w:t>
      </w:r>
      <w:r>
        <w:br/>
        <w:t>-∇²ψ + (∇²S) ψ = 0</w:t>
      </w:r>
    </w:p>
    <w:p w14:paraId="478F3485" w14:textId="77777777" w:rsidR="005E514C" w:rsidRDefault="00000000">
      <w:r>
        <w:pict w14:anchorId="0E8E2812">
          <v:rect id="_x0000_i1029" style="width:0;height:1.5pt" o:hralign="center" o:hrstd="t" o:hr="t"/>
        </w:pict>
      </w:r>
    </w:p>
    <w:p w14:paraId="5BDEAA95" w14:textId="77777777" w:rsidR="005E514C" w:rsidRDefault="00000000">
      <w:pPr>
        <w:pStyle w:val="FirstParagraph"/>
      </w:pPr>
      <w:r>
        <w:t>⚖️ Interpretation</w:t>
      </w:r>
    </w:p>
    <w:p w14:paraId="0842EEEC" w14:textId="77777777" w:rsidR="005E514C" w:rsidRDefault="00000000">
      <w:pPr>
        <w:numPr>
          <w:ilvl w:val="0"/>
          <w:numId w:val="3"/>
        </w:numPr>
      </w:pPr>
      <w:r>
        <w:t xml:space="preserve">Stable states ↔ Local minima of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.</w:t>
      </w:r>
    </w:p>
    <w:p w14:paraId="0AD49094" w14:textId="77777777" w:rsidR="005E514C" w:rsidRDefault="00000000">
      <w:pPr>
        <w:numPr>
          <w:ilvl w:val="0"/>
          <w:numId w:val="3"/>
        </w:numPr>
      </w:pPr>
      <w:r>
        <w:t xml:space="preserve">Unstable states ↔ Saddles or maxima of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.</w:t>
      </w:r>
    </w:p>
    <w:p w14:paraId="17BB4420" w14:textId="77777777" w:rsidR="005E514C" w:rsidRDefault="00000000">
      <w:pPr>
        <w:numPr>
          <w:ilvl w:val="0"/>
          <w:numId w:val="3"/>
        </w:numPr>
      </w:pPr>
      <w:r>
        <w:t>Nonlinear saturation (Part 11) ↔ Perturbations redistribute ψ into new local minima of the energy functional.</w:t>
      </w:r>
    </w:p>
    <w:p w14:paraId="0631489C" w14:textId="77777777" w:rsidR="005E514C" w:rsidRDefault="00000000">
      <w:pPr>
        <w:numPr>
          <w:ilvl w:val="0"/>
          <w:numId w:val="3"/>
        </w:numPr>
      </w:pPr>
      <w:r>
        <w:lastRenderedPageBreak/>
        <w:t xml:space="preserve">Collapse ↔ ψ drives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downward without bound, analogous to singularity formation in GR.</w:t>
      </w:r>
    </w:p>
    <w:p w14:paraId="2BBB3901" w14:textId="77777777" w:rsidR="005E514C" w:rsidRDefault="00000000">
      <w:pPr>
        <w:pStyle w:val="FirstParagraph"/>
      </w:pPr>
      <w:r>
        <w:t>Thus, I find that ψ-gravity admits a variational principle, placing it alongside familiar physical theories (quantum mechanics, GR, fluid mechanics).</w:t>
      </w:r>
    </w:p>
    <w:p w14:paraId="488694E8" w14:textId="77777777" w:rsidR="005E514C" w:rsidRDefault="00000000">
      <w:r>
        <w:pict w14:anchorId="7EA3EA27">
          <v:rect id="_x0000_i1030" style="width:0;height:1.5pt" o:hralign="center" o:hrstd="t" o:hr="t"/>
        </w:pict>
      </w:r>
    </w:p>
    <w:p w14:paraId="6E0B754D" w14:textId="77777777" w:rsidR="005E514C" w:rsidRDefault="00000000">
      <w:pPr>
        <w:pStyle w:val="FirstParagraph"/>
      </w:pPr>
      <w:r>
        <w:t>🌊 Desert Analogy</w:t>
      </w:r>
      <w:r>
        <w:br/>
        <w:t>The desert floor ψ seeks to arrange itself into configurations that minimize dune energy.</w:t>
      </w:r>
    </w:p>
    <w:p w14:paraId="489FEFD3" w14:textId="77777777" w:rsidR="005E514C" w:rsidRDefault="00000000">
      <w:pPr>
        <w:numPr>
          <w:ilvl w:val="0"/>
          <w:numId w:val="4"/>
        </w:numPr>
      </w:pPr>
      <w:r>
        <w:t>Gentle dunes = local minima (stable wells).</w:t>
      </w:r>
    </w:p>
    <w:p w14:paraId="3AC05E60" w14:textId="77777777" w:rsidR="005E514C" w:rsidRDefault="00000000">
      <w:pPr>
        <w:numPr>
          <w:ilvl w:val="0"/>
          <w:numId w:val="4"/>
        </w:numPr>
      </w:pPr>
      <w:r>
        <w:t>Collapsing dunes = runaway avalanches (unbounded descent).</w:t>
      </w:r>
    </w:p>
    <w:p w14:paraId="00F151DC" w14:textId="77777777" w:rsidR="005E514C" w:rsidRDefault="00000000">
      <w:pPr>
        <w:numPr>
          <w:ilvl w:val="0"/>
          <w:numId w:val="4"/>
        </w:numPr>
      </w:pPr>
      <w:r>
        <w:t>Shifting dunes = metastable ridges (saddles).</w:t>
      </w:r>
    </w:p>
    <w:p w14:paraId="44DE1540" w14:textId="77777777" w:rsidR="005E514C" w:rsidRDefault="00000000">
      <w:pPr>
        <w:pStyle w:val="FirstParagraph"/>
      </w:pPr>
      <w:r>
        <w:t>This analogy keeps ψ-gravity’s intuition alive while formalizing it variationally.</w:t>
      </w:r>
    </w:p>
    <w:p w14:paraId="16E2182A" w14:textId="77777777" w:rsidR="005E514C" w:rsidRDefault="00000000">
      <w:r>
        <w:pict w14:anchorId="715AD7C8">
          <v:rect id="_x0000_i1031" style="width:0;height:1.5pt" o:hralign="center" o:hrstd="t" o:hr="t"/>
        </w:pict>
      </w:r>
    </w:p>
    <w:p w14:paraId="7AC5AF03" w14:textId="77777777" w:rsidR="005E514C" w:rsidRDefault="00000000">
      <w:pPr>
        <w:pStyle w:val="FirstParagraph"/>
      </w:pPr>
      <w:r>
        <w:t>🐍 Python Script — Energy Functional Diagnostics</w:t>
      </w:r>
    </w:p>
    <w:p w14:paraId="0CD8094B" w14:textId="77777777" w:rsidR="005E514C" w:rsidRDefault="00000000">
      <w:pPr>
        <w:pStyle w:val="SourceCode"/>
      </w:pPr>
      <w:r>
        <w:rPr>
          <w:rStyle w:val="CommentTok"/>
        </w:rPr>
        <w:t># simulations/phase8_part12_energy_functional.py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--- Parameters ---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N, endpoint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Background fields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np.cos(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L)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space </w:t>
      </w:r>
      <w:r>
        <w:rPr>
          <w:rStyle w:val="OperatorTok"/>
        </w:rPr>
        <w:t>+</w:t>
      </w:r>
      <w:r>
        <w:rPr>
          <w:rStyle w:val="NormalTok"/>
        </w:rPr>
        <w:t xml:space="preserve"> current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curvature </w:t>
      </w:r>
      <w:r>
        <w:rPr>
          <w:rStyle w:val="OperatorTok"/>
        </w:rPr>
        <w:t>=</w:t>
      </w:r>
      <w:r>
        <w:rPr>
          <w:rStyle w:val="NormalTok"/>
        </w:rPr>
        <w:t xml:space="preserve"> np.gradient(np.gradient(S, dx), dx)</w:t>
      </w:r>
      <w:r>
        <w:br/>
      </w:r>
      <w:r>
        <w:br/>
      </w:r>
      <w:r>
        <w:rPr>
          <w:rStyle w:val="CommentTok"/>
        </w:rPr>
        <w:t># Initial ψ state (perturbed Gaussian)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FloatTok"/>
        </w:rPr>
        <w:t>5.0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L)</w:t>
      </w:r>
      <w:r>
        <w:br/>
      </w:r>
      <w:r>
        <w:br/>
      </w:r>
      <w:r>
        <w:rPr>
          <w:rStyle w:val="CommentTok"/>
        </w:rPr>
        <w:t># Energy functional components</w:t>
      </w:r>
      <w:r>
        <w:br/>
      </w:r>
      <w:r>
        <w:rPr>
          <w:rStyle w:val="NormalTok"/>
        </w:rPr>
        <w:t xml:space="preserve">grad_psi </w:t>
      </w:r>
      <w:r>
        <w:rPr>
          <w:rStyle w:val="OperatorTok"/>
        </w:rPr>
        <w:t>=</w:t>
      </w:r>
      <w:r>
        <w:rPr>
          <w:rStyle w:val="NormalTok"/>
        </w:rPr>
        <w:t xml:space="preserve"> np.gradient(psi, dx)</w:t>
      </w:r>
      <w:r>
        <w:br/>
      </w:r>
      <w:r>
        <w:rPr>
          <w:rStyle w:val="NormalTok"/>
        </w:rPr>
        <w:t xml:space="preserve">E_density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grad_psi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curvature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E_total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(E_density)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br/>
      </w:r>
      <w:r>
        <w:rPr>
          <w:rStyle w:val="CommentTok"/>
        </w:rPr>
        <w:t># --- Plot ---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plt.plot(x, E_density, label</w:t>
      </w:r>
      <w:r>
        <w:rPr>
          <w:rStyle w:val="OperatorTok"/>
        </w:rPr>
        <w:t>=</w:t>
      </w:r>
      <w:r>
        <w:rPr>
          <w:rStyle w:val="StringTok"/>
        </w:rPr>
        <w:t>"Energy Density"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 xml:space="preserve">f"ψ-Energy Density, Total E = </w:t>
      </w:r>
      <w:r>
        <w:rPr>
          <w:rStyle w:val="SpecialCharTok"/>
        </w:rPr>
        <w:t>{</w:t>
      </w:r>
      <w:r>
        <w:rPr>
          <w:rStyle w:val="NormalTok"/>
        </w:rPr>
        <w:t>E_total</w:t>
      </w:r>
      <w:r>
        <w:rPr>
          <w:rStyle w:val="SpecialCharTok"/>
        </w:rPr>
        <w:t>:.3f}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"E(x)"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sectPr w:rsidR="005E514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D859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8E95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20E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2147518">
    <w:abstractNumId w:val="0"/>
  </w:num>
  <w:num w:numId="2" w16cid:durableId="203835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9224100">
    <w:abstractNumId w:val="1"/>
  </w:num>
  <w:num w:numId="4" w16cid:durableId="91424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14C"/>
    <w:rsid w:val="00432B45"/>
    <w:rsid w:val="005E514C"/>
    <w:rsid w:val="00C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AB38"/>
  <w15:docId w15:val="{59F56450-A3B1-485B-9458-75542C5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2025-09-05T20:16:00Z</dcterms:created>
  <dcterms:modified xsi:type="dcterms:W3CDTF">2025-09-05T20:17:00Z</dcterms:modified>
</cp:coreProperties>
</file>