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4">
      <w:pPr>
        <w:rPr>
          <w:sz w:val="24"/>
          <w:szCs w:val="24"/>
        </w:rPr>
      </w:pPr>
      <w:r w:rsidDel="00000000" w:rsidR="00000000" w:rsidRPr="00000000">
        <w:rPr>
          <w:sz w:val="24"/>
          <w:szCs w:val="24"/>
          <w:rtl w:val="0"/>
        </w:rPr>
        <w:t xml:space="preserve">Eloy Rodríguez</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7">
      <w:pPr>
        <w:rPr>
          <w:sz w:val="24"/>
          <w:szCs w:val="24"/>
        </w:rPr>
      </w:pPr>
      <w:r w:rsidDel="00000000" w:rsidR="00000000" w:rsidRPr="00000000">
        <w:rPr>
          <w:sz w:val="24"/>
          <w:szCs w:val="24"/>
          <w:rtl w:val="0"/>
        </w:rPr>
        <w:t xml:space="preserve">cruzdebolivar9@gmail.com</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A">
      <w:pPr>
        <w:rPr>
          <w:sz w:val="24"/>
          <w:szCs w:val="24"/>
        </w:rPr>
      </w:pPr>
      <w:r w:rsidDel="00000000" w:rsidR="00000000" w:rsidRPr="00000000">
        <w:rPr>
          <w:sz w:val="24"/>
          <w:szCs w:val="24"/>
          <w:rtl w:val="0"/>
        </w:rPr>
        <w:t xml:space="preserve">04249323867</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Nombre de la Oferta (5 palabras máx.)</w:t>
      </w:r>
    </w:p>
    <w:p w:rsidR="00000000" w:rsidDel="00000000" w:rsidP="00000000" w:rsidRDefault="00000000" w:rsidRPr="00000000" w14:paraId="0000000D">
      <w:pPr>
        <w:rPr>
          <w:sz w:val="24"/>
          <w:szCs w:val="24"/>
        </w:rPr>
      </w:pPr>
      <w:r w:rsidDel="00000000" w:rsidR="00000000" w:rsidRPr="00000000">
        <w:rPr>
          <w:sz w:val="24"/>
          <w:szCs w:val="24"/>
          <w:rtl w:val="0"/>
        </w:rPr>
        <w:t xml:space="preserve">Explora el corazón del Amazonas</w:t>
      </w: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0">
      <w:pPr>
        <w:rPr>
          <w:sz w:val="24"/>
          <w:szCs w:val="24"/>
        </w:rPr>
      </w:pPr>
      <w:r w:rsidDel="00000000" w:rsidR="00000000" w:rsidRPr="00000000">
        <w:rPr>
          <w:sz w:val="24"/>
          <w:szCs w:val="24"/>
          <w:rtl w:val="0"/>
        </w:rPr>
        <w:t xml:space="preserve">Tour</w:t>
      </w:r>
    </w:p>
    <w:p w:rsidR="00000000" w:rsidDel="00000000" w:rsidP="00000000" w:rsidRDefault="00000000" w:rsidRPr="00000000" w14:paraId="00000011">
      <w:pPr>
        <w:rPr>
          <w:b w:val="1"/>
          <w:bCs w:val="1"/>
          <w:sz w:val="26"/>
          <w:szCs w:val="26"/>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Embárcate en una expedición legendaria hacia el Autana Tepuy, </w:t>
      </w:r>
      <w:r w:rsidDel="00000000" w:rsidR="00000000" w:rsidRPr="00000000">
        <w:rPr>
          <w:sz w:val="24"/>
          <w:szCs w:val="24"/>
          <w:rtl w:val="0"/>
        </w:rPr>
        <w:t xml:space="preserve">adentrandote</w:t>
      </w:r>
      <w:r w:rsidDel="00000000" w:rsidR="00000000" w:rsidRPr="00000000">
        <w:rPr>
          <w:sz w:val="24"/>
          <w:szCs w:val="24"/>
          <w:rtl w:val="0"/>
        </w:rPr>
        <w:t xml:space="preserve"> en el Cerro Autana (llamado coloquialmente como el "Árbol de la Vida", en una travesía amazónica de 8 días diseñada para los verdaderos amantes de lo inexplorado. De la mano de la A.C. Cruz de Bolívar, donde </w:t>
      </w:r>
      <w:r w:rsidDel="00000000" w:rsidR="00000000" w:rsidRPr="00000000">
        <w:rPr>
          <w:sz w:val="24"/>
          <w:szCs w:val="24"/>
          <w:rtl w:val="0"/>
        </w:rPr>
        <w:t xml:space="preserve">recorrerás</w:t>
      </w:r>
      <w:r w:rsidDel="00000000" w:rsidR="00000000" w:rsidRPr="00000000">
        <w:rPr>
          <w:sz w:val="24"/>
          <w:szCs w:val="24"/>
          <w:rtl w:val="0"/>
        </w:rPr>
        <w:t xml:space="preserve"> los ríos Orinoco, Sipapo y Autana en una ruta que combina navegación fluvial, trekking selvático y conexión profunda con las comunidades indígenas locales.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Desde el avistamiento del imponente Tepuy Wajari hasta el baño en las aguas sagradas del Lago Leopoldo, cada jornada es una inmersión en paisajes vírgenes que muy pocos han tenido el privilegio de presenciar. Prepárate para una transformación personal en el corazón de la selva venezolana.</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numPr>
          <w:ilvl w:val="0"/>
          <w:numId w:val="4"/>
        </w:numPr>
        <w:spacing w:after="0" w:afterAutospacing="0"/>
        <w:ind w:left="720" w:hanging="360"/>
        <w:rPr>
          <w:b w:val="1"/>
          <w:bCs w:val="1"/>
          <w:sz w:val="26"/>
          <w:szCs w:val="26"/>
          <w:u w:val="none"/>
        </w:rPr>
      </w:pPr>
      <w:r w:rsidDel="00000000" w:rsidR="00000000" w:rsidRPr="00000000">
        <w:rPr>
          <w:b w:val="1"/>
          <w:bCs w:val="1"/>
          <w:sz w:val="26"/>
          <w:szCs w:val="26"/>
          <w:rtl w:val="0"/>
        </w:rPr>
        <w:t xml:space="preserve">Horario:</w:t>
      </w:r>
    </w:p>
    <w:p w:rsidR="00000000" w:rsidDel="00000000" w:rsidP="00000000" w:rsidRDefault="00000000" w:rsidRPr="00000000" w14:paraId="0000001B">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Fechas:desde el lunes 7 al 14 de abril</w:t>
      </w:r>
    </w:p>
    <w:p w:rsidR="00000000" w:rsidDel="00000000" w:rsidP="00000000" w:rsidRDefault="00000000" w:rsidRPr="00000000" w14:paraId="0000001C">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Duración: 8 días y 7 noches en Autana, Amazonas.</w:t>
      </w:r>
    </w:p>
    <w:p w:rsidR="00000000" w:rsidDel="00000000" w:rsidP="00000000" w:rsidRDefault="00000000" w:rsidRPr="00000000" w14:paraId="0000001D">
      <w:pPr>
        <w:numPr>
          <w:ilvl w:val="1"/>
          <w:numId w:val="2"/>
        </w:numPr>
        <w:spacing w:after="240" w:before="0" w:beforeAutospacing="0" w:lineRule="auto"/>
        <w:ind w:left="1440" w:hanging="360"/>
        <w:rPr>
          <w:sz w:val="24"/>
          <w:szCs w:val="24"/>
          <w:u w:val="none"/>
        </w:rPr>
      </w:pPr>
      <w:r w:rsidDel="00000000" w:rsidR="00000000" w:rsidRPr="00000000">
        <w:rPr>
          <w:sz w:val="24"/>
          <w:szCs w:val="24"/>
          <w:rtl w:val="0"/>
        </w:rPr>
        <w:t xml:space="preserve">Encuentranos en Caracas y arriba en Puerto Ayacucho</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Incluye:</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Boletos aéreos Caracas – Puerto Ayacucho – Caracas.</w:t>
      </w:r>
    </w:p>
    <w:p w:rsidR="00000000" w:rsidDel="00000000" w:rsidP="00000000" w:rsidRDefault="00000000" w:rsidRPr="00000000" w14:paraId="0000002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Traslados integrales: aéreos, terrestres y fluviales.</w:t>
      </w:r>
    </w:p>
    <w:p w:rsidR="00000000" w:rsidDel="00000000" w:rsidP="00000000" w:rsidRDefault="00000000" w:rsidRPr="00000000" w14:paraId="0000002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Alimentación completa y guiatura especializada durante toda la expedición.</w:t>
      </w:r>
    </w:p>
    <w:p w:rsidR="00000000" w:rsidDel="00000000" w:rsidP="00000000" w:rsidRDefault="00000000" w:rsidRPr="00000000" w14:paraId="0000002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Alojamiento flexible: Noches de posada, campamentos en carpas y pernoctas tradicionales en hamacas con mosquitero.</w:t>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Experiencias destacadas: Ascenso al mirador del Cerro Wajari, baño en los Jacuzzis del Salto El Zorro, exploración del Lago Leopoldo e intercambio cultural en las comunidades Boca de Autana y Ceguera.</w:t>
      </w:r>
    </w:p>
    <w:p w:rsidR="00000000" w:rsidDel="00000000" w:rsidP="00000000" w:rsidRDefault="00000000" w:rsidRPr="00000000" w14:paraId="0000002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Degustación Amazónica (Opcional): Una inmersión gastronómica única con frutos típicos, pescado fresco y la tradicional cata de araña mona (tarántula) junto a técnicas de cacería local.</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Cronograma del viaje</w:t>
      </w:r>
    </w:p>
    <w:p w:rsidR="00000000" w:rsidDel="00000000" w:rsidP="00000000" w:rsidRDefault="00000000" w:rsidRPr="00000000" w14:paraId="0000002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Día 1: Salida aérea desde Caracas. Arribo y pernocta en posada en Puerto Ayacucho.</w:t>
      </w:r>
    </w:p>
    <w:p w:rsidR="00000000" w:rsidDel="00000000" w:rsidP="00000000" w:rsidRDefault="00000000" w:rsidRPr="00000000" w14:paraId="0000002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Día 2: Traslado al Puerto de Samariapo e inicio de la navegación por el Orinoco y Caño Samariapo. Almuerzo en Caño Caldera y pernocta en hamacas en la Comunidad Boca de Autana.</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Día 3: Navegación por el Río Autana y Caño Manteco. Caminata de 2 horas hasta el Salto El Zorro. Pernocta en carpas.</w:t>
      </w:r>
    </w:p>
    <w:p w:rsidR="00000000" w:rsidDel="00000000" w:rsidP="00000000" w:rsidRDefault="00000000" w:rsidRPr="00000000" w14:paraId="0000002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Día 4: Trekking al Mirador y descenso para bañarse en el místico Lago Leopoldo. Retorno a los Jacuzzis del Salto El Zorro y pernocta en carpas.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Día 5: Caminata de retorno al bote y navegación por Caño Manteco y Río Autana (4 horas aprox.). Pernocta en hamacas en la Comunidad de Ceguera con vista al Tepuy Autana y Wajari.</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Día 6: Ascenso de 2 horas y media al Mirador de Autana en el Cerro Wajari para la vista más icónica de la selva. Retorno y </w:t>
      </w:r>
      <w:r w:rsidDel="00000000" w:rsidR="00000000" w:rsidRPr="00000000">
        <w:rPr>
          <w:sz w:val="24"/>
          <w:szCs w:val="24"/>
          <w:rtl w:val="0"/>
        </w:rPr>
        <w:t xml:space="preserve">pernocta</w:t>
      </w:r>
      <w:r w:rsidDel="00000000" w:rsidR="00000000" w:rsidRPr="00000000">
        <w:rPr>
          <w:sz w:val="24"/>
          <w:szCs w:val="24"/>
          <w:rtl w:val="0"/>
        </w:rPr>
        <w:t xml:space="preserve"> en Ceguera.</w:t>
      </w:r>
    </w:p>
    <w:p w:rsidR="00000000" w:rsidDel="00000000" w:rsidP="00000000" w:rsidRDefault="00000000" w:rsidRPr="00000000" w14:paraId="0000002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Día 7: Navegación de retorno (6 horas) hacia Puerto Samariapo con parada en Playa Tonina. Cierre de la expedición y pernocta en posada en Puerto Ayacucho.</w:t>
      </w:r>
    </w:p>
    <w:p w:rsidR="00000000" w:rsidDel="00000000" w:rsidP="00000000" w:rsidRDefault="00000000" w:rsidRPr="00000000" w14:paraId="0000002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Día 8: Traslado al aeropuerto y vuelo de retorno Puerto Ayacucho – Caracas.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Recomendaciones y Condiciones</w:t>
      </w:r>
    </w:p>
    <w:p w:rsidR="00000000" w:rsidDel="00000000" w:rsidP="00000000" w:rsidRDefault="00000000" w:rsidRPr="00000000" w14:paraId="0000003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Equipaje: Usar ropa de secado rápido (Fast Dry), calzado de montaña resistente, linterna con baterías y repelente fuerte.</w:t>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Respeto Cultural: La interacción con las comunidades indígenas se basa en el respeto absoluto a sus usos y costumbres.</w:t>
      </w:r>
    </w:p>
    <w:p w:rsidR="00000000" w:rsidDel="00000000" w:rsidP="00000000" w:rsidRDefault="00000000" w:rsidRPr="00000000" w14:paraId="0000003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Logística: Los tiempos de navegación y caminatas están sujetos a las condiciones climáticas y del río para priorizar la seguridad del grupo.</w:t>
      </w:r>
    </w:p>
    <w:p w:rsidR="00000000" w:rsidDel="00000000" w:rsidP="00000000" w:rsidRDefault="00000000" w:rsidRPr="00000000" w14:paraId="0000003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Quórum: La actividad se confirma al alcanzar el mínimo de participantes requerido; de lo contrario, se procederá a la reprogramación.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Dirección: Casa /Edif. / Piso / Local, Calle, Ciudad, Estado, País, Código Postal.</w:t>
      </w:r>
    </w:p>
    <w:p w:rsidR="00000000" w:rsidDel="00000000" w:rsidP="00000000" w:rsidRDefault="00000000" w:rsidRPr="00000000" w14:paraId="00000037">
      <w:pPr>
        <w:rPr>
          <w:sz w:val="24"/>
          <w:szCs w:val="24"/>
        </w:rPr>
      </w:pPr>
      <w:r w:rsidDel="00000000" w:rsidR="00000000" w:rsidRPr="00000000">
        <w:rPr>
          <w:sz w:val="24"/>
          <w:szCs w:val="24"/>
          <w:rtl w:val="0"/>
        </w:rPr>
        <w:t xml:space="preserve">Nro 31 calle 7 c/c calle santa teresa, Santa Fe, Vista Hermosa Ciudad Bolívar 8001, Estado Bolívar, Venezuela</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3A">
      <w:pPr>
        <w:rPr>
          <w:sz w:val="24"/>
          <w:szCs w:val="24"/>
        </w:rPr>
      </w:pPr>
      <w:r w:rsidDel="00000000" w:rsidR="00000000" w:rsidRPr="00000000">
        <w:rPr>
          <w:sz w:val="24"/>
          <w:szCs w:val="24"/>
          <w:rtl w:val="0"/>
        </w:rPr>
        <w:t xml:space="preserve">Instagram: @cruzdebolivar </w:t>
      </w:r>
    </w:p>
    <w:p w:rsidR="00000000" w:rsidDel="00000000" w:rsidP="00000000" w:rsidRDefault="00000000" w:rsidRPr="00000000" w14:paraId="0000003B">
      <w:pPr>
        <w:rPr>
          <w:b w:val="1"/>
          <w:bCs w:val="1"/>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3D">
      <w:pPr>
        <w:rPr>
          <w:sz w:val="24"/>
          <w:szCs w:val="24"/>
        </w:rPr>
      </w:pPr>
      <w:r w:rsidDel="00000000" w:rsidR="00000000" w:rsidRPr="00000000">
        <w:rPr>
          <w:sz w:val="24"/>
          <w:szCs w:val="24"/>
          <w:rtl w:val="0"/>
        </w:rPr>
        <w:t xml:space="preserve">Tour Operador</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40">
      <w:pPr>
        <w:rPr>
          <w:sz w:val="24"/>
          <w:szCs w:val="24"/>
        </w:rPr>
      </w:pP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43">
      <w:pPr>
        <w:rPr>
          <w:sz w:val="24"/>
          <w:szCs w:val="24"/>
        </w:rPr>
      </w:pPr>
      <w:r w:rsidDel="00000000" w:rsidR="00000000" w:rsidRPr="00000000">
        <w:rPr>
          <w:sz w:val="24"/>
          <w:szCs w:val="24"/>
          <w:rtl w:val="0"/>
        </w:rPr>
        <w:t xml:space="preserve">Recurrente</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46">
      <w:pPr>
        <w:rPr>
          <w:sz w:val="24"/>
          <w:szCs w:val="24"/>
        </w:rPr>
      </w:pPr>
      <w:r w:rsidDel="00000000" w:rsidR="00000000" w:rsidRPr="00000000">
        <w:rPr>
          <w:sz w:val="24"/>
          <w:szCs w:val="24"/>
          <w:rtl w:val="0"/>
        </w:rPr>
        <w:t xml:space="preserve">Del 07 al 14 de septiembre</w:t>
      </w: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49">
      <w:pPr>
        <w:rPr>
          <w:b w:val="1"/>
          <w:bCs w:val="1"/>
          <w:sz w:val="24"/>
          <w:szCs w:val="24"/>
        </w:rPr>
      </w:pPr>
      <w:r w:rsidDel="00000000" w:rsidR="00000000" w:rsidRPr="00000000">
        <w:rPr>
          <w:sz w:val="24"/>
          <w:szCs w:val="24"/>
          <w:rtl w:val="0"/>
        </w:rPr>
        <w:t xml:space="preserve">$820</w:t>
      </w: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4C">
      <w:pPr>
        <w:rPr/>
      </w:pPr>
      <w:r w:rsidDel="00000000" w:rsidR="00000000" w:rsidRPr="00000000">
        <w:rPr>
          <w:sz w:val="24"/>
          <w:szCs w:val="24"/>
          <w:rtl w:val="0"/>
        </w:rPr>
        <w:t xml:space="preserve">$</w:t>
      </w:r>
      <w:r w:rsidDel="00000000" w:rsidR="00000000" w:rsidRPr="00000000">
        <w:rPr>
          <w:rtl w:val="0"/>
        </w:rPr>
        <w:t xml:space="preserve">574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4F">
      <w:pPr>
        <w:rPr>
          <w:sz w:val="24"/>
          <w:szCs w:val="24"/>
        </w:rPr>
      </w:pPr>
      <w:r w:rsidDel="00000000" w:rsidR="00000000" w:rsidRPr="00000000">
        <w:rPr>
          <w:sz w:val="24"/>
          <w:szCs w:val="24"/>
          <w:rtl w:val="0"/>
        </w:rPr>
        <w:t xml:space="preserve">No</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b w:val="1"/>
          <w:bCs w:val="1"/>
          <w:sz w:val="26"/>
          <w:szCs w:val="26"/>
          <w:rtl w:val="0"/>
        </w:rPr>
        <w:t xml:space="preserve">Datos bancarios donde recibirán los pagos</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Paypal: eloyrcer@gmail.com</w:t>
      </w:r>
    </w:p>
    <w:p w:rsidR="00000000" w:rsidDel="00000000" w:rsidP="00000000" w:rsidRDefault="00000000" w:rsidRPr="00000000" w14:paraId="00000053">
      <w:pPr>
        <w:rPr>
          <w:sz w:val="24"/>
          <w:szCs w:val="24"/>
        </w:rPr>
      </w:pPr>
      <w:r w:rsidDel="00000000" w:rsidR="00000000" w:rsidRPr="00000000">
        <w:rPr>
          <w:sz w:val="24"/>
          <w:szCs w:val="24"/>
          <w:rtl w:val="0"/>
        </w:rPr>
        <w:t xml:space="preserve">Cuenta Banco Banesco $ en Venezuela Deposito en efectivo: a consultar</w:t>
      </w:r>
    </w:p>
    <w:p w:rsidR="00000000" w:rsidDel="00000000" w:rsidP="00000000" w:rsidRDefault="00000000" w:rsidRPr="00000000" w14:paraId="00000054">
      <w:pPr>
        <w:rPr>
          <w:sz w:val="24"/>
          <w:szCs w:val="24"/>
        </w:rPr>
      </w:pPr>
      <w:r w:rsidDel="00000000" w:rsidR="00000000" w:rsidRPr="00000000">
        <w:rPr>
          <w:sz w:val="24"/>
          <w:szCs w:val="24"/>
          <w:rtl w:val="0"/>
        </w:rPr>
        <w:t xml:space="preserve">Zelle bajo consulta</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rtl w:val="0"/>
        </w:rPr>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¿Para cuántas personas es este plan?</w:t>
      </w:r>
    </w:p>
    <w:p w:rsidR="00000000" w:rsidDel="00000000" w:rsidP="00000000" w:rsidRDefault="00000000" w:rsidRPr="00000000" w14:paraId="00000059">
      <w:pPr>
        <w:rPr/>
      </w:pPr>
      <w:r w:rsidDel="00000000" w:rsidR="00000000" w:rsidRPr="00000000">
        <w:rPr>
          <w:sz w:val="26"/>
          <w:szCs w:val="26"/>
          <w:rtl w:val="0"/>
        </w:rPr>
        <w:t xml:space="preserve">1</w:t>
      </w:r>
      <w:r w:rsidDel="00000000" w:rsidR="00000000" w:rsidRPr="00000000">
        <w:rPr>
          <w:rtl w:val="0"/>
        </w:rPr>
      </w:r>
    </w:p>
    <w:sectPr>
      <w:pgSz w:h="16838" w:w="11906" w:orient="portrait"/>
      <w:pgMar w:bottom="1842.5196850393704" w:top="1842.5196850393704" w:left="1842.519685039370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