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2782B" w14:textId="77777777" w:rsidR="00733165" w:rsidRDefault="00DF7AA6">
      <w:pPr>
        <w:pStyle w:val="Standard"/>
        <w:rPr>
          <w:rFonts w:ascii="Times" w:hAnsi="Times"/>
        </w:rPr>
      </w:pPr>
      <w:r>
        <w:rPr>
          <w:rFonts w:ascii="Times" w:hAnsi="Times"/>
          <w:b/>
        </w:rPr>
        <w:t xml:space="preserve">Request for </w:t>
      </w:r>
      <w:r>
        <w:rPr>
          <w:rFonts w:ascii="Times" w:eastAsia="Times New Roman" w:hAnsi="Times" w:cs="Times"/>
          <w:b/>
          <w:bCs/>
        </w:rPr>
        <w:t>Permission to Include Previously Published or Co-Authored Material</w:t>
      </w:r>
    </w:p>
    <w:p w14:paraId="02C8CB30" w14:textId="77777777" w:rsidR="00733165" w:rsidRDefault="00733165">
      <w:pPr>
        <w:pStyle w:val="Standard"/>
        <w:rPr>
          <w:b/>
        </w:rPr>
      </w:pPr>
    </w:p>
    <w:p w14:paraId="6C27A170" w14:textId="3E399195" w:rsidR="00733165" w:rsidRDefault="00DF7AA6">
      <w:pPr>
        <w:pStyle w:val="Standard"/>
      </w:pPr>
      <w:r>
        <w:rPr>
          <w:b/>
        </w:rPr>
        <w:t>Date</w:t>
      </w:r>
      <w:r>
        <w:t>:</w:t>
      </w:r>
      <w:r>
        <w:tab/>
      </w:r>
      <w:r w:rsidR="00066A7F">
        <w:t>July 14, 2016</w:t>
      </w:r>
      <w:bookmarkStart w:id="0" w:name="_GoBack"/>
      <w:bookmarkEnd w:id="0"/>
    </w:p>
    <w:p w14:paraId="47693DF3" w14:textId="77777777" w:rsidR="00733165" w:rsidRDefault="00733165">
      <w:pPr>
        <w:pStyle w:val="Standard"/>
      </w:pPr>
    </w:p>
    <w:p w14:paraId="2B7A7237" w14:textId="77777777" w:rsidR="00733165" w:rsidRDefault="00DF7AA6">
      <w:pPr>
        <w:pStyle w:val="Standard"/>
      </w:pPr>
      <w:r>
        <w:rPr>
          <w:b/>
        </w:rPr>
        <w:t>From</w:t>
      </w:r>
      <w:r>
        <w:t>: Bruce Buffett</w:t>
      </w:r>
    </w:p>
    <w:p w14:paraId="137C60C7" w14:textId="77777777" w:rsidR="00733165" w:rsidRDefault="00733165">
      <w:pPr>
        <w:pStyle w:val="Standard"/>
      </w:pPr>
    </w:p>
    <w:p w14:paraId="25997FFF" w14:textId="77777777" w:rsidR="00733165" w:rsidRDefault="00DF7AA6">
      <w:pPr>
        <w:pStyle w:val="Standard"/>
      </w:pPr>
      <w:r>
        <w:rPr>
          <w:b/>
        </w:rPr>
        <w:t>To:</w:t>
      </w:r>
      <w:r>
        <w:t xml:space="preserve"> </w:t>
      </w:r>
      <w:r>
        <w:tab/>
        <w:t>Associate Dean of the Graduate Division for Academic Affairs</w:t>
      </w:r>
    </w:p>
    <w:p w14:paraId="0CD01AFA" w14:textId="77777777" w:rsidR="00733165" w:rsidRDefault="00DF7AA6">
      <w:pPr>
        <w:pStyle w:val="Standard"/>
      </w:pPr>
      <w:r>
        <w:rPr>
          <w:rFonts w:eastAsia="Cambria" w:cs="Cambria"/>
        </w:rPr>
        <w:t xml:space="preserve">       </w:t>
      </w:r>
      <w:r>
        <w:tab/>
        <w:t>Graduate Services: Degrees, 318 Sproul Hall</w:t>
      </w:r>
    </w:p>
    <w:p w14:paraId="26A7AB49" w14:textId="77777777" w:rsidR="00733165" w:rsidRDefault="00733165">
      <w:pPr>
        <w:pStyle w:val="Standard"/>
      </w:pPr>
    </w:p>
    <w:p w14:paraId="0962C76B" w14:textId="77777777" w:rsidR="00733165" w:rsidRDefault="00DF7AA6">
      <w:pPr>
        <w:pStyle w:val="Standard"/>
      </w:pPr>
      <w:r>
        <w:rPr>
          <w:b/>
        </w:rPr>
        <w:t>Re:</w:t>
      </w:r>
      <w:r>
        <w:tab/>
        <w:t>Ian R. Rose, SID: 17864617, Earth and Planetary Science, ian.rose@berkeley.edu</w:t>
      </w:r>
    </w:p>
    <w:p w14:paraId="2D891AAE" w14:textId="77777777" w:rsidR="00733165" w:rsidRDefault="00733165">
      <w:pPr>
        <w:pStyle w:val="Standard"/>
      </w:pPr>
    </w:p>
    <w:p w14:paraId="7FD151A2" w14:textId="77777777" w:rsidR="00733165" w:rsidRDefault="00DF7AA6">
      <w:pPr>
        <w:pStyle w:val="Standard"/>
      </w:pPr>
      <w:r>
        <w:t>I am writing to ask for permission for the dissertation of the above named student to use coauthored and/or previously published material, as follows:</w:t>
      </w:r>
    </w:p>
    <w:p w14:paraId="1C35BE8C" w14:textId="77777777" w:rsidR="00733165" w:rsidRDefault="00733165">
      <w:pPr>
        <w:pStyle w:val="Standard"/>
      </w:pPr>
    </w:p>
    <w:p w14:paraId="54DBBCBA" w14:textId="77777777" w:rsidR="00733165" w:rsidRDefault="00DF7AA6">
      <w:pPr>
        <w:pStyle w:val="Standard"/>
        <w:rPr>
          <w:i/>
          <w:iCs/>
        </w:rPr>
      </w:pPr>
      <w:r>
        <w:rPr>
          <w:i/>
          <w:iCs/>
        </w:rPr>
        <w:t>Stability and accuracy of free surface time integration in viscous flows,</w:t>
      </w:r>
    </w:p>
    <w:p w14:paraId="0CE40A6F" w14:textId="77777777" w:rsidR="00733165" w:rsidRDefault="00DF7AA6">
      <w:pPr>
        <w:pStyle w:val="Standard"/>
        <w:rPr>
          <w:i/>
          <w:iCs/>
        </w:rPr>
      </w:pPr>
      <w:r>
        <w:t xml:space="preserve">submitted to </w:t>
      </w:r>
      <w:r>
        <w:rPr>
          <w:i/>
          <w:iCs/>
        </w:rPr>
        <w:t>Physics of Earth and Planetary Interiors</w:t>
      </w:r>
      <w:r>
        <w:t xml:space="preserve">, manuscript number </w:t>
      </w:r>
      <w:r>
        <w:rPr>
          <w:i/>
          <w:iCs/>
        </w:rPr>
        <w:t>PEPI_2016_38,</w:t>
      </w:r>
      <w:r>
        <w:t xml:space="preserve"> on June 7</w:t>
      </w:r>
      <w:r>
        <w:rPr>
          <w:vertAlign w:val="superscript"/>
        </w:rPr>
        <w:t>th</w:t>
      </w:r>
      <w:r>
        <w:t>, 2016.</w:t>
      </w:r>
    </w:p>
    <w:p w14:paraId="2370F627" w14:textId="77777777" w:rsidR="00733165" w:rsidRDefault="00733165">
      <w:pPr>
        <w:pStyle w:val="Standard"/>
        <w:rPr>
          <w:i/>
          <w:iCs/>
        </w:rPr>
      </w:pPr>
    </w:p>
    <w:p w14:paraId="3FA007FD" w14:textId="77777777" w:rsidR="00733165" w:rsidRDefault="00DF7AA6">
      <w:pPr>
        <w:pStyle w:val="Standard"/>
        <w:rPr>
          <w:i/>
          <w:iCs/>
        </w:rPr>
      </w:pPr>
      <w:r>
        <w:rPr>
          <w:i/>
          <w:iCs/>
        </w:rPr>
        <w:t xml:space="preserve">Scaling rates of true polar wander in convecting planets and moons, </w:t>
      </w:r>
      <w:r>
        <w:t xml:space="preserve">submitted to </w:t>
      </w:r>
      <w:r>
        <w:rPr>
          <w:i/>
          <w:iCs/>
        </w:rPr>
        <w:t xml:space="preserve">Physics of Earth and Planetary Interiors, </w:t>
      </w:r>
      <w:r>
        <w:t xml:space="preserve">manuscript number </w:t>
      </w:r>
      <w:r>
        <w:rPr>
          <w:i/>
          <w:iCs/>
        </w:rPr>
        <w:t xml:space="preserve">PEPI_2016_60, </w:t>
      </w:r>
      <w:r>
        <w:t>on July 11</w:t>
      </w:r>
      <w:r>
        <w:rPr>
          <w:vertAlign w:val="superscript"/>
        </w:rPr>
        <w:t>th</w:t>
      </w:r>
      <w:r>
        <w:t>, 2016.</w:t>
      </w:r>
    </w:p>
    <w:p w14:paraId="795F5C3C" w14:textId="77777777" w:rsidR="00733165" w:rsidRDefault="00733165">
      <w:pPr>
        <w:pStyle w:val="Standard"/>
      </w:pPr>
    </w:p>
    <w:p w14:paraId="5A625624" w14:textId="77777777" w:rsidR="00733165" w:rsidRDefault="00733165">
      <w:pPr>
        <w:pStyle w:val="Standard"/>
      </w:pPr>
    </w:p>
    <w:p w14:paraId="098F9619" w14:textId="77777777" w:rsidR="00733165" w:rsidRDefault="00DF7AA6">
      <w:pPr>
        <w:pStyle w:val="Standard"/>
      </w:pPr>
      <w:r>
        <w:t>The student named was involved in the published/coauthored research in a role that makes it appropriate to claim a role as author of the work as an original contribution to research. The previously published work forms part of a larger coherent argument appropriate for the graduate degree for which the student is a candidate.</w:t>
      </w:r>
    </w:p>
    <w:p w14:paraId="647DE996" w14:textId="77777777" w:rsidR="00733165" w:rsidRDefault="00733165">
      <w:pPr>
        <w:pStyle w:val="Standard"/>
      </w:pPr>
    </w:p>
    <w:p w14:paraId="4D771BA6" w14:textId="77777777" w:rsidR="00733165" w:rsidRDefault="00DF7AA6">
      <w:pPr>
        <w:pStyle w:val="Standard"/>
      </w:pPr>
      <w:r>
        <w:t>Statements agreeing to the use of co-authored work are included with this letter.</w:t>
      </w:r>
    </w:p>
    <w:p w14:paraId="6D6C8851" w14:textId="77777777" w:rsidR="00733165" w:rsidRDefault="00733165">
      <w:pPr>
        <w:pStyle w:val="Standard"/>
      </w:pPr>
    </w:p>
    <w:p w14:paraId="77B68388" w14:textId="77777777" w:rsidR="00733165" w:rsidRDefault="00DF7AA6">
      <w:pPr>
        <w:pStyle w:val="Standard"/>
        <w:rPr>
          <w:rFonts w:cs="Times"/>
          <w:b/>
          <w:bCs/>
        </w:rPr>
      </w:pPr>
      <w:r>
        <w:rPr>
          <w:rFonts w:cs="Times"/>
          <w:b/>
          <w:bCs/>
        </w:rPr>
        <w:t>Coauthors: Bruce Buffett, Timo Heister</w:t>
      </w:r>
    </w:p>
    <w:p w14:paraId="2FE0FF34" w14:textId="77777777" w:rsidR="00733165" w:rsidRDefault="00733165">
      <w:pPr>
        <w:pStyle w:val="Standard"/>
        <w:rPr>
          <w:rFonts w:ascii="Times" w:hAnsi="Times" w:cs="Times"/>
          <w:i/>
        </w:rPr>
      </w:pPr>
    </w:p>
    <w:p w14:paraId="65AB3F09" w14:textId="77777777" w:rsidR="00733165" w:rsidRDefault="00DF7AA6">
      <w:pPr>
        <w:pStyle w:val="Standard"/>
        <w:rPr>
          <w:rFonts w:ascii="Times" w:hAnsi="Times" w:cs="Times"/>
          <w:i/>
        </w:rPr>
      </w:pPr>
      <w:r>
        <w:rPr>
          <w:rFonts w:ascii="Times" w:hAnsi="Times" w:cs="Times"/>
          <w:i/>
        </w:rPr>
        <w:t>The dissertation chair's letter should explain circumstances that justify proceeding without explicit permission from any authors from whom permission was not/could not be obtained.</w:t>
      </w:r>
    </w:p>
    <w:p w14:paraId="759E319B" w14:textId="77777777" w:rsidR="00733165" w:rsidRDefault="00733165">
      <w:pPr>
        <w:pStyle w:val="Standard"/>
        <w:rPr>
          <w:rFonts w:ascii="Times" w:hAnsi="Times" w:cs="Times"/>
          <w:i/>
        </w:rPr>
      </w:pPr>
    </w:p>
    <w:p w14:paraId="50E1F261" w14:textId="77777777" w:rsidR="00733165" w:rsidRDefault="00DF7AA6">
      <w:pPr>
        <w:pStyle w:val="Standard"/>
        <w:rPr>
          <w:rFonts w:ascii="Times" w:hAnsi="Times" w:cs="Times"/>
          <w:i/>
        </w:rPr>
      </w:pPr>
      <w:r>
        <w:rPr>
          <w:rFonts w:ascii="Times" w:hAnsi="Times" w:cs="Times"/>
          <w:i/>
        </w:rPr>
        <w:t>This may include identifying some co-authors who mainly had a supporting role, such as providing laboratory or instrumentation assistance, and whose explicit permission may be less critical.</w:t>
      </w:r>
    </w:p>
    <w:p w14:paraId="071C62CF" w14:textId="77777777" w:rsidR="00733165" w:rsidRDefault="00733165">
      <w:pPr>
        <w:pStyle w:val="Standard"/>
        <w:rPr>
          <w:rFonts w:ascii="Times" w:hAnsi="Times" w:cs="Times"/>
          <w:i/>
        </w:rPr>
      </w:pPr>
    </w:p>
    <w:p w14:paraId="6707646E" w14:textId="77777777" w:rsidR="00733165" w:rsidRDefault="00DF7AA6">
      <w:pPr>
        <w:pStyle w:val="Standard"/>
        <w:rPr>
          <w:rFonts w:ascii="Times" w:hAnsi="Times" w:cs="Times"/>
          <w:i/>
        </w:rPr>
      </w:pPr>
      <w:r>
        <w:rPr>
          <w:rFonts w:ascii="Times" w:hAnsi="Times" w:cs="Times"/>
          <w:i/>
        </w:rPr>
        <w:t>If any co-authors can no longer be reached (due to changes in employment, for example) this should be stated.</w:t>
      </w:r>
    </w:p>
    <w:p w14:paraId="21A4C9DF" w14:textId="77777777" w:rsidR="00733165" w:rsidRDefault="00733165">
      <w:pPr>
        <w:pStyle w:val="Standard"/>
        <w:rPr>
          <w:rFonts w:ascii="Times" w:hAnsi="Times" w:cs="Times"/>
          <w:i/>
        </w:rPr>
      </w:pPr>
    </w:p>
    <w:p w14:paraId="49E137CB" w14:textId="77777777" w:rsidR="00733165" w:rsidRDefault="00DF7AA6">
      <w:pPr>
        <w:pStyle w:val="Standard"/>
        <w:rPr>
          <w:rFonts w:ascii="Times" w:hAnsi="Times" w:cs="Times"/>
          <w:b/>
          <w:i/>
        </w:rPr>
      </w:pPr>
      <w:r>
        <w:rPr>
          <w:rFonts w:ascii="Times" w:hAnsi="Times" w:cs="Times"/>
          <w:b/>
          <w:i/>
        </w:rPr>
        <w:lastRenderedPageBreak/>
        <w:t>The letter should be submitted along with the first page of each article (showing title and all authors); and printed copies of permissions received. Permissions received as email are acceptable.</w:t>
      </w:r>
    </w:p>
    <w:p w14:paraId="60264108" w14:textId="77777777" w:rsidR="00733165" w:rsidRDefault="00733165">
      <w:pPr>
        <w:pStyle w:val="Standard"/>
        <w:rPr>
          <w:rFonts w:ascii="Times" w:hAnsi="Times" w:cs="Times"/>
          <w:b/>
          <w:i/>
        </w:rPr>
      </w:pPr>
    </w:p>
    <w:p w14:paraId="3699CB64" w14:textId="77777777" w:rsidR="00733165" w:rsidRDefault="00DF7AA6">
      <w:pPr>
        <w:pStyle w:val="Standard"/>
        <w:rPr>
          <w:rFonts w:ascii="Times" w:hAnsi="Times" w:cs="Times"/>
          <w:b/>
          <w:i/>
        </w:rPr>
      </w:pPr>
      <w:r>
        <w:rPr>
          <w:rFonts w:ascii="Times" w:hAnsi="Times" w:cs="Times"/>
          <w:b/>
          <w:i/>
        </w:rPr>
        <w:t>The request must be received by Graduate Services Degrees office at 318 Sproul Hall no later than three weeks before the intended filing date.</w:t>
      </w:r>
    </w:p>
    <w:sectPr w:rsidR="0073316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4A133" w14:textId="77777777" w:rsidR="0044314A" w:rsidRDefault="0044314A">
      <w:r>
        <w:separator/>
      </w:r>
    </w:p>
  </w:endnote>
  <w:endnote w:type="continuationSeparator" w:id="0">
    <w:p w14:paraId="388A7E57" w14:textId="77777777" w:rsidR="0044314A" w:rsidRDefault="0044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iberation Sans">
    <w:charset w:val="00"/>
    <w:family w:val="swiss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FE825" w14:textId="77777777" w:rsidR="0044314A" w:rsidRDefault="0044314A">
      <w:r>
        <w:rPr>
          <w:color w:val="000000"/>
        </w:rPr>
        <w:separator/>
      </w:r>
    </w:p>
  </w:footnote>
  <w:footnote w:type="continuationSeparator" w:id="0">
    <w:p w14:paraId="131E316A" w14:textId="77777777" w:rsidR="0044314A" w:rsidRDefault="00443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65"/>
    <w:rsid w:val="00066A7F"/>
    <w:rsid w:val="0044314A"/>
    <w:rsid w:val="00451282"/>
    <w:rsid w:val="005D6AB2"/>
    <w:rsid w:val="00733165"/>
    <w:rsid w:val="00D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72554"/>
  <w15:docId w15:val="{A732FC49-C0B6-480D-8635-9F4068CA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Cambria" w:eastAsia="MS Mincho" w:hAnsi="Cambria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1798</Characters>
  <Application>Microsoft Macintosh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 Joyce</dc:creator>
  <cp:lastModifiedBy>Bruce Buffett</cp:lastModifiedBy>
  <cp:revision>3</cp:revision>
  <dcterms:created xsi:type="dcterms:W3CDTF">2016-07-14T15:39:00Z</dcterms:created>
  <dcterms:modified xsi:type="dcterms:W3CDTF">2016-07-14T15:39:00Z</dcterms:modified>
</cp:coreProperties>
</file>