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057"/>
        <w:gridCol w:w="2863"/>
      </w:tblGrid>
      <w:tr w:rsidR="005B6BED" w:rsidRPr="00B6432C" w:rsidTr="003C4419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B6432C" w:rsidTr="003C4419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5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63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B6432C">
        <w:trPr>
          <w:trHeight w:val="227"/>
          <w:jc w:val="center"/>
        </w:trPr>
        <w:tc>
          <w:tcPr>
            <w:tcW w:w="1057" w:type="dxa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207" w:type="dxa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17" w:type="dxa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549" w:type="dxa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057" w:type="dxa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863" w:type="dxa"/>
            <w:shd w:val="clear" w:color="auto" w:fill="auto"/>
            <w:vAlign w:val="center"/>
          </w:tcPr>
          <w:p w:rsidR="005B6BED" w:rsidRPr="00B6432C" w:rsidRDefault="005B6BED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5B6BED" w:rsidRPr="00DB725C" w:rsidRDefault="005B6BED" w:rsidP="005B6BED">
      <w:pPr>
        <w:pStyle w:val="Textoindependiente"/>
        <w:jc w:val="center"/>
        <w:rPr>
          <w:rFonts w:ascii="Verdana" w:hAnsi="Verdana"/>
          <w:smallCaps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DB725C" w:rsidRDefault="005B6BED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DB72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 PROYECTO</w:t>
      </w:r>
    </w:p>
    <w:p w:rsidR="005B6BED" w:rsidRPr="00B6432C" w:rsidRDefault="005B6BED" w:rsidP="005B6BED">
      <w:pPr>
        <w:rPr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B6432C" w:rsidTr="003C4419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:rsidR="005B6BED" w:rsidRPr="00B6432C" w:rsidRDefault="003A39DC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Nombre del P</w:t>
            </w:r>
            <w:r w:rsidR="005B6BED" w:rsidRPr="00B6432C">
              <w:rPr>
                <w:rFonts w:ascii="Verdana" w:hAnsi="Verdana"/>
                <w:b/>
                <w:smallCaps/>
                <w:lang w:val="es-ES"/>
              </w:rPr>
              <w:t>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:rsidR="005B6BED" w:rsidRPr="00B6432C" w:rsidRDefault="005B6BED" w:rsidP="00931A73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>Siglas del Proyecto</w:t>
            </w:r>
          </w:p>
        </w:tc>
      </w:tr>
      <w:tr w:rsidR="005B6BED" w:rsidRPr="00B6432C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:rsidR="005B6BED" w:rsidRPr="00B6432C" w:rsidRDefault="005B6BED" w:rsidP="00E918A7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BED" w:rsidRPr="00B6432C" w:rsidRDefault="005B6BED" w:rsidP="00E918A7">
            <w:pPr>
              <w:pStyle w:val="Textoindependiente"/>
              <w:jc w:val="center"/>
              <w:rPr>
                <w:rFonts w:ascii="Verdana" w:hAnsi="Verdana"/>
                <w:b/>
                <w:lang w:val="es-ES"/>
              </w:rPr>
            </w:pPr>
          </w:p>
        </w:tc>
      </w:tr>
    </w:tbl>
    <w:p w:rsidR="005B6BED" w:rsidRPr="00B6432C" w:rsidRDefault="005B6BED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EE26D7" w:rsidRPr="0003463D" w:rsidTr="00C10ED0">
        <w:trPr>
          <w:jc w:val="center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D9D9D9"/>
          </w:tcPr>
          <w:p w:rsidR="00EE26D7" w:rsidRPr="00B6432C" w:rsidRDefault="00AF1C18" w:rsidP="004B6E28">
            <w:pPr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lang w:val="es-ES"/>
              </w:rPr>
              <w:t xml:space="preserve">Nombre del Cliente o </w:t>
            </w:r>
            <w:r w:rsidR="004B6E28"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B6432C">
              <w:rPr>
                <w:rFonts w:ascii="Verdana" w:hAnsi="Verdana"/>
                <w:b/>
                <w:smallCaps/>
                <w:lang w:val="es-ES"/>
              </w:rPr>
              <w:t>atrocinador:</w:t>
            </w:r>
          </w:p>
        </w:tc>
      </w:tr>
      <w:tr w:rsidR="00EE26D7" w:rsidRPr="0003463D" w:rsidTr="00C10ED0">
        <w:trPr>
          <w:trHeight w:val="34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EE26D7" w:rsidRPr="00B6432C" w:rsidRDefault="00EE26D7" w:rsidP="00C10ED0">
            <w:pPr>
              <w:jc w:val="both"/>
              <w:rPr>
                <w:rFonts w:ascii="Verdana" w:hAnsi="Verdana"/>
                <w:szCs w:val="18"/>
                <w:lang w:val="es-ES"/>
              </w:rPr>
            </w:pPr>
          </w:p>
        </w:tc>
      </w:tr>
    </w:tbl>
    <w:p w:rsidR="00EE26D7" w:rsidRPr="00B6432C" w:rsidRDefault="00EE26D7" w:rsidP="004F35A3">
      <w:pPr>
        <w:jc w:val="both"/>
        <w:rPr>
          <w:rFonts w:ascii="Verdana" w:hAnsi="Verdana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03463D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outlineLvl w:val="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Declaración de la Aceptación Formal</w:t>
            </w:r>
            <w:r w:rsidR="00BD1148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BD1148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detalladamente las condiciones que se cumplieron para la aceptación formal del proyecto.</w:t>
            </w:r>
          </w:p>
        </w:tc>
      </w:tr>
      <w:tr w:rsidR="005B6BED" w:rsidRPr="0003463D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B6432C" w:rsidRDefault="005B6BED" w:rsidP="00EE26D7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03463D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B6432C" w:rsidRDefault="005B6BED" w:rsidP="004F35A3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03463D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B6432C" w:rsidRDefault="005B6BED" w:rsidP="004F35A3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03463D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B6432C" w:rsidRDefault="005B6BED" w:rsidP="004F35A3">
            <w:pPr>
              <w:tabs>
                <w:tab w:val="left" w:pos="3435"/>
              </w:tabs>
              <w:jc w:val="both"/>
              <w:rPr>
                <w:rFonts w:ascii="Verdana" w:hAnsi="Verdana"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03463D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Observaciones Adicionales</w:t>
            </w:r>
            <w:r w:rsidR="00020F6A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020F6A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Especificar otros comentarios u observaciones adicionales.</w:t>
            </w:r>
          </w:p>
        </w:tc>
      </w:tr>
      <w:tr w:rsidR="005B6BED" w:rsidRPr="0003463D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03463D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03463D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03463D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03463D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Aceptado por</w:t>
            </w:r>
            <w:r w:rsidR="007D377D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7D377D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Definir la fecha, y la persona responsable de la aceptación del proyecto.</w:t>
            </w: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AF1C18"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Patrocinador</w:t>
            </w: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 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5B6BED" w:rsidRPr="00B6432C" w:rsidRDefault="005B6BED" w:rsidP="00EE26D7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shd w:val="clear" w:color="auto" w:fill="FFFFFF"/>
          </w:tcPr>
          <w:p w:rsidR="005B6BED" w:rsidRPr="00B6432C" w:rsidRDefault="005B6BED" w:rsidP="00EE26D7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B6432C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5B6BED" w:rsidRPr="00B6432C" w:rsidRDefault="005B6BED" w:rsidP="004F35A3">
            <w:pPr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03463D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B6432C" w:rsidRDefault="005B6BED" w:rsidP="00C9307F">
            <w:pPr>
              <w:jc w:val="both"/>
              <w:rPr>
                <w:rFonts w:ascii="Verdana" w:hAnsi="Verdana"/>
                <w:b/>
                <w:i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>Distribuido y Aceptado</w:t>
            </w:r>
            <w:r w:rsidR="007D377D" w:rsidRPr="00B6432C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: </w:t>
            </w:r>
            <w:r w:rsidR="007D377D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Definir la </w:t>
            </w:r>
            <w:r w:rsidR="00AF1C18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fecha, y los </w:t>
            </w:r>
            <w:r w:rsidR="00C9307F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Interesados</w:t>
            </w:r>
            <w:r w:rsidR="00785D6E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a quié</w:t>
            </w:r>
            <w:r w:rsidR="007D377D" w:rsidRPr="00B6432C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nes será distribuido la aceptación formal del proyecto.</w:t>
            </w:r>
          </w:p>
        </w:tc>
      </w:tr>
      <w:tr w:rsidR="005B6BED" w:rsidRPr="004C3E9E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B6432C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</w:t>
            </w:r>
            <w:r w:rsidR="00C9307F"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4C3E9E" w:rsidRDefault="005B6BED" w:rsidP="00931A73">
            <w:pPr>
              <w:jc w:val="center"/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EE26D7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EE26D7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40675" w:rsidRPr="001F7354">
        <w:trPr>
          <w:trHeight w:val="227"/>
          <w:jc w:val="center"/>
        </w:trPr>
        <w:tc>
          <w:tcPr>
            <w:tcW w:w="5760" w:type="dxa"/>
          </w:tcPr>
          <w:p w:rsidR="00540675" w:rsidRPr="001F7354" w:rsidRDefault="00540675" w:rsidP="00EE26D7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40675" w:rsidRPr="001F7354" w:rsidRDefault="00540675" w:rsidP="00EE26D7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4F35A3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4F35A3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F7354">
        <w:trPr>
          <w:trHeight w:val="227"/>
          <w:jc w:val="center"/>
        </w:trPr>
        <w:tc>
          <w:tcPr>
            <w:tcW w:w="5760" w:type="dxa"/>
          </w:tcPr>
          <w:p w:rsidR="005B6BED" w:rsidRPr="001F7354" w:rsidRDefault="005B6BED" w:rsidP="004F35A3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0" w:type="dxa"/>
          </w:tcPr>
          <w:p w:rsidR="005B6BED" w:rsidRPr="001F7354" w:rsidRDefault="005B6BED" w:rsidP="004F35A3">
            <w:pPr>
              <w:shd w:val="clear" w:color="auto" w:fill="FFFFFF"/>
              <w:jc w:val="both"/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</w:pPr>
          </w:p>
        </w:tc>
      </w:tr>
    </w:tbl>
    <w:p w:rsidR="00EF5DA4" w:rsidRDefault="00EF5DA4" w:rsidP="00656CC2">
      <w:pPr>
        <w:rPr>
          <w:lang w:val="es-ES"/>
        </w:rPr>
      </w:pPr>
    </w:p>
    <w:p w:rsidR="0003463D" w:rsidRDefault="0003463D">
      <w:pPr>
        <w:overflowPunct/>
        <w:autoSpaceDE/>
        <w:autoSpaceDN/>
        <w:adjustRightInd/>
        <w:textAlignment w:val="auto"/>
        <w:rPr>
          <w:lang w:val="es-ES"/>
        </w:rPr>
      </w:pPr>
    </w:p>
    <w:sectPr w:rsidR="0003463D" w:rsidSect="00864C9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9CE" w:rsidRDefault="00F849CE" w:rsidP="008629D0">
      <w:pPr>
        <w:pStyle w:val="Textoindependiente"/>
      </w:pPr>
      <w:r>
        <w:separator/>
      </w:r>
    </w:p>
  </w:endnote>
  <w:endnote w:type="continuationSeparator" w:id="0">
    <w:p w:rsidR="00F849CE" w:rsidRDefault="00F849CE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03463D" w:rsidTr="008478B0">
      <w:tc>
        <w:tcPr>
          <w:tcW w:w="9357" w:type="dxa"/>
        </w:tcPr>
        <w:p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3463D" w:rsidRPr="0003463D" w:rsidTr="00DE0392">
      <w:tc>
        <w:tcPr>
          <w:tcW w:w="9357" w:type="dxa"/>
        </w:tcPr>
        <w:p w:rsidR="0003463D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03463D" w:rsidRPr="00A2381A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3463D" w:rsidRPr="0003463D" w:rsidTr="00DE0392">
      <w:tc>
        <w:tcPr>
          <w:tcW w:w="9357" w:type="dxa"/>
        </w:tcPr>
        <w:p w:rsidR="0003463D" w:rsidRDefault="0003463D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:rsidR="0003463D" w:rsidRPr="00D30818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9CE" w:rsidRDefault="00F849CE" w:rsidP="008629D0">
      <w:pPr>
        <w:pStyle w:val="Textoindependiente"/>
      </w:pPr>
      <w:r>
        <w:separator/>
      </w:r>
    </w:p>
  </w:footnote>
  <w:footnote w:type="continuationSeparator" w:id="0">
    <w:p w:rsidR="00F849CE" w:rsidRDefault="00F849CE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19" w:rsidRDefault="00864C9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3" o:spid="_x0000_s4098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64819">
      <w:rPr>
        <w:rStyle w:val="Nmerodepgina"/>
      </w:rPr>
      <w:fldChar w:fldCharType="begin"/>
    </w:r>
    <w:r w:rsidR="00064819">
      <w:rPr>
        <w:rStyle w:val="Nmerodepgina"/>
      </w:rPr>
      <w:instrText xml:space="preserve">PAGE  </w:instrText>
    </w:r>
    <w:r w:rsidR="00064819">
      <w:rPr>
        <w:rStyle w:val="Nmerodepgina"/>
      </w:rPr>
      <w:fldChar w:fldCharType="end"/>
    </w:r>
  </w:p>
  <w:p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val="es-PE" w:eastAsia="es-PE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:rsidR="00064819" w:rsidRPr="002B6525" w:rsidRDefault="00864C99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4" o:spid="_x0000_s4099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val="es-PE" w:eastAsia="es-PE"/>
            </w:rPr>
            <w:drawing>
              <wp:inline distT="0" distB="0" distL="0" distR="0" wp14:anchorId="0DD2A03D" wp14:editId="645A0DF6">
                <wp:extent cx="1924050" cy="438150"/>
                <wp:effectExtent l="0" t="0" r="0" b="0"/>
                <wp:docPr id="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jc w:val="center"/>
          </w:pPr>
          <w:r w:rsidRPr="00DB725C">
            <w:rPr>
              <w:noProof/>
              <w:lang w:val="es-PE" w:eastAsia="es-PE"/>
            </w:rPr>
            <w:drawing>
              <wp:inline distT="0" distB="0" distL="0" distR="0" wp14:anchorId="6DD69358" wp14:editId="5BDF9645">
                <wp:extent cx="933450" cy="409575"/>
                <wp:effectExtent l="0" t="0" r="0" b="9525"/>
                <wp:docPr id="2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jc w:val="right"/>
          </w:pPr>
          <w:r w:rsidRPr="00DB725C">
            <w:rPr>
              <w:noProof/>
              <w:lang w:val="es-PE" w:eastAsia="es-PE"/>
            </w:rPr>
            <w:drawing>
              <wp:inline distT="0" distB="0" distL="0" distR="0" wp14:anchorId="2B94C649" wp14:editId="0587A39B">
                <wp:extent cx="866775" cy="409575"/>
                <wp:effectExtent l="0" t="0" r="9525" b="9525"/>
                <wp:docPr id="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3463D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03463D" w:rsidRDefault="0003463D" w:rsidP="0003463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:rsidR="0003463D" w:rsidRDefault="00864C99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2" o:spid="_x0000_s4097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C2C2F"/>
    <w:rsid w:val="001C3E54"/>
    <w:rsid w:val="0021059A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42A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473C"/>
    <w:rsid w:val="00884AF9"/>
    <w:rsid w:val="00885D5F"/>
    <w:rsid w:val="00891923"/>
    <w:rsid w:val="008956A8"/>
    <w:rsid w:val="008A200F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B5898"/>
    <w:rsid w:val="009D37B4"/>
    <w:rsid w:val="009F0C4B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45D52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;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D6214-CF32-4D05-B188-52E286C6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Acta de Aceptación del Proyecto</vt:lpstr>
    </vt:vector>
  </TitlesOfParts>
  <Company>Dharma Consulting</Company>
  <LinksUpToDate>false</LinksUpToDate>
  <CharactersWithSpaces>767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Luis Lucero</cp:lastModifiedBy>
  <cp:revision>5</cp:revision>
  <cp:lastPrinted>2014-03-12T20:50:00Z</cp:lastPrinted>
  <dcterms:created xsi:type="dcterms:W3CDTF">2018-02-20T20:08:00Z</dcterms:created>
  <dcterms:modified xsi:type="dcterms:W3CDTF">2019-05-16T16:50:00Z</dcterms:modified>
</cp:coreProperties>
</file>