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6B277A" w:rsidRDefault="00F24E69" w:rsidP="00F24E69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9A788C" w:rsidRPr="006B277A">
        <w:rPr>
          <w:rFonts w:ascii="標楷體" w:eastAsia="標楷體" w:hAnsi="標楷體" w:hint="eastAsia"/>
          <w:b/>
          <w:sz w:val="100"/>
          <w:szCs w:val="100"/>
        </w:rPr>
        <w:t>(</w:t>
      </w:r>
      <w:r w:rsidR="00792566">
        <w:rPr>
          <w:rFonts w:ascii="標楷體" w:eastAsia="標楷體" w:hAnsi="標楷體" w:hint="eastAsia"/>
          <w:b/>
          <w:sz w:val="100"/>
          <w:szCs w:val="100"/>
        </w:rPr>
        <w:t>三</w:t>
      </w:r>
      <w:r w:rsidR="009A788C" w:rsidRPr="006B277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97738F" w:rsidRPr="006B277A" w:rsidRDefault="0097738F" w:rsidP="009773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6B277A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Pr="006B277A">
        <w:rPr>
          <w:rFonts w:eastAsia="標楷體"/>
          <w:b/>
          <w:sz w:val="100"/>
          <w:szCs w:val="100"/>
        </w:rPr>
        <w:t>(</w:t>
      </w:r>
      <w:r w:rsidR="004436D1" w:rsidRPr="006B277A">
        <w:rPr>
          <w:rFonts w:eastAsia="標楷體" w:hint="eastAsia"/>
          <w:b/>
          <w:sz w:val="100"/>
          <w:szCs w:val="100"/>
        </w:rPr>
        <w:t>1</w:t>
      </w:r>
      <w:r w:rsidRPr="006B277A">
        <w:rPr>
          <w:rFonts w:eastAsia="標楷體"/>
          <w:b/>
          <w:sz w:val="100"/>
          <w:szCs w:val="100"/>
        </w:rPr>
        <w:t>)</w:t>
      </w:r>
    </w:p>
    <w:p w:rsidR="00DA3F8F" w:rsidRPr="006B277A" w:rsidRDefault="00205D30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放大器低頻響應</w:t>
      </w:r>
    </w:p>
    <w:p w:rsidR="004A00C7" w:rsidRPr="006B277A" w:rsidRDefault="005F0F7F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B277A">
        <w:rPr>
          <w:rFonts w:ascii="標楷體" w:eastAsia="標楷體" w:hAnsi="標楷體" w:hint="eastAsia"/>
          <w:b/>
          <w:sz w:val="100"/>
          <w:szCs w:val="100"/>
        </w:rPr>
        <w:t>(</w:t>
      </w:r>
      <w:r w:rsidR="004A00C7" w:rsidRPr="006B277A">
        <w:rPr>
          <w:rFonts w:ascii="標楷體" w:eastAsia="標楷體" w:hAnsi="標楷體" w:hint="eastAsia"/>
          <w:b/>
          <w:sz w:val="100"/>
          <w:szCs w:val="100"/>
        </w:rPr>
        <w:t>電路實作</w:t>
      </w:r>
      <w:r w:rsidRPr="006B277A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6B277A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6B277A" w:rsidRDefault="00DA3F8F" w:rsidP="00DA3F8F">
      <w:pPr>
        <w:pStyle w:val="aa"/>
        <w:ind w:leftChars="350" w:left="840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6B277A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6B277A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6B277A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6B277A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6B277A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6B277A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792566" w:rsidRDefault="00DA3F8F" w:rsidP="00E13333">
      <w:pPr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6B277A">
        <w:rPr>
          <w:rFonts w:ascii="標楷體" w:eastAsia="標楷體" w:hAnsi="標楷體"/>
          <w:b/>
          <w:szCs w:val="24"/>
        </w:rPr>
        <w:br w:type="page"/>
      </w:r>
      <w:r w:rsidR="00E13333"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="00E13333"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t>遲交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扣分</w:t>
      </w:r>
      <w:proofErr w:type="gramEnd"/>
      <w:r w:rsidR="00E13333" w:rsidRPr="00792566">
        <w:rPr>
          <w:rFonts w:eastAsia="標楷體"/>
          <w:b/>
          <w:color w:val="0000FF"/>
          <w:sz w:val="28"/>
          <w:szCs w:val="28"/>
        </w:rPr>
        <w:t>)</w:t>
      </w:r>
      <w:r w:rsidR="00E13333" w:rsidRPr="00792566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非</w:t>
      </w:r>
      <w:r w:rsidR="00E13333" w:rsidRPr="00792566">
        <w:rPr>
          <w:rFonts w:eastAsia="標楷體"/>
          <w:b/>
          <w:color w:val="0000FF"/>
          <w:sz w:val="28"/>
          <w:szCs w:val="28"/>
        </w:rPr>
        <w:t>(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E13333" w:rsidRPr="00792566">
        <w:rPr>
          <w:rFonts w:eastAsia="標楷體"/>
          <w:b/>
          <w:color w:val="0000FF"/>
          <w:sz w:val="28"/>
          <w:szCs w:val="28"/>
        </w:rPr>
        <w:t>)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扣分</w:t>
      </w:r>
      <w:r w:rsidR="00792566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E13333" w:rsidRPr="00792566" w:rsidRDefault="00792566" w:rsidP="00E13333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總分</w:t>
      </w:r>
      <w:r w:rsidR="00E13333" w:rsidRPr="00792566">
        <w:rPr>
          <w:rFonts w:eastAsia="標楷體"/>
          <w:b/>
          <w:color w:val="0000FF"/>
          <w:sz w:val="28"/>
          <w:szCs w:val="28"/>
        </w:rPr>
        <w:t>=</w:t>
      </w:r>
      <w:r w:rsidR="00E13333" w:rsidRPr="00792566">
        <w:rPr>
          <w:rFonts w:eastAsia="標楷體" w:hint="eastAsia"/>
          <w:b/>
          <w:color w:val="0000FF"/>
          <w:sz w:val="28"/>
          <w:szCs w:val="28"/>
        </w:rPr>
        <w:t>1</w:t>
      </w:r>
      <w:r w:rsidR="00E13333" w:rsidRPr="00792566">
        <w:rPr>
          <w:rFonts w:eastAsia="標楷體"/>
          <w:b/>
          <w:color w:val="0000FF"/>
          <w:sz w:val="28"/>
          <w:szCs w:val="28"/>
        </w:rPr>
        <w:t>00</w:t>
      </w:r>
      <w:r w:rsidR="00E13333" w:rsidRPr="00792566">
        <w:rPr>
          <w:rFonts w:eastAsia="標楷體" w:hAnsi="標楷體"/>
          <w:b/>
          <w:color w:val="0000FF"/>
          <w:sz w:val="28"/>
          <w:szCs w:val="28"/>
        </w:rPr>
        <w:t>分。</w:t>
      </w:r>
    </w:p>
    <w:p w:rsidR="00E13333" w:rsidRPr="00792566" w:rsidRDefault="00E13333" w:rsidP="00E13333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792566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792566">
        <w:rPr>
          <w:rFonts w:eastAsia="標楷體"/>
          <w:b/>
          <w:color w:val="0000FF"/>
          <w:sz w:val="28"/>
          <w:szCs w:val="28"/>
        </w:rPr>
        <w:t>(</w:t>
      </w:r>
      <w:r w:rsidRPr="00792566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792566">
        <w:rPr>
          <w:rFonts w:eastAsia="標楷體" w:hAnsi="標楷體" w:hint="eastAsia"/>
          <w:b/>
          <w:color w:val="0000FF"/>
          <w:sz w:val="28"/>
          <w:szCs w:val="28"/>
        </w:rPr>
        <w:t>，</w:t>
      </w:r>
      <w:proofErr w:type="gramStart"/>
      <w:r w:rsidRPr="00792566">
        <w:rPr>
          <w:rFonts w:eastAsia="標楷體" w:hAnsi="標楷體" w:hint="eastAsia"/>
          <w:b/>
          <w:color w:val="0000FF"/>
          <w:sz w:val="28"/>
          <w:szCs w:val="28"/>
        </w:rPr>
        <w:t>沒寫扣分</w:t>
      </w:r>
      <w:proofErr w:type="gramEnd"/>
      <w:r w:rsidRPr="00792566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"/>
        <w:gridCol w:w="2342"/>
        <w:gridCol w:w="4315"/>
        <w:gridCol w:w="1067"/>
        <w:gridCol w:w="1642"/>
      </w:tblGrid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4A00C7" w:rsidRPr="006B277A" w:rsidRDefault="004A00C7" w:rsidP="004451B2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6B277A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  <w:proofErr w:type="gramEnd"/>
          </w:p>
        </w:tc>
      </w:tr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4A00C7" w:rsidRPr="006B277A" w:rsidTr="004451B2">
        <w:trPr>
          <w:jc w:val="center"/>
        </w:trPr>
        <w:tc>
          <w:tcPr>
            <w:tcW w:w="453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4A00C7" w:rsidRPr="006B277A" w:rsidRDefault="004A00C7" w:rsidP="004451B2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A00C7" w:rsidRPr="006B277A" w:rsidRDefault="004A00C7" w:rsidP="004A00C7">
      <w:pPr>
        <w:spacing w:line="360" w:lineRule="auto"/>
        <w:rPr>
          <w:rFonts w:eastAsia="標楷體"/>
          <w:b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二</w:t>
      </w:r>
      <w:r w:rsidRPr="00792566">
        <w:rPr>
          <w:rFonts w:eastAsia="標楷體"/>
          <w:b/>
          <w:color w:val="0000FF"/>
          <w:sz w:val="28"/>
          <w:szCs w:val="28"/>
        </w:rPr>
        <w:t>、實驗目的</w:t>
      </w:r>
      <w:r w:rsidRPr="00792566">
        <w:rPr>
          <w:rFonts w:eastAsia="標楷體"/>
          <w:b/>
          <w:color w:val="0000FF"/>
          <w:sz w:val="28"/>
          <w:szCs w:val="28"/>
        </w:rPr>
        <w:t>(</w:t>
      </w:r>
      <w:r w:rsidRPr="00792566">
        <w:rPr>
          <w:rFonts w:eastAsia="標楷體"/>
          <w:b/>
          <w:color w:val="0000FF"/>
          <w:sz w:val="28"/>
          <w:szCs w:val="28"/>
        </w:rPr>
        <w:t>請自行寫出</w:t>
      </w:r>
      <w:r w:rsidRPr="00792566">
        <w:rPr>
          <w:rFonts w:eastAsia="標楷體" w:hAnsi="標楷體" w:hint="eastAsia"/>
          <w:b/>
          <w:color w:val="0000FF"/>
          <w:sz w:val="28"/>
          <w:szCs w:val="28"/>
        </w:rPr>
        <w:t>，</w:t>
      </w:r>
      <w:proofErr w:type="gramStart"/>
      <w:r w:rsidRPr="00792566">
        <w:rPr>
          <w:rFonts w:eastAsia="標楷體" w:hAnsi="標楷體" w:hint="eastAsia"/>
          <w:b/>
          <w:color w:val="0000FF"/>
          <w:sz w:val="28"/>
          <w:szCs w:val="28"/>
        </w:rPr>
        <w:t>沒寫扣分</w:t>
      </w:r>
      <w:proofErr w:type="gramEnd"/>
      <w:r w:rsidRPr="00792566">
        <w:rPr>
          <w:rFonts w:eastAsia="標楷體"/>
          <w:b/>
          <w:color w:val="0000FF"/>
          <w:sz w:val="28"/>
          <w:szCs w:val="28"/>
        </w:rPr>
        <w:t>)</w:t>
      </w:r>
      <w:r w:rsidRPr="00792566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4A00C7" w:rsidRPr="00792566" w:rsidRDefault="004A00C7" w:rsidP="004A00C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</w:p>
    <w:p w:rsidR="004A00C7" w:rsidRPr="00792566" w:rsidRDefault="004A00C7" w:rsidP="004A00C7">
      <w:pPr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三</w:t>
      </w:r>
      <w:r w:rsidRPr="00792566">
        <w:rPr>
          <w:rFonts w:eastAsia="標楷體"/>
          <w:b/>
          <w:color w:val="0000FF"/>
          <w:sz w:val="28"/>
          <w:szCs w:val="28"/>
        </w:rPr>
        <w:t>、請簡介實驗項目</w:t>
      </w:r>
      <w:r w:rsidRPr="00792566">
        <w:rPr>
          <w:rFonts w:eastAsia="標楷體"/>
          <w:b/>
          <w:color w:val="0000FF"/>
          <w:sz w:val="28"/>
          <w:szCs w:val="28"/>
        </w:rPr>
        <w:t>(</w:t>
      </w:r>
      <w:r w:rsidRPr="00792566">
        <w:rPr>
          <w:rFonts w:eastAsia="標楷體"/>
          <w:b/>
          <w:color w:val="0000FF"/>
          <w:sz w:val="28"/>
          <w:szCs w:val="28"/>
        </w:rPr>
        <w:t>請自行寫出</w:t>
      </w:r>
      <w:r w:rsidRPr="00792566">
        <w:rPr>
          <w:rFonts w:eastAsia="標楷體" w:hAnsi="標楷體" w:hint="eastAsia"/>
          <w:b/>
          <w:color w:val="0000FF"/>
          <w:sz w:val="28"/>
          <w:szCs w:val="28"/>
        </w:rPr>
        <w:t>，</w:t>
      </w:r>
      <w:proofErr w:type="gramStart"/>
      <w:r w:rsidRPr="00792566">
        <w:rPr>
          <w:rFonts w:eastAsia="標楷體" w:hAnsi="標楷體" w:hint="eastAsia"/>
          <w:b/>
          <w:color w:val="0000FF"/>
          <w:sz w:val="28"/>
          <w:szCs w:val="28"/>
        </w:rPr>
        <w:t>沒寫扣分</w:t>
      </w:r>
      <w:proofErr w:type="gramEnd"/>
      <w:r w:rsidRPr="00792566">
        <w:rPr>
          <w:rFonts w:eastAsia="標楷體"/>
          <w:b/>
          <w:color w:val="0000FF"/>
          <w:sz w:val="28"/>
          <w:szCs w:val="28"/>
        </w:rPr>
        <w:t>)</w:t>
      </w: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6B277A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F0F7F" w:rsidRPr="00792566" w:rsidRDefault="005F0F7F" w:rsidP="005F0F7F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四</w:t>
      </w:r>
      <w:r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792566">
        <w:rPr>
          <w:rFonts w:eastAsia="標楷體" w:hint="eastAsia"/>
          <w:b/>
          <w:color w:val="0000FF"/>
          <w:sz w:val="28"/>
          <w:szCs w:val="28"/>
        </w:rPr>
        <w:t>實驗注意事項</w:t>
      </w:r>
    </w:p>
    <w:p w:rsidR="005F0F7F" w:rsidRPr="006B277A" w:rsidRDefault="005F0F7F" w:rsidP="005F0F7F">
      <w:pPr>
        <w:tabs>
          <w:tab w:val="num" w:pos="126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1.</w:t>
      </w:r>
      <w:r w:rsidRPr="006B277A">
        <w:rPr>
          <w:rFonts w:eastAsia="標楷體" w:hint="eastAsia"/>
          <w:b/>
          <w:sz w:val="28"/>
          <w:szCs w:val="28"/>
        </w:rPr>
        <w:t>使用掌上型數位電表先行測量電晶體直流</w:t>
      </w:r>
      <w:r w:rsidRPr="006B277A">
        <w:rPr>
          <w:rFonts w:ascii="標楷體" w:eastAsia="標楷體" w:hAnsi="標楷體" w:hint="eastAsia"/>
          <w:b/>
          <w:sz w:val="28"/>
          <w:szCs w:val="28"/>
        </w:rPr>
        <w:t>β</w:t>
      </w:r>
      <w:r w:rsidRPr="006B277A">
        <w:rPr>
          <w:rFonts w:eastAsia="標楷體" w:hint="eastAsia"/>
          <w:b/>
          <w:sz w:val="28"/>
          <w:szCs w:val="28"/>
        </w:rPr>
        <w:t>值及</w:t>
      </w:r>
      <w:r w:rsidRPr="006B277A">
        <w:rPr>
          <w:rFonts w:eastAsia="標楷體" w:hint="eastAsia"/>
          <w:b/>
          <w:sz w:val="28"/>
          <w:szCs w:val="28"/>
        </w:rPr>
        <w:t>C</w:t>
      </w:r>
      <w:r w:rsidRPr="006B277A">
        <w:rPr>
          <w:rFonts w:ascii="標楷體" w:eastAsia="標楷體" w:hAnsi="標楷體" w:hint="eastAsia"/>
          <w:b/>
          <w:sz w:val="28"/>
          <w:szCs w:val="28"/>
        </w:rPr>
        <w:t>、</w:t>
      </w:r>
      <w:r w:rsidRPr="006B277A">
        <w:rPr>
          <w:rFonts w:eastAsia="標楷體" w:hint="eastAsia"/>
          <w:b/>
          <w:sz w:val="28"/>
          <w:szCs w:val="28"/>
        </w:rPr>
        <w:t>B</w:t>
      </w:r>
      <w:r w:rsidRPr="006B277A">
        <w:rPr>
          <w:rFonts w:ascii="標楷體" w:eastAsia="標楷體" w:hAnsi="標楷體" w:hint="eastAsia"/>
          <w:b/>
          <w:sz w:val="28"/>
          <w:szCs w:val="28"/>
        </w:rPr>
        <w:t>、</w:t>
      </w:r>
      <w:r w:rsidRPr="006B277A">
        <w:rPr>
          <w:rFonts w:eastAsia="標楷體" w:hint="eastAsia"/>
          <w:b/>
          <w:sz w:val="28"/>
          <w:szCs w:val="28"/>
        </w:rPr>
        <w:t>E</w:t>
      </w:r>
      <w:r w:rsidRPr="006B277A">
        <w:rPr>
          <w:rFonts w:eastAsia="標楷體" w:hint="eastAsia"/>
          <w:b/>
          <w:sz w:val="28"/>
          <w:szCs w:val="28"/>
        </w:rPr>
        <w:t>腳位。</w:t>
      </w:r>
    </w:p>
    <w:p w:rsidR="00D90C5E" w:rsidRPr="006B277A" w:rsidRDefault="005F0F7F" w:rsidP="005F0F7F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2.</w:t>
      </w:r>
      <w:r w:rsidR="00D90C5E" w:rsidRPr="006B277A">
        <w:rPr>
          <w:rFonts w:eastAsia="標楷體" w:hAnsi="標楷體"/>
          <w:b/>
          <w:bCs/>
          <w:sz w:val="28"/>
          <w:szCs w:val="28"/>
        </w:rPr>
        <w:t>實驗注意事項：</w:t>
      </w:r>
      <w:r w:rsidR="00D90C5E" w:rsidRPr="006B277A">
        <w:rPr>
          <w:rFonts w:eastAsia="標楷體" w:hAnsi="標楷體"/>
          <w:b/>
          <w:sz w:val="28"/>
          <w:szCs w:val="28"/>
        </w:rPr>
        <w:t>使用萬用電錶測量電壓</w:t>
      </w:r>
      <w:r w:rsidR="00D90C5E" w:rsidRPr="006B277A">
        <w:rPr>
          <w:rFonts w:eastAsia="標楷體" w:hAnsi="標楷體" w:hint="eastAsia"/>
          <w:b/>
          <w:sz w:val="28"/>
          <w:szCs w:val="28"/>
        </w:rPr>
        <w:t>及</w:t>
      </w:r>
      <w:r w:rsidR="00D90C5E" w:rsidRPr="006B277A">
        <w:rPr>
          <w:rFonts w:eastAsia="標楷體" w:hAnsi="標楷體"/>
          <w:b/>
          <w:sz w:val="28"/>
          <w:szCs w:val="28"/>
        </w:rPr>
        <w:t>電阻時，請設定為</w:t>
      </w:r>
      <w:r w:rsidR="00D90C5E" w:rsidRPr="006B277A">
        <w:rPr>
          <w:rFonts w:eastAsia="標楷體"/>
          <w:b/>
          <w:sz w:val="28"/>
          <w:szCs w:val="28"/>
        </w:rPr>
        <w:t>4</w:t>
      </w:r>
      <w:r w:rsidR="00D90C5E" w:rsidRPr="006B277A">
        <w:rPr>
          <w:rFonts w:eastAsia="標楷體" w:hAnsi="標楷體"/>
          <w:b/>
          <w:sz w:val="28"/>
          <w:szCs w:val="28"/>
        </w:rPr>
        <w:t>位半顯示測量值。</w:t>
      </w:r>
    </w:p>
    <w:p w:rsidR="0044680E" w:rsidRPr="006B277A" w:rsidRDefault="00D90C5E" w:rsidP="008A53C4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 w:cs="標楷體"/>
          <w:b/>
          <w:bCs/>
          <w:sz w:val="28"/>
          <w:szCs w:val="28"/>
        </w:rPr>
      </w:pPr>
      <w:r w:rsidRPr="006B277A">
        <w:rPr>
          <w:rFonts w:eastAsia="標楷體" w:hAnsi="標楷體" w:hint="eastAsia"/>
          <w:b/>
          <w:sz w:val="28"/>
          <w:szCs w:val="28"/>
        </w:rPr>
        <w:t>3.</w:t>
      </w:r>
      <w:r w:rsidR="008A53C4" w:rsidRPr="006B277A">
        <w:rPr>
          <w:rFonts w:eastAsia="標楷體" w:hAnsi="標楷體" w:hint="eastAsia"/>
          <w:b/>
          <w:sz w:val="28"/>
          <w:szCs w:val="28"/>
        </w:rPr>
        <w:t>放大器電壓增益大，輸入訊號不可以過大。</w:t>
      </w:r>
      <w:r w:rsidR="00470346" w:rsidRPr="006B277A">
        <w:rPr>
          <w:rFonts w:eastAsia="標楷體"/>
          <w:b/>
          <w:sz w:val="28"/>
          <w:szCs w:val="28"/>
        </w:rPr>
        <w:br w:type="page"/>
      </w:r>
      <w:r w:rsidR="008A53C4" w:rsidRPr="00792566">
        <w:rPr>
          <w:rFonts w:eastAsia="標楷體" w:hint="eastAsia"/>
          <w:b/>
          <w:color w:val="0000FF"/>
          <w:sz w:val="28"/>
          <w:szCs w:val="28"/>
        </w:rPr>
        <w:lastRenderedPageBreak/>
        <w:t>五</w:t>
      </w:r>
      <w:r w:rsidR="008A53C4"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44680E" w:rsidRPr="00792566">
        <w:rPr>
          <w:rFonts w:eastAsia="標楷體"/>
          <w:b/>
          <w:bCs/>
          <w:color w:val="0000FF"/>
          <w:sz w:val="28"/>
          <w:szCs w:val="28"/>
        </w:rPr>
        <w:t>實驗</w:t>
      </w:r>
      <w:r w:rsidR="0044680E" w:rsidRPr="00792566">
        <w:rPr>
          <w:rFonts w:eastAsia="標楷體" w:hint="eastAsia"/>
          <w:b/>
          <w:bCs/>
          <w:color w:val="0000FF"/>
          <w:sz w:val="28"/>
          <w:szCs w:val="28"/>
        </w:rPr>
        <w:t>測試結果與實驗</w:t>
      </w:r>
      <w:r w:rsidR="001D12B5" w:rsidRPr="00792566">
        <w:rPr>
          <w:rFonts w:eastAsia="標楷體" w:hint="eastAsia"/>
          <w:b/>
          <w:bCs/>
          <w:color w:val="0000FF"/>
          <w:sz w:val="28"/>
          <w:szCs w:val="28"/>
        </w:rPr>
        <w:t>記錄</w:t>
      </w:r>
    </w:p>
    <w:p w:rsidR="004D46A6" w:rsidRPr="006B277A" w:rsidRDefault="004D46A6" w:rsidP="004D46A6">
      <w:pPr>
        <w:spacing w:line="360" w:lineRule="auto"/>
        <w:ind w:left="280" w:hangingChars="100" w:hanging="280"/>
        <w:rPr>
          <w:rFonts w:ascii="標楷體" w:eastAsia="標楷體" w:hAnsi="標楷體"/>
          <w:b/>
          <w:bCs/>
          <w:sz w:val="28"/>
          <w:szCs w:val="28"/>
        </w:rPr>
      </w:pPr>
      <w:r w:rsidRPr="006B277A">
        <w:rPr>
          <w:rFonts w:eastAsia="標楷體" w:hAnsi="標楷體" w:hint="eastAsia"/>
          <w:b/>
          <w:sz w:val="28"/>
          <w:szCs w:val="28"/>
        </w:rPr>
        <w:t>1.</w:t>
      </w:r>
      <w:r w:rsidRPr="006B277A">
        <w:rPr>
          <w:rFonts w:eastAsia="標楷體" w:hAnsi="標楷體"/>
          <w:b/>
          <w:sz w:val="28"/>
          <w:szCs w:val="28"/>
        </w:rPr>
        <w:t>電阻測量值</w:t>
      </w:r>
      <w:r w:rsidRPr="006B277A">
        <w:rPr>
          <w:rFonts w:eastAsia="標楷體" w:hAnsi="標楷體" w:hint="eastAsia"/>
          <w:b/>
          <w:sz w:val="28"/>
          <w:szCs w:val="28"/>
        </w:rPr>
        <w:t>與</w:t>
      </w:r>
      <w:r w:rsidRPr="006B277A">
        <w:rPr>
          <w:rFonts w:eastAsia="標楷體" w:hAnsi="標楷體" w:hint="eastAsia"/>
          <w:b/>
          <w:bCs/>
          <w:sz w:val="28"/>
          <w:szCs w:val="28"/>
        </w:rPr>
        <w:t>實驗電路直流偏壓測量</w:t>
      </w:r>
      <w:r w:rsidR="007D77B0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7D77B0" w:rsidRPr="006B277A" w:rsidRDefault="00B63217" w:rsidP="007D77B0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6B277A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095750" cy="33051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B0" w:rsidRPr="006B277A" w:rsidRDefault="007D77B0" w:rsidP="007D77B0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圖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int="eastAsia"/>
          <w:b/>
          <w:sz w:val="28"/>
          <w:szCs w:val="28"/>
        </w:rPr>
        <w:t>1-30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：實驗電路圖</w:t>
      </w:r>
    </w:p>
    <w:p w:rsidR="004D46A6" w:rsidRPr="006B277A" w:rsidRDefault="004D46A6" w:rsidP="004D46A6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表</w:t>
      </w:r>
      <w:r w:rsidRPr="006B277A">
        <w:rPr>
          <w:rFonts w:eastAsia="標楷體"/>
          <w:b/>
          <w:sz w:val="28"/>
          <w:szCs w:val="28"/>
        </w:rPr>
        <w:t>(</w:t>
      </w:r>
      <w:r w:rsidR="007D77B0" w:rsidRPr="006B277A">
        <w:rPr>
          <w:rFonts w:eastAsia="標楷體" w:hint="eastAsia"/>
          <w:b/>
          <w:sz w:val="28"/>
          <w:szCs w:val="28"/>
        </w:rPr>
        <w:t>1-</w:t>
      </w:r>
      <w:r w:rsidRPr="006B277A">
        <w:rPr>
          <w:rFonts w:eastAsia="標楷體" w:hint="eastAsia"/>
          <w:b/>
          <w:sz w:val="28"/>
          <w:szCs w:val="28"/>
        </w:rPr>
        <w:t>4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：電阻測量值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1"/>
        <w:gridCol w:w="1463"/>
        <w:gridCol w:w="1463"/>
        <w:gridCol w:w="1463"/>
        <w:gridCol w:w="1463"/>
        <w:gridCol w:w="1463"/>
        <w:gridCol w:w="1463"/>
      </w:tblGrid>
      <w:tr w:rsidR="004D46A6" w:rsidRPr="006B277A" w:rsidTr="009A788C">
        <w:trPr>
          <w:trHeight w:val="680"/>
          <w:jc w:val="center"/>
        </w:trPr>
        <w:tc>
          <w:tcPr>
            <w:tcW w:w="738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電阻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R1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R2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R3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R4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R5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RL</w: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738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標示值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20KΩ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2.7KΩ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1.2KΩ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5.1Ω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100Ω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10KΩ</w: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738" w:type="pct"/>
            <w:shd w:val="clear" w:color="auto" w:fill="auto"/>
            <w:vAlign w:val="center"/>
          </w:tcPr>
          <w:p w:rsidR="004D46A6" w:rsidRPr="006B277A" w:rsidRDefault="004D46A6" w:rsidP="00FB53AB">
            <w:pPr>
              <w:spacing w:line="276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A367F5" w:rsidRDefault="00A367F5" w:rsidP="00FB53AB">
            <w:pPr>
              <w:spacing w:line="276" w:lineRule="auto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367F5">
              <w:rPr>
                <w:rFonts w:eastAsia="標楷體" w:hint="eastAsia"/>
                <w:b/>
                <w:color w:val="0000FF"/>
                <w:sz w:val="28"/>
                <w:szCs w:val="28"/>
              </w:rPr>
              <w:t>19.7</w:t>
            </w:r>
            <w:r>
              <w:rPr>
                <w:rFonts w:eastAsia="標楷體"/>
                <w:b/>
                <w:color w:val="0000FF"/>
                <w:sz w:val="28"/>
                <w:szCs w:val="28"/>
              </w:rPr>
              <w:t>9</w:t>
            </w:r>
            <w:r w:rsidRPr="00A367F5">
              <w:rPr>
                <w:rFonts w:eastAsia="標楷體"/>
                <w:b/>
                <w:color w:val="0000FF"/>
                <w:sz w:val="28"/>
                <w:szCs w:val="28"/>
              </w:rPr>
              <w:t xml:space="preserve"> </w:t>
            </w:r>
            <w:r w:rsidRPr="00A367F5">
              <w:rPr>
                <w:rFonts w:eastAsia="標楷體"/>
                <w:b/>
                <w:color w:val="0000FF"/>
                <w:sz w:val="28"/>
                <w:szCs w:val="28"/>
              </w:rPr>
              <w:t>KΩ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A367F5" w:rsidRDefault="00A367F5" w:rsidP="00FB53AB">
            <w:pPr>
              <w:spacing w:line="276" w:lineRule="auto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367F5">
              <w:rPr>
                <w:rFonts w:eastAsia="標楷體" w:hint="eastAsia"/>
                <w:b/>
                <w:color w:val="0000FF"/>
                <w:sz w:val="28"/>
                <w:szCs w:val="28"/>
              </w:rPr>
              <w:t>2.</w:t>
            </w:r>
            <w:r>
              <w:rPr>
                <w:rFonts w:eastAsia="標楷體"/>
                <w:b/>
                <w:color w:val="0000FF"/>
                <w:sz w:val="28"/>
                <w:szCs w:val="28"/>
              </w:rPr>
              <w:t>8</w:t>
            </w:r>
            <w:r w:rsidRPr="00A367F5">
              <w:rPr>
                <w:rFonts w:eastAsia="標楷體" w:hint="eastAsia"/>
                <w:b/>
                <w:color w:val="0000FF"/>
                <w:sz w:val="28"/>
                <w:szCs w:val="28"/>
              </w:rPr>
              <w:t>1</w:t>
            </w:r>
            <w:r w:rsidRPr="00A367F5">
              <w:rPr>
                <w:rFonts w:eastAsia="標楷體"/>
                <w:b/>
                <w:color w:val="0000FF"/>
                <w:sz w:val="28"/>
                <w:szCs w:val="28"/>
              </w:rPr>
              <w:t xml:space="preserve"> </w:t>
            </w:r>
            <w:r w:rsidRPr="00A367F5">
              <w:rPr>
                <w:rFonts w:eastAsia="標楷體"/>
                <w:b/>
                <w:color w:val="0000FF"/>
                <w:sz w:val="28"/>
                <w:szCs w:val="28"/>
              </w:rPr>
              <w:t>KΩ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A367F5" w:rsidRDefault="00A367F5" w:rsidP="00FB53AB">
            <w:pPr>
              <w:spacing w:line="276" w:lineRule="auto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367F5">
              <w:rPr>
                <w:rFonts w:eastAsia="標楷體" w:hint="eastAsia"/>
                <w:b/>
                <w:color w:val="0000FF"/>
                <w:sz w:val="28"/>
                <w:szCs w:val="28"/>
              </w:rPr>
              <w:t>1.32</w:t>
            </w:r>
            <w:r w:rsidRPr="00A367F5">
              <w:rPr>
                <w:rFonts w:eastAsia="標楷體"/>
                <w:b/>
                <w:color w:val="0000FF"/>
                <w:sz w:val="28"/>
                <w:szCs w:val="28"/>
              </w:rPr>
              <w:t xml:space="preserve"> </w:t>
            </w:r>
            <w:r w:rsidRPr="00A367F5">
              <w:rPr>
                <w:rFonts w:eastAsia="標楷體"/>
                <w:b/>
                <w:color w:val="0000FF"/>
                <w:sz w:val="28"/>
                <w:szCs w:val="28"/>
              </w:rPr>
              <w:t>KΩ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A367F5" w:rsidRDefault="00A367F5" w:rsidP="00A367F5">
            <w:pPr>
              <w:spacing w:line="276" w:lineRule="auto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367F5">
              <w:rPr>
                <w:rFonts w:eastAsia="標楷體" w:hint="eastAsia"/>
                <w:b/>
                <w:color w:val="0000FF"/>
                <w:sz w:val="28"/>
                <w:szCs w:val="28"/>
              </w:rPr>
              <w:t>5.</w:t>
            </w:r>
            <w:r>
              <w:rPr>
                <w:rFonts w:eastAsia="標楷體"/>
                <w:b/>
                <w:color w:val="0000FF"/>
                <w:sz w:val="28"/>
                <w:szCs w:val="28"/>
              </w:rPr>
              <w:t>1</w:t>
            </w:r>
            <w:r w:rsidRPr="00A367F5">
              <w:rPr>
                <w:rFonts w:eastAsia="標楷體" w:hint="eastAsia"/>
                <w:b/>
                <w:color w:val="0000FF"/>
                <w:sz w:val="28"/>
                <w:szCs w:val="28"/>
              </w:rPr>
              <w:t>6</w:t>
            </w:r>
            <w:r w:rsidRPr="00A367F5">
              <w:rPr>
                <w:rFonts w:eastAsia="標楷體"/>
                <w:b/>
                <w:color w:val="0000FF"/>
                <w:sz w:val="28"/>
                <w:szCs w:val="28"/>
              </w:rPr>
              <w:t>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A367F5" w:rsidRDefault="00A367F5" w:rsidP="00FB53AB">
            <w:pPr>
              <w:spacing w:line="276" w:lineRule="auto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367F5">
              <w:rPr>
                <w:rFonts w:eastAsia="標楷體" w:hint="eastAsia"/>
                <w:b/>
                <w:color w:val="0000FF"/>
                <w:sz w:val="28"/>
                <w:szCs w:val="28"/>
              </w:rPr>
              <w:t>100.2</w:t>
            </w:r>
            <w:r w:rsidRPr="00A367F5">
              <w:rPr>
                <w:rFonts w:eastAsia="標楷體"/>
                <w:b/>
                <w:color w:val="0000FF"/>
                <w:sz w:val="28"/>
                <w:szCs w:val="28"/>
              </w:rPr>
              <w:t>Ω</w:t>
            </w:r>
          </w:p>
        </w:tc>
        <w:tc>
          <w:tcPr>
            <w:tcW w:w="710" w:type="pct"/>
            <w:shd w:val="clear" w:color="auto" w:fill="auto"/>
            <w:vAlign w:val="center"/>
          </w:tcPr>
          <w:p w:rsidR="004D46A6" w:rsidRPr="00A367F5" w:rsidRDefault="00A367F5" w:rsidP="00FB53AB">
            <w:pPr>
              <w:spacing w:line="276" w:lineRule="auto"/>
              <w:jc w:val="center"/>
              <w:rPr>
                <w:rFonts w:eastAsia="標楷體"/>
                <w:b/>
                <w:color w:val="0000FF"/>
                <w:sz w:val="28"/>
                <w:szCs w:val="28"/>
              </w:rPr>
            </w:pPr>
            <w:r w:rsidRPr="00A367F5">
              <w:rPr>
                <w:rFonts w:eastAsia="標楷體" w:hint="eastAsia"/>
                <w:b/>
                <w:color w:val="0000FF"/>
                <w:sz w:val="28"/>
                <w:szCs w:val="28"/>
              </w:rPr>
              <w:t>9.97</w:t>
            </w:r>
            <w:r>
              <w:rPr>
                <w:rFonts w:eastAsia="標楷體" w:hint="eastAsia"/>
                <w:b/>
                <w:color w:val="0000FF"/>
                <w:sz w:val="28"/>
                <w:szCs w:val="28"/>
              </w:rPr>
              <w:t>K</w:t>
            </w:r>
            <w:r w:rsidRPr="00A367F5">
              <w:rPr>
                <w:rFonts w:eastAsia="標楷體"/>
                <w:b/>
                <w:color w:val="0000FF"/>
                <w:sz w:val="28"/>
                <w:szCs w:val="28"/>
              </w:rPr>
              <w:t>Ω</w:t>
            </w:r>
          </w:p>
        </w:tc>
      </w:tr>
    </w:tbl>
    <w:p w:rsidR="004D46A6" w:rsidRPr="006B277A" w:rsidRDefault="004D46A6" w:rsidP="004D46A6">
      <w:pPr>
        <w:spacing w:line="360" w:lineRule="auto"/>
        <w:rPr>
          <w:rFonts w:eastAsia="標楷體" w:hAnsi="標楷體"/>
          <w:b/>
          <w:bCs/>
          <w:sz w:val="28"/>
          <w:szCs w:val="28"/>
        </w:rPr>
      </w:pPr>
    </w:p>
    <w:p w:rsidR="004D46A6" w:rsidRPr="006B277A" w:rsidRDefault="004D46A6" w:rsidP="004D46A6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表</w:t>
      </w:r>
      <w:r w:rsidRPr="006B277A">
        <w:rPr>
          <w:rFonts w:eastAsia="標楷體"/>
          <w:b/>
          <w:sz w:val="28"/>
          <w:szCs w:val="28"/>
        </w:rPr>
        <w:t>(</w:t>
      </w:r>
      <w:r w:rsidR="007D77B0" w:rsidRPr="006B277A">
        <w:rPr>
          <w:rFonts w:eastAsia="標楷體" w:hint="eastAsia"/>
          <w:b/>
          <w:sz w:val="28"/>
          <w:szCs w:val="28"/>
        </w:rPr>
        <w:t>1-</w:t>
      </w:r>
      <w:r w:rsidRPr="006B277A">
        <w:rPr>
          <w:rFonts w:eastAsia="標楷體" w:hint="eastAsia"/>
          <w:b/>
          <w:sz w:val="28"/>
          <w:szCs w:val="28"/>
        </w:rPr>
        <w:t>5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</w:t>
      </w:r>
      <w:r w:rsidRPr="006B277A">
        <w:rPr>
          <w:rFonts w:eastAsia="標楷體" w:hAnsi="標楷體" w:hint="eastAsia"/>
          <w:b/>
          <w:bCs/>
          <w:sz w:val="28"/>
          <w:szCs w:val="28"/>
        </w:rPr>
        <w:t>實驗電路直流偏壓測量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1405"/>
        <w:gridCol w:w="1780"/>
        <w:gridCol w:w="1405"/>
        <w:gridCol w:w="1780"/>
        <w:gridCol w:w="2150"/>
      </w:tblGrid>
      <w:tr w:rsidR="00A367F5" w:rsidRPr="006B277A" w:rsidTr="009A788C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104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測量</w:t>
            </w:r>
            <w:r w:rsidRPr="006B277A"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計算值</w:t>
            </w:r>
          </w:p>
        </w:tc>
      </w:tr>
      <w:tr w:rsidR="00A367F5" w:rsidRPr="006B277A" w:rsidTr="009A788C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8.15pt" o:ole="">
                  <v:imagedata r:id="rId9" o:title=""/>
                </v:shape>
                <o:OLEObject Type="Embed" ProgID="Equation.DSMT4" ShapeID="_x0000_i1025" DrawAspect="Content" ObjectID="_1662205229" r:id="rId10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A367F5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1.34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26" type="#_x0000_t75" style="width:18.8pt;height:18.15pt" o:ole="">
                  <v:imagedata r:id="rId11" o:title=""/>
                </v:shape>
                <o:OLEObject Type="Embed" ProgID="Equation.DSMT4" ShapeID="_x0000_i1026" DrawAspect="Content" ObjectID="_1662205230" r:id="rId12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A367F5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3.49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27" type="#_x0000_t75" style="width:14.4pt;height:18.15pt" o:ole="">
                  <v:imagedata r:id="rId13" o:title=""/>
                </v:shape>
                <o:OLEObject Type="Embed" ProgID="Equation.DSMT4" ShapeID="_x0000_i1027" DrawAspect="Content" ObjectID="_1662205231" r:id="rId14"/>
              </w:object>
            </w:r>
          </w:p>
        </w:tc>
        <w:tc>
          <w:tcPr>
            <w:tcW w:w="104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28"/>
                <w:sz w:val="28"/>
                <w:szCs w:val="28"/>
              </w:rPr>
              <w:object w:dxaOrig="680" w:dyaOrig="720">
                <v:shape id="_x0000_i1028" type="#_x0000_t75" style="width:33.8pt;height:36.3pt" o:ole="">
                  <v:imagedata r:id="rId15" o:title=""/>
                </v:shape>
                <o:OLEObject Type="Embed" ProgID="Equation.3" ShapeID="_x0000_i1028" DrawAspect="Content" ObjectID="_1662205232" r:id="rId16"/>
              </w:object>
            </w:r>
          </w:p>
        </w:tc>
      </w:tr>
      <w:tr w:rsidR="00A367F5" w:rsidRPr="006B277A" w:rsidTr="009A788C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29" type="#_x0000_t75" style="width:15.05pt;height:18.15pt" o:ole="">
                  <v:imagedata r:id="rId17" o:title=""/>
                </v:shape>
                <o:OLEObject Type="Embed" ProgID="Equation.DSMT4" ShapeID="_x0000_i1029" DrawAspect="Content" ObjectID="_1662205233" r:id="rId18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A367F5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0.684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0" type="#_x0000_t75" style="width:18.15pt;height:18.15pt" o:ole="">
                  <v:imagedata r:id="rId19" o:title=""/>
                </v:shape>
                <o:OLEObject Type="Embed" ProgID="Equation.DSMT4" ShapeID="_x0000_i1030" DrawAspect="Content" ObjectID="_1662205234" r:id="rId20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A367F5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7.8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31" type="#_x0000_t75" style="width:14.4pt;height:18.15pt" o:ole="">
                  <v:imagedata r:id="rId21" o:title=""/>
                </v:shape>
                <o:OLEObject Type="Embed" ProgID="Equation.DSMT4" ShapeID="_x0000_i1031" DrawAspect="Content" ObjectID="_1662205235" r:id="rId22"/>
              </w:object>
            </w:r>
          </w:p>
        </w:tc>
        <w:tc>
          <w:tcPr>
            <w:tcW w:w="104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28"/>
                <w:sz w:val="28"/>
                <w:szCs w:val="28"/>
              </w:rPr>
              <w:object w:dxaOrig="680" w:dyaOrig="720">
                <v:shape id="_x0000_i1032" type="#_x0000_t75" style="width:33.8pt;height:36.3pt" o:ole="">
                  <v:imagedata r:id="rId23" o:title=""/>
                </v:shape>
                <o:OLEObject Type="Embed" ProgID="Equation.3" ShapeID="_x0000_i1032" DrawAspect="Content" ObjectID="_1662205236" r:id="rId24"/>
              </w:object>
            </w:r>
          </w:p>
        </w:tc>
      </w:tr>
      <w:tr w:rsidR="00A367F5" w:rsidRPr="006B277A" w:rsidTr="009A788C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33" type="#_x0000_t75" style="width:15.05pt;height:18.15pt" o:ole="">
                  <v:imagedata r:id="rId25" o:title=""/>
                </v:shape>
                <o:OLEObject Type="Embed" ProgID="Equation.DSMT4" ShapeID="_x0000_i1033" DrawAspect="Content" ObjectID="_1662205237" r:id="rId26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A367F5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4.19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4" type="#_x0000_t75" style="width:18.15pt;height:18.15pt" o:ole="">
                  <v:imagedata r:id="rId27" o:title=""/>
                </v:shape>
                <o:OLEObject Type="Embed" ProgID="Equation.DSMT4" ShapeID="_x0000_i1034" DrawAspect="Content" ObjectID="_1662205238" r:id="rId28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4D46A6" w:rsidRPr="006B277A" w:rsidRDefault="007A16CA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0.651</w:t>
            </w:r>
          </w:p>
        </w:tc>
        <w:tc>
          <w:tcPr>
            <w:tcW w:w="86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44" w:type="pct"/>
            <w:vAlign w:val="center"/>
          </w:tcPr>
          <w:p w:rsidR="004D46A6" w:rsidRPr="006B277A" w:rsidRDefault="004D46A6" w:rsidP="00B17091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D46A6" w:rsidRPr="006B277A" w:rsidRDefault="004D46A6" w:rsidP="004D46A6">
      <w:pPr>
        <w:spacing w:line="360" w:lineRule="auto"/>
        <w:rPr>
          <w:rFonts w:eastAsia="標楷體" w:hAnsi="標楷體"/>
          <w:b/>
          <w:sz w:val="28"/>
          <w:szCs w:val="28"/>
        </w:rPr>
      </w:pPr>
    </w:p>
    <w:p w:rsidR="004D46A6" w:rsidRPr="006B277A" w:rsidRDefault="007D77B0" w:rsidP="004D46A6">
      <w:pPr>
        <w:spacing w:line="360" w:lineRule="auto"/>
        <w:rPr>
          <w:rFonts w:eastAsia="標楷體"/>
          <w:b/>
          <w:sz w:val="28"/>
          <w:szCs w:val="28"/>
        </w:rPr>
      </w:pPr>
      <w:r w:rsidRPr="006B277A">
        <w:rPr>
          <w:rFonts w:eastAsia="標楷體"/>
          <w:b/>
          <w:sz w:val="28"/>
          <w:szCs w:val="28"/>
        </w:rPr>
        <w:br w:type="page"/>
      </w:r>
      <w:r w:rsidR="004D46A6" w:rsidRPr="006B277A">
        <w:rPr>
          <w:rFonts w:eastAsia="標楷體" w:hint="eastAsia"/>
          <w:b/>
          <w:sz w:val="28"/>
          <w:szCs w:val="28"/>
        </w:rPr>
        <w:lastRenderedPageBreak/>
        <w:t>2.</w:t>
      </w:r>
      <w:r w:rsidR="004D46A6" w:rsidRPr="006B277A">
        <w:rPr>
          <w:rFonts w:eastAsia="標楷體" w:hAnsi="標楷體"/>
          <w:b/>
          <w:sz w:val="28"/>
          <w:szCs w:val="28"/>
        </w:rPr>
        <w:t>中頻增益</w:t>
      </w:r>
      <w:r w:rsidR="004D46A6" w:rsidRPr="006B277A">
        <w:rPr>
          <w:rFonts w:eastAsia="標楷體" w:hAnsi="標楷體" w:hint="eastAsia"/>
          <w:b/>
          <w:sz w:val="28"/>
          <w:szCs w:val="28"/>
        </w:rPr>
        <w:t>與</w:t>
      </w:r>
      <w:r w:rsidR="004D46A6" w:rsidRPr="006B277A">
        <w:rPr>
          <w:rFonts w:eastAsia="標楷體" w:hAnsi="標楷體"/>
          <w:b/>
          <w:sz w:val="28"/>
          <w:szCs w:val="28"/>
        </w:rPr>
        <w:t>臨界頻率</w:t>
      </w:r>
      <w:r w:rsidR="004D46A6" w:rsidRPr="006B277A">
        <w:rPr>
          <w:rFonts w:eastAsia="標楷體" w:hAnsi="標楷體" w:hint="eastAsia"/>
          <w:b/>
          <w:sz w:val="28"/>
          <w:szCs w:val="28"/>
        </w:rPr>
        <w:t>之</w:t>
      </w:r>
      <w:r w:rsidR="004D46A6" w:rsidRPr="006B277A">
        <w:rPr>
          <w:rFonts w:eastAsia="標楷體" w:hAnsi="標楷體"/>
          <w:b/>
          <w:sz w:val="28"/>
          <w:szCs w:val="28"/>
        </w:rPr>
        <w:t>量值</w:t>
      </w:r>
      <w:r w:rsidR="004D46A6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6B277A" w:rsidRDefault="004D46A6" w:rsidP="004D46A6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表</w:t>
      </w:r>
      <w:r w:rsidRPr="006B277A">
        <w:rPr>
          <w:rFonts w:eastAsia="標楷體"/>
          <w:b/>
          <w:sz w:val="28"/>
          <w:szCs w:val="28"/>
        </w:rPr>
        <w:t>(</w:t>
      </w:r>
      <w:r w:rsidR="007D77B0" w:rsidRPr="006B277A">
        <w:rPr>
          <w:rFonts w:eastAsia="標楷體" w:hint="eastAsia"/>
          <w:b/>
          <w:sz w:val="28"/>
          <w:szCs w:val="28"/>
        </w:rPr>
        <w:t>1-</w:t>
      </w:r>
      <w:r w:rsidRPr="006B277A">
        <w:rPr>
          <w:rFonts w:eastAsia="標楷體" w:hint="eastAsia"/>
          <w:b/>
          <w:sz w:val="28"/>
          <w:szCs w:val="28"/>
        </w:rPr>
        <w:t>6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：臨界頻率測量值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5150"/>
      </w:tblGrid>
      <w:tr w:rsidR="004D46A6" w:rsidRPr="006B277A" w:rsidTr="009A788C">
        <w:trPr>
          <w:trHeight w:val="680"/>
          <w:tblHeader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B17091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實測</w:t>
            </w:r>
            <w:r w:rsidR="004D46A6" w:rsidRPr="006B277A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臨界頻率測量值</w: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A17A23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C1</w:t>
            </w:r>
            <w:r w:rsidR="00B17091" w:rsidRPr="006B277A">
              <w:rPr>
                <w:rFonts w:eastAsia="標楷體" w:hint="eastAsia"/>
                <w:b/>
                <w:sz w:val="28"/>
                <w:szCs w:val="28"/>
              </w:rPr>
              <w:t>=</w:t>
            </w:r>
            <w:r w:rsidR="00A17A23">
              <w:rPr>
                <w:rFonts w:eastAsia="標楷體"/>
                <w:b/>
                <w:sz w:val="28"/>
                <w:szCs w:val="28"/>
              </w:rPr>
              <w:t>10uF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91" type="#_x0000_t75" style="width:23.8pt;height:18.15pt" o:ole="">
                  <v:imagedata r:id="rId29" o:title=""/>
                </v:shape>
                <o:OLEObject Type="Embed" ProgID="Equation.DSMT4" ShapeID="_x0000_i1091" DrawAspect="Content" ObjectID="_1662205239" r:id="rId30"/>
              </w:objec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C2</w:t>
            </w:r>
            <w:r w:rsidR="00B17091" w:rsidRPr="006B277A">
              <w:rPr>
                <w:rFonts w:eastAsia="標楷體" w:hint="eastAsia"/>
                <w:b/>
                <w:sz w:val="28"/>
                <w:szCs w:val="28"/>
              </w:rPr>
              <w:t>=</w:t>
            </w:r>
            <w:r w:rsidR="00A17A23">
              <w:rPr>
                <w:rFonts w:eastAsia="標楷體"/>
                <w:b/>
                <w:sz w:val="28"/>
                <w:szCs w:val="28"/>
              </w:rPr>
              <w:t>120</w:t>
            </w:r>
            <w:r w:rsidR="00382751">
              <w:rPr>
                <w:rFonts w:eastAsia="標楷體"/>
                <w:b/>
                <w:sz w:val="28"/>
                <w:szCs w:val="28"/>
              </w:rPr>
              <w:t>u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92" type="#_x0000_t75" style="width:23.8pt;height:18.15pt" o:ole="">
                  <v:imagedata r:id="rId31" o:title=""/>
                </v:shape>
                <o:OLEObject Type="Embed" ProgID="Equation.DSMT4" ShapeID="_x0000_i1092" DrawAspect="Content" ObjectID="_1662205240" r:id="rId32"/>
              </w:objec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C3</w:t>
            </w:r>
            <w:r w:rsidR="00B17091" w:rsidRPr="006B277A">
              <w:rPr>
                <w:rFonts w:eastAsia="標楷體" w:hint="eastAsia"/>
                <w:b/>
                <w:sz w:val="28"/>
                <w:szCs w:val="28"/>
              </w:rPr>
              <w:t>=</w:t>
            </w:r>
            <w:r w:rsidR="00382751">
              <w:rPr>
                <w:rFonts w:eastAsia="標楷體"/>
                <w:b/>
                <w:sz w:val="28"/>
                <w:szCs w:val="28"/>
              </w:rPr>
              <w:t>10u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93" type="#_x0000_t75" style="width:23.8pt;height:18.15pt" o:ole="">
                  <v:imagedata r:id="rId33" o:title=""/>
                </v:shape>
                <o:OLEObject Type="Embed" ProgID="Equation.DSMT4" ShapeID="_x0000_i1093" DrawAspect="Content" ObjectID="_1662205241" r:id="rId34"/>
              </w:object>
            </w:r>
          </w:p>
        </w:tc>
      </w:tr>
      <w:tr w:rsidR="004D46A6" w:rsidRPr="006B277A" w:rsidTr="009A788C">
        <w:trPr>
          <w:trHeight w:val="680"/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整體放大器的臨界頻率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4D46A6" w:rsidRPr="006B277A" w:rsidRDefault="004D46A6" w:rsidP="00B1709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94" type="#_x0000_t75" style="width:36.3pt;height:18.15pt" o:ole="">
                  <v:imagedata r:id="rId35" o:title=""/>
                </v:shape>
                <o:OLEObject Type="Embed" ProgID="Equation.DSMT4" ShapeID="_x0000_i1094" DrawAspect="Content" ObjectID="_1662205242" r:id="rId36"/>
              </w:object>
            </w:r>
          </w:p>
        </w:tc>
      </w:tr>
    </w:tbl>
    <w:p w:rsidR="004D46A6" w:rsidRPr="006B277A" w:rsidRDefault="004D46A6" w:rsidP="004D46A6">
      <w:pPr>
        <w:tabs>
          <w:tab w:val="left" w:pos="567"/>
        </w:tabs>
        <w:spacing w:line="360" w:lineRule="auto"/>
        <w:ind w:left="142"/>
        <w:rPr>
          <w:rFonts w:eastAsia="標楷體"/>
          <w:b/>
          <w:sz w:val="28"/>
          <w:szCs w:val="28"/>
        </w:rPr>
      </w:pPr>
    </w:p>
    <w:p w:rsidR="004D46A6" w:rsidRPr="006B277A" w:rsidRDefault="004D46A6" w:rsidP="004D46A6">
      <w:pPr>
        <w:suppressAutoHyphens/>
        <w:spacing w:line="360" w:lineRule="auto"/>
        <w:rPr>
          <w:rFonts w:eastAsia="標楷體"/>
          <w:b/>
          <w:bCs/>
          <w:sz w:val="28"/>
          <w:szCs w:val="28"/>
        </w:rPr>
      </w:pPr>
      <w:r w:rsidRPr="006B277A">
        <w:rPr>
          <w:rFonts w:ascii="標楷體" w:eastAsia="標楷體" w:hAnsi="標楷體" w:hint="eastAsia"/>
          <w:b/>
          <w:bCs/>
          <w:sz w:val="28"/>
          <w:szCs w:val="28"/>
        </w:rPr>
        <w:t>■</w:t>
      </w:r>
      <w:r w:rsidRPr="006B277A">
        <w:rPr>
          <w:rFonts w:eastAsia="標楷體" w:hAnsi="標楷體"/>
          <w:b/>
          <w:bCs/>
          <w:sz w:val="28"/>
          <w:szCs w:val="28"/>
        </w:rPr>
        <w:t>擷取波形</w:t>
      </w:r>
    </w:p>
    <w:p w:rsidR="004D46A6" w:rsidRPr="006B277A" w:rsidRDefault="004D46A6" w:rsidP="004D46A6">
      <w:pPr>
        <w:numPr>
          <w:ilvl w:val="0"/>
          <w:numId w:val="12"/>
        </w:numPr>
        <w:suppressAutoHyphens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t>中頻增益</w:t>
      </w:r>
      <w:r w:rsidRPr="006B277A">
        <w:rPr>
          <w:rFonts w:ascii="標楷體" w:eastAsia="標楷體" w:hAnsi="標楷體" w:hint="eastAsia"/>
          <w:b/>
          <w:sz w:val="28"/>
          <w:szCs w:val="28"/>
        </w:rPr>
        <w:t>：</w:t>
      </w:r>
      <w:r w:rsidRPr="006B277A">
        <w:rPr>
          <w:rFonts w:eastAsia="標楷體" w:hint="eastAsia"/>
          <w:b/>
          <w:sz w:val="28"/>
          <w:szCs w:val="28"/>
        </w:rPr>
        <w:t>測試</w:t>
      </w:r>
      <w:r w:rsidRPr="006B277A">
        <w:rPr>
          <w:rFonts w:eastAsia="標楷體"/>
          <w:b/>
          <w:sz w:val="28"/>
          <w:szCs w:val="28"/>
        </w:rPr>
        <w:t>frequency=10KHz</w:t>
      </w:r>
      <w:r w:rsidRPr="006B277A">
        <w:rPr>
          <w:rFonts w:eastAsia="標楷體" w:hint="eastAsia"/>
          <w:b/>
          <w:sz w:val="28"/>
          <w:szCs w:val="28"/>
        </w:rPr>
        <w:t>。</w:t>
      </w:r>
      <w:r w:rsidRPr="006B277A">
        <w:rPr>
          <w:rFonts w:eastAsia="標楷體" w:hAnsi="標楷體"/>
          <w:b/>
          <w:sz w:val="28"/>
          <w:szCs w:val="28"/>
        </w:rPr>
        <w:t>示波器設定：</w:t>
      </w:r>
      <w:r w:rsidRPr="006B277A">
        <w:rPr>
          <w:rFonts w:eastAsia="標楷體"/>
          <w:b/>
          <w:sz w:val="28"/>
          <w:szCs w:val="28"/>
        </w:rPr>
        <w:t>DC coupling</w:t>
      </w:r>
      <w:r w:rsidRPr="006B277A">
        <w:rPr>
          <w:rFonts w:eastAsia="標楷體" w:hint="eastAsia"/>
          <w:b/>
          <w:sz w:val="28"/>
          <w:szCs w:val="28"/>
        </w:rPr>
        <w:t>。</w:t>
      </w:r>
    </w:p>
    <w:p w:rsidR="004D46A6" w:rsidRDefault="004D46A6" w:rsidP="004D46A6">
      <w:pPr>
        <w:spacing w:line="360" w:lineRule="auto"/>
        <w:ind w:leftChars="50" w:left="120"/>
        <w:rPr>
          <w:rFonts w:ascii="標楷體" w:eastAsia="標楷體" w:hAnsi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Pr="006B277A"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 w:hint="eastAsia"/>
          <w:b/>
          <w:sz w:val="28"/>
          <w:szCs w:val="28"/>
        </w:rPr>
        <w:t>擷取</w:t>
      </w:r>
      <w:r w:rsidRPr="006B277A">
        <w:rPr>
          <w:rFonts w:eastAsia="標楷體" w:hAnsi="標楷體"/>
          <w:b/>
          <w:sz w:val="28"/>
          <w:szCs w:val="28"/>
        </w:rPr>
        <w:t>節點</w:t>
      </w:r>
      <w:r w:rsidRPr="006B277A">
        <w:rPr>
          <w:rFonts w:eastAsia="標楷體"/>
          <w:b/>
          <w:sz w:val="28"/>
          <w:szCs w:val="28"/>
        </w:rPr>
        <w:t>[V1</w:t>
      </w:r>
      <w:r w:rsidRPr="006B277A">
        <w:rPr>
          <w:rFonts w:eastAsia="標楷體" w:hAnsi="標楷體"/>
          <w:b/>
          <w:sz w:val="28"/>
          <w:szCs w:val="28"/>
        </w:rPr>
        <w:t>，</w:t>
      </w:r>
      <w:r w:rsidRPr="006B277A">
        <w:rPr>
          <w:rFonts w:eastAsia="標楷體"/>
          <w:b/>
          <w:sz w:val="28"/>
          <w:szCs w:val="28"/>
        </w:rPr>
        <w:t>VO]</w:t>
      </w:r>
      <w:r w:rsidRPr="006B277A">
        <w:rPr>
          <w:rFonts w:eastAsia="標楷體" w:hint="eastAsia"/>
          <w:b/>
          <w:sz w:val="28"/>
          <w:szCs w:val="28"/>
        </w:rPr>
        <w:t>波形</w:t>
      </w:r>
      <w:r w:rsidRPr="006B277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A17A23" w:rsidRPr="006B277A" w:rsidRDefault="00A17A23" w:rsidP="00A17A23">
      <w:pPr>
        <w:tabs>
          <w:tab w:val="left" w:pos="795"/>
        </w:tabs>
        <w:spacing w:line="360" w:lineRule="auto"/>
        <w:ind w:leftChars="50" w:left="120"/>
        <w:rPr>
          <w:rFonts w:eastAsia="標楷體" w:hAnsi="標楷體" w:hint="eastAsia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tab/>
      </w:r>
      <w:r w:rsidR="00413897">
        <w:rPr>
          <w:noProof/>
        </w:rPr>
        <w:drawing>
          <wp:inline distT="0" distB="0" distL="0" distR="0" wp14:anchorId="0B24427F" wp14:editId="5600D763">
            <wp:extent cx="3714286" cy="2780952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B5" w:rsidRPr="006B277A" w:rsidRDefault="004D46A6" w:rsidP="001D12B5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="001D12B5" w:rsidRPr="006B277A">
        <w:rPr>
          <w:rFonts w:eastAsia="標楷體" w:hAnsi="標楷體" w:hint="eastAsia"/>
          <w:b/>
          <w:sz w:val="28"/>
          <w:szCs w:val="28"/>
        </w:rPr>
        <w:t>記錄</w:t>
      </w:r>
      <w:r w:rsidR="001D12B5" w:rsidRPr="006B277A">
        <w:rPr>
          <w:rFonts w:eastAsia="標楷體" w:hAnsi="標楷體"/>
          <w:b/>
          <w:sz w:val="28"/>
          <w:szCs w:val="28"/>
        </w:rPr>
        <w:t>：相位差＝</w:t>
      </w:r>
      <w:r w:rsidR="001D12B5"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</w:t>
      </w:r>
      <w:r w:rsidR="00413897">
        <w:rPr>
          <w:rFonts w:eastAsia="標楷體" w:hAnsi="標楷體"/>
          <w:b/>
          <w:sz w:val="28"/>
          <w:szCs w:val="28"/>
          <w:u w:val="single"/>
        </w:rPr>
        <w:t>23.9</w:t>
      </w:r>
      <w:r w:rsidR="001D12B5"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</w:t>
      </w:r>
      <w:r w:rsidR="001D12B5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6B277A" w:rsidRDefault="004D46A6" w:rsidP="001D12B5">
      <w:pPr>
        <w:numPr>
          <w:ilvl w:val="0"/>
          <w:numId w:val="12"/>
        </w:numPr>
        <w:tabs>
          <w:tab w:val="left" w:pos="284"/>
        </w:tabs>
        <w:suppressAutoHyphens/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C1</w:t>
      </w:r>
      <w:r w:rsidRPr="006B277A">
        <w:rPr>
          <w:rFonts w:eastAsia="標楷體" w:hint="eastAsia"/>
          <w:b/>
          <w:sz w:val="28"/>
          <w:szCs w:val="28"/>
        </w:rPr>
        <w:t>電容</w:t>
      </w:r>
      <w:r w:rsidRPr="006B277A">
        <w:rPr>
          <w:rFonts w:ascii="標楷體" w:eastAsia="標楷體" w:hAnsi="標楷體" w:hint="eastAsia"/>
          <w:b/>
          <w:sz w:val="28"/>
          <w:szCs w:val="28"/>
        </w:rPr>
        <w:t>：</w:t>
      </w:r>
      <w:r w:rsidRPr="006B277A">
        <w:rPr>
          <w:rFonts w:eastAsia="標楷體"/>
          <w:b/>
          <w:position w:val="-14"/>
          <w:sz w:val="28"/>
          <w:szCs w:val="28"/>
        </w:rPr>
        <w:object w:dxaOrig="780" w:dyaOrig="380">
          <v:shape id="_x0000_i1039" type="#_x0000_t75" style="width:38.8pt;height:18.8pt" o:ole="">
            <v:imagedata r:id="rId38" o:title=""/>
          </v:shape>
          <o:OLEObject Type="Embed" ProgID="Equation.DSMT4" ShapeID="_x0000_i1039" DrawAspect="Content" ObjectID="_1662205243" r:id="rId39"/>
        </w:object>
      </w:r>
      <w:r w:rsidRPr="006B277A">
        <w:rPr>
          <w:rFonts w:eastAsia="標楷體" w:hAnsi="標楷體"/>
          <w:b/>
          <w:sz w:val="28"/>
          <w:szCs w:val="28"/>
        </w:rPr>
        <w:t>截止點頻率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413897" w:rsidRDefault="004D46A6" w:rsidP="004D46A6">
      <w:pPr>
        <w:spacing w:line="360" w:lineRule="auto"/>
        <w:ind w:leftChars="50" w:left="120"/>
        <w:rPr>
          <w:rFonts w:ascii="標楷體" w:eastAsia="標楷體" w:hAnsi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Pr="006B277A"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 w:hint="eastAsia"/>
          <w:b/>
          <w:sz w:val="28"/>
          <w:szCs w:val="28"/>
        </w:rPr>
        <w:t>擷取</w:t>
      </w:r>
      <w:r w:rsidRPr="006B277A">
        <w:rPr>
          <w:rFonts w:eastAsia="標楷體" w:hAnsi="標楷體"/>
          <w:b/>
          <w:sz w:val="28"/>
          <w:szCs w:val="28"/>
        </w:rPr>
        <w:t>節點</w:t>
      </w:r>
      <w:r w:rsidRPr="006B277A">
        <w:rPr>
          <w:rFonts w:eastAsia="標楷體"/>
          <w:b/>
          <w:sz w:val="28"/>
          <w:szCs w:val="28"/>
        </w:rPr>
        <w:t>[V1</w:t>
      </w:r>
      <w:r w:rsidRPr="006B277A">
        <w:rPr>
          <w:rFonts w:eastAsia="標楷體" w:hAnsi="標楷體"/>
          <w:b/>
          <w:sz w:val="28"/>
          <w:szCs w:val="28"/>
        </w:rPr>
        <w:t>，</w:t>
      </w:r>
      <w:r w:rsidRPr="006B277A">
        <w:rPr>
          <w:rFonts w:eastAsia="標楷體"/>
          <w:b/>
          <w:sz w:val="28"/>
          <w:szCs w:val="28"/>
        </w:rPr>
        <w:t>VO]</w:t>
      </w:r>
      <w:r w:rsidRPr="006B277A">
        <w:rPr>
          <w:rFonts w:eastAsia="標楷體" w:hint="eastAsia"/>
          <w:b/>
          <w:sz w:val="28"/>
          <w:szCs w:val="28"/>
        </w:rPr>
        <w:t>波形</w:t>
      </w:r>
      <w:r w:rsidRPr="006B277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AE04AC" w:rsidRPr="006B277A" w:rsidRDefault="00413897" w:rsidP="004D46A6">
      <w:pPr>
        <w:spacing w:line="360" w:lineRule="auto"/>
        <w:ind w:leftChars="50" w:left="120"/>
        <w:rPr>
          <w:rFonts w:eastAsia="標楷體" w:hAnsi="標楷體" w:hint="eastAsia"/>
          <w:b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3B49F90" wp14:editId="7BE72F81">
            <wp:extent cx="3714286" cy="2780952"/>
            <wp:effectExtent l="0" t="0" r="635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46A6" w:rsidRPr="006B277A" w:rsidRDefault="004D46A6" w:rsidP="004D46A6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Pr="006B277A">
        <w:rPr>
          <w:rFonts w:eastAsia="標楷體" w:hAnsi="標楷體" w:hint="eastAsia"/>
          <w:b/>
          <w:sz w:val="28"/>
          <w:szCs w:val="28"/>
        </w:rPr>
        <w:t>.</w:t>
      </w:r>
      <w:r w:rsidR="001D12B5" w:rsidRPr="006B277A">
        <w:rPr>
          <w:rFonts w:eastAsia="標楷體" w:hAnsi="標楷體"/>
          <w:b/>
          <w:sz w:val="28"/>
          <w:szCs w:val="28"/>
        </w:rPr>
        <w:t>記錄</w:t>
      </w:r>
      <w:r w:rsidRPr="006B277A">
        <w:rPr>
          <w:rFonts w:eastAsia="標楷體" w:hAnsi="標楷體" w:hint="eastAsia"/>
          <w:b/>
          <w:sz w:val="28"/>
          <w:szCs w:val="28"/>
        </w:rPr>
        <w:t>頻率值</w:t>
      </w:r>
      <w:r w:rsidRPr="006B277A">
        <w:rPr>
          <w:rFonts w:eastAsia="標楷體" w:hAnsi="標楷體"/>
          <w:b/>
          <w:sz w:val="28"/>
          <w:szCs w:val="28"/>
        </w:rPr>
        <w:t>：</w:t>
      </w:r>
      <w:r w:rsidRPr="006B277A">
        <w:rPr>
          <w:rFonts w:eastAsia="標楷體"/>
          <w:b/>
          <w:position w:val="-14"/>
          <w:sz w:val="28"/>
          <w:szCs w:val="28"/>
        </w:rPr>
        <w:object w:dxaOrig="780" w:dyaOrig="380">
          <v:shape id="_x0000_i1040" type="#_x0000_t75" style="width:38.8pt;height:18.8pt" o:ole="">
            <v:imagedata r:id="rId41" o:title=""/>
          </v:shape>
          <o:OLEObject Type="Embed" ProgID="Equation.DSMT4" ShapeID="_x0000_i1040" DrawAspect="Content" ObjectID="_1662205244" r:id="rId42"/>
        </w:object>
      </w:r>
      <w:r w:rsidRPr="006B277A">
        <w:rPr>
          <w:rFonts w:eastAsia="標楷體" w:hAnsi="標楷體"/>
          <w:b/>
          <w:sz w:val="28"/>
          <w:szCs w:val="28"/>
        </w:rPr>
        <w:t>＝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</w:t>
      </w:r>
      <w:r w:rsidR="00413897">
        <w:rPr>
          <w:rFonts w:eastAsia="標楷體" w:hAnsi="標楷體"/>
          <w:b/>
          <w:sz w:val="28"/>
          <w:szCs w:val="28"/>
          <w:u w:val="single"/>
        </w:rPr>
        <w:t>131.899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6B277A" w:rsidRDefault="004D46A6" w:rsidP="004D46A6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  <w:r w:rsidRPr="006B277A">
        <w:rPr>
          <w:rFonts w:eastAsia="標楷體"/>
          <w:b/>
          <w:bCs/>
          <w:sz w:val="28"/>
          <w:szCs w:val="28"/>
        </w:rPr>
        <w:fldChar w:fldCharType="begin"/>
      </w:r>
      <w:r w:rsidRPr="006B277A">
        <w:rPr>
          <w:rFonts w:eastAsia="標楷體"/>
          <w:b/>
          <w:bCs/>
          <w:sz w:val="28"/>
          <w:szCs w:val="28"/>
        </w:rPr>
        <w:instrText xml:space="preserve"> </w:instrText>
      </w:r>
      <w:r w:rsidRPr="006B277A">
        <w:rPr>
          <w:rFonts w:eastAsia="標楷體" w:hint="eastAsia"/>
          <w:b/>
          <w:bCs/>
          <w:sz w:val="28"/>
          <w:szCs w:val="28"/>
        </w:rPr>
        <w:instrText>eq \o\ac(</w:instrText>
      </w:r>
      <w:r w:rsidRPr="006B277A">
        <w:rPr>
          <w:rFonts w:eastAsia="標楷體" w:hint="eastAsia"/>
          <w:b/>
          <w:bCs/>
          <w:sz w:val="28"/>
          <w:szCs w:val="28"/>
        </w:rPr>
        <w:instrText>○</w:instrText>
      </w:r>
      <w:r w:rsidRPr="006B277A">
        <w:rPr>
          <w:rFonts w:eastAsia="標楷體" w:hint="eastAsia"/>
          <w:b/>
          <w:bCs/>
          <w:sz w:val="28"/>
          <w:szCs w:val="28"/>
        </w:rPr>
        <w:instrText>,</w:instrText>
      </w:r>
      <w:r w:rsidRPr="006B277A">
        <w:rPr>
          <w:rFonts w:eastAsia="標楷體" w:hint="eastAsia"/>
          <w:b/>
          <w:bCs/>
          <w:position w:val="3"/>
          <w:sz w:val="19"/>
          <w:szCs w:val="28"/>
        </w:rPr>
        <w:instrText>3</w:instrText>
      </w:r>
      <w:r w:rsidRPr="006B277A">
        <w:rPr>
          <w:rFonts w:eastAsia="標楷體" w:hint="eastAsia"/>
          <w:b/>
          <w:bCs/>
          <w:sz w:val="28"/>
          <w:szCs w:val="28"/>
        </w:rPr>
        <w:instrText>)</w:instrText>
      </w:r>
      <w:r w:rsidRPr="006B277A">
        <w:rPr>
          <w:rFonts w:eastAsia="標楷體"/>
          <w:b/>
          <w:bCs/>
          <w:sz w:val="28"/>
          <w:szCs w:val="28"/>
        </w:rPr>
        <w:fldChar w:fldCharType="end"/>
      </w:r>
      <w:r w:rsidRPr="006B277A">
        <w:rPr>
          <w:rFonts w:eastAsia="標楷體" w:hint="eastAsia"/>
          <w:b/>
          <w:bCs/>
          <w:sz w:val="28"/>
          <w:szCs w:val="28"/>
        </w:rPr>
        <w:t>.</w:t>
      </w:r>
      <w:r w:rsidR="001D12B5" w:rsidRPr="006B277A">
        <w:rPr>
          <w:rFonts w:eastAsia="標楷體" w:hAnsi="標楷體" w:hint="eastAsia"/>
          <w:b/>
          <w:sz w:val="28"/>
          <w:szCs w:val="28"/>
        </w:rPr>
        <w:t>記錄</w:t>
      </w:r>
      <w:r w:rsidR="001D12B5" w:rsidRPr="006B277A">
        <w:rPr>
          <w:rFonts w:eastAsia="標楷體" w:hAnsi="標楷體"/>
          <w:b/>
          <w:sz w:val="28"/>
          <w:szCs w:val="28"/>
        </w:rPr>
        <w:t>：相位差＝</w:t>
      </w:r>
      <w:r w:rsidR="001D12B5"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</w:t>
      </w:r>
      <w:r w:rsidR="00413897">
        <w:rPr>
          <w:rFonts w:eastAsia="標楷體" w:hAnsi="標楷體"/>
          <w:b/>
          <w:sz w:val="28"/>
          <w:szCs w:val="28"/>
          <w:u w:val="single"/>
        </w:rPr>
        <w:t>139.1</w:t>
      </w:r>
      <w:r w:rsidR="001D12B5"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</w:t>
      </w:r>
      <w:r w:rsidR="001D12B5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6B277A" w:rsidRDefault="004D46A6" w:rsidP="004D46A6">
      <w:pPr>
        <w:numPr>
          <w:ilvl w:val="0"/>
          <w:numId w:val="12"/>
        </w:numPr>
        <w:suppressAutoHyphens/>
        <w:spacing w:line="360" w:lineRule="auto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C2</w:t>
      </w:r>
      <w:r w:rsidRPr="006B277A">
        <w:rPr>
          <w:rFonts w:eastAsia="標楷體" w:hint="eastAsia"/>
          <w:b/>
          <w:sz w:val="28"/>
          <w:szCs w:val="28"/>
        </w:rPr>
        <w:t>電容</w:t>
      </w:r>
      <w:r w:rsidRPr="006B277A">
        <w:rPr>
          <w:rFonts w:ascii="標楷體" w:eastAsia="標楷體" w:hAnsi="標楷體" w:hint="eastAsia"/>
          <w:b/>
          <w:sz w:val="28"/>
          <w:szCs w:val="28"/>
        </w:rPr>
        <w:t>：</w:t>
      </w:r>
      <w:r w:rsidRPr="006B277A">
        <w:rPr>
          <w:rFonts w:eastAsia="標楷體"/>
          <w:b/>
          <w:position w:val="-14"/>
          <w:sz w:val="28"/>
          <w:szCs w:val="28"/>
        </w:rPr>
        <w:object w:dxaOrig="800" w:dyaOrig="380">
          <v:shape id="_x0000_i1041" type="#_x0000_t75" style="width:40.05pt;height:18.8pt" o:ole="">
            <v:imagedata r:id="rId43" o:title=""/>
          </v:shape>
          <o:OLEObject Type="Embed" ProgID="Equation.DSMT4" ShapeID="_x0000_i1041" DrawAspect="Content" ObjectID="_1662205245" r:id="rId44"/>
        </w:object>
      </w:r>
      <w:r w:rsidRPr="006B277A">
        <w:rPr>
          <w:rFonts w:eastAsia="標楷體" w:hAnsi="標楷體"/>
          <w:b/>
          <w:sz w:val="28"/>
          <w:szCs w:val="28"/>
        </w:rPr>
        <w:t>截止點頻率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13897" w:rsidRDefault="004D46A6" w:rsidP="004D46A6">
      <w:pPr>
        <w:spacing w:line="360" w:lineRule="auto"/>
        <w:ind w:leftChars="50" w:left="120"/>
        <w:rPr>
          <w:rFonts w:ascii="標楷體" w:eastAsia="標楷體" w:hAnsi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Pr="006B277A"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 w:hint="eastAsia"/>
          <w:b/>
          <w:sz w:val="28"/>
          <w:szCs w:val="28"/>
        </w:rPr>
        <w:t>擷取</w:t>
      </w:r>
      <w:r w:rsidRPr="006B277A">
        <w:rPr>
          <w:rFonts w:eastAsia="標楷體" w:hAnsi="標楷體"/>
          <w:b/>
          <w:sz w:val="28"/>
          <w:szCs w:val="28"/>
        </w:rPr>
        <w:t>節點</w:t>
      </w:r>
      <w:r w:rsidRPr="006B277A">
        <w:rPr>
          <w:rFonts w:eastAsia="標楷體"/>
          <w:b/>
          <w:sz w:val="28"/>
          <w:szCs w:val="28"/>
        </w:rPr>
        <w:t>[V1</w:t>
      </w:r>
      <w:r w:rsidRPr="006B277A">
        <w:rPr>
          <w:rFonts w:eastAsia="標楷體" w:hAnsi="標楷體"/>
          <w:b/>
          <w:sz w:val="28"/>
          <w:szCs w:val="28"/>
        </w:rPr>
        <w:t>，</w:t>
      </w:r>
      <w:r w:rsidRPr="006B277A">
        <w:rPr>
          <w:rFonts w:eastAsia="標楷體"/>
          <w:b/>
          <w:sz w:val="28"/>
          <w:szCs w:val="28"/>
        </w:rPr>
        <w:t>VO]</w:t>
      </w:r>
      <w:r w:rsidRPr="006B277A">
        <w:rPr>
          <w:rFonts w:eastAsia="標楷體" w:hint="eastAsia"/>
          <w:b/>
          <w:sz w:val="28"/>
          <w:szCs w:val="28"/>
        </w:rPr>
        <w:t>波形</w:t>
      </w:r>
      <w:r w:rsidRPr="006B277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D46A6" w:rsidRPr="00413897" w:rsidRDefault="004D46A6" w:rsidP="004D46A6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</w:p>
    <w:p w:rsidR="004D46A6" w:rsidRPr="006B277A" w:rsidRDefault="004D46A6" w:rsidP="004D46A6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Pr="006B277A">
        <w:rPr>
          <w:rFonts w:eastAsia="標楷體" w:hAnsi="標楷體" w:hint="eastAsia"/>
          <w:b/>
          <w:sz w:val="28"/>
          <w:szCs w:val="28"/>
        </w:rPr>
        <w:t>.</w:t>
      </w:r>
      <w:r w:rsidR="001D12B5" w:rsidRPr="006B277A">
        <w:rPr>
          <w:rFonts w:eastAsia="標楷體" w:hAnsi="標楷體"/>
          <w:b/>
          <w:sz w:val="28"/>
          <w:szCs w:val="28"/>
        </w:rPr>
        <w:t>記錄</w:t>
      </w:r>
      <w:r w:rsidRPr="006B277A">
        <w:rPr>
          <w:rFonts w:eastAsia="標楷體" w:hAnsi="標楷體" w:hint="eastAsia"/>
          <w:b/>
          <w:sz w:val="28"/>
          <w:szCs w:val="28"/>
        </w:rPr>
        <w:t>頻率值</w:t>
      </w:r>
      <w:r w:rsidRPr="006B277A">
        <w:rPr>
          <w:rFonts w:eastAsia="標楷體" w:hAnsi="標楷體"/>
          <w:b/>
          <w:sz w:val="28"/>
          <w:szCs w:val="28"/>
        </w:rPr>
        <w:t>：</w:t>
      </w:r>
      <w:r w:rsidRPr="006B277A">
        <w:rPr>
          <w:rFonts w:eastAsia="標楷體"/>
          <w:b/>
          <w:position w:val="-14"/>
          <w:sz w:val="28"/>
          <w:szCs w:val="28"/>
        </w:rPr>
        <w:object w:dxaOrig="800" w:dyaOrig="380">
          <v:shape id="_x0000_i1042" type="#_x0000_t75" style="width:40.05pt;height:18.8pt" o:ole="">
            <v:imagedata r:id="rId45" o:title=""/>
          </v:shape>
          <o:OLEObject Type="Embed" ProgID="Equation.DSMT4" ShapeID="_x0000_i1042" DrawAspect="Content" ObjectID="_1662205246" r:id="rId46"/>
        </w:object>
      </w:r>
      <w:r w:rsidRPr="006B277A">
        <w:rPr>
          <w:rFonts w:eastAsia="標楷體" w:hAnsi="標楷體"/>
          <w:b/>
          <w:sz w:val="28"/>
          <w:szCs w:val="28"/>
        </w:rPr>
        <w:t>＝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6B277A" w:rsidRDefault="004D46A6" w:rsidP="004D46A6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  <w:r w:rsidRPr="006B277A">
        <w:rPr>
          <w:rFonts w:eastAsia="標楷體"/>
          <w:b/>
          <w:bCs/>
          <w:sz w:val="28"/>
          <w:szCs w:val="28"/>
        </w:rPr>
        <w:fldChar w:fldCharType="begin"/>
      </w:r>
      <w:r w:rsidRPr="006B277A">
        <w:rPr>
          <w:rFonts w:eastAsia="標楷體"/>
          <w:b/>
          <w:bCs/>
          <w:sz w:val="28"/>
          <w:szCs w:val="28"/>
        </w:rPr>
        <w:instrText xml:space="preserve"> </w:instrText>
      </w:r>
      <w:r w:rsidRPr="006B277A">
        <w:rPr>
          <w:rFonts w:eastAsia="標楷體" w:hint="eastAsia"/>
          <w:b/>
          <w:bCs/>
          <w:sz w:val="28"/>
          <w:szCs w:val="28"/>
        </w:rPr>
        <w:instrText>eq \o\ac(</w:instrText>
      </w:r>
      <w:r w:rsidRPr="006B277A">
        <w:rPr>
          <w:rFonts w:eastAsia="標楷體" w:hint="eastAsia"/>
          <w:b/>
          <w:bCs/>
          <w:sz w:val="28"/>
          <w:szCs w:val="28"/>
        </w:rPr>
        <w:instrText>○</w:instrText>
      </w:r>
      <w:r w:rsidRPr="006B277A">
        <w:rPr>
          <w:rFonts w:eastAsia="標楷體" w:hint="eastAsia"/>
          <w:b/>
          <w:bCs/>
          <w:sz w:val="28"/>
          <w:szCs w:val="28"/>
        </w:rPr>
        <w:instrText>,</w:instrText>
      </w:r>
      <w:r w:rsidRPr="006B277A">
        <w:rPr>
          <w:rFonts w:eastAsia="標楷體" w:hint="eastAsia"/>
          <w:b/>
          <w:bCs/>
          <w:position w:val="3"/>
          <w:sz w:val="19"/>
          <w:szCs w:val="28"/>
        </w:rPr>
        <w:instrText>3</w:instrText>
      </w:r>
      <w:r w:rsidRPr="006B277A">
        <w:rPr>
          <w:rFonts w:eastAsia="標楷體" w:hint="eastAsia"/>
          <w:b/>
          <w:bCs/>
          <w:sz w:val="28"/>
          <w:szCs w:val="28"/>
        </w:rPr>
        <w:instrText>)</w:instrText>
      </w:r>
      <w:r w:rsidRPr="006B277A">
        <w:rPr>
          <w:rFonts w:eastAsia="標楷體"/>
          <w:b/>
          <w:bCs/>
          <w:sz w:val="28"/>
          <w:szCs w:val="28"/>
        </w:rPr>
        <w:fldChar w:fldCharType="end"/>
      </w:r>
      <w:r w:rsidRPr="006B277A">
        <w:rPr>
          <w:rFonts w:eastAsia="標楷體" w:hint="eastAsia"/>
          <w:b/>
          <w:bCs/>
          <w:sz w:val="28"/>
          <w:szCs w:val="28"/>
        </w:rPr>
        <w:t>.</w:t>
      </w:r>
      <w:r w:rsidR="001D12B5" w:rsidRPr="006B277A">
        <w:rPr>
          <w:rFonts w:eastAsia="標楷體" w:hAnsi="標楷體" w:hint="eastAsia"/>
          <w:b/>
          <w:sz w:val="28"/>
          <w:szCs w:val="28"/>
        </w:rPr>
        <w:t>記錄</w:t>
      </w:r>
      <w:r w:rsidR="001D12B5" w:rsidRPr="006B277A">
        <w:rPr>
          <w:rFonts w:eastAsia="標楷體" w:hAnsi="標楷體"/>
          <w:b/>
          <w:sz w:val="28"/>
          <w:szCs w:val="28"/>
        </w:rPr>
        <w:t>：相位差＝</w:t>
      </w:r>
      <w:r w:rsidR="001D12B5"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="001D12B5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6B277A" w:rsidRDefault="004D46A6" w:rsidP="004D46A6">
      <w:pPr>
        <w:numPr>
          <w:ilvl w:val="0"/>
          <w:numId w:val="12"/>
        </w:numPr>
        <w:suppressAutoHyphens/>
        <w:spacing w:line="360" w:lineRule="auto"/>
        <w:ind w:left="331" w:hangingChars="118" w:hanging="331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C3</w:t>
      </w:r>
      <w:r w:rsidRPr="006B277A">
        <w:rPr>
          <w:rFonts w:eastAsia="標楷體" w:hint="eastAsia"/>
          <w:b/>
          <w:sz w:val="28"/>
          <w:szCs w:val="28"/>
        </w:rPr>
        <w:t>電容</w:t>
      </w:r>
      <w:r w:rsidRPr="006B277A">
        <w:rPr>
          <w:rFonts w:ascii="標楷體" w:eastAsia="標楷體" w:hAnsi="標楷體" w:hint="eastAsia"/>
          <w:b/>
          <w:sz w:val="28"/>
          <w:szCs w:val="28"/>
        </w:rPr>
        <w:t>：</w:t>
      </w:r>
      <w:r w:rsidRPr="006B277A">
        <w:rPr>
          <w:rFonts w:eastAsia="標楷體"/>
          <w:b/>
          <w:position w:val="-14"/>
          <w:sz w:val="28"/>
          <w:szCs w:val="28"/>
        </w:rPr>
        <w:object w:dxaOrig="800" w:dyaOrig="380">
          <v:shape id="_x0000_i1043" type="#_x0000_t75" style="width:40.05pt;height:18.8pt" o:ole="">
            <v:imagedata r:id="rId47" o:title=""/>
          </v:shape>
          <o:OLEObject Type="Embed" ProgID="Equation.DSMT4" ShapeID="_x0000_i1043" DrawAspect="Content" ObjectID="_1662205247" r:id="rId48"/>
        </w:object>
      </w:r>
      <w:r w:rsidRPr="006B277A">
        <w:rPr>
          <w:rFonts w:eastAsia="標楷體" w:hAnsi="標楷體"/>
          <w:b/>
          <w:sz w:val="28"/>
          <w:szCs w:val="28"/>
        </w:rPr>
        <w:t>截止點頻率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6B277A" w:rsidRDefault="004D46A6" w:rsidP="004D46A6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Pr="006B277A"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 w:hint="eastAsia"/>
          <w:b/>
          <w:sz w:val="28"/>
          <w:szCs w:val="28"/>
        </w:rPr>
        <w:t>擷取</w:t>
      </w:r>
      <w:r w:rsidRPr="006B277A">
        <w:rPr>
          <w:rFonts w:eastAsia="標楷體" w:hAnsi="標楷體"/>
          <w:b/>
          <w:sz w:val="28"/>
          <w:szCs w:val="28"/>
        </w:rPr>
        <w:t>節點</w:t>
      </w:r>
      <w:r w:rsidRPr="006B277A">
        <w:rPr>
          <w:rFonts w:eastAsia="標楷體"/>
          <w:b/>
          <w:sz w:val="28"/>
          <w:szCs w:val="28"/>
        </w:rPr>
        <w:t>[V1</w:t>
      </w:r>
      <w:r w:rsidRPr="006B277A">
        <w:rPr>
          <w:rFonts w:eastAsia="標楷體" w:hAnsi="標楷體"/>
          <w:b/>
          <w:sz w:val="28"/>
          <w:szCs w:val="28"/>
        </w:rPr>
        <w:t>，</w:t>
      </w:r>
      <w:r w:rsidRPr="006B277A">
        <w:rPr>
          <w:rFonts w:eastAsia="標楷體"/>
          <w:b/>
          <w:sz w:val="28"/>
          <w:szCs w:val="28"/>
        </w:rPr>
        <w:t>VO]</w:t>
      </w:r>
      <w:r w:rsidRPr="006B277A">
        <w:rPr>
          <w:rFonts w:eastAsia="標楷體" w:hint="eastAsia"/>
          <w:b/>
          <w:sz w:val="28"/>
          <w:szCs w:val="28"/>
        </w:rPr>
        <w:t>波形</w:t>
      </w:r>
      <w:r w:rsidRPr="006B277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D46A6" w:rsidRPr="006B277A" w:rsidRDefault="004D46A6" w:rsidP="004D46A6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Pr="006B277A">
        <w:rPr>
          <w:rFonts w:eastAsia="標楷體" w:hAnsi="標楷體" w:hint="eastAsia"/>
          <w:b/>
          <w:sz w:val="28"/>
          <w:szCs w:val="28"/>
        </w:rPr>
        <w:t>.</w:t>
      </w:r>
      <w:r w:rsidR="001D12B5" w:rsidRPr="006B277A">
        <w:rPr>
          <w:rFonts w:eastAsia="標楷體" w:hAnsi="標楷體"/>
          <w:b/>
          <w:sz w:val="28"/>
          <w:szCs w:val="28"/>
        </w:rPr>
        <w:t>記錄</w:t>
      </w:r>
      <w:r w:rsidRPr="006B277A">
        <w:rPr>
          <w:rFonts w:eastAsia="標楷體" w:hAnsi="標楷體" w:hint="eastAsia"/>
          <w:b/>
          <w:sz w:val="28"/>
          <w:szCs w:val="28"/>
        </w:rPr>
        <w:t>頻率值</w:t>
      </w:r>
      <w:r w:rsidRPr="006B277A">
        <w:rPr>
          <w:rFonts w:eastAsia="標楷體" w:hAnsi="標楷體"/>
          <w:b/>
          <w:sz w:val="28"/>
          <w:szCs w:val="28"/>
        </w:rPr>
        <w:t>：</w:t>
      </w:r>
      <w:r w:rsidRPr="006B277A">
        <w:rPr>
          <w:rFonts w:eastAsia="標楷體"/>
          <w:b/>
          <w:position w:val="-14"/>
          <w:sz w:val="28"/>
          <w:szCs w:val="28"/>
        </w:rPr>
        <w:object w:dxaOrig="800" w:dyaOrig="380">
          <v:shape id="_x0000_i1044" type="#_x0000_t75" style="width:40.05pt;height:18.8pt" o:ole="">
            <v:imagedata r:id="rId49" o:title=""/>
          </v:shape>
          <o:OLEObject Type="Embed" ProgID="Equation.DSMT4" ShapeID="_x0000_i1044" DrawAspect="Content" ObjectID="_1662205248" r:id="rId50"/>
        </w:object>
      </w:r>
      <w:r w:rsidRPr="006B277A">
        <w:rPr>
          <w:rFonts w:eastAsia="標楷體" w:hAnsi="標楷體"/>
          <w:b/>
          <w:sz w:val="28"/>
          <w:szCs w:val="28"/>
        </w:rPr>
        <w:t>＝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Pr="006B277A" w:rsidRDefault="004D46A6" w:rsidP="004D46A6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6B277A">
        <w:rPr>
          <w:rFonts w:eastAsia="標楷體"/>
          <w:b/>
          <w:bCs/>
          <w:sz w:val="28"/>
          <w:szCs w:val="28"/>
        </w:rPr>
        <w:fldChar w:fldCharType="begin"/>
      </w:r>
      <w:r w:rsidRPr="006B277A">
        <w:rPr>
          <w:rFonts w:eastAsia="標楷體"/>
          <w:b/>
          <w:bCs/>
          <w:sz w:val="28"/>
          <w:szCs w:val="28"/>
        </w:rPr>
        <w:instrText xml:space="preserve"> </w:instrText>
      </w:r>
      <w:r w:rsidRPr="006B277A">
        <w:rPr>
          <w:rFonts w:eastAsia="標楷體" w:hint="eastAsia"/>
          <w:b/>
          <w:bCs/>
          <w:sz w:val="28"/>
          <w:szCs w:val="28"/>
        </w:rPr>
        <w:instrText>eq \o\ac(</w:instrText>
      </w:r>
      <w:r w:rsidRPr="006B277A">
        <w:rPr>
          <w:rFonts w:eastAsia="標楷體" w:hint="eastAsia"/>
          <w:b/>
          <w:bCs/>
          <w:sz w:val="28"/>
          <w:szCs w:val="28"/>
        </w:rPr>
        <w:instrText>○</w:instrText>
      </w:r>
      <w:r w:rsidRPr="006B277A">
        <w:rPr>
          <w:rFonts w:eastAsia="標楷體" w:hint="eastAsia"/>
          <w:b/>
          <w:bCs/>
          <w:sz w:val="28"/>
          <w:szCs w:val="28"/>
        </w:rPr>
        <w:instrText>,</w:instrText>
      </w:r>
      <w:r w:rsidRPr="006B277A">
        <w:rPr>
          <w:rFonts w:eastAsia="標楷體" w:hint="eastAsia"/>
          <w:b/>
          <w:bCs/>
          <w:position w:val="3"/>
          <w:sz w:val="19"/>
          <w:szCs w:val="28"/>
        </w:rPr>
        <w:instrText>3</w:instrText>
      </w:r>
      <w:r w:rsidRPr="006B277A">
        <w:rPr>
          <w:rFonts w:eastAsia="標楷體" w:hint="eastAsia"/>
          <w:b/>
          <w:bCs/>
          <w:sz w:val="28"/>
          <w:szCs w:val="28"/>
        </w:rPr>
        <w:instrText>)</w:instrText>
      </w:r>
      <w:r w:rsidRPr="006B277A">
        <w:rPr>
          <w:rFonts w:eastAsia="標楷體"/>
          <w:b/>
          <w:bCs/>
          <w:sz w:val="28"/>
          <w:szCs w:val="28"/>
        </w:rPr>
        <w:fldChar w:fldCharType="end"/>
      </w:r>
      <w:r w:rsidRPr="006B277A">
        <w:rPr>
          <w:rFonts w:eastAsia="標楷體" w:hint="eastAsia"/>
          <w:b/>
          <w:bCs/>
          <w:sz w:val="28"/>
          <w:szCs w:val="28"/>
        </w:rPr>
        <w:t>.</w:t>
      </w:r>
      <w:r w:rsidR="001D12B5" w:rsidRPr="006B277A">
        <w:rPr>
          <w:rFonts w:eastAsia="標楷體" w:hAnsi="標楷體"/>
          <w:b/>
          <w:sz w:val="28"/>
          <w:szCs w:val="28"/>
        </w:rPr>
        <w:t>記錄：相位差＝</w:t>
      </w:r>
      <w:r w:rsidR="001D12B5"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="001D12B5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4D46A6" w:rsidRDefault="004D46A6" w:rsidP="004D46A6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</w:p>
    <w:p w:rsidR="00C818CE" w:rsidRPr="006B277A" w:rsidRDefault="00C818CE" w:rsidP="004D46A6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</w:p>
    <w:p w:rsidR="004D46A6" w:rsidRPr="006B277A" w:rsidRDefault="004D46A6" w:rsidP="004D46A6">
      <w:pPr>
        <w:numPr>
          <w:ilvl w:val="0"/>
          <w:numId w:val="12"/>
        </w:numPr>
        <w:suppressAutoHyphens/>
        <w:spacing w:line="360" w:lineRule="auto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/>
          <w:b/>
          <w:position w:val="-12"/>
          <w:sz w:val="28"/>
          <w:szCs w:val="28"/>
        </w:rPr>
        <w:object w:dxaOrig="520" w:dyaOrig="360">
          <v:shape id="_x0000_i1045" type="#_x0000_t75" style="width:26.3pt;height:18.15pt" o:ole="">
            <v:imagedata r:id="rId51" o:title=""/>
          </v:shape>
          <o:OLEObject Type="Embed" ProgID="Equation.DSMT4" ShapeID="_x0000_i1045" DrawAspect="Content" ObjectID="_1662205249" r:id="rId52"/>
        </w:object>
      </w:r>
      <w:r w:rsidRPr="006B277A">
        <w:rPr>
          <w:rFonts w:eastAsia="標楷體" w:hAnsi="標楷體"/>
          <w:b/>
          <w:sz w:val="28"/>
          <w:szCs w:val="28"/>
        </w:rPr>
        <w:t>截止點頻率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Ansi="標楷體"/>
          <w:b/>
          <w:sz w:val="28"/>
          <w:szCs w:val="28"/>
        </w:rPr>
        <w:t>整體放大器的臨界頻率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int="eastAsia"/>
          <w:b/>
          <w:sz w:val="28"/>
          <w:szCs w:val="28"/>
        </w:rPr>
        <w:t>。</w:t>
      </w:r>
    </w:p>
    <w:p w:rsidR="004D46A6" w:rsidRPr="006B277A" w:rsidRDefault="004D46A6" w:rsidP="004D46A6">
      <w:pPr>
        <w:spacing w:line="360" w:lineRule="auto"/>
        <w:ind w:leftChars="50" w:left="120"/>
        <w:rPr>
          <w:rFonts w:eastAsia="標楷體" w:hAnsi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Pr="006B277A">
        <w:rPr>
          <w:rFonts w:eastAsia="標楷體" w:hAnsi="標楷體" w:hint="eastAsia"/>
          <w:b/>
          <w:sz w:val="28"/>
          <w:szCs w:val="28"/>
        </w:rPr>
        <w:t>.</w:t>
      </w:r>
      <w:r w:rsidRPr="006B277A">
        <w:rPr>
          <w:rFonts w:eastAsia="標楷體" w:hAnsi="標楷體" w:hint="eastAsia"/>
          <w:b/>
          <w:sz w:val="28"/>
          <w:szCs w:val="28"/>
        </w:rPr>
        <w:t>擷取</w:t>
      </w:r>
      <w:r w:rsidRPr="006B277A">
        <w:rPr>
          <w:rFonts w:eastAsia="標楷體" w:hAnsi="標楷體"/>
          <w:b/>
          <w:sz w:val="28"/>
          <w:szCs w:val="28"/>
        </w:rPr>
        <w:t>節點</w:t>
      </w:r>
      <w:r w:rsidRPr="006B277A">
        <w:rPr>
          <w:rFonts w:eastAsia="標楷體"/>
          <w:b/>
          <w:sz w:val="28"/>
          <w:szCs w:val="28"/>
        </w:rPr>
        <w:t>[V1</w:t>
      </w:r>
      <w:r w:rsidRPr="006B277A">
        <w:rPr>
          <w:rFonts w:eastAsia="標楷體" w:hAnsi="標楷體"/>
          <w:b/>
          <w:sz w:val="28"/>
          <w:szCs w:val="28"/>
        </w:rPr>
        <w:t>，</w:t>
      </w:r>
      <w:r w:rsidRPr="006B277A">
        <w:rPr>
          <w:rFonts w:eastAsia="標楷體"/>
          <w:b/>
          <w:sz w:val="28"/>
          <w:szCs w:val="28"/>
        </w:rPr>
        <w:t>VO]</w:t>
      </w:r>
      <w:r w:rsidRPr="006B277A">
        <w:rPr>
          <w:rFonts w:eastAsia="標楷體" w:hint="eastAsia"/>
          <w:b/>
          <w:sz w:val="28"/>
          <w:szCs w:val="28"/>
        </w:rPr>
        <w:t>波形</w:t>
      </w:r>
      <w:r w:rsidRPr="006B277A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4D46A6" w:rsidRPr="006B277A" w:rsidRDefault="004D46A6" w:rsidP="004D46A6">
      <w:pPr>
        <w:spacing w:line="360" w:lineRule="auto"/>
        <w:ind w:leftChars="50" w:left="120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sz w:val="28"/>
          <w:szCs w:val="28"/>
        </w:rPr>
        <w:fldChar w:fldCharType="begin"/>
      </w:r>
      <w:r w:rsidRPr="006B277A">
        <w:rPr>
          <w:rFonts w:eastAsia="標楷體" w:hAnsi="標楷體"/>
          <w:b/>
          <w:sz w:val="28"/>
          <w:szCs w:val="28"/>
        </w:rPr>
        <w:instrText xml:space="preserve"> </w:instrText>
      </w:r>
      <w:r w:rsidRPr="006B277A">
        <w:rPr>
          <w:rFonts w:eastAsia="標楷體" w:hAnsi="標楷體" w:hint="eastAsia"/>
          <w:b/>
          <w:sz w:val="28"/>
          <w:szCs w:val="28"/>
        </w:rPr>
        <w:instrText>eq \o\ac(</w:instrText>
      </w:r>
      <w:r w:rsidRPr="006B277A">
        <w:rPr>
          <w:rFonts w:eastAsia="標楷體" w:hAnsi="標楷體" w:hint="eastAsia"/>
          <w:b/>
          <w:sz w:val="28"/>
          <w:szCs w:val="28"/>
        </w:rPr>
        <w:instrText>○</w:instrText>
      </w:r>
      <w:r w:rsidRPr="006B277A">
        <w:rPr>
          <w:rFonts w:eastAsia="標楷體" w:hAnsi="標楷體" w:hint="eastAsia"/>
          <w:b/>
          <w:sz w:val="28"/>
          <w:szCs w:val="28"/>
        </w:rPr>
        <w:instrText>,</w:instrText>
      </w:r>
      <w:r w:rsidRPr="006B277A">
        <w:rPr>
          <w:rFonts w:eastAsia="標楷體" w:hAnsi="標楷體" w:hint="eastAsia"/>
          <w:b/>
          <w:position w:val="3"/>
          <w:sz w:val="19"/>
          <w:szCs w:val="28"/>
        </w:rPr>
        <w:instrText>2</w:instrText>
      </w:r>
      <w:r w:rsidRPr="006B277A">
        <w:rPr>
          <w:rFonts w:eastAsia="標楷體" w:hAnsi="標楷體" w:hint="eastAsia"/>
          <w:b/>
          <w:sz w:val="28"/>
          <w:szCs w:val="28"/>
        </w:rPr>
        <w:instrText>)</w:instrText>
      </w:r>
      <w:r w:rsidRPr="006B277A">
        <w:rPr>
          <w:rFonts w:eastAsia="標楷體" w:hAnsi="標楷體"/>
          <w:b/>
          <w:sz w:val="28"/>
          <w:szCs w:val="28"/>
        </w:rPr>
        <w:fldChar w:fldCharType="end"/>
      </w:r>
      <w:r w:rsidRPr="006B277A">
        <w:rPr>
          <w:rFonts w:eastAsia="標楷體" w:hAnsi="標楷體" w:hint="eastAsia"/>
          <w:b/>
          <w:sz w:val="28"/>
          <w:szCs w:val="28"/>
        </w:rPr>
        <w:t>.</w:t>
      </w:r>
      <w:r w:rsidR="001D12B5" w:rsidRPr="006B277A">
        <w:rPr>
          <w:rFonts w:eastAsia="標楷體" w:hAnsi="標楷體"/>
          <w:b/>
          <w:sz w:val="28"/>
          <w:szCs w:val="28"/>
        </w:rPr>
        <w:t>記錄</w:t>
      </w:r>
      <w:r w:rsidRPr="006B277A">
        <w:rPr>
          <w:rFonts w:eastAsia="標楷體" w:hAnsi="標楷體" w:hint="eastAsia"/>
          <w:b/>
          <w:sz w:val="28"/>
          <w:szCs w:val="28"/>
        </w:rPr>
        <w:t>頻率值</w:t>
      </w:r>
      <w:r w:rsidRPr="006B277A">
        <w:rPr>
          <w:rFonts w:eastAsia="標楷體" w:hAnsi="標楷體"/>
          <w:b/>
          <w:sz w:val="28"/>
          <w:szCs w:val="28"/>
        </w:rPr>
        <w:t>：</w:t>
      </w:r>
      <w:r w:rsidRPr="006B277A">
        <w:rPr>
          <w:rFonts w:eastAsia="標楷體"/>
          <w:b/>
          <w:position w:val="-12"/>
          <w:sz w:val="28"/>
          <w:szCs w:val="28"/>
        </w:rPr>
        <w:object w:dxaOrig="520" w:dyaOrig="360">
          <v:shape id="_x0000_i1046" type="#_x0000_t75" style="width:26.3pt;height:18.15pt" o:ole="">
            <v:imagedata r:id="rId53" o:title=""/>
          </v:shape>
          <o:OLEObject Type="Embed" ProgID="Equation.DSMT4" ShapeID="_x0000_i1046" DrawAspect="Content" ObjectID="_1662205250" r:id="rId54"/>
        </w:object>
      </w:r>
      <w:r w:rsidRPr="006B277A">
        <w:rPr>
          <w:rFonts w:eastAsia="標楷體" w:hAnsi="標楷體"/>
          <w:b/>
          <w:sz w:val="28"/>
          <w:szCs w:val="28"/>
        </w:rPr>
        <w:t>＝</w:t>
      </w:r>
      <w:r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A2268C" w:rsidRPr="006B277A" w:rsidRDefault="004D46A6" w:rsidP="001D12B5">
      <w:pPr>
        <w:spacing w:line="360" w:lineRule="auto"/>
        <w:ind w:leftChars="50" w:left="120"/>
        <w:rPr>
          <w:rFonts w:eastAsia="標楷體"/>
          <w:b/>
          <w:sz w:val="28"/>
        </w:rPr>
      </w:pPr>
      <w:r w:rsidRPr="006B277A">
        <w:rPr>
          <w:rFonts w:eastAsia="標楷體"/>
          <w:b/>
          <w:bCs/>
          <w:sz w:val="28"/>
          <w:szCs w:val="28"/>
        </w:rPr>
        <w:fldChar w:fldCharType="begin"/>
      </w:r>
      <w:r w:rsidRPr="006B277A">
        <w:rPr>
          <w:rFonts w:eastAsia="標楷體"/>
          <w:b/>
          <w:bCs/>
          <w:sz w:val="28"/>
          <w:szCs w:val="28"/>
        </w:rPr>
        <w:instrText xml:space="preserve"> </w:instrText>
      </w:r>
      <w:r w:rsidRPr="006B277A">
        <w:rPr>
          <w:rFonts w:eastAsia="標楷體" w:hint="eastAsia"/>
          <w:b/>
          <w:bCs/>
          <w:sz w:val="28"/>
          <w:szCs w:val="28"/>
        </w:rPr>
        <w:instrText>eq \o\ac(</w:instrText>
      </w:r>
      <w:r w:rsidRPr="006B277A">
        <w:rPr>
          <w:rFonts w:eastAsia="標楷體" w:hint="eastAsia"/>
          <w:b/>
          <w:bCs/>
          <w:sz w:val="28"/>
          <w:szCs w:val="28"/>
        </w:rPr>
        <w:instrText>○</w:instrText>
      </w:r>
      <w:r w:rsidRPr="006B277A">
        <w:rPr>
          <w:rFonts w:eastAsia="標楷體" w:hint="eastAsia"/>
          <w:b/>
          <w:bCs/>
          <w:sz w:val="28"/>
          <w:szCs w:val="28"/>
        </w:rPr>
        <w:instrText>,</w:instrText>
      </w:r>
      <w:r w:rsidRPr="006B277A">
        <w:rPr>
          <w:rFonts w:eastAsia="標楷體" w:hint="eastAsia"/>
          <w:b/>
          <w:bCs/>
          <w:position w:val="3"/>
          <w:sz w:val="19"/>
          <w:szCs w:val="28"/>
        </w:rPr>
        <w:instrText>3</w:instrText>
      </w:r>
      <w:r w:rsidRPr="006B277A">
        <w:rPr>
          <w:rFonts w:eastAsia="標楷體" w:hint="eastAsia"/>
          <w:b/>
          <w:bCs/>
          <w:sz w:val="28"/>
          <w:szCs w:val="28"/>
        </w:rPr>
        <w:instrText>)</w:instrText>
      </w:r>
      <w:r w:rsidRPr="006B277A">
        <w:rPr>
          <w:rFonts w:eastAsia="標楷體"/>
          <w:b/>
          <w:bCs/>
          <w:sz w:val="28"/>
          <w:szCs w:val="28"/>
        </w:rPr>
        <w:fldChar w:fldCharType="end"/>
      </w:r>
      <w:r w:rsidRPr="006B277A">
        <w:rPr>
          <w:rFonts w:eastAsia="標楷體" w:hint="eastAsia"/>
          <w:b/>
          <w:bCs/>
          <w:sz w:val="28"/>
          <w:szCs w:val="28"/>
        </w:rPr>
        <w:t>.</w:t>
      </w:r>
      <w:r w:rsidR="001D12B5" w:rsidRPr="006B277A">
        <w:rPr>
          <w:rFonts w:eastAsia="標楷體" w:hAnsi="標楷體"/>
          <w:b/>
          <w:sz w:val="28"/>
          <w:szCs w:val="28"/>
        </w:rPr>
        <w:t>記錄：相位差＝</w:t>
      </w:r>
      <w:r w:rsidR="001D12B5" w:rsidRPr="006B277A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="001D12B5" w:rsidRPr="006B277A">
        <w:rPr>
          <w:rFonts w:eastAsia="標楷體" w:hAnsi="標楷體" w:hint="eastAsia"/>
          <w:b/>
          <w:sz w:val="28"/>
          <w:szCs w:val="28"/>
        </w:rPr>
        <w:t>。</w:t>
      </w:r>
    </w:p>
    <w:p w:rsidR="00A2268C" w:rsidRPr="006B277A" w:rsidRDefault="00A2268C" w:rsidP="0044680E">
      <w:pPr>
        <w:spacing w:line="360" w:lineRule="auto"/>
        <w:rPr>
          <w:rFonts w:eastAsia="標楷體"/>
          <w:b/>
          <w:sz w:val="28"/>
        </w:rPr>
      </w:pPr>
    </w:p>
    <w:p w:rsidR="0044680E" w:rsidRPr="00792566" w:rsidRDefault="008A53C4" w:rsidP="0044680E">
      <w:pPr>
        <w:tabs>
          <w:tab w:val="left" w:pos="600"/>
        </w:tabs>
        <w:spacing w:line="360" w:lineRule="auto"/>
        <w:jc w:val="both"/>
        <w:rPr>
          <w:rFonts w:eastAsia="標楷體"/>
          <w:b/>
          <w:color w:val="0000FF"/>
        </w:rPr>
      </w:pPr>
      <w:r w:rsidRPr="00792566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六、</w:t>
      </w:r>
      <w:r w:rsidR="0044680E" w:rsidRPr="00792566">
        <w:rPr>
          <w:rFonts w:eastAsia="標楷體"/>
          <w:b/>
          <w:bCs/>
          <w:color w:val="0000FF"/>
          <w:sz w:val="28"/>
          <w:szCs w:val="28"/>
        </w:rPr>
        <w:t>實驗問題與討論</w:t>
      </w:r>
    </w:p>
    <w:p w:rsidR="00A2268C" w:rsidRPr="006B277A" w:rsidRDefault="00A2268C" w:rsidP="00E71E11">
      <w:pPr>
        <w:numPr>
          <w:ilvl w:val="1"/>
          <w:numId w:val="9"/>
        </w:numPr>
        <w:tabs>
          <w:tab w:val="left" w:pos="284"/>
        </w:tabs>
        <w:suppressAutoHyphens/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Ansi="標楷體"/>
          <w:b/>
          <w:bCs/>
          <w:sz w:val="28"/>
          <w:szCs w:val="28"/>
        </w:rPr>
        <w:lastRenderedPageBreak/>
        <w:t>請問</w:t>
      </w:r>
      <w:r w:rsidRPr="006B277A">
        <w:rPr>
          <w:rFonts w:eastAsia="標楷體"/>
          <w:b/>
          <w:bCs/>
          <w:sz w:val="28"/>
          <w:szCs w:val="28"/>
        </w:rPr>
        <w:t>C2</w:t>
      </w:r>
      <w:r w:rsidRPr="006B277A">
        <w:rPr>
          <w:rFonts w:eastAsia="標楷體" w:hAnsi="標楷體"/>
          <w:b/>
          <w:bCs/>
          <w:sz w:val="28"/>
          <w:szCs w:val="28"/>
        </w:rPr>
        <w:t>在實驗電路上的用途是什麼</w:t>
      </w:r>
      <w:r w:rsidRPr="006B277A">
        <w:rPr>
          <w:rFonts w:eastAsia="標楷體"/>
          <w:b/>
          <w:bCs/>
          <w:sz w:val="28"/>
          <w:szCs w:val="28"/>
        </w:rPr>
        <w:t>?</w:t>
      </w:r>
      <w:r w:rsidRPr="006B277A">
        <w:rPr>
          <w:rFonts w:eastAsia="標楷體" w:hAnsi="標楷體"/>
          <w:b/>
          <w:bCs/>
          <w:sz w:val="28"/>
          <w:szCs w:val="28"/>
        </w:rPr>
        <w:t>選擇不同的</w:t>
      </w:r>
      <w:r w:rsidRPr="006B277A">
        <w:rPr>
          <w:rFonts w:eastAsia="標楷體"/>
          <w:b/>
          <w:bCs/>
          <w:sz w:val="28"/>
          <w:szCs w:val="28"/>
        </w:rPr>
        <w:t>C2</w:t>
      </w:r>
      <w:r w:rsidRPr="006B277A">
        <w:rPr>
          <w:rFonts w:eastAsia="標楷體" w:hAnsi="標楷體"/>
          <w:b/>
          <w:bCs/>
          <w:sz w:val="28"/>
          <w:szCs w:val="28"/>
        </w:rPr>
        <w:t>電容值大小，對電路會造成何種影響</w:t>
      </w:r>
      <w:r w:rsidRPr="006B277A">
        <w:rPr>
          <w:rFonts w:eastAsia="標楷體"/>
          <w:b/>
          <w:bCs/>
          <w:sz w:val="28"/>
          <w:szCs w:val="28"/>
        </w:rPr>
        <w:t>?</w:t>
      </w:r>
    </w:p>
    <w:p w:rsidR="00A2268C" w:rsidRPr="006B277A" w:rsidRDefault="00A2268C" w:rsidP="00E71E11">
      <w:pPr>
        <w:numPr>
          <w:ilvl w:val="1"/>
          <w:numId w:val="9"/>
        </w:numPr>
        <w:tabs>
          <w:tab w:val="left" w:pos="284"/>
          <w:tab w:val="num" w:pos="840"/>
        </w:tabs>
        <w:suppressAutoHyphens/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6B277A">
        <w:rPr>
          <w:rFonts w:eastAsia="標楷體" w:hAnsi="標楷體"/>
          <w:b/>
          <w:bCs/>
          <w:sz w:val="28"/>
          <w:szCs w:val="28"/>
        </w:rPr>
        <w:t>假若有同學接線沒接好，讓</w:t>
      </w:r>
      <w:r w:rsidRPr="006B277A">
        <w:rPr>
          <w:rFonts w:eastAsia="標楷體"/>
          <w:b/>
          <w:bCs/>
          <w:sz w:val="28"/>
          <w:szCs w:val="28"/>
        </w:rPr>
        <w:t>C2</w:t>
      </w:r>
      <w:r w:rsidRPr="006B277A">
        <w:rPr>
          <w:rFonts w:eastAsia="標楷體" w:hAnsi="標楷體"/>
          <w:b/>
          <w:bCs/>
          <w:sz w:val="28"/>
          <w:szCs w:val="28"/>
        </w:rPr>
        <w:t>形成開路狀態，請問在您測試中，經由示波器的使用，您會發現有那些問題存在</w:t>
      </w:r>
      <w:r w:rsidRPr="006B277A">
        <w:rPr>
          <w:rFonts w:eastAsia="標楷體"/>
          <w:b/>
          <w:bCs/>
          <w:sz w:val="28"/>
          <w:szCs w:val="28"/>
        </w:rPr>
        <w:t>?</w:t>
      </w:r>
      <w:r w:rsidRPr="006B277A">
        <w:rPr>
          <w:rFonts w:eastAsia="標楷體" w:hAnsi="標楷體"/>
          <w:b/>
          <w:bCs/>
          <w:sz w:val="28"/>
          <w:szCs w:val="28"/>
        </w:rPr>
        <w:t>請依電子學理論或計算來說明為何</w:t>
      </w:r>
      <w:r w:rsidRPr="006B277A">
        <w:rPr>
          <w:rFonts w:eastAsia="標楷體"/>
          <w:b/>
          <w:bCs/>
          <w:sz w:val="28"/>
          <w:szCs w:val="28"/>
        </w:rPr>
        <w:t>C2</w:t>
      </w:r>
      <w:r w:rsidRPr="006B277A">
        <w:rPr>
          <w:rFonts w:eastAsia="標楷體" w:hAnsi="標楷體"/>
          <w:b/>
          <w:bCs/>
          <w:sz w:val="28"/>
          <w:szCs w:val="28"/>
        </w:rPr>
        <w:t>沒接好會有此問題發生</w:t>
      </w:r>
      <w:r w:rsidRPr="006B277A">
        <w:rPr>
          <w:rFonts w:eastAsia="標楷體"/>
          <w:b/>
          <w:bCs/>
          <w:sz w:val="28"/>
          <w:szCs w:val="28"/>
        </w:rPr>
        <w:t>?</w:t>
      </w:r>
    </w:p>
    <w:p w:rsidR="00A2268C" w:rsidRPr="006B277A" w:rsidRDefault="00A2268C" w:rsidP="00E71E11">
      <w:pPr>
        <w:numPr>
          <w:ilvl w:val="1"/>
          <w:numId w:val="9"/>
        </w:numPr>
        <w:tabs>
          <w:tab w:val="left" w:pos="284"/>
          <w:tab w:val="num" w:pos="840"/>
        </w:tabs>
        <w:suppressAutoHyphens/>
        <w:spacing w:line="360" w:lineRule="auto"/>
        <w:ind w:left="0" w:firstLine="0"/>
        <w:jc w:val="both"/>
        <w:rPr>
          <w:rFonts w:eastAsia="標楷體"/>
          <w:b/>
          <w:sz w:val="28"/>
          <w:szCs w:val="28"/>
        </w:rPr>
      </w:pPr>
      <w:r w:rsidRPr="006B277A">
        <w:rPr>
          <w:rFonts w:eastAsia="標楷體" w:hAnsi="標楷體"/>
          <w:b/>
          <w:bCs/>
          <w:sz w:val="28"/>
          <w:szCs w:val="28"/>
        </w:rPr>
        <w:t>請問如要將原</w:t>
      </w:r>
      <w:r w:rsidRPr="006B277A">
        <w:rPr>
          <w:rFonts w:eastAsia="標楷體"/>
          <w:b/>
          <w:bCs/>
          <w:sz w:val="28"/>
          <w:szCs w:val="28"/>
        </w:rPr>
        <w:t>-3dB</w:t>
      </w:r>
      <w:r w:rsidRPr="006B277A">
        <w:rPr>
          <w:rFonts w:eastAsia="標楷體" w:hAnsi="標楷體"/>
          <w:b/>
          <w:bCs/>
          <w:sz w:val="28"/>
          <w:szCs w:val="28"/>
        </w:rPr>
        <w:t>截止頻率降低為原值的四分之一，您該如何修改電路</w:t>
      </w:r>
      <w:r w:rsidRPr="006B277A">
        <w:rPr>
          <w:rFonts w:eastAsia="標楷體"/>
          <w:b/>
          <w:bCs/>
          <w:sz w:val="28"/>
          <w:szCs w:val="28"/>
        </w:rPr>
        <w:t>?</w:t>
      </w:r>
    </w:p>
    <w:p w:rsidR="007E4DD2" w:rsidRPr="006B277A" w:rsidRDefault="007E4DD2" w:rsidP="00E71E11">
      <w:pPr>
        <w:numPr>
          <w:ilvl w:val="1"/>
          <w:numId w:val="9"/>
        </w:numPr>
        <w:tabs>
          <w:tab w:val="left" w:pos="0"/>
          <w:tab w:val="left" w:pos="284"/>
          <w:tab w:val="left" w:pos="600"/>
        </w:tabs>
        <w:suppressAutoHyphens/>
        <w:spacing w:line="360" w:lineRule="auto"/>
        <w:ind w:left="0" w:firstLine="0"/>
        <w:jc w:val="both"/>
        <w:rPr>
          <w:rFonts w:eastAsia="標楷體" w:hAnsi="標楷體"/>
          <w:b/>
          <w:sz w:val="28"/>
          <w:szCs w:val="28"/>
        </w:rPr>
      </w:pPr>
      <w:r w:rsidRPr="006B277A">
        <w:rPr>
          <w:rFonts w:eastAsia="標楷體" w:hAnsi="標楷體" w:hint="eastAsia"/>
          <w:b/>
          <w:sz w:val="28"/>
          <w:szCs w:val="28"/>
        </w:rPr>
        <w:t>比較</w:t>
      </w:r>
      <w:r w:rsidRPr="006B277A">
        <w:rPr>
          <w:rFonts w:eastAsia="標楷體" w:hAnsi="標楷體"/>
          <w:b/>
          <w:sz w:val="28"/>
          <w:szCs w:val="28"/>
        </w:rPr>
        <w:t>臨界頻率計算值</w:t>
      </w:r>
      <w:r w:rsidRPr="006B277A">
        <w:rPr>
          <w:rFonts w:ascii="標楷體" w:eastAsia="標楷體" w:hAnsi="標楷體" w:hint="eastAsia"/>
          <w:b/>
          <w:sz w:val="28"/>
          <w:szCs w:val="28"/>
        </w:rPr>
        <w:t>、</w:t>
      </w:r>
      <w:r w:rsidRPr="006B277A">
        <w:rPr>
          <w:rFonts w:eastAsia="標楷體" w:hAnsi="標楷體" w:hint="eastAsia"/>
          <w:b/>
          <w:sz w:val="28"/>
          <w:szCs w:val="28"/>
        </w:rPr>
        <w:t>模擬</w:t>
      </w:r>
      <w:r w:rsidRPr="006B277A">
        <w:rPr>
          <w:rFonts w:eastAsia="標楷體" w:hAnsi="標楷體"/>
          <w:b/>
          <w:sz w:val="28"/>
          <w:szCs w:val="28"/>
        </w:rPr>
        <w:t>值</w:t>
      </w:r>
      <w:r w:rsidRPr="006B277A">
        <w:rPr>
          <w:rFonts w:eastAsia="標楷體" w:hAnsi="標楷體" w:hint="eastAsia"/>
          <w:b/>
          <w:sz w:val="28"/>
          <w:szCs w:val="28"/>
        </w:rPr>
        <w:t>與實測值，並分析此項數據。</w:t>
      </w:r>
    </w:p>
    <w:p w:rsidR="00E71E11" w:rsidRPr="006B277A" w:rsidRDefault="00E71E11" w:rsidP="00E71E11">
      <w:pPr>
        <w:tabs>
          <w:tab w:val="left" w:pos="0"/>
          <w:tab w:val="left" w:pos="284"/>
          <w:tab w:val="left" w:pos="600"/>
        </w:tabs>
        <w:suppressAutoHyphens/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6B277A">
        <w:rPr>
          <w:rFonts w:ascii="標楷體" w:eastAsia="標楷體" w:hAnsi="標楷體" w:hint="eastAsia"/>
          <w:b/>
          <w:sz w:val="28"/>
          <w:szCs w:val="28"/>
        </w:rPr>
        <w:t>※※</w:t>
      </w:r>
      <w:r w:rsidRPr="006B277A">
        <w:rPr>
          <w:rFonts w:eastAsia="標楷體" w:hAnsi="標楷體" w:hint="eastAsia"/>
          <w:b/>
          <w:sz w:val="28"/>
          <w:szCs w:val="28"/>
        </w:rPr>
        <w:t>(</w:t>
      </w:r>
      <w:r w:rsidRPr="006B277A">
        <w:rPr>
          <w:rFonts w:eastAsia="標楷體" w:hAnsi="標楷體" w:hint="eastAsia"/>
          <w:b/>
          <w:sz w:val="28"/>
          <w:szCs w:val="28"/>
        </w:rPr>
        <w:t>數值的比較與分析</w:t>
      </w:r>
      <w:r w:rsidRPr="006B277A">
        <w:rPr>
          <w:rFonts w:eastAsia="標楷體" w:hAnsi="標楷體" w:hint="eastAsia"/>
          <w:b/>
          <w:sz w:val="28"/>
          <w:szCs w:val="28"/>
        </w:rPr>
        <w:t>)</w:t>
      </w:r>
    </w:p>
    <w:p w:rsidR="007E4DD2" w:rsidRPr="006B277A" w:rsidRDefault="007E4DD2" w:rsidP="007E4DD2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6B277A">
        <w:rPr>
          <w:rFonts w:eastAsia="標楷體" w:hint="eastAsia"/>
          <w:b/>
          <w:sz w:val="28"/>
          <w:szCs w:val="28"/>
        </w:rPr>
        <w:t>表</w:t>
      </w:r>
      <w:r w:rsidRPr="006B277A">
        <w:rPr>
          <w:rFonts w:eastAsia="標楷體"/>
          <w:b/>
          <w:sz w:val="28"/>
          <w:szCs w:val="28"/>
        </w:rPr>
        <w:t>(</w:t>
      </w:r>
      <w:r w:rsidRPr="006B277A">
        <w:rPr>
          <w:rFonts w:eastAsia="標楷體" w:hint="eastAsia"/>
          <w:b/>
          <w:sz w:val="28"/>
          <w:szCs w:val="28"/>
        </w:rPr>
        <w:t>1-7</w:t>
      </w:r>
      <w:r w:rsidRPr="006B277A">
        <w:rPr>
          <w:rFonts w:eastAsia="標楷體"/>
          <w:b/>
          <w:sz w:val="28"/>
          <w:szCs w:val="28"/>
        </w:rPr>
        <w:t>)</w:t>
      </w:r>
      <w:r w:rsidRPr="006B277A">
        <w:rPr>
          <w:rFonts w:eastAsia="標楷體" w:hAnsi="標楷體"/>
          <w:b/>
          <w:sz w:val="28"/>
          <w:szCs w:val="28"/>
        </w:rPr>
        <w:t>：臨界頻率計算值</w:t>
      </w:r>
      <w:r w:rsidRPr="006B277A">
        <w:rPr>
          <w:rFonts w:ascii="標楷體" w:eastAsia="標楷體" w:hAnsi="標楷體" w:hint="eastAsia"/>
          <w:b/>
          <w:sz w:val="28"/>
          <w:szCs w:val="28"/>
        </w:rPr>
        <w:t>、</w:t>
      </w:r>
      <w:r w:rsidRPr="006B277A">
        <w:rPr>
          <w:rFonts w:eastAsia="標楷體" w:hAnsi="標楷體" w:hint="eastAsia"/>
          <w:b/>
          <w:sz w:val="28"/>
          <w:szCs w:val="28"/>
        </w:rPr>
        <w:t>模擬</w:t>
      </w:r>
      <w:r w:rsidRPr="006B277A">
        <w:rPr>
          <w:rFonts w:eastAsia="標楷體" w:hAnsi="標楷體"/>
          <w:b/>
          <w:sz w:val="28"/>
          <w:szCs w:val="28"/>
        </w:rPr>
        <w:t>值</w:t>
      </w:r>
      <w:r w:rsidRPr="006B277A">
        <w:rPr>
          <w:rFonts w:eastAsia="標楷體" w:hAnsi="標楷體" w:hint="eastAsia"/>
          <w:b/>
          <w:sz w:val="28"/>
          <w:szCs w:val="28"/>
        </w:rPr>
        <w:t>與實測值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2575"/>
        <w:gridCol w:w="2575"/>
        <w:gridCol w:w="2573"/>
      </w:tblGrid>
      <w:tr w:rsidR="006B277A" w:rsidRPr="006B277A" w:rsidTr="003F59B1">
        <w:trPr>
          <w:trHeight w:hRule="exact" w:val="1063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電容器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臨界頻率計算值</w: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臨界頻率</w:t>
            </w: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模擬</w:t>
            </w:r>
            <w:r w:rsidRPr="006B277A">
              <w:rPr>
                <w:rFonts w:eastAsia="標楷體" w:hAnsi="標楷體"/>
                <w:b/>
                <w:sz w:val="28"/>
                <w:szCs w:val="28"/>
              </w:rPr>
              <w:t>值</w: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臨界頻率</w:t>
            </w:r>
            <w:r w:rsidRPr="006B277A">
              <w:rPr>
                <w:rFonts w:eastAsia="標楷體" w:hAnsi="標楷體" w:hint="eastAsia"/>
                <w:b/>
                <w:sz w:val="28"/>
                <w:szCs w:val="28"/>
              </w:rPr>
              <w:t>實測值</w:t>
            </w:r>
          </w:p>
        </w:tc>
      </w:tr>
      <w:tr w:rsidR="006B277A" w:rsidRPr="006B277A" w:rsidTr="003F59B1">
        <w:trPr>
          <w:trHeight w:hRule="exact"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C1</w:t>
            </w:r>
            <w:r w:rsidRPr="006B277A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47" type="#_x0000_t75" style="width:23.8pt;height:18.15pt" o:ole="">
                  <v:imagedata r:id="rId29" o:title=""/>
                </v:shape>
                <o:OLEObject Type="Embed" ProgID="Equation.DSMT4" ShapeID="_x0000_i1047" DrawAspect="Content" ObjectID="_1662205251" r:id="rId55"/>
              </w:objec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48" type="#_x0000_t75" style="width:23.8pt;height:18.15pt" o:ole="">
                  <v:imagedata r:id="rId29" o:title=""/>
                </v:shape>
                <o:OLEObject Type="Embed" ProgID="Equation.DSMT4" ShapeID="_x0000_i1048" DrawAspect="Content" ObjectID="_1662205252" r:id="rId56"/>
              </w:objec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49" type="#_x0000_t75" style="width:23.8pt;height:18.15pt" o:ole="">
                  <v:imagedata r:id="rId29" o:title=""/>
                </v:shape>
                <o:OLEObject Type="Embed" ProgID="Equation.DSMT4" ShapeID="_x0000_i1049" DrawAspect="Content" ObjectID="_1662205253" r:id="rId57"/>
              </w:object>
            </w:r>
          </w:p>
        </w:tc>
      </w:tr>
      <w:tr w:rsidR="006B277A" w:rsidRPr="006B277A" w:rsidTr="003F59B1">
        <w:trPr>
          <w:trHeight w:hRule="exact"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C2</w:t>
            </w:r>
            <w:r w:rsidRPr="006B277A">
              <w:rPr>
                <w:rFonts w:eastAsia="標楷體" w:hint="eastAsia"/>
                <w:b/>
                <w:sz w:val="28"/>
                <w:szCs w:val="28"/>
              </w:rPr>
              <w:t>=120uF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0" type="#_x0000_t75" style="width:23.8pt;height:18.15pt" o:ole="">
                  <v:imagedata r:id="rId31" o:title=""/>
                </v:shape>
                <o:OLEObject Type="Embed" ProgID="Equation.DSMT4" ShapeID="_x0000_i1050" DrawAspect="Content" ObjectID="_1662205254" r:id="rId58"/>
              </w:objec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1" type="#_x0000_t75" style="width:23.8pt;height:18.15pt" o:ole="">
                  <v:imagedata r:id="rId31" o:title=""/>
                </v:shape>
                <o:OLEObject Type="Embed" ProgID="Equation.DSMT4" ShapeID="_x0000_i1051" DrawAspect="Content" ObjectID="_1662205255" r:id="rId59"/>
              </w:objec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2" type="#_x0000_t75" style="width:23.8pt;height:18.15pt" o:ole="">
                  <v:imagedata r:id="rId31" o:title=""/>
                </v:shape>
                <o:OLEObject Type="Embed" ProgID="Equation.DSMT4" ShapeID="_x0000_i1052" DrawAspect="Content" ObjectID="_1662205256" r:id="rId60"/>
              </w:object>
            </w:r>
          </w:p>
        </w:tc>
      </w:tr>
      <w:tr w:rsidR="006B277A" w:rsidRPr="006B277A" w:rsidTr="003F59B1">
        <w:trPr>
          <w:trHeight w:hRule="exact"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sz w:val="28"/>
                <w:szCs w:val="28"/>
              </w:rPr>
              <w:t>C3</w:t>
            </w:r>
            <w:r w:rsidRPr="006B277A">
              <w:rPr>
                <w:rFonts w:eastAsia="標楷體" w:hint="eastAsia"/>
                <w:b/>
                <w:sz w:val="28"/>
                <w:szCs w:val="28"/>
              </w:rPr>
              <w:t>=10uF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3" type="#_x0000_t75" style="width:23.8pt;height:18.15pt" o:ole="">
                  <v:imagedata r:id="rId33" o:title=""/>
                </v:shape>
                <o:OLEObject Type="Embed" ProgID="Equation.DSMT4" ShapeID="_x0000_i1053" DrawAspect="Content" ObjectID="_1662205257" r:id="rId61"/>
              </w:objec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4" type="#_x0000_t75" style="width:23.8pt;height:18.15pt" o:ole="">
                  <v:imagedata r:id="rId33" o:title=""/>
                </v:shape>
                <o:OLEObject Type="Embed" ProgID="Equation.DSMT4" ShapeID="_x0000_i1054" DrawAspect="Content" ObjectID="_1662205258" r:id="rId62"/>
              </w:objec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480" w:dyaOrig="360">
                <v:shape id="_x0000_i1055" type="#_x0000_t75" style="width:23.8pt;height:18.15pt" o:ole="">
                  <v:imagedata r:id="rId33" o:title=""/>
                </v:shape>
                <o:OLEObject Type="Embed" ProgID="Equation.DSMT4" ShapeID="_x0000_i1055" DrawAspect="Content" ObjectID="_1662205259" r:id="rId63"/>
              </w:object>
            </w:r>
          </w:p>
        </w:tc>
      </w:tr>
      <w:tr w:rsidR="006B277A" w:rsidRPr="006B277A" w:rsidTr="003F59B1">
        <w:trPr>
          <w:trHeight w:hRule="exact" w:val="912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 w:hAnsi="標楷體"/>
                <w:b/>
                <w:sz w:val="28"/>
                <w:szCs w:val="28"/>
              </w:rPr>
              <w:t>整體放大器的臨界頻率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56" type="#_x0000_t75" style="width:36.3pt;height:18.15pt" o:ole="">
                  <v:imagedata r:id="rId35" o:title=""/>
                </v:shape>
                <o:OLEObject Type="Embed" ProgID="Equation.DSMT4" ShapeID="_x0000_i1056" DrawAspect="Content" ObjectID="_1662205260" r:id="rId64"/>
              </w:object>
            </w:r>
          </w:p>
        </w:tc>
        <w:tc>
          <w:tcPr>
            <w:tcW w:w="1250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57" type="#_x0000_t75" style="width:36.3pt;height:18.15pt" o:ole="">
                  <v:imagedata r:id="rId35" o:title=""/>
                </v:shape>
                <o:OLEObject Type="Embed" ProgID="Equation.DSMT4" ShapeID="_x0000_i1057" DrawAspect="Content" ObjectID="_1662205261" r:id="rId65"/>
              </w:object>
            </w:r>
          </w:p>
        </w:tc>
        <w:tc>
          <w:tcPr>
            <w:tcW w:w="1249" w:type="pct"/>
            <w:vAlign w:val="center"/>
          </w:tcPr>
          <w:p w:rsidR="007E4DD2" w:rsidRPr="006B277A" w:rsidRDefault="007E4DD2" w:rsidP="003F59B1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6B277A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60">
                <v:shape id="_x0000_i1058" type="#_x0000_t75" style="width:36.3pt;height:18.15pt" o:ole="">
                  <v:imagedata r:id="rId35" o:title=""/>
                </v:shape>
                <o:OLEObject Type="Embed" ProgID="Equation.DSMT4" ShapeID="_x0000_i1058" DrawAspect="Content" ObjectID="_1662205262" r:id="rId66"/>
              </w:object>
            </w:r>
          </w:p>
        </w:tc>
      </w:tr>
    </w:tbl>
    <w:p w:rsidR="00A2268C" w:rsidRPr="006B277A" w:rsidRDefault="00A2268C" w:rsidP="0044680E">
      <w:pPr>
        <w:tabs>
          <w:tab w:val="left" w:pos="600"/>
        </w:tabs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792566" w:rsidRPr="00792566" w:rsidRDefault="007E4DD2" w:rsidP="00792566">
      <w:pPr>
        <w:rPr>
          <w:rFonts w:eastAsia="標楷體"/>
          <w:b/>
          <w:color w:val="0000FF"/>
          <w:sz w:val="28"/>
          <w:szCs w:val="28"/>
        </w:rPr>
      </w:pPr>
      <w:r w:rsidRPr="006B277A">
        <w:rPr>
          <w:rFonts w:ascii="標楷體" w:eastAsia="標楷體" w:hAnsi="標楷體"/>
          <w:b/>
          <w:sz w:val="28"/>
          <w:szCs w:val="28"/>
        </w:rPr>
        <w:br w:type="page"/>
      </w:r>
      <w:r w:rsidR="00D60951" w:rsidRPr="00792566">
        <w:rPr>
          <w:rFonts w:eastAsia="標楷體" w:hint="eastAsia"/>
          <w:b/>
          <w:color w:val="0000FF"/>
          <w:sz w:val="28"/>
          <w:szCs w:val="28"/>
        </w:rPr>
        <w:lastRenderedPageBreak/>
        <w:t>七</w:t>
      </w:r>
      <w:r w:rsidR="00165B8E" w:rsidRPr="00792566">
        <w:rPr>
          <w:rFonts w:eastAsia="標楷體"/>
          <w:b/>
          <w:color w:val="0000FF"/>
          <w:sz w:val="28"/>
          <w:szCs w:val="28"/>
        </w:rPr>
        <w:t>、</w:t>
      </w:r>
      <w:r w:rsidR="00792566" w:rsidRPr="00792566">
        <w:rPr>
          <w:rFonts w:eastAsia="標楷體"/>
          <w:b/>
          <w:color w:val="0000FF"/>
          <w:sz w:val="28"/>
          <w:szCs w:val="28"/>
        </w:rPr>
        <w:t>撰寫實驗心得</w:t>
      </w:r>
      <w:r w:rsidR="00792566" w:rsidRPr="00792566">
        <w:rPr>
          <w:rFonts w:eastAsia="標楷體" w:hint="eastAsia"/>
          <w:b/>
          <w:color w:val="0000FF"/>
          <w:sz w:val="28"/>
          <w:szCs w:val="28"/>
        </w:rPr>
        <w:t>與</w:t>
      </w:r>
      <w:r w:rsidR="00792566" w:rsidRPr="00792566">
        <w:rPr>
          <w:rFonts w:eastAsia="標楷體"/>
          <w:b/>
          <w:color w:val="0000FF"/>
          <w:sz w:val="28"/>
          <w:szCs w:val="28"/>
        </w:rPr>
        <w:t>結論</w:t>
      </w:r>
    </w:p>
    <w:p w:rsidR="00792566" w:rsidRPr="00165B8E" w:rsidRDefault="00792566" w:rsidP="00792566">
      <w:pPr>
        <w:rPr>
          <w:rFonts w:eastAsia="標楷體"/>
          <w:b/>
          <w:sz w:val="28"/>
          <w:szCs w:val="28"/>
        </w:rPr>
      </w:pPr>
    </w:p>
    <w:p w:rsidR="00165B8E" w:rsidRPr="00792566" w:rsidRDefault="00792566" w:rsidP="00165B8E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八</w:t>
      </w:r>
      <w:r w:rsidRPr="00792566">
        <w:rPr>
          <w:rFonts w:eastAsia="標楷體"/>
          <w:b/>
          <w:color w:val="0000FF"/>
          <w:sz w:val="28"/>
          <w:szCs w:val="28"/>
        </w:rPr>
        <w:t>、</w:t>
      </w:r>
      <w:r w:rsidR="006465FB" w:rsidRPr="00792566">
        <w:rPr>
          <w:rFonts w:eastAsia="標楷體" w:hint="eastAsia"/>
          <w:b/>
          <w:color w:val="0000FF"/>
          <w:sz w:val="28"/>
          <w:szCs w:val="28"/>
        </w:rPr>
        <w:t>撰寫</w:t>
      </w:r>
      <w:r w:rsidR="00165B8E" w:rsidRPr="00792566">
        <w:rPr>
          <w:rFonts w:eastAsia="標楷體"/>
          <w:b/>
          <w:color w:val="0000FF"/>
          <w:sz w:val="28"/>
          <w:szCs w:val="28"/>
        </w:rPr>
        <w:t>實驗綜合評論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1.</w:t>
      </w:r>
      <w:r w:rsidRPr="00165B8E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2.</w:t>
      </w:r>
      <w:r w:rsidRPr="00165B8E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3.</w:t>
      </w:r>
      <w:r w:rsidRPr="00165B8E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4.</w:t>
      </w:r>
      <w:r w:rsidRPr="00165B8E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165B8E" w:rsidRPr="00165B8E" w:rsidRDefault="00165B8E" w:rsidP="00165B8E">
      <w:pPr>
        <w:spacing w:line="360" w:lineRule="auto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5.</w:t>
      </w:r>
      <w:r w:rsidRPr="00165B8E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792566" w:rsidRDefault="00165B8E" w:rsidP="0079256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65B8E">
        <w:rPr>
          <w:rFonts w:eastAsia="標楷體"/>
          <w:b/>
          <w:sz w:val="28"/>
          <w:szCs w:val="28"/>
        </w:rPr>
        <w:t>6.</w:t>
      </w:r>
      <w:r w:rsidRPr="00165B8E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792566" w:rsidRDefault="00792566" w:rsidP="00792566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3C2941" w:rsidRDefault="003C2941" w:rsidP="003C2941">
      <w:pPr>
        <w:spacing w:line="360" w:lineRule="auto"/>
        <w:ind w:left="280" w:hangingChars="100" w:hanging="280"/>
        <w:rPr>
          <w:rFonts w:ascii="標楷體" w:eastAsia="標楷體" w:hAnsi="標楷體"/>
          <w:b/>
          <w:color w:val="0000FF"/>
          <w:sz w:val="28"/>
          <w:szCs w:val="28"/>
        </w:rPr>
      </w:pPr>
      <w:r w:rsidRPr="00792566">
        <w:rPr>
          <w:rFonts w:eastAsia="標楷體" w:hint="eastAsia"/>
          <w:b/>
          <w:color w:val="0000FF"/>
          <w:sz w:val="28"/>
          <w:szCs w:val="28"/>
        </w:rPr>
        <w:t>九</w:t>
      </w:r>
      <w:r w:rsidRPr="00792566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附上實驗進度紀錄</w:t>
      </w:r>
      <w:r w:rsidR="00B67474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3C2941" w:rsidRDefault="003C2941" w:rsidP="003C2941">
      <w:pPr>
        <w:pStyle w:val="a3"/>
        <w:spacing w:line="360" w:lineRule="auto"/>
        <w:ind w:left="72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3C2941" w:rsidRPr="00210D40" w:rsidRDefault="003C2941" w:rsidP="003C2941">
      <w:pPr>
        <w:pStyle w:val="a3"/>
        <w:spacing w:line="360" w:lineRule="auto"/>
        <w:rPr>
          <w:rFonts w:ascii="Times New Roman" w:eastAsia="標楷體" w:hAnsi="Times New Roman" w:cs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十、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麵包板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電路</w:t>
      </w:r>
      <w:r w:rsidRPr="00210D40">
        <w:rPr>
          <w:rFonts w:ascii="標楷體" w:eastAsia="標楷體" w:hAnsi="標楷體" w:hint="eastAsia"/>
          <w:b/>
          <w:color w:val="0000FF"/>
          <w:sz w:val="28"/>
          <w:szCs w:val="28"/>
        </w:rPr>
        <w:t>組裝圖檔(照片檔)</w:t>
      </w:r>
    </w:p>
    <w:p w:rsidR="006465FB" w:rsidRPr="003C2941" w:rsidRDefault="006465FB" w:rsidP="00165B8E">
      <w:pPr>
        <w:snapToGrid w:val="0"/>
        <w:rPr>
          <w:rFonts w:eastAsia="標楷體"/>
          <w:b/>
          <w:sz w:val="32"/>
          <w:szCs w:val="32"/>
        </w:rPr>
      </w:pPr>
    </w:p>
    <w:p w:rsidR="008A53C4" w:rsidRPr="00165B8E" w:rsidRDefault="008A53C4" w:rsidP="00165B8E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7D77B0" w:rsidRPr="006B277A" w:rsidRDefault="007D77B0" w:rsidP="007D77B0">
      <w:pPr>
        <w:rPr>
          <w:rFonts w:eastAsia="標楷體"/>
          <w:b/>
          <w:sz w:val="32"/>
        </w:rPr>
      </w:pPr>
    </w:p>
    <w:p w:rsidR="007D77B0" w:rsidRPr="006B277A" w:rsidRDefault="007D77B0" w:rsidP="009A788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3C2BC2" w:rsidRPr="006B277A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6B277A" w:rsidSect="00C14714">
      <w:footerReference w:type="even" r:id="rId67"/>
      <w:footerReference w:type="default" r:id="rId68"/>
      <w:pgSz w:w="11907" w:h="16840" w:code="9"/>
      <w:pgMar w:top="1134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47" w:rsidRDefault="00107247">
      <w:r>
        <w:separator/>
      </w:r>
    </w:p>
  </w:endnote>
  <w:endnote w:type="continuationSeparator" w:id="0">
    <w:p w:rsidR="00107247" w:rsidRDefault="0010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091" w:rsidRDefault="00B1709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17091" w:rsidRDefault="00B170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091" w:rsidRPr="00226CA4" w:rsidRDefault="00B17091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13897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47" w:rsidRDefault="00107247">
      <w:r>
        <w:separator/>
      </w:r>
    </w:p>
  </w:footnote>
  <w:footnote w:type="continuationSeparator" w:id="0">
    <w:p w:rsidR="00107247" w:rsidRDefault="0010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07019D0"/>
    <w:multiLevelType w:val="hybridMultilevel"/>
    <w:tmpl w:val="51049FCE"/>
    <w:lvl w:ilvl="0" w:tplc="A374359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0542BD"/>
    <w:multiLevelType w:val="hybridMultilevel"/>
    <w:tmpl w:val="9552FA86"/>
    <w:lvl w:ilvl="0" w:tplc="F94A34BC">
      <w:start w:val="9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8" w15:restartNumberingAfterBreak="0">
    <w:nsid w:val="32220088"/>
    <w:multiLevelType w:val="hybridMultilevel"/>
    <w:tmpl w:val="35CC6520"/>
    <w:lvl w:ilvl="0" w:tplc="613A63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0" w15:restartNumberingAfterBreak="0">
    <w:nsid w:val="489D628D"/>
    <w:multiLevelType w:val="hybridMultilevel"/>
    <w:tmpl w:val="7D1C22C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405226"/>
    <w:multiLevelType w:val="hybridMultilevel"/>
    <w:tmpl w:val="A600F73A"/>
    <w:lvl w:ilvl="0" w:tplc="1B9EC8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F8584B"/>
    <w:multiLevelType w:val="hybridMultilevel"/>
    <w:tmpl w:val="09543E3E"/>
    <w:lvl w:ilvl="0" w:tplc="1B9EC8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2"/>
  </w:num>
  <w:num w:numId="5">
    <w:abstractNumId w:val="4"/>
  </w:num>
  <w:num w:numId="6">
    <w:abstractNumId w:val="3"/>
  </w:num>
  <w:num w:numId="7">
    <w:abstractNumId w:val="13"/>
  </w:num>
  <w:num w:numId="8">
    <w:abstractNumId w:val="1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5"/>
  </w:num>
  <w:num w:numId="14">
    <w:abstractNumId w:val="11"/>
  </w:num>
  <w:num w:numId="15">
    <w:abstractNumId w:val="14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129A0"/>
    <w:rsid w:val="00017DC8"/>
    <w:rsid w:val="0002450E"/>
    <w:rsid w:val="00026BAB"/>
    <w:rsid w:val="00041BD3"/>
    <w:rsid w:val="00047F80"/>
    <w:rsid w:val="00057DD7"/>
    <w:rsid w:val="00065519"/>
    <w:rsid w:val="00093AAE"/>
    <w:rsid w:val="000C1FAB"/>
    <w:rsid w:val="000C48BC"/>
    <w:rsid w:val="000D67D6"/>
    <w:rsid w:val="000D707F"/>
    <w:rsid w:val="000E1A65"/>
    <w:rsid w:val="000E6F08"/>
    <w:rsid w:val="00107247"/>
    <w:rsid w:val="00120CD0"/>
    <w:rsid w:val="001230D5"/>
    <w:rsid w:val="001234E4"/>
    <w:rsid w:val="00127F3A"/>
    <w:rsid w:val="00157C81"/>
    <w:rsid w:val="00165B8E"/>
    <w:rsid w:val="00167150"/>
    <w:rsid w:val="001870BA"/>
    <w:rsid w:val="00194EA7"/>
    <w:rsid w:val="001A25E6"/>
    <w:rsid w:val="001B23F5"/>
    <w:rsid w:val="001B2AB5"/>
    <w:rsid w:val="001D0CF2"/>
    <w:rsid w:val="001D12B5"/>
    <w:rsid w:val="001D4BF2"/>
    <w:rsid w:val="001D4CC3"/>
    <w:rsid w:val="001D55C0"/>
    <w:rsid w:val="001E0427"/>
    <w:rsid w:val="001E15C4"/>
    <w:rsid w:val="001F3ABC"/>
    <w:rsid w:val="00205D30"/>
    <w:rsid w:val="002222D3"/>
    <w:rsid w:val="0022679E"/>
    <w:rsid w:val="00226CA4"/>
    <w:rsid w:val="0023215F"/>
    <w:rsid w:val="00233A28"/>
    <w:rsid w:val="00265B0B"/>
    <w:rsid w:val="00270707"/>
    <w:rsid w:val="002910B9"/>
    <w:rsid w:val="002A4E0C"/>
    <w:rsid w:val="002A5FFC"/>
    <w:rsid w:val="002A7ED3"/>
    <w:rsid w:val="002B0D24"/>
    <w:rsid w:val="002B4BA5"/>
    <w:rsid w:val="002C03A0"/>
    <w:rsid w:val="002C23AA"/>
    <w:rsid w:val="002C64FE"/>
    <w:rsid w:val="002D0F50"/>
    <w:rsid w:val="002D6CA5"/>
    <w:rsid w:val="002D7420"/>
    <w:rsid w:val="002D7C63"/>
    <w:rsid w:val="002F7138"/>
    <w:rsid w:val="00300067"/>
    <w:rsid w:val="00315503"/>
    <w:rsid w:val="003361BE"/>
    <w:rsid w:val="003411C1"/>
    <w:rsid w:val="00364722"/>
    <w:rsid w:val="0036602B"/>
    <w:rsid w:val="00380286"/>
    <w:rsid w:val="003812D9"/>
    <w:rsid w:val="003817DF"/>
    <w:rsid w:val="00382751"/>
    <w:rsid w:val="003838F8"/>
    <w:rsid w:val="003911D5"/>
    <w:rsid w:val="0039188B"/>
    <w:rsid w:val="00393A8F"/>
    <w:rsid w:val="003A1351"/>
    <w:rsid w:val="003A7F92"/>
    <w:rsid w:val="003C1BEC"/>
    <w:rsid w:val="003C2941"/>
    <w:rsid w:val="003C2BC2"/>
    <w:rsid w:val="003C6E37"/>
    <w:rsid w:val="003D4915"/>
    <w:rsid w:val="003E2722"/>
    <w:rsid w:val="003E598F"/>
    <w:rsid w:val="003E6479"/>
    <w:rsid w:val="003F59B1"/>
    <w:rsid w:val="00403704"/>
    <w:rsid w:val="00407DF8"/>
    <w:rsid w:val="00413897"/>
    <w:rsid w:val="00424B9E"/>
    <w:rsid w:val="00426F98"/>
    <w:rsid w:val="004367F9"/>
    <w:rsid w:val="004436D1"/>
    <w:rsid w:val="004451B2"/>
    <w:rsid w:val="0044680E"/>
    <w:rsid w:val="00451F42"/>
    <w:rsid w:val="0046614B"/>
    <w:rsid w:val="00470346"/>
    <w:rsid w:val="00486AEE"/>
    <w:rsid w:val="004A00C7"/>
    <w:rsid w:val="004A3305"/>
    <w:rsid w:val="004C246F"/>
    <w:rsid w:val="004C2AD9"/>
    <w:rsid w:val="004D3369"/>
    <w:rsid w:val="004D416D"/>
    <w:rsid w:val="004D46A6"/>
    <w:rsid w:val="004F2566"/>
    <w:rsid w:val="004F7361"/>
    <w:rsid w:val="00523C1A"/>
    <w:rsid w:val="0052441F"/>
    <w:rsid w:val="00525401"/>
    <w:rsid w:val="00532B96"/>
    <w:rsid w:val="005534FF"/>
    <w:rsid w:val="005557AD"/>
    <w:rsid w:val="00562DBD"/>
    <w:rsid w:val="00572C89"/>
    <w:rsid w:val="00577861"/>
    <w:rsid w:val="005846A3"/>
    <w:rsid w:val="00593BEF"/>
    <w:rsid w:val="005A1D75"/>
    <w:rsid w:val="005A77BE"/>
    <w:rsid w:val="005B4250"/>
    <w:rsid w:val="005D00F0"/>
    <w:rsid w:val="005E6129"/>
    <w:rsid w:val="005E6915"/>
    <w:rsid w:val="005F0F7F"/>
    <w:rsid w:val="005F422B"/>
    <w:rsid w:val="006072C6"/>
    <w:rsid w:val="006078EA"/>
    <w:rsid w:val="00607B53"/>
    <w:rsid w:val="00611645"/>
    <w:rsid w:val="006140FA"/>
    <w:rsid w:val="006261C2"/>
    <w:rsid w:val="00631DAB"/>
    <w:rsid w:val="006465FB"/>
    <w:rsid w:val="00654D3B"/>
    <w:rsid w:val="0067069A"/>
    <w:rsid w:val="00672999"/>
    <w:rsid w:val="00676E4E"/>
    <w:rsid w:val="006A7D70"/>
    <w:rsid w:val="006B277A"/>
    <w:rsid w:val="006B4898"/>
    <w:rsid w:val="006C5923"/>
    <w:rsid w:val="006D2E5F"/>
    <w:rsid w:val="006D7E50"/>
    <w:rsid w:val="006E6B94"/>
    <w:rsid w:val="006F4937"/>
    <w:rsid w:val="00700D25"/>
    <w:rsid w:val="00724580"/>
    <w:rsid w:val="00792566"/>
    <w:rsid w:val="00793546"/>
    <w:rsid w:val="007A16CA"/>
    <w:rsid w:val="007A352B"/>
    <w:rsid w:val="007C3AC8"/>
    <w:rsid w:val="007C5E33"/>
    <w:rsid w:val="007D7759"/>
    <w:rsid w:val="007D77B0"/>
    <w:rsid w:val="007E4DD2"/>
    <w:rsid w:val="007E572E"/>
    <w:rsid w:val="007E5D0C"/>
    <w:rsid w:val="007E7E22"/>
    <w:rsid w:val="007F34C0"/>
    <w:rsid w:val="007F5155"/>
    <w:rsid w:val="008038B8"/>
    <w:rsid w:val="0080735A"/>
    <w:rsid w:val="00822015"/>
    <w:rsid w:val="00826423"/>
    <w:rsid w:val="00827292"/>
    <w:rsid w:val="008457BC"/>
    <w:rsid w:val="008529CB"/>
    <w:rsid w:val="008532A6"/>
    <w:rsid w:val="00862195"/>
    <w:rsid w:val="00870CCA"/>
    <w:rsid w:val="008742C5"/>
    <w:rsid w:val="0088331E"/>
    <w:rsid w:val="008853A3"/>
    <w:rsid w:val="00891E28"/>
    <w:rsid w:val="008A2CF6"/>
    <w:rsid w:val="008A30FE"/>
    <w:rsid w:val="008A38E7"/>
    <w:rsid w:val="008A40E4"/>
    <w:rsid w:val="008A53C4"/>
    <w:rsid w:val="008D4162"/>
    <w:rsid w:val="008D41CB"/>
    <w:rsid w:val="008E464A"/>
    <w:rsid w:val="008E50C8"/>
    <w:rsid w:val="008F1066"/>
    <w:rsid w:val="00907696"/>
    <w:rsid w:val="00922FC5"/>
    <w:rsid w:val="00944FD1"/>
    <w:rsid w:val="0095319F"/>
    <w:rsid w:val="00972994"/>
    <w:rsid w:val="0097738F"/>
    <w:rsid w:val="00984691"/>
    <w:rsid w:val="0099386E"/>
    <w:rsid w:val="00997ED4"/>
    <w:rsid w:val="009A788C"/>
    <w:rsid w:val="009B50B1"/>
    <w:rsid w:val="009E33A4"/>
    <w:rsid w:val="009E3BB0"/>
    <w:rsid w:val="009E5387"/>
    <w:rsid w:val="009F58C2"/>
    <w:rsid w:val="00A001D7"/>
    <w:rsid w:val="00A05E70"/>
    <w:rsid w:val="00A17A23"/>
    <w:rsid w:val="00A2268C"/>
    <w:rsid w:val="00A339E3"/>
    <w:rsid w:val="00A367F5"/>
    <w:rsid w:val="00A36C9E"/>
    <w:rsid w:val="00A469F5"/>
    <w:rsid w:val="00A46C57"/>
    <w:rsid w:val="00A5543F"/>
    <w:rsid w:val="00A63DE8"/>
    <w:rsid w:val="00A7649A"/>
    <w:rsid w:val="00A94078"/>
    <w:rsid w:val="00A9650B"/>
    <w:rsid w:val="00AA0EF6"/>
    <w:rsid w:val="00AA1218"/>
    <w:rsid w:val="00AA6A78"/>
    <w:rsid w:val="00AB54EF"/>
    <w:rsid w:val="00AC48D6"/>
    <w:rsid w:val="00AE04AC"/>
    <w:rsid w:val="00AF00D8"/>
    <w:rsid w:val="00AF1FAD"/>
    <w:rsid w:val="00AF4F05"/>
    <w:rsid w:val="00B11F4A"/>
    <w:rsid w:val="00B128C3"/>
    <w:rsid w:val="00B16F7A"/>
    <w:rsid w:val="00B17091"/>
    <w:rsid w:val="00B17820"/>
    <w:rsid w:val="00B2619F"/>
    <w:rsid w:val="00B305B9"/>
    <w:rsid w:val="00B35BB3"/>
    <w:rsid w:val="00B61872"/>
    <w:rsid w:val="00B63217"/>
    <w:rsid w:val="00B64277"/>
    <w:rsid w:val="00B67474"/>
    <w:rsid w:val="00B7705E"/>
    <w:rsid w:val="00B80E84"/>
    <w:rsid w:val="00B8130D"/>
    <w:rsid w:val="00B824EE"/>
    <w:rsid w:val="00B93D01"/>
    <w:rsid w:val="00BA1DC3"/>
    <w:rsid w:val="00BA2E7E"/>
    <w:rsid w:val="00BB7E7B"/>
    <w:rsid w:val="00BC7AAC"/>
    <w:rsid w:val="00BD0321"/>
    <w:rsid w:val="00BD4ACF"/>
    <w:rsid w:val="00BE0663"/>
    <w:rsid w:val="00BF0121"/>
    <w:rsid w:val="00BF3772"/>
    <w:rsid w:val="00C10714"/>
    <w:rsid w:val="00C135E2"/>
    <w:rsid w:val="00C14714"/>
    <w:rsid w:val="00C21F63"/>
    <w:rsid w:val="00C3284F"/>
    <w:rsid w:val="00C6788B"/>
    <w:rsid w:val="00C710D3"/>
    <w:rsid w:val="00C818CE"/>
    <w:rsid w:val="00CA12ED"/>
    <w:rsid w:val="00CA3C4B"/>
    <w:rsid w:val="00CB0475"/>
    <w:rsid w:val="00CB5FDD"/>
    <w:rsid w:val="00CC3319"/>
    <w:rsid w:val="00CC7008"/>
    <w:rsid w:val="00CC79FA"/>
    <w:rsid w:val="00CD1BAF"/>
    <w:rsid w:val="00CD249C"/>
    <w:rsid w:val="00D01316"/>
    <w:rsid w:val="00D10696"/>
    <w:rsid w:val="00D36ED4"/>
    <w:rsid w:val="00D550F4"/>
    <w:rsid w:val="00D60951"/>
    <w:rsid w:val="00D63709"/>
    <w:rsid w:val="00D66244"/>
    <w:rsid w:val="00D66967"/>
    <w:rsid w:val="00D74E4C"/>
    <w:rsid w:val="00D859E0"/>
    <w:rsid w:val="00D90281"/>
    <w:rsid w:val="00D90C5E"/>
    <w:rsid w:val="00D92800"/>
    <w:rsid w:val="00DA3F8F"/>
    <w:rsid w:val="00DB10B5"/>
    <w:rsid w:val="00DB732E"/>
    <w:rsid w:val="00DC702E"/>
    <w:rsid w:val="00DC7BEA"/>
    <w:rsid w:val="00DE7C4D"/>
    <w:rsid w:val="00DF2BE3"/>
    <w:rsid w:val="00E10649"/>
    <w:rsid w:val="00E13333"/>
    <w:rsid w:val="00E24233"/>
    <w:rsid w:val="00E2648E"/>
    <w:rsid w:val="00E337DD"/>
    <w:rsid w:val="00E44814"/>
    <w:rsid w:val="00E642B0"/>
    <w:rsid w:val="00E663B7"/>
    <w:rsid w:val="00E701E1"/>
    <w:rsid w:val="00E71E11"/>
    <w:rsid w:val="00E80C49"/>
    <w:rsid w:val="00E86328"/>
    <w:rsid w:val="00E94087"/>
    <w:rsid w:val="00EB0D6F"/>
    <w:rsid w:val="00EB13B9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5108C"/>
    <w:rsid w:val="00F52D5C"/>
    <w:rsid w:val="00F601F7"/>
    <w:rsid w:val="00F615FE"/>
    <w:rsid w:val="00F61D1A"/>
    <w:rsid w:val="00F90147"/>
    <w:rsid w:val="00F91503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64FF350F"/>
  <w15:chartTrackingRefBased/>
  <w15:docId w15:val="{92CE90A3-7E9B-4741-AAF3-81119ECC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annotation text"/>
    <w:basedOn w:val="a"/>
    <w:link w:val="af5"/>
    <w:rsid w:val="00470346"/>
    <w:rPr>
      <w:lang w:val="x-none" w:eastAsia="x-none"/>
    </w:rPr>
  </w:style>
  <w:style w:type="character" w:customStyle="1" w:styleId="af5">
    <w:name w:val="註解文字 字元"/>
    <w:link w:val="af4"/>
    <w:rsid w:val="00470346"/>
    <w:rPr>
      <w:kern w:val="2"/>
      <w:sz w:val="24"/>
    </w:rPr>
  </w:style>
  <w:style w:type="paragraph" w:styleId="af6">
    <w:name w:val="List Paragraph"/>
    <w:basedOn w:val="a"/>
    <w:uiPriority w:val="34"/>
    <w:qFormat/>
    <w:rsid w:val="00E10649"/>
    <w:pPr>
      <w:ind w:leftChars="200" w:left="480"/>
    </w:pPr>
  </w:style>
  <w:style w:type="character" w:customStyle="1" w:styleId="a4">
    <w:name w:val="純文字 字元"/>
    <w:link w:val="a3"/>
    <w:rsid w:val="008A53C4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7.bin"/><Relationship Id="rId6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0D1AF-098E-4854-96D6-A44DEF2C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1212</Words>
  <Characters>1601</Characters>
  <Application>Microsoft Office Word</Application>
  <DocSecurity>0</DocSecurity>
  <Lines>13</Lines>
  <Paragraphs>5</Paragraphs>
  <ScaleCrop>false</ScaleCrop>
  <Company>國立台灣海洋大學電機工程學系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user</cp:lastModifiedBy>
  <cp:revision>5</cp:revision>
  <cp:lastPrinted>2014-07-24T10:42:00Z</cp:lastPrinted>
  <dcterms:created xsi:type="dcterms:W3CDTF">2019-07-08T08:54:00Z</dcterms:created>
  <dcterms:modified xsi:type="dcterms:W3CDTF">2020-09-21T06:52:00Z</dcterms:modified>
</cp:coreProperties>
</file>