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211D9" w14:textId="536AA04D" w:rsidR="004749A8" w:rsidRPr="004749A8" w:rsidRDefault="004749A8" w:rsidP="004749A8">
      <w:pPr>
        <w:spacing w:after="80"/>
        <w:rPr>
          <w:sz w:val="24"/>
          <w:szCs w:val="18"/>
        </w:rPr>
      </w:pPr>
      <w:proofErr w:type="spellStart"/>
      <w:r>
        <w:rPr>
          <w:b/>
          <w:sz w:val="32"/>
        </w:rPr>
        <w:t>Actividad</w:t>
      </w:r>
      <w:proofErr w:type="spellEnd"/>
      <w:r>
        <w:rPr>
          <w:b/>
          <w:sz w:val="32"/>
        </w:rPr>
        <w:t xml:space="preserve"> 1</w:t>
      </w:r>
    </w:p>
    <w:p w14:paraId="6BD38C1E" w14:textId="4E4E2E5A" w:rsidR="004749A8" w:rsidRDefault="004749A8" w:rsidP="004749A8">
      <w:pPr>
        <w:spacing w:before="120"/>
      </w:pPr>
      <w:r>
        <w:t xml:space="preserve">Un banco </w:t>
      </w:r>
      <w:proofErr w:type="spellStart"/>
      <w:r>
        <w:t>costarricense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para 40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los </w:t>
      </w:r>
      <w:proofErr w:type="spellStart"/>
      <w:r>
        <w:t>proximos</w:t>
      </w:r>
      <w:proofErr w:type="spellEnd"/>
      <w:r>
        <w:t xml:space="preserve"> 8 </w:t>
      </w:r>
      <w:proofErr w:type="spellStart"/>
      <w:r>
        <w:t>anos</w:t>
      </w:r>
      <w:proofErr w:type="spellEnd"/>
      <w:r>
        <w:t xml:space="preserve">, con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rotacion</w:t>
      </w:r>
      <w:proofErr w:type="spellEnd"/>
      <w:r>
        <w:t xml:space="preserve"> de personal. ¿Angular o una </w:t>
      </w:r>
      <w:proofErr w:type="spellStart"/>
      <w:r>
        <w:t>libreria</w:t>
      </w:r>
      <w:proofErr w:type="spellEnd"/>
      <w:r>
        <w:t xml:space="preserve"> mas </w:t>
      </w:r>
      <w:proofErr w:type="spellStart"/>
      <w:r>
        <w:t>ligera</w:t>
      </w:r>
      <w:proofErr w:type="spellEnd"/>
      <w:r>
        <w:t xml:space="preserve">? </w:t>
      </w:r>
      <w:proofErr w:type="spellStart"/>
      <w:r>
        <w:t>Justifique</w:t>
      </w:r>
      <w:proofErr w:type="spellEnd"/>
      <w:r>
        <w:t xml:space="preserve"> con al </w:t>
      </w:r>
      <w:proofErr w:type="spellStart"/>
      <w:r>
        <w:t>menos</w:t>
      </w:r>
      <w:proofErr w:type="spellEnd"/>
      <w:r>
        <w:t xml:space="preserve"> dos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tecnicos</w:t>
      </w:r>
      <w:proofErr w:type="spellEnd"/>
      <w:r>
        <w:t>.</w:t>
      </w:r>
    </w:p>
    <w:p w14:paraId="2DB35662" w14:textId="5D4B3A41" w:rsidR="004749A8" w:rsidRDefault="004749A8" w:rsidP="004749A8">
      <w:pPr>
        <w:spacing w:before="160" w:after="120"/>
      </w:pPr>
    </w:p>
    <w:p w14:paraId="5405AE44" w14:textId="55A36A30" w:rsidR="004749A8" w:rsidRDefault="004749A8" w:rsidP="004749A8">
      <w:pPr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consigna</w:t>
      </w:r>
      <w:proofErr w:type="spellEnd"/>
      <w:r>
        <w:t xml:space="preserve"> </w:t>
      </w:r>
      <w:proofErr w:type="spellStart"/>
      <w:r>
        <w:t>planteada</w:t>
      </w:r>
      <w:proofErr w:type="spellEnd"/>
      <w:r>
        <w:t xml:space="preserve">, </w:t>
      </w:r>
      <w:proofErr w:type="spellStart"/>
      <w:r>
        <w:t>considero</w:t>
      </w:r>
      <w:proofErr w:type="spellEnd"/>
      <w:r>
        <w:t xml:space="preserve"> que Angular </w:t>
      </w:r>
      <w:proofErr w:type="spellStart"/>
      <w:r>
        <w:t>seria</w:t>
      </w:r>
      <w:proofErr w:type="spellEnd"/>
      <w:r>
        <w:t xml:space="preserve"> la </w:t>
      </w:r>
      <w:proofErr w:type="spellStart"/>
      <w:r>
        <w:t>opci</w:t>
      </w:r>
      <w:r>
        <w:t>ó</w:t>
      </w:r>
      <w:r>
        <w:t>n</w:t>
      </w:r>
      <w:proofErr w:type="spellEnd"/>
      <w:r>
        <w:t xml:space="preserve"> mas </w:t>
      </w:r>
      <w:proofErr w:type="spellStart"/>
      <w:r>
        <w:t>conveniente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, </w:t>
      </w:r>
      <w:proofErr w:type="spellStart"/>
      <w:r>
        <w:t>interno</w:t>
      </w:r>
      <w:proofErr w:type="spellEnd"/>
      <w:r>
        <w:t xml:space="preserve">, de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duracion</w:t>
      </w:r>
      <w:proofErr w:type="spellEnd"/>
      <w:r>
        <w:t xml:space="preserve"> y con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amplio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critica</w:t>
      </w:r>
      <w:proofErr w:type="spellEnd"/>
      <w:r>
        <w:t xml:space="preserve">, no basta con </w:t>
      </w:r>
      <w:proofErr w:type="spellStart"/>
      <w:r>
        <w:t>elegir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m</w:t>
      </w:r>
      <w:r>
        <w:t>á</w:t>
      </w:r>
      <w:r>
        <w:t>s</w:t>
      </w:r>
      <w:proofErr w:type="spellEnd"/>
      <w:r>
        <w:t xml:space="preserve"> </w:t>
      </w:r>
      <w:proofErr w:type="spellStart"/>
      <w:r>
        <w:t>liviana</w:t>
      </w:r>
      <w:proofErr w:type="spellEnd"/>
      <w:r>
        <w:t xml:space="preserve"> o la que </w:t>
      </w:r>
      <w:proofErr w:type="spellStart"/>
      <w:r>
        <w:t>parezca</w:t>
      </w:r>
      <w:proofErr w:type="spellEnd"/>
      <w:r>
        <w:t xml:space="preserve"> </w:t>
      </w:r>
      <w:proofErr w:type="spellStart"/>
      <w:r>
        <w:t>m</w:t>
      </w:r>
      <w:r>
        <w:t>á</w:t>
      </w:r>
      <w:r>
        <w:t>s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al </w:t>
      </w:r>
      <w:proofErr w:type="spellStart"/>
      <w:r>
        <w:t>inicio</w:t>
      </w:r>
      <w:proofErr w:type="spellEnd"/>
      <w:r>
        <w:t xml:space="preserve">; </w:t>
      </w:r>
      <w:proofErr w:type="spellStart"/>
      <w:r>
        <w:t>tambien</w:t>
      </w:r>
      <w:proofErr w:type="spellEnd"/>
      <w:r>
        <w:t xml:space="preserve"> debe </w:t>
      </w:r>
      <w:proofErr w:type="spellStart"/>
      <w:r>
        <w:t>valorarse</w:t>
      </w:r>
      <w:proofErr w:type="spellEnd"/>
      <w:r>
        <w:t xml:space="preserve"> la </w:t>
      </w:r>
      <w:proofErr w:type="spellStart"/>
      <w:r>
        <w:t>mantenibilidad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personas </w:t>
      </w:r>
      <w:proofErr w:type="spellStart"/>
      <w:r>
        <w:t>entran</w:t>
      </w:r>
      <w:proofErr w:type="spellEnd"/>
      <w:r>
        <w:t xml:space="preserve"> y </w:t>
      </w:r>
      <w:proofErr w:type="spellStart"/>
      <w:r>
        <w:t>salen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>.</w:t>
      </w:r>
    </w:p>
    <w:p w14:paraId="78FB372C" w14:textId="77777777" w:rsidR="004749A8" w:rsidRDefault="004749A8" w:rsidP="004749A8">
      <w:pPr>
        <w:jc w:val="both"/>
      </w:pPr>
      <w:r>
        <w:t xml:space="preserve">El primer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es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opinada</w:t>
      </w:r>
      <w:proofErr w:type="spellEnd"/>
      <w:r>
        <w:t xml:space="preserve"> de Angular. Al </w:t>
      </w:r>
      <w:proofErr w:type="spellStart"/>
      <w:r>
        <w:t>traer</w:t>
      </w:r>
      <w:proofErr w:type="spellEnd"/>
      <w:r>
        <w:t xml:space="preserve"> una forma </w:t>
      </w:r>
      <w:proofErr w:type="spellStart"/>
      <w:r>
        <w:t>clara</w:t>
      </w:r>
      <w:proofErr w:type="spellEnd"/>
      <w:r>
        <w:t xml:space="preserve"> de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modulos</w:t>
      </w:r>
      <w:proofErr w:type="spellEnd"/>
      <w:r>
        <w:t xml:space="preserve"> e </w:t>
      </w:r>
      <w:proofErr w:type="spellStart"/>
      <w:r>
        <w:t>inyeccion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, reduce la </w:t>
      </w:r>
      <w:proofErr w:type="spellStart"/>
      <w:r>
        <w:t>posibilidad</w:t>
      </w:r>
      <w:proofErr w:type="spellEnd"/>
      <w:r>
        <w:t xml:space="preserve"> de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desarrollador</w:t>
      </w:r>
      <w:proofErr w:type="spellEnd"/>
      <w:r>
        <w:t xml:space="preserve"> </w:t>
      </w:r>
      <w:proofErr w:type="spellStart"/>
      <w:r>
        <w:t>resuelva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una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banco,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consistencia</w:t>
      </w:r>
      <w:proofErr w:type="spellEnd"/>
      <w:r>
        <w:t xml:space="preserve"> del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las </w:t>
      </w:r>
      <w:proofErr w:type="spellStart"/>
      <w:r>
        <w:t>revisiones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estandares</w:t>
      </w:r>
      <w:proofErr w:type="spellEnd"/>
      <w:r>
        <w:t xml:space="preserve"> y la </w:t>
      </w:r>
      <w:proofErr w:type="spellStart"/>
      <w:r>
        <w:t>continuidad</w:t>
      </w:r>
      <w:proofErr w:type="spellEnd"/>
      <w:r>
        <w:t xml:space="preserve"> del </w:t>
      </w:r>
      <w:proofErr w:type="spellStart"/>
      <w:r>
        <w:t>mantenimiento</w:t>
      </w:r>
      <w:proofErr w:type="spellEnd"/>
      <w:r>
        <w:t>.</w:t>
      </w:r>
    </w:p>
    <w:p w14:paraId="58809655" w14:textId="317085AF" w:rsidR="004749A8" w:rsidRDefault="004749A8" w:rsidP="004749A8">
      <w:pPr>
        <w:jc w:val="both"/>
      </w:pPr>
      <w:r>
        <w:t xml:space="preserve">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de TypeScript y de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. </w:t>
      </w:r>
      <w:proofErr w:type="spellStart"/>
      <w:r>
        <w:t>Aunado</w:t>
      </w:r>
      <w:proofErr w:type="spellEnd"/>
      <w:r>
        <w:t xml:space="preserve"> a </w:t>
      </w:r>
      <w:proofErr w:type="spellStart"/>
      <w:r>
        <w:t>ello</w:t>
      </w:r>
      <w:proofErr w:type="spellEnd"/>
      <w:r>
        <w:t xml:space="preserve">, Angular </w:t>
      </w:r>
      <w:proofErr w:type="spellStart"/>
      <w:r>
        <w:t>permite</w:t>
      </w:r>
      <w:proofErr w:type="spellEnd"/>
      <w:r>
        <w:t xml:space="preserve"> que un nuevo </w:t>
      </w:r>
      <w:proofErr w:type="spellStart"/>
      <w:r>
        <w:t>desarrollador</w:t>
      </w:r>
      <w:proofErr w:type="spellEnd"/>
      <w:r>
        <w:t xml:space="preserve"> </w:t>
      </w:r>
      <w:proofErr w:type="spellStart"/>
      <w:r>
        <w:t>comprenda</w:t>
      </w:r>
      <w:proofErr w:type="spellEnd"/>
      <w:r>
        <w:t xml:space="preserve"> con mayor </w:t>
      </w:r>
      <w:proofErr w:type="spellStart"/>
      <w:r>
        <w:t>facilidad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ubica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consumen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separan</w:t>
      </w:r>
      <w:proofErr w:type="spellEnd"/>
      <w:r>
        <w:t xml:space="preserve"> las </w:t>
      </w:r>
      <w:proofErr w:type="spellStart"/>
      <w:r>
        <w:t>responsabilidades</w:t>
      </w:r>
      <w:proofErr w:type="spellEnd"/>
      <w:r>
        <w:t xml:space="preserve">. Una </w:t>
      </w:r>
      <w:proofErr w:type="spellStart"/>
      <w:r>
        <w:t>libreria</w:t>
      </w:r>
      <w:proofErr w:type="spellEnd"/>
      <w:r>
        <w:t xml:space="preserve"> </w:t>
      </w:r>
      <w:proofErr w:type="spellStart"/>
      <w:r>
        <w:t>m</w:t>
      </w:r>
      <w:r>
        <w:t>á</w:t>
      </w:r>
      <w:r>
        <w:t>s</w:t>
      </w:r>
      <w:proofErr w:type="spellEnd"/>
      <w:r>
        <w:t xml:space="preserve"> </w:t>
      </w:r>
      <w:proofErr w:type="spellStart"/>
      <w:r>
        <w:t>ligera</w:t>
      </w:r>
      <w:proofErr w:type="spellEnd"/>
      <w:r>
        <w:t xml:space="preserve"> </w:t>
      </w:r>
      <w:proofErr w:type="spellStart"/>
      <w:r>
        <w:t>podria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para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peque</w:t>
      </w:r>
      <w:r>
        <w:t>ñ</w:t>
      </w:r>
      <w:r>
        <w:t>os</w:t>
      </w:r>
      <w:proofErr w:type="spellEnd"/>
      <w:r>
        <w:t xml:space="preserve"> o </w:t>
      </w:r>
      <w:proofErr w:type="spellStart"/>
      <w:r>
        <w:t>productos</w:t>
      </w:r>
      <w:proofErr w:type="spellEnd"/>
      <w:r>
        <w:t xml:space="preserve"> de </w:t>
      </w:r>
      <w:proofErr w:type="spellStart"/>
      <w:r>
        <w:t>corta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la </w:t>
      </w:r>
      <w:proofErr w:type="spellStart"/>
      <w:r>
        <w:t>libertad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 </w:t>
      </w:r>
      <w:proofErr w:type="spellStart"/>
      <w:r>
        <w:t>podria</w:t>
      </w:r>
      <w:proofErr w:type="spellEnd"/>
      <w:r>
        <w:t xml:space="preserve"> </w:t>
      </w:r>
      <w:proofErr w:type="spellStart"/>
      <w:r>
        <w:t>convertirse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desorden</w:t>
      </w:r>
      <w:proofErr w:type="spellEnd"/>
      <w:r>
        <w:t xml:space="preserve"> </w:t>
      </w:r>
      <w:proofErr w:type="spellStart"/>
      <w:r>
        <w:t>t</w:t>
      </w:r>
      <w:r>
        <w:t>é</w:t>
      </w:r>
      <w:r>
        <w:t>cnico</w:t>
      </w:r>
      <w:proofErr w:type="spellEnd"/>
      <w:r>
        <w:t>.</w:t>
      </w:r>
    </w:p>
    <w:p w14:paraId="581424C0" w14:textId="0CAEE605" w:rsidR="004749A8" w:rsidRDefault="004749A8" w:rsidP="004749A8">
      <w:pPr>
        <w:jc w:val="both"/>
      </w:pPr>
      <w:r>
        <w:t xml:space="preserve">Por lo tanto, </w:t>
      </w:r>
      <w:proofErr w:type="spellStart"/>
      <w:r>
        <w:t>aunque</w:t>
      </w:r>
      <w:proofErr w:type="spellEnd"/>
      <w:r>
        <w:t xml:space="preserve"> Angular </w:t>
      </w:r>
      <w:proofErr w:type="spellStart"/>
      <w:r>
        <w:t>tenga</w:t>
      </w:r>
      <w:proofErr w:type="spellEnd"/>
      <w:r>
        <w:t xml:space="preserve"> una </w:t>
      </w:r>
      <w:proofErr w:type="spellStart"/>
      <w:r>
        <w:t>curva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mayor y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sentirse</w:t>
      </w:r>
      <w:proofErr w:type="spellEnd"/>
      <w:r>
        <w:t xml:space="preserve"> </w:t>
      </w:r>
      <w:proofErr w:type="spellStart"/>
      <w:r>
        <w:t>m</w:t>
      </w:r>
      <w:r>
        <w:t>á</w:t>
      </w:r>
      <w:r>
        <w:t>s</w:t>
      </w:r>
      <w:proofErr w:type="spellEnd"/>
      <w:r>
        <w:t xml:space="preserve"> </w:t>
      </w:r>
      <w:proofErr w:type="spellStart"/>
      <w:r>
        <w:t>pesado</w:t>
      </w:r>
      <w:proofErr w:type="spellEnd"/>
      <w:r>
        <w:t xml:space="preserve">, ese </w:t>
      </w:r>
      <w:proofErr w:type="spellStart"/>
      <w:r>
        <w:t>costo</w:t>
      </w:r>
      <w:proofErr w:type="spellEnd"/>
      <w:r>
        <w:t xml:space="preserve"> se </w:t>
      </w:r>
      <w:proofErr w:type="spellStart"/>
      <w:r>
        <w:t>justifica</w:t>
      </w:r>
      <w:proofErr w:type="spellEnd"/>
      <w:r>
        <w:t xml:space="preserve"> por la </w:t>
      </w:r>
      <w:proofErr w:type="spellStart"/>
      <w:r>
        <w:t>escala</w:t>
      </w:r>
      <w:proofErr w:type="spellEnd"/>
      <w:r>
        <w:t xml:space="preserve">, la </w:t>
      </w:r>
      <w:proofErr w:type="spellStart"/>
      <w:r>
        <w:t>rotacion</w:t>
      </w:r>
      <w:proofErr w:type="spellEnd"/>
      <w:r>
        <w:t xml:space="preserve"> de personal y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mantener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</w:t>
      </w:r>
      <w:r>
        <w:t>ñ</w:t>
      </w:r>
      <w:r>
        <w:t>os</w:t>
      </w:r>
      <w:proofErr w:type="spellEnd"/>
      <w:r>
        <w:t>.</w:t>
      </w:r>
    </w:p>
    <w:p w14:paraId="324DD8B4" w14:textId="77777777" w:rsidR="00564603" w:rsidRDefault="00564603"/>
    <w:sectPr w:rsidR="005646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41"/>
    <w:rsid w:val="000A22ED"/>
    <w:rsid w:val="004749A8"/>
    <w:rsid w:val="00564603"/>
    <w:rsid w:val="007E0241"/>
    <w:rsid w:val="00B7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5B412"/>
  <w15:chartTrackingRefBased/>
  <w15:docId w15:val="{4FA97524-1080-48AD-B96C-C9338509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9A8"/>
    <w:pPr>
      <w:spacing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2026-08-11T13:29:00Z</dcterms:created>
  <dcterms:modified xsi:type="dcterms:W3CDTF">2026-08-11T13:29:00Z</dcterms:modified>
</cp:coreProperties>
</file>