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2D933" w14:textId="6C22635B" w:rsidR="004A3F59" w:rsidRDefault="00455BE2">
      <w:r>
        <w:t>Actividad 4</w:t>
      </w:r>
    </w:p>
    <w:p w14:paraId="7E4A9131" w14:textId="6E5ABE1B" w:rsidR="00455BE2" w:rsidRDefault="00455BE2" w:rsidP="00455BE2">
      <w:pPr>
        <w:pStyle w:val="Prrafodelista"/>
        <w:numPr>
          <w:ilvl w:val="0"/>
          <w:numId w:val="1"/>
        </w:numPr>
      </w:pPr>
      <w:proofErr w:type="spellStart"/>
      <w:r>
        <w:t>Identificá</w:t>
      </w:r>
      <w:proofErr w:type="spellEnd"/>
      <w:r>
        <w:t xml:space="preserve"> cuales paquetes están mal clasificados (en </w:t>
      </w:r>
      <w:proofErr w:type="spellStart"/>
      <w:r>
        <w:t>dependencies</w:t>
      </w:r>
      <w:proofErr w:type="spellEnd"/>
      <w:r>
        <w:t xml:space="preserve"> cuando deberían ser </w:t>
      </w:r>
      <w:proofErr w:type="spellStart"/>
      <w:r>
        <w:t>devDependencies</w:t>
      </w:r>
      <w:proofErr w:type="spellEnd"/>
      <w:r>
        <w:t xml:space="preserve">). </w:t>
      </w:r>
      <w:proofErr w:type="spellStart"/>
      <w:r>
        <w:t>Justificá</w:t>
      </w:r>
      <w:proofErr w:type="spellEnd"/>
      <w:r>
        <w:t xml:space="preserve"> cada uno.</w:t>
      </w:r>
    </w:p>
    <w:p w14:paraId="2A3C16CF" w14:textId="67788767" w:rsidR="00455BE2" w:rsidRDefault="00455BE2" w:rsidP="00455BE2">
      <w:pPr>
        <w:ind w:left="360"/>
      </w:pPr>
    </w:p>
    <w:p w14:paraId="15EF6FC2" w14:textId="33A061BE" w:rsidR="00455BE2" w:rsidRDefault="00455BE2" w:rsidP="00455BE2">
      <w:pPr>
        <w:ind w:left="360"/>
      </w:pPr>
      <w:r>
        <w:t xml:space="preserve">Vite: Va en </w:t>
      </w:r>
      <w:proofErr w:type="spellStart"/>
      <w:r>
        <w:t>devDependencies</w:t>
      </w:r>
      <w:proofErr w:type="spellEnd"/>
      <w:r>
        <w:t xml:space="preserve"> puesto que es un </w:t>
      </w:r>
      <w:proofErr w:type="spellStart"/>
      <w:r>
        <w:t>bundler</w:t>
      </w:r>
      <w:proofErr w:type="spellEnd"/>
      <w:r>
        <w:t>/</w:t>
      </w:r>
      <w:proofErr w:type="spellStart"/>
      <w:r>
        <w:t>dev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 y solo se usa durante el desarrollo para compilar, por lo que no se necesita en producción</w:t>
      </w:r>
    </w:p>
    <w:p w14:paraId="2AD281A1" w14:textId="68C3BB87" w:rsidR="00455BE2" w:rsidRDefault="00455BE2" w:rsidP="00455BE2">
      <w:pPr>
        <w:ind w:left="360"/>
      </w:pPr>
    </w:p>
    <w:p w14:paraId="37FE132B" w14:textId="0B8AFEC3" w:rsidR="00455BE2" w:rsidRDefault="00455BE2" w:rsidP="00455BE2">
      <w:pPr>
        <w:ind w:left="360"/>
      </w:pPr>
      <w:proofErr w:type="spellStart"/>
      <w:r>
        <w:t>eslint</w:t>
      </w:r>
      <w:proofErr w:type="spellEnd"/>
      <w:r>
        <w:t xml:space="preserve">: Debe ir en </w:t>
      </w:r>
      <w:proofErr w:type="spellStart"/>
      <w:r>
        <w:t>Devdependencies</w:t>
      </w:r>
      <w:proofErr w:type="spellEnd"/>
      <w:r>
        <w:t xml:space="preserve"> porque es un </w:t>
      </w:r>
      <w:proofErr w:type="spellStart"/>
      <w:r>
        <w:t>linter</w:t>
      </w:r>
      <w:proofErr w:type="spellEnd"/>
      <w:r>
        <w:t xml:space="preserve"> de código que solo sirve para análisis estático durante desarrollo y jamás se ejecuta en producción</w:t>
      </w:r>
    </w:p>
    <w:p w14:paraId="6E5C41D3" w14:textId="64562453" w:rsidR="00455BE2" w:rsidRDefault="00455BE2" w:rsidP="00455BE2">
      <w:pPr>
        <w:ind w:left="360"/>
      </w:pPr>
    </w:p>
    <w:p w14:paraId="57BC7AEA" w14:textId="709FF715" w:rsidR="00455BE2" w:rsidRDefault="00455BE2" w:rsidP="00455BE2">
      <w:pPr>
        <w:ind w:left="360"/>
      </w:pPr>
      <w:proofErr w:type="spellStart"/>
      <w:r>
        <w:t>vitest</w:t>
      </w:r>
      <w:proofErr w:type="spellEnd"/>
      <w:r>
        <w:t xml:space="preserve">: Al ser un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testing</w:t>
      </w:r>
      <w:proofErr w:type="spellEnd"/>
      <w:r>
        <w:t xml:space="preserve"> las pruebas solo corren en desarrollo y nunca en producción, por esta razón iría en </w:t>
      </w:r>
      <w:proofErr w:type="spellStart"/>
      <w:r>
        <w:t>Devdependencies</w:t>
      </w:r>
      <w:proofErr w:type="spellEnd"/>
    </w:p>
    <w:p w14:paraId="43D6C149" w14:textId="20C1F3A6" w:rsidR="00455BE2" w:rsidRDefault="00455BE2" w:rsidP="00455BE2">
      <w:pPr>
        <w:ind w:left="360"/>
      </w:pPr>
    </w:p>
    <w:p w14:paraId="4BACF0E2" w14:textId="595944FC" w:rsidR="00455BE2" w:rsidRDefault="00455BE2" w:rsidP="00455BE2">
      <w:pPr>
        <w:ind w:left="360"/>
      </w:pPr>
      <w:proofErr w:type="spellStart"/>
      <w:r>
        <w:t>typescript</w:t>
      </w:r>
      <w:proofErr w:type="spellEnd"/>
      <w:r>
        <w:t xml:space="preserve">: Es un compilador de </w:t>
      </w:r>
      <w:proofErr w:type="spellStart"/>
      <w:r>
        <w:t>TypeScript</w:t>
      </w:r>
      <w:proofErr w:type="spellEnd"/>
      <w:r>
        <w:t>, por lo que solo transforma .</w:t>
      </w:r>
      <w:proofErr w:type="spellStart"/>
      <w:r>
        <w:t>ts</w:t>
      </w:r>
      <w:proofErr w:type="spellEnd"/>
      <w:r>
        <w:t xml:space="preserve"> a .</w:t>
      </w:r>
      <w:proofErr w:type="spellStart"/>
      <w:r>
        <w:t>js</w:t>
      </w:r>
      <w:proofErr w:type="spellEnd"/>
      <w:r>
        <w:t xml:space="preserve"> durante el </w:t>
      </w:r>
      <w:proofErr w:type="spellStart"/>
      <w:r>
        <w:t>build</w:t>
      </w:r>
      <w:proofErr w:type="spellEnd"/>
      <w:r>
        <w:t xml:space="preserve"> y en producción solo existe el JS compilado, por ende, debería ir en </w:t>
      </w:r>
      <w:proofErr w:type="spellStart"/>
      <w:r>
        <w:t>Devdependencies</w:t>
      </w:r>
      <w:proofErr w:type="spellEnd"/>
    </w:p>
    <w:p w14:paraId="50B86803" w14:textId="4D7B2D94" w:rsidR="00455BE2" w:rsidRDefault="00455BE2" w:rsidP="00455BE2">
      <w:pPr>
        <w:ind w:left="360"/>
      </w:pPr>
    </w:p>
    <w:p w14:paraId="09907597" w14:textId="2FA70264" w:rsidR="00455BE2" w:rsidRDefault="00455BE2" w:rsidP="00455BE2">
      <w:pPr>
        <w:pStyle w:val="Prrafodelista"/>
        <w:numPr>
          <w:ilvl w:val="0"/>
          <w:numId w:val="1"/>
        </w:numPr>
      </w:pPr>
      <w:r>
        <w:t xml:space="preserve">Hay un problema grave en </w:t>
      </w:r>
      <w:proofErr w:type="gramStart"/>
      <w:r>
        <w:t>el .</w:t>
      </w:r>
      <w:proofErr w:type="spellStart"/>
      <w:r>
        <w:t>gitignore</w:t>
      </w:r>
      <w:proofErr w:type="spellEnd"/>
      <w:proofErr w:type="gramEnd"/>
      <w:r>
        <w:t>. ¿Cuál es y qué consecuencia concreta tiene para el equipo?</w:t>
      </w:r>
    </w:p>
    <w:p w14:paraId="35137797" w14:textId="379FD9EF" w:rsidR="00455BE2" w:rsidRDefault="00455BE2" w:rsidP="00455BE2">
      <w:pPr>
        <w:ind w:left="360"/>
      </w:pPr>
    </w:p>
    <w:p w14:paraId="0A7876E6" w14:textId="18E44087" w:rsidR="00455BE2" w:rsidRDefault="00815ACE" w:rsidP="00455BE2">
      <w:pPr>
        <w:ind w:left="360"/>
      </w:pPr>
      <w:r>
        <w:t xml:space="preserve">El problema es el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  <w:r>
        <w:t xml:space="preserve"> el cual no debe estar en el </w:t>
      </w:r>
      <w:proofErr w:type="spellStart"/>
      <w:r>
        <w:t>gitignore</w:t>
      </w:r>
      <w:proofErr w:type="spellEnd"/>
      <w:r>
        <w:t xml:space="preserve">, puesto que este archivo debe </w:t>
      </w:r>
      <w:proofErr w:type="spellStart"/>
      <w:r>
        <w:t>commitearse</w:t>
      </w:r>
      <w:proofErr w:type="spellEnd"/>
      <w:r>
        <w:t xml:space="preserve"> al repositorio. Una consecuencia concreta sería que se producirían vulnerabilidades silenciosas, ya que, sin </w:t>
      </w:r>
      <w:proofErr w:type="spellStart"/>
      <w:r>
        <w:t>lock</w:t>
      </w:r>
      <w:proofErr w:type="spellEnd"/>
      <w:r>
        <w:t xml:space="preserve"> file, </w:t>
      </w:r>
      <w:proofErr w:type="spellStart"/>
      <w:r>
        <w:t>npm</w:t>
      </w:r>
      <w:proofErr w:type="spellEnd"/>
      <w:r>
        <w:t xml:space="preserve"> puede instalar </w:t>
      </w:r>
      <w:proofErr w:type="spellStart"/>
      <w:r>
        <w:t>sub-dependencias</w:t>
      </w:r>
      <w:proofErr w:type="spellEnd"/>
      <w:r>
        <w:t xml:space="preserve"> en versiones más nuevas que introduzcan bugs sin que el equipo lo note</w:t>
      </w:r>
    </w:p>
    <w:p w14:paraId="078C31AB" w14:textId="285A308F" w:rsidR="00815ACE" w:rsidRDefault="00815ACE" w:rsidP="00455BE2">
      <w:pPr>
        <w:ind w:left="360"/>
      </w:pPr>
    </w:p>
    <w:p w14:paraId="2705A3B6" w14:textId="5EC4B303" w:rsidR="00815ACE" w:rsidRDefault="00815ACE" w:rsidP="00815ACE">
      <w:pPr>
        <w:pStyle w:val="Prrafodelista"/>
        <w:numPr>
          <w:ilvl w:val="0"/>
          <w:numId w:val="1"/>
        </w:numPr>
      </w:pPr>
      <w:r>
        <w:t xml:space="preserve">Los scripts no son consistentes con las herramientas declaradas. </w:t>
      </w:r>
      <w:proofErr w:type="spellStart"/>
      <w:r>
        <w:t>Identificá</w:t>
      </w:r>
      <w:proofErr w:type="spellEnd"/>
      <w:r>
        <w:t xml:space="preserve"> la inconsistencia y reescribí los scripts correctamente.</w:t>
      </w:r>
    </w:p>
    <w:p w14:paraId="3B147280" w14:textId="5CCD633D" w:rsidR="00815ACE" w:rsidRDefault="00815ACE" w:rsidP="00815ACE">
      <w:r>
        <w:t xml:space="preserve">La inconsistencia que se detectó es que el proyecto declara Vite como herramienta de </w:t>
      </w:r>
      <w:proofErr w:type="spellStart"/>
      <w:r>
        <w:t>bundling</w:t>
      </w:r>
      <w:proofErr w:type="spellEnd"/>
      <w:r>
        <w:t>/</w:t>
      </w:r>
      <w:proofErr w:type="spellStart"/>
      <w:r>
        <w:t>dev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, empero, los scripts usan </w:t>
      </w:r>
      <w:proofErr w:type="spellStart"/>
      <w:r>
        <w:t>node</w:t>
      </w:r>
      <w:proofErr w:type="spellEnd"/>
      <w:r>
        <w:t xml:space="preserve"> y </w:t>
      </w:r>
      <w:proofErr w:type="spellStart"/>
      <w:r>
        <w:t>webpack</w:t>
      </w:r>
      <w:proofErr w:type="spellEnd"/>
      <w:r>
        <w:t>, los cuales no están declarados como dependencias en ningún lado.</w:t>
      </w:r>
    </w:p>
    <w:p w14:paraId="4E650B54" w14:textId="15706C23" w:rsidR="00815ACE" w:rsidRDefault="00815ACE" w:rsidP="00815ACE"/>
    <w:p w14:paraId="14F12D4B" w14:textId="7B790BF9" w:rsidR="00815ACE" w:rsidRDefault="00815ACE" w:rsidP="00815ACE">
      <w:r>
        <w:t xml:space="preserve">Scripts escritos de manera correcta: </w:t>
      </w:r>
    </w:p>
    <w:p w14:paraId="628FA108" w14:textId="77777777" w:rsidR="00815ACE" w:rsidRPr="00815ACE" w:rsidRDefault="00815ACE" w:rsidP="00815ACE">
      <w:pPr>
        <w:rPr>
          <w:lang w:val="en-US"/>
        </w:rPr>
      </w:pPr>
      <w:r w:rsidRPr="00815ACE">
        <w:rPr>
          <w:lang w:val="en-US"/>
        </w:rPr>
        <w:t>"scripts": {</w:t>
      </w:r>
    </w:p>
    <w:p w14:paraId="3B218B8B" w14:textId="77777777" w:rsidR="00815ACE" w:rsidRPr="00815ACE" w:rsidRDefault="00815ACE" w:rsidP="00815ACE">
      <w:pPr>
        <w:rPr>
          <w:lang w:val="en-US"/>
        </w:rPr>
      </w:pPr>
      <w:r w:rsidRPr="00815ACE">
        <w:rPr>
          <w:lang w:val="en-US"/>
        </w:rPr>
        <w:t xml:space="preserve">  "dev": "vite",</w:t>
      </w:r>
    </w:p>
    <w:p w14:paraId="10F332F5" w14:textId="77777777" w:rsidR="00815ACE" w:rsidRPr="00815ACE" w:rsidRDefault="00815ACE" w:rsidP="00815ACE">
      <w:pPr>
        <w:rPr>
          <w:lang w:val="en-US"/>
        </w:rPr>
      </w:pPr>
      <w:r w:rsidRPr="00815ACE">
        <w:rPr>
          <w:lang w:val="en-US"/>
        </w:rPr>
        <w:lastRenderedPageBreak/>
        <w:t xml:space="preserve">  "build": "vite build",</w:t>
      </w:r>
    </w:p>
    <w:p w14:paraId="5CF6A437" w14:textId="77777777" w:rsidR="00815ACE" w:rsidRPr="00815ACE" w:rsidRDefault="00815ACE" w:rsidP="00815ACE">
      <w:pPr>
        <w:rPr>
          <w:lang w:val="en-US"/>
        </w:rPr>
      </w:pPr>
      <w:r w:rsidRPr="00815ACE">
        <w:rPr>
          <w:lang w:val="en-US"/>
        </w:rPr>
        <w:t xml:space="preserve">  "preview": "vite preview",</w:t>
      </w:r>
    </w:p>
    <w:p w14:paraId="7D06A932" w14:textId="77777777" w:rsidR="00815ACE" w:rsidRPr="00815ACE" w:rsidRDefault="00815ACE" w:rsidP="00815ACE">
      <w:pPr>
        <w:rPr>
          <w:lang w:val="en-US"/>
        </w:rPr>
      </w:pPr>
      <w:r w:rsidRPr="00815ACE">
        <w:rPr>
          <w:lang w:val="en-US"/>
        </w:rPr>
        <w:t xml:space="preserve">  "test": "vitest",</w:t>
      </w:r>
    </w:p>
    <w:p w14:paraId="0395CD7E" w14:textId="77777777" w:rsidR="00815ACE" w:rsidRPr="00815ACE" w:rsidRDefault="00815ACE" w:rsidP="00815ACE">
      <w:pPr>
        <w:rPr>
          <w:lang w:val="en-US"/>
        </w:rPr>
      </w:pPr>
      <w:r w:rsidRPr="00815ACE">
        <w:rPr>
          <w:lang w:val="en-US"/>
        </w:rPr>
        <w:t xml:space="preserve">  "lint": "</w:t>
      </w:r>
      <w:proofErr w:type="gramStart"/>
      <w:r w:rsidRPr="00815ACE">
        <w:rPr>
          <w:lang w:val="en-US"/>
        </w:rPr>
        <w:t>eslint .</w:t>
      </w:r>
      <w:proofErr w:type="gramEnd"/>
      <w:r w:rsidRPr="00815ACE">
        <w:rPr>
          <w:lang w:val="en-US"/>
        </w:rPr>
        <w:t xml:space="preserve"> --</w:t>
      </w:r>
      <w:proofErr w:type="gramStart"/>
      <w:r w:rsidRPr="00815ACE">
        <w:rPr>
          <w:lang w:val="en-US"/>
        </w:rPr>
        <w:t>ext .</w:t>
      </w:r>
      <w:proofErr w:type="gramEnd"/>
      <w:r w:rsidRPr="00815ACE">
        <w:rPr>
          <w:lang w:val="en-US"/>
        </w:rPr>
        <w:t>ts,.tsx"</w:t>
      </w:r>
    </w:p>
    <w:p w14:paraId="6DCD4864" w14:textId="24F904A9" w:rsidR="00815ACE" w:rsidRDefault="00815ACE" w:rsidP="00815ACE">
      <w:r>
        <w:t>}</w:t>
      </w:r>
    </w:p>
    <w:sectPr w:rsidR="00815A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711DF"/>
    <w:multiLevelType w:val="hybridMultilevel"/>
    <w:tmpl w:val="D6529E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8D"/>
    <w:rsid w:val="00455BE2"/>
    <w:rsid w:val="004A3F59"/>
    <w:rsid w:val="00734C8D"/>
    <w:rsid w:val="007B4FB7"/>
    <w:rsid w:val="0081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3F9E"/>
  <w15:chartTrackingRefBased/>
  <w15:docId w15:val="{466A21DD-08A3-46D8-904B-61675F1B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5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2026-06-06T04:02:00Z</dcterms:created>
  <dcterms:modified xsi:type="dcterms:W3CDTF">2026-06-06T04:02:00Z</dcterms:modified>
</cp:coreProperties>
</file>