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FA86B" w14:textId="0380137E" w:rsidR="004A3F59" w:rsidRDefault="00D43F11">
      <w:r>
        <w:t>Actividad #3</w:t>
      </w:r>
    </w:p>
    <w:p w14:paraId="6378701C" w14:textId="538086E5" w:rsidR="00D43F11" w:rsidRDefault="00D43F11" w:rsidP="00D43F11">
      <w:pPr>
        <w:pStyle w:val="Prrafodelista"/>
        <w:numPr>
          <w:ilvl w:val="0"/>
          <w:numId w:val="1"/>
        </w:numPr>
      </w:pPr>
      <w:r>
        <w:t xml:space="preserve">¿quién emitió el certificado? ¿Es una ROOT CA o </w:t>
      </w:r>
      <w:proofErr w:type="spellStart"/>
      <w:r>
        <w:t>Intermediate</w:t>
      </w:r>
      <w:proofErr w:type="spellEnd"/>
      <w:r>
        <w:t xml:space="preserve"> CA?</w:t>
      </w:r>
    </w:p>
    <w:p w14:paraId="04C3DBF5" w14:textId="69A2F6EB" w:rsidR="00D43F11" w:rsidRDefault="00D43F11" w:rsidP="00D43F11">
      <w:pPr>
        <w:pStyle w:val="Prrafodelista"/>
      </w:pPr>
      <w:r>
        <w:t xml:space="preserve">Por lo investigado, se identificó que fue emitido por una CA Intermedia, además esta CA se firmó por un </w:t>
      </w:r>
      <w:proofErr w:type="spellStart"/>
      <w:r>
        <w:t>Root</w:t>
      </w:r>
      <w:proofErr w:type="spellEnd"/>
      <w:r>
        <w:t xml:space="preserve"> CA, por lo que se concluye que no es específicamente la ROOT CA quien firma el certificado del sitio</w:t>
      </w:r>
    </w:p>
    <w:p w14:paraId="2BE790EE" w14:textId="6DAFC217" w:rsidR="00D43F11" w:rsidRDefault="00D43F11" w:rsidP="00D43F11">
      <w:pPr>
        <w:pStyle w:val="Prrafodelista"/>
      </w:pPr>
    </w:p>
    <w:p w14:paraId="0AB5DF13" w14:textId="2E78EBD4" w:rsidR="00D43F11" w:rsidRDefault="003A79EC" w:rsidP="00D43F11">
      <w:pPr>
        <w:pStyle w:val="Prrafodelista"/>
        <w:numPr>
          <w:ilvl w:val="0"/>
          <w:numId w:val="1"/>
        </w:numPr>
      </w:pPr>
      <w:r>
        <w:t>¿Cuándo vence el certificado?</w:t>
      </w:r>
    </w:p>
    <w:p w14:paraId="6FFBF7C8" w14:textId="2EC91979" w:rsidR="003A79EC" w:rsidRDefault="003A79EC" w:rsidP="003A79EC">
      <w:pPr>
        <w:pStyle w:val="Prrafodelista"/>
      </w:pPr>
      <w:r>
        <w:t xml:space="preserve">El 21/05/2026 a la 1:49 </w:t>
      </w:r>
      <w:proofErr w:type="spellStart"/>
      <w:r>
        <w:t>p.m</w:t>
      </w:r>
      <w:proofErr w:type="spellEnd"/>
      <w:r>
        <w:t xml:space="preserve">, </w:t>
      </w:r>
    </w:p>
    <w:p w14:paraId="73E2FBBD" w14:textId="65E0781F" w:rsidR="003A79EC" w:rsidRDefault="003A79EC" w:rsidP="003A79EC">
      <w:pPr>
        <w:pStyle w:val="Prrafodelista"/>
      </w:pPr>
    </w:p>
    <w:p w14:paraId="6F6D1DD7" w14:textId="54D729C7" w:rsidR="003A79EC" w:rsidRDefault="003A79EC" w:rsidP="003A79EC">
      <w:pPr>
        <w:pStyle w:val="Prrafodelista"/>
        <w:numPr>
          <w:ilvl w:val="0"/>
          <w:numId w:val="1"/>
        </w:numPr>
      </w:pPr>
      <w:r>
        <w:t>¿qué información de TLS está usando tú conexión?</w:t>
      </w:r>
    </w:p>
    <w:p w14:paraId="5D6A8CA3" w14:textId="0C4F5707" w:rsidR="003A79EC" w:rsidRDefault="003A79EC" w:rsidP="003A79EC">
      <w:pPr>
        <w:pStyle w:val="Prrafodelista"/>
      </w:pPr>
      <w:r>
        <w:t>El sitio está usando un TLS 1.3</w:t>
      </w:r>
    </w:p>
    <w:p w14:paraId="5ACA6F3F" w14:textId="231ABD93" w:rsidR="003A79EC" w:rsidRDefault="003A79EC" w:rsidP="003A79EC">
      <w:pPr>
        <w:pStyle w:val="Prrafodelista"/>
      </w:pPr>
    </w:p>
    <w:p w14:paraId="53E76347" w14:textId="454CB4FD" w:rsidR="003A79EC" w:rsidRDefault="000810A9" w:rsidP="003A79EC">
      <w:pPr>
        <w:pStyle w:val="Prrafodelista"/>
        <w:numPr>
          <w:ilvl w:val="0"/>
          <w:numId w:val="1"/>
        </w:numPr>
      </w:pPr>
      <w:r>
        <w:t xml:space="preserve">¿Qué </w:t>
      </w:r>
      <w:proofErr w:type="spellStart"/>
      <w:r>
        <w:t>cipher</w:t>
      </w:r>
      <w:proofErr w:type="spellEnd"/>
      <w:r>
        <w:t xml:space="preserve"> suite está en uso? </w:t>
      </w:r>
      <w:proofErr w:type="spellStart"/>
      <w:r>
        <w:t>Identificá</w:t>
      </w:r>
      <w:proofErr w:type="spellEnd"/>
      <w:r>
        <w:t xml:space="preserve"> que parte es el intercambio de llaves y cuál es el cifrado simétrico</w:t>
      </w:r>
    </w:p>
    <w:p w14:paraId="2AC8165E" w14:textId="01A638F8" w:rsidR="000810A9" w:rsidRDefault="000810A9" w:rsidP="000810A9">
      <w:pPr>
        <w:pStyle w:val="Prrafodelista"/>
      </w:pPr>
      <w:r>
        <w:t xml:space="preserve">El </w:t>
      </w:r>
      <w:proofErr w:type="spellStart"/>
      <w:r>
        <w:t>cipher</w:t>
      </w:r>
      <w:proofErr w:type="spellEnd"/>
      <w:r>
        <w:t xml:space="preserve"> suite que usa el sitio es TLS 1.3 CON X25519 y AES_128_GCM. Para empezar, el intercambio de llaves lo realiza X25519, el cual, permite que ambos extremos deriven la misma clave de sesión sin transmitirla por la red. Por otro lado, merece la pena destacar que el cifrado simétrico es AES-128-GCM el cual encripta todo el tráfico HTTP una vez establecida la sesión.</w:t>
      </w:r>
    </w:p>
    <w:p w14:paraId="60E43FC2" w14:textId="2F6EE220" w:rsidR="000810A9" w:rsidRDefault="000810A9" w:rsidP="000810A9">
      <w:pPr>
        <w:pStyle w:val="Prrafodelista"/>
      </w:pPr>
    </w:p>
    <w:p w14:paraId="4BE5B31A" w14:textId="39E02C26" w:rsidR="000810A9" w:rsidRDefault="000810A9" w:rsidP="000810A9">
      <w:pPr>
        <w:pStyle w:val="Prrafodelista"/>
        <w:numPr>
          <w:ilvl w:val="0"/>
          <w:numId w:val="1"/>
        </w:numPr>
      </w:pPr>
      <w:r>
        <w:t>¿Qué pasaría si el certificado estuviera vencido? ¿Podría seguir siendo seguro?</w:t>
      </w:r>
    </w:p>
    <w:p w14:paraId="680A89D1" w14:textId="2C6A7353" w:rsidR="000810A9" w:rsidRDefault="000810A9" w:rsidP="000810A9">
      <w:pPr>
        <w:pStyle w:val="Prrafodelista"/>
      </w:pPr>
      <w:r>
        <w:t>En respuesta a la pregunta planteada, un certificado vencido provocaría que el navegador bloquee la conexión con una advertencia. Empero, aunque el cifrado técnicamente podría seguir operando, no se puede considerar seguro puesto que no hay garantía de que el certificado no haya sido revocado o comprometido desde su vencimiento.</w:t>
      </w:r>
    </w:p>
    <w:sectPr w:rsidR="000810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EF71A8"/>
    <w:multiLevelType w:val="hybridMultilevel"/>
    <w:tmpl w:val="BECC36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3D"/>
    <w:rsid w:val="000810A9"/>
    <w:rsid w:val="003A79EC"/>
    <w:rsid w:val="004A3F59"/>
    <w:rsid w:val="007B4FB7"/>
    <w:rsid w:val="00AC7C3D"/>
    <w:rsid w:val="00D43F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A03D"/>
  <w15:chartTrackingRefBased/>
  <w15:docId w15:val="{C1B5E640-4C35-4753-9AE6-E8A883D3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F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204</Words>
  <Characters>1125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2</cp:revision>
  <dcterms:created xsi:type="dcterms:W3CDTF">2026-05-24T01:55:00Z</dcterms:created>
  <dcterms:modified xsi:type="dcterms:W3CDTF">2026-05-24T01:55:00Z</dcterms:modified>
</cp:coreProperties>
</file>