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3A34D" w14:textId="2E53EA69" w:rsidR="004323B3" w:rsidRDefault="004323B3" w:rsidP="004323B3">
      <w:pPr>
        <w:pStyle w:val="Prrafodelista"/>
        <w:numPr>
          <w:ilvl w:val="0"/>
          <w:numId w:val="1"/>
        </w:numPr>
      </w:pPr>
      <w:r w:rsidRPr="004323B3">
        <w:t xml:space="preserve">Con </w:t>
      </w:r>
      <w:proofErr w:type="spellStart"/>
      <w:r w:rsidRPr="004323B3">
        <w:t>flex-direction</w:t>
      </w:r>
      <w:proofErr w:type="spellEnd"/>
      <w:r w:rsidRPr="004323B3">
        <w:t>: columna, ¿</w:t>
      </w:r>
      <w:proofErr w:type="spellStart"/>
      <w:r w:rsidRPr="004323B3">
        <w:t>justify</w:t>
      </w:r>
      <w:proofErr w:type="spellEnd"/>
      <w:r w:rsidRPr="004323B3">
        <w:t xml:space="preserve"> </w:t>
      </w:r>
      <w:proofErr w:type="spellStart"/>
      <w:r w:rsidRPr="004323B3">
        <w:t>content</w:t>
      </w:r>
      <w:proofErr w:type="spellEnd"/>
      <w:r w:rsidRPr="004323B3">
        <w:t xml:space="preserve">: </w:t>
      </w:r>
      <w:proofErr w:type="spellStart"/>
      <w:r w:rsidRPr="004323B3">
        <w:t>flex-end</w:t>
      </w:r>
      <w:proofErr w:type="spellEnd"/>
      <w:r w:rsidRPr="004323B3">
        <w:t xml:space="preserve"> mueve los botones a la de</w:t>
      </w:r>
      <w:r>
        <w:t>recha o hacia abajo?</w:t>
      </w:r>
    </w:p>
    <w:p w14:paraId="6D01DF22" w14:textId="68A73A4C" w:rsidR="004323B3" w:rsidRDefault="004323B3" w:rsidP="004323B3">
      <w:r>
        <w:t xml:space="preserve">Hacia abajo, porque con columna, el eje principal es vertical, así que </w:t>
      </w:r>
      <w:proofErr w:type="spellStart"/>
      <w:r>
        <w:t>justify-content</w:t>
      </w:r>
      <w:proofErr w:type="spellEnd"/>
      <w:r>
        <w:t xml:space="preserve"> controla la distribución de arriba abajo, mientras que </w:t>
      </w:r>
      <w:proofErr w:type="spellStart"/>
      <w:r>
        <w:t>flex-end</w:t>
      </w:r>
      <w:proofErr w:type="spellEnd"/>
      <w:r>
        <w:t xml:space="preserve"> los empuja al fondo del contenedor, </w:t>
      </w:r>
      <w:proofErr w:type="gramStart"/>
      <w:r>
        <w:t>no  hacia</w:t>
      </w:r>
      <w:proofErr w:type="gramEnd"/>
      <w:r>
        <w:t xml:space="preserve"> la derecha</w:t>
      </w:r>
    </w:p>
    <w:p w14:paraId="72746B52" w14:textId="77461056" w:rsidR="004323B3" w:rsidRDefault="004323B3" w:rsidP="004323B3"/>
    <w:p w14:paraId="55EDB4A4" w14:textId="6AFA6EDA" w:rsidR="004323B3" w:rsidRDefault="004323B3" w:rsidP="004323B3">
      <w:pPr>
        <w:pStyle w:val="Prrafodelista"/>
        <w:numPr>
          <w:ilvl w:val="0"/>
          <w:numId w:val="1"/>
        </w:numPr>
      </w:pPr>
      <w:r>
        <w:t xml:space="preserve">¿Qué eje controla </w:t>
      </w:r>
      <w:proofErr w:type="spellStart"/>
      <w:r>
        <w:t>align-items</w:t>
      </w:r>
      <w:proofErr w:type="spellEnd"/>
      <w:r>
        <w:t xml:space="preserve"> cuando la dirección es </w:t>
      </w:r>
      <w:proofErr w:type="spellStart"/>
      <w:r>
        <w:t>column</w:t>
      </w:r>
      <w:proofErr w:type="spellEnd"/>
      <w:r>
        <w:t>?</w:t>
      </w:r>
    </w:p>
    <w:p w14:paraId="0A018477" w14:textId="1C68C735" w:rsidR="004323B3" w:rsidRDefault="004323B3" w:rsidP="004323B3">
      <w:r>
        <w:t>El eje horizontal es el que control</w:t>
      </w:r>
      <w:r w:rsidR="006064D5">
        <w:t>a</w:t>
      </w:r>
      <w:r>
        <w:t xml:space="preserve"> </w:t>
      </w:r>
      <w:proofErr w:type="spellStart"/>
      <w:r>
        <w:t>align-items</w:t>
      </w:r>
      <w:proofErr w:type="spellEnd"/>
      <w:r>
        <w:t xml:space="preserve">, ya que con columna el eje secundario es horizontal, lo que quiere decir que </w:t>
      </w:r>
      <w:proofErr w:type="spellStart"/>
      <w:r>
        <w:t>align-items</w:t>
      </w:r>
      <w:proofErr w:type="spellEnd"/>
      <w:r>
        <w:t xml:space="preserve"> haría que el center centre los ítems de izquierda a derecha.</w:t>
      </w:r>
    </w:p>
    <w:p w14:paraId="4A531E6C" w14:textId="71C2F6F0" w:rsidR="004323B3" w:rsidRDefault="004323B3" w:rsidP="004323B3"/>
    <w:p w14:paraId="5F884FFE" w14:textId="7C45CA24" w:rsidR="004323B3" w:rsidRDefault="004323B3" w:rsidP="004323B3">
      <w:pPr>
        <w:pStyle w:val="Prrafodelista"/>
        <w:numPr>
          <w:ilvl w:val="0"/>
          <w:numId w:val="1"/>
        </w:numPr>
      </w:pPr>
      <w:r>
        <w:t>¿Cómo corriges el CSS</w:t>
      </w:r>
      <w:r w:rsidR="006064D5">
        <w:t xml:space="preserve"> para que los botones queden a la derecha y centrados verticalmente</w:t>
      </w:r>
      <w:r>
        <w:t>?</w:t>
      </w:r>
    </w:p>
    <w:p w14:paraId="708AD687" w14:textId="28C2C280" w:rsidR="004323B3" w:rsidRDefault="004323B3" w:rsidP="004323B3">
      <w:r>
        <w:t xml:space="preserve">En </w:t>
      </w:r>
      <w:r w:rsidR="006064D5">
        <w:t xml:space="preserve">base a un análisis exhaustivo la solución sería volver a </w:t>
      </w:r>
      <w:proofErr w:type="spellStart"/>
      <w:r w:rsidR="006064D5">
        <w:t>flex-direction</w:t>
      </w:r>
      <w:proofErr w:type="spellEnd"/>
      <w:r w:rsidR="006064D5">
        <w:t xml:space="preserve">, </w:t>
      </w:r>
      <w:proofErr w:type="spellStart"/>
      <w:r w:rsidR="006064D5">
        <w:t>row</w:t>
      </w:r>
      <w:proofErr w:type="spellEnd"/>
      <w:r w:rsidR="006064D5">
        <w:t xml:space="preserve"> y usar las siguientes propiedades correctas:</w:t>
      </w:r>
    </w:p>
    <w:p w14:paraId="52AC6C9C" w14:textId="3BCF7AC8" w:rsidR="006064D5" w:rsidRDefault="006064D5" w:rsidP="004323B3"/>
    <w:p w14:paraId="2455855E" w14:textId="77777777" w:rsidR="006064D5" w:rsidRPr="006064D5" w:rsidRDefault="006064D5" w:rsidP="006064D5">
      <w:pPr>
        <w:rPr>
          <w:lang w:val="en-US"/>
        </w:rPr>
      </w:pPr>
      <w:proofErr w:type="gramStart"/>
      <w:r w:rsidRPr="006064D5">
        <w:rPr>
          <w:lang w:val="en-US"/>
        </w:rPr>
        <w:t>.toolbar</w:t>
      </w:r>
      <w:proofErr w:type="gramEnd"/>
      <w:r w:rsidRPr="006064D5">
        <w:rPr>
          <w:lang w:val="en-US"/>
        </w:rPr>
        <w:t xml:space="preserve"> {</w:t>
      </w:r>
    </w:p>
    <w:p w14:paraId="7FEA3B37" w14:textId="77777777" w:rsidR="006064D5" w:rsidRPr="006064D5" w:rsidRDefault="006064D5" w:rsidP="006064D5">
      <w:pPr>
        <w:rPr>
          <w:lang w:val="en-US"/>
        </w:rPr>
      </w:pPr>
      <w:r w:rsidRPr="006064D5">
        <w:rPr>
          <w:lang w:val="en-US"/>
        </w:rPr>
        <w:t xml:space="preserve">  display: </w:t>
      </w:r>
      <w:proofErr w:type="gramStart"/>
      <w:r w:rsidRPr="006064D5">
        <w:rPr>
          <w:lang w:val="en-US"/>
        </w:rPr>
        <w:t>flex;</w:t>
      </w:r>
      <w:proofErr w:type="gramEnd"/>
    </w:p>
    <w:p w14:paraId="57EEA58A" w14:textId="694E9D21" w:rsidR="006064D5" w:rsidRPr="006064D5" w:rsidRDefault="006064D5" w:rsidP="006064D5">
      <w:pPr>
        <w:rPr>
          <w:lang w:val="en-US"/>
        </w:rPr>
      </w:pPr>
      <w:r w:rsidRPr="006064D5">
        <w:rPr>
          <w:lang w:val="en-US"/>
        </w:rPr>
        <w:t xml:space="preserve">  flex-direction: </w:t>
      </w:r>
      <w:proofErr w:type="gramStart"/>
      <w:r w:rsidRPr="006064D5">
        <w:rPr>
          <w:lang w:val="en-US"/>
        </w:rPr>
        <w:t>row;</w:t>
      </w:r>
      <w:proofErr w:type="gramEnd"/>
      <w:r w:rsidRPr="006064D5">
        <w:rPr>
          <w:lang w:val="en-US"/>
        </w:rPr>
        <w:t xml:space="preserve">       </w:t>
      </w:r>
    </w:p>
    <w:p w14:paraId="79518302" w14:textId="5A64D510" w:rsidR="006064D5" w:rsidRDefault="006064D5" w:rsidP="006064D5">
      <w:r w:rsidRPr="006064D5">
        <w:rPr>
          <w:lang w:val="en-US"/>
        </w:rP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</w:p>
    <w:p w14:paraId="471BE8CD" w14:textId="5F54FC6D" w:rsidR="006064D5" w:rsidRDefault="006064D5" w:rsidP="006064D5">
      <w:r>
        <w:t xml:space="preserve">  </w:t>
      </w:r>
      <w:proofErr w:type="spellStart"/>
      <w:r>
        <w:t>align-items</w:t>
      </w:r>
      <w:proofErr w:type="spellEnd"/>
      <w:r>
        <w:t xml:space="preserve">: center;       </w:t>
      </w:r>
    </w:p>
    <w:p w14:paraId="14BECABB" w14:textId="77777777" w:rsidR="006064D5" w:rsidRDefault="006064D5" w:rsidP="006064D5">
      <w:r>
        <w:t xml:space="preserve">  </w:t>
      </w:r>
      <w:proofErr w:type="spellStart"/>
      <w:r>
        <w:t>height</w:t>
      </w:r>
      <w:proofErr w:type="spellEnd"/>
      <w:r>
        <w:t>: 80px;</w:t>
      </w:r>
    </w:p>
    <w:p w14:paraId="21A629E4" w14:textId="07EEDE6C" w:rsidR="006064D5" w:rsidRDefault="006064D5" w:rsidP="006064D5">
      <w:r>
        <w:t>}</w:t>
      </w:r>
    </w:p>
    <w:p w14:paraId="71D78A22" w14:textId="74DB1D54" w:rsidR="006064D5" w:rsidRDefault="006064D5" w:rsidP="006064D5"/>
    <w:p w14:paraId="15011DC6" w14:textId="77777777" w:rsidR="006064D5" w:rsidRPr="004323B3" w:rsidRDefault="006064D5" w:rsidP="006064D5"/>
    <w:sectPr w:rsidR="006064D5" w:rsidRPr="004323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35AA8"/>
    <w:multiLevelType w:val="hybridMultilevel"/>
    <w:tmpl w:val="9AC89B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50"/>
    <w:rsid w:val="004323B3"/>
    <w:rsid w:val="004A3F59"/>
    <w:rsid w:val="006064D5"/>
    <w:rsid w:val="007B4FB7"/>
    <w:rsid w:val="00915650"/>
    <w:rsid w:val="00B9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E813"/>
  <w15:chartTrackingRefBased/>
  <w15:docId w15:val="{1ADF1595-B129-4B46-B6D9-3580BA77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2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Practicante Procesos</cp:lastModifiedBy>
  <cp:revision>2</cp:revision>
  <dcterms:created xsi:type="dcterms:W3CDTF">2026-06-10T04:07:00Z</dcterms:created>
  <dcterms:modified xsi:type="dcterms:W3CDTF">2026-06-10T04:07:00Z</dcterms:modified>
</cp:coreProperties>
</file>