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4FF0823B" w:rsidR="000B48DC" w:rsidRPr="00775C58" w:rsidRDefault="000B48DC" w:rsidP="6DF88597">
      <w:pPr>
        <w:pStyle w:val="Title"/>
        <w:rPr>
          <w:color w:val="auto"/>
        </w:rPr>
      </w:pPr>
    </w:p>
    <w:p w14:paraId="5D2DD7C5" w14:textId="77777777" w:rsidR="000B48DC" w:rsidRPr="00775C58" w:rsidRDefault="000B48DC" w:rsidP="6DF88597">
      <w:pPr>
        <w:pStyle w:val="Title"/>
        <w:ind w:firstLine="284"/>
        <w:rPr>
          <w:color w:val="auto"/>
        </w:rPr>
      </w:pPr>
    </w:p>
    <w:p w14:paraId="42BB795B" w14:textId="77777777" w:rsidR="000B48DC" w:rsidRPr="00775C58" w:rsidRDefault="000B48DC" w:rsidP="6DF88597">
      <w:pPr>
        <w:pStyle w:val="Title"/>
        <w:ind w:firstLine="284"/>
        <w:rPr>
          <w:color w:val="auto"/>
        </w:rPr>
      </w:pPr>
    </w:p>
    <w:p w14:paraId="2D2B7B44" w14:textId="77777777" w:rsidR="000B48DC" w:rsidRPr="00775C58" w:rsidRDefault="00875A43" w:rsidP="6DF88597">
      <w:pPr>
        <w:pStyle w:val="Title"/>
        <w:ind w:firstLine="284"/>
        <w:rPr>
          <w:color w:val="auto"/>
        </w:rPr>
      </w:pPr>
      <w:r>
        <w:rPr>
          <w:noProof/>
        </w:rPr>
        <w:drawing>
          <wp:inline distT="0" distB="0" distL="0" distR="0" wp14:anchorId="391213A7" wp14:editId="27E78209">
            <wp:extent cx="2717800" cy="800100"/>
            <wp:effectExtent l="0" t="0" r="635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alphaModFix/>
                      <a:duotone>
                        <a:prstClr val="black"/>
                        <a:schemeClr val="tx2">
                          <a:tint val="45000"/>
                          <a:satMod val="400000"/>
                        </a:schemeClr>
                      </a:duotone>
                      <a:lum bright="-100000" contrast="-100000"/>
                      <a:extLst>
                        <a:ext uri="{28A0092B-C50C-407E-A947-70E740481C1C}">
                          <a14:useLocalDpi xmlns:a14="http://schemas.microsoft.com/office/drawing/2010/main" val="0"/>
                        </a:ext>
                      </a:extLst>
                    </a:blip>
                    <a:stretch>
                      <a:fillRect/>
                    </a:stretch>
                  </pic:blipFill>
                  <pic:spPr>
                    <a:xfrm>
                      <a:off x="0" y="0"/>
                      <a:ext cx="2717800" cy="800100"/>
                    </a:xfrm>
                    <a:prstGeom prst="rect">
                      <a:avLst/>
                    </a:prstGeom>
                    <a:solidFill>
                      <a:schemeClr val="bg1"/>
                    </a:solidFill>
                    <a:ln>
                      <a:noFill/>
                    </a:ln>
                  </pic:spPr>
                </pic:pic>
              </a:graphicData>
            </a:graphic>
          </wp:inline>
        </w:drawing>
      </w:r>
    </w:p>
    <w:p w14:paraId="7824A60F" w14:textId="77777777" w:rsidR="000B48DC" w:rsidRPr="00775C58" w:rsidRDefault="000B48DC" w:rsidP="6DF88597">
      <w:pPr>
        <w:pStyle w:val="Title"/>
        <w:ind w:firstLine="284"/>
        <w:rPr>
          <w:color w:val="auto"/>
        </w:rPr>
      </w:pPr>
    </w:p>
    <w:p w14:paraId="31037CCB" w14:textId="1E98D657" w:rsidR="00F56A33" w:rsidRPr="00875A43" w:rsidRDefault="00F56A33" w:rsidP="6DF88597">
      <w:pPr>
        <w:pStyle w:val="Title"/>
        <w:ind w:firstLine="284"/>
        <w:rPr>
          <w:color w:val="FFFFFF" w:themeColor="background1"/>
        </w:rPr>
      </w:pPr>
      <w:r w:rsidRPr="6DF88597">
        <w:rPr>
          <w:color w:val="auto"/>
        </w:rPr>
        <w:t xml:space="preserve">School of </w:t>
      </w:r>
      <w:r w:rsidR="002A3C52">
        <w:rPr>
          <w:color w:val="auto"/>
        </w:rPr>
        <w:t>Technologies</w:t>
      </w:r>
    </w:p>
    <w:p w14:paraId="6DD74E96" w14:textId="77777777" w:rsidR="00194AEB" w:rsidRPr="00875A43" w:rsidRDefault="00194AEB" w:rsidP="6DF88597">
      <w:pPr>
        <w:ind w:left="284"/>
        <w:rPr>
          <w:color w:val="FFFFFF" w:themeColor="background1"/>
        </w:rPr>
      </w:pPr>
    </w:p>
    <w:p w14:paraId="77EEBE56" w14:textId="77777777" w:rsidR="00F65D64" w:rsidRPr="00775C58" w:rsidRDefault="00F65D64" w:rsidP="6DF88597">
      <w:pPr>
        <w:rPr>
          <w:color w:val="FFFFFF" w:themeColor="background1"/>
        </w:rPr>
      </w:pPr>
    </w:p>
    <w:p w14:paraId="75DA3B3C" w14:textId="2C35581A" w:rsidR="00F56A33" w:rsidRPr="00820553" w:rsidRDefault="001560B9" w:rsidP="6DF88597">
      <w:pPr>
        <w:pStyle w:val="Heading3"/>
        <w:rPr>
          <w:color w:val="auto"/>
        </w:rPr>
      </w:pPr>
      <w:r w:rsidRPr="6DF88597">
        <w:rPr>
          <w:color w:val="auto"/>
        </w:rPr>
        <w:t>Module Handbook</w:t>
      </w:r>
    </w:p>
    <w:p w14:paraId="501F510D" w14:textId="77777777" w:rsidR="00F56A33" w:rsidRPr="00775C58" w:rsidRDefault="00F56A33" w:rsidP="6DF88597">
      <w:pPr>
        <w:ind w:left="284"/>
        <w:rPr>
          <w:color w:val="FFFFFF" w:themeColor="background1"/>
        </w:rPr>
      </w:pPr>
    </w:p>
    <w:p w14:paraId="5C753B0F" w14:textId="77777777" w:rsidR="00F56A33" w:rsidRPr="00775C58" w:rsidRDefault="000B48DC" w:rsidP="6DF88597">
      <w:pPr>
        <w:ind w:left="284"/>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15364" id="Rectangle 5" o:spid="_x0000_s1026" alt="&quot;&quot;"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6DF88597">
      <w:pPr>
        <w:ind w:left="284"/>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6DF88597">
        <w:trPr>
          <w:tblCellSpacing w:w="56" w:type="dxa"/>
        </w:trPr>
        <w:tc>
          <w:tcPr>
            <w:tcW w:w="2382" w:type="dxa"/>
          </w:tcPr>
          <w:p w14:paraId="594E54C0" w14:textId="77777777" w:rsidR="000B48DC" w:rsidRPr="00123C5B" w:rsidRDefault="2DA234C4" w:rsidP="6DF88597">
            <w:pPr>
              <w:pStyle w:val="Title"/>
              <w:ind w:hanging="74"/>
              <w:rPr>
                <w:color w:val="FFFFFF" w:themeColor="background1"/>
              </w:rPr>
            </w:pPr>
            <w:r w:rsidRPr="6DF88597">
              <w:rPr>
                <w:color w:val="auto"/>
              </w:rPr>
              <w:t>Module Code</w:t>
            </w:r>
          </w:p>
        </w:tc>
        <w:tc>
          <w:tcPr>
            <w:tcW w:w="7818" w:type="dxa"/>
          </w:tcPr>
          <w:p w14:paraId="2D161F78" w14:textId="77777777" w:rsidR="000B48DC" w:rsidRPr="00123C5B" w:rsidRDefault="2DA234C4" w:rsidP="6DF88597">
            <w:pPr>
              <w:pStyle w:val="Title"/>
              <w:ind w:hanging="74"/>
              <w:rPr>
                <w:color w:val="FFFFFF" w:themeColor="background1"/>
              </w:rPr>
            </w:pPr>
            <w:r w:rsidRPr="6DF88597">
              <w:rPr>
                <w:color w:val="auto"/>
              </w:rPr>
              <w:t>Module Title</w:t>
            </w:r>
          </w:p>
        </w:tc>
      </w:tr>
      <w:tr w:rsidR="00775C58" w:rsidRPr="00775C58" w14:paraId="518AD8AE" w14:textId="77777777" w:rsidTr="6DF88597">
        <w:trPr>
          <w:tblCellSpacing w:w="56" w:type="dxa"/>
        </w:trPr>
        <w:tc>
          <w:tcPr>
            <w:tcW w:w="2382" w:type="dxa"/>
            <w:shd w:val="clear" w:color="auto" w:fill="D9E2F3" w:themeFill="accent1" w:themeFillTint="33"/>
          </w:tcPr>
          <w:p w14:paraId="64053972" w14:textId="4CA098DA" w:rsidR="000B48DC" w:rsidRPr="00775C58" w:rsidRDefault="00574FBB" w:rsidP="6DF88597">
            <w:pPr>
              <w:ind w:left="284" w:hanging="220"/>
            </w:pPr>
            <w:r>
              <w:rPr>
                <w:color w:val="133350"/>
              </w:rPr>
              <w:t>GDV</w:t>
            </w:r>
            <w:r w:rsidR="002A3C52">
              <w:rPr>
                <w:color w:val="133350"/>
              </w:rPr>
              <w:t>4</w:t>
            </w:r>
            <w:r>
              <w:rPr>
                <w:color w:val="133350"/>
              </w:rPr>
              <w:t>000</w:t>
            </w:r>
          </w:p>
        </w:tc>
        <w:tc>
          <w:tcPr>
            <w:tcW w:w="7818" w:type="dxa"/>
            <w:shd w:val="clear" w:color="auto" w:fill="D9E2F3" w:themeFill="accent1" w:themeFillTint="33"/>
          </w:tcPr>
          <w:p w14:paraId="3779AA66" w14:textId="463199C7" w:rsidR="000B48DC" w:rsidRPr="00574FBB" w:rsidRDefault="002A3C52" w:rsidP="6DF88597">
            <w:pPr>
              <w:ind w:left="64"/>
              <w:rPr>
                <w:color w:val="000000" w:themeColor="text1"/>
              </w:rPr>
            </w:pPr>
            <w:r>
              <w:rPr>
                <w:color w:val="000000" w:themeColor="text1"/>
              </w:rPr>
              <w:t>Introduction to Games Industry Practice</w:t>
            </w:r>
          </w:p>
        </w:tc>
      </w:tr>
      <w:tr w:rsidR="00775C58" w:rsidRPr="00775C58" w14:paraId="3BDE8B06" w14:textId="77777777" w:rsidTr="6DF88597">
        <w:trPr>
          <w:tblCellSpacing w:w="56" w:type="dxa"/>
        </w:trPr>
        <w:tc>
          <w:tcPr>
            <w:tcW w:w="2382" w:type="dxa"/>
          </w:tcPr>
          <w:p w14:paraId="56A76BF1" w14:textId="77777777" w:rsidR="000B48DC" w:rsidRPr="00123C5B" w:rsidRDefault="2DA234C4" w:rsidP="6DF88597">
            <w:pPr>
              <w:pStyle w:val="Title"/>
              <w:ind w:hanging="74"/>
              <w:rPr>
                <w:color w:val="FFFFFF" w:themeColor="background1"/>
              </w:rPr>
            </w:pPr>
            <w:r w:rsidRPr="6DF88597">
              <w:rPr>
                <w:color w:val="auto"/>
              </w:rPr>
              <w:t>Academic Year</w:t>
            </w:r>
          </w:p>
        </w:tc>
        <w:tc>
          <w:tcPr>
            <w:tcW w:w="7818" w:type="dxa"/>
          </w:tcPr>
          <w:p w14:paraId="6FE4E97E" w14:textId="77777777" w:rsidR="000B48DC" w:rsidRPr="00123C5B" w:rsidRDefault="2DA234C4" w:rsidP="6DF88597">
            <w:pPr>
              <w:pStyle w:val="Title"/>
              <w:ind w:hanging="74"/>
              <w:rPr>
                <w:color w:val="FFFFFF" w:themeColor="background1"/>
              </w:rPr>
            </w:pPr>
            <w:r w:rsidRPr="6DF88597">
              <w:rPr>
                <w:color w:val="auto"/>
              </w:rPr>
              <w:t>Semester</w:t>
            </w:r>
          </w:p>
        </w:tc>
      </w:tr>
      <w:tr w:rsidR="00574FBB" w:rsidRPr="00775C58" w14:paraId="73668352" w14:textId="77777777" w:rsidTr="6DF88597">
        <w:trPr>
          <w:tblCellSpacing w:w="56" w:type="dxa"/>
        </w:trPr>
        <w:tc>
          <w:tcPr>
            <w:tcW w:w="2382" w:type="dxa"/>
            <w:shd w:val="clear" w:color="auto" w:fill="D9E2F3" w:themeFill="accent1" w:themeFillTint="33"/>
          </w:tcPr>
          <w:p w14:paraId="63882F95" w14:textId="7DC54781" w:rsidR="00574FBB" w:rsidRPr="00775C58" w:rsidRDefault="00574FBB" w:rsidP="00574FBB">
            <w:pPr>
              <w:ind w:left="284" w:hanging="220"/>
              <w:rPr>
                <w:color w:val="000000" w:themeColor="text1"/>
                <w:highlight w:val="lightGray"/>
              </w:rPr>
            </w:pPr>
            <w:r>
              <w:rPr>
                <w:color w:val="133350"/>
              </w:rPr>
              <w:t>2025/2026</w:t>
            </w:r>
          </w:p>
        </w:tc>
        <w:tc>
          <w:tcPr>
            <w:tcW w:w="7818" w:type="dxa"/>
            <w:shd w:val="clear" w:color="auto" w:fill="D9E2F3" w:themeFill="accent1" w:themeFillTint="33"/>
          </w:tcPr>
          <w:p w14:paraId="7A964F20" w14:textId="507F5F9A" w:rsidR="00574FBB" w:rsidRPr="00775C58" w:rsidRDefault="002A3C52" w:rsidP="00574FBB">
            <w:r>
              <w:rPr>
                <w:color w:val="133350"/>
              </w:rPr>
              <w:t>02</w:t>
            </w:r>
          </w:p>
        </w:tc>
      </w:tr>
      <w:tr w:rsidR="00775C58" w:rsidRPr="00775C58" w14:paraId="39A056B7" w14:textId="77777777" w:rsidTr="6DF88597">
        <w:trPr>
          <w:tblCellSpacing w:w="56" w:type="dxa"/>
        </w:trPr>
        <w:tc>
          <w:tcPr>
            <w:tcW w:w="10312" w:type="dxa"/>
            <w:gridSpan w:val="2"/>
          </w:tcPr>
          <w:p w14:paraId="3EC8D501" w14:textId="2685C11A" w:rsidR="000B48DC" w:rsidRPr="00775C58" w:rsidRDefault="2DA234C4" w:rsidP="6DF88597">
            <w:pPr>
              <w:pStyle w:val="Title"/>
              <w:ind w:hanging="74"/>
              <w:rPr>
                <w:color w:val="auto"/>
              </w:rPr>
            </w:pPr>
            <w:r w:rsidRPr="6DF88597">
              <w:rPr>
                <w:color w:val="auto"/>
              </w:rPr>
              <w:t>Module Leader</w:t>
            </w:r>
            <w:r w:rsidR="001560B9" w:rsidRPr="6DF88597">
              <w:rPr>
                <w:color w:val="auto"/>
              </w:rPr>
              <w:t xml:space="preserve"> Name &amp;</w:t>
            </w:r>
            <w:r w:rsidRPr="6DF88597">
              <w:rPr>
                <w:color w:val="auto"/>
              </w:rPr>
              <w:t xml:space="preserve"> </w:t>
            </w:r>
            <w:r w:rsidR="001560B9" w:rsidRPr="6DF88597">
              <w:rPr>
                <w:color w:val="auto"/>
              </w:rPr>
              <w:t>E</w:t>
            </w:r>
            <w:r w:rsidRPr="6DF88597">
              <w:rPr>
                <w:color w:val="auto"/>
              </w:rPr>
              <w:t>mail</w:t>
            </w:r>
          </w:p>
        </w:tc>
      </w:tr>
      <w:tr w:rsidR="00574FBB" w:rsidRPr="00775C58" w14:paraId="37CE5A03" w14:textId="77777777" w:rsidTr="6DF88597">
        <w:trPr>
          <w:tblCellSpacing w:w="56" w:type="dxa"/>
        </w:trPr>
        <w:tc>
          <w:tcPr>
            <w:tcW w:w="10312" w:type="dxa"/>
            <w:gridSpan w:val="2"/>
            <w:shd w:val="clear" w:color="auto" w:fill="D9E2F3" w:themeFill="accent1" w:themeFillTint="33"/>
          </w:tcPr>
          <w:p w14:paraId="572B6BAB" w14:textId="62578328" w:rsidR="00574FBB" w:rsidRPr="00775C58" w:rsidRDefault="00574FBB" w:rsidP="00574FBB">
            <w:pPr>
              <w:ind w:left="284" w:hanging="220"/>
            </w:pPr>
            <w:r>
              <w:rPr>
                <w:color w:val="133350"/>
              </w:rPr>
              <w:t>Ian Smith (ismith@cardiffmet.ac.uk)</w:t>
            </w:r>
          </w:p>
        </w:tc>
      </w:tr>
    </w:tbl>
    <w:p w14:paraId="6FB76155" w14:textId="3A8B92A8" w:rsidR="5BE8E13B" w:rsidRDefault="5BE8E13B" w:rsidP="5BE8E13B"/>
    <w:p w14:paraId="76F719BB" w14:textId="17FDF096" w:rsidR="00C762F3" w:rsidRDefault="00820553" w:rsidP="5BE8E13B">
      <w:pPr>
        <w:ind w:left="284" w:firstLine="3685"/>
        <w:rPr>
          <w:color w:val="0D0D0D" w:themeColor="text1" w:themeTint="F2"/>
        </w:rPr>
      </w:pPr>
      <w:bookmarkStart w:id="0" w:name="_Toc106007769"/>
      <w:bookmarkStart w:id="1" w:name="_Toc2063321926"/>
      <w:r w:rsidRPr="5BE8E13B">
        <w:rPr>
          <w:rStyle w:val="Heading1Char"/>
          <w:color w:val="0D0D0D" w:themeColor="text1" w:themeTint="F2"/>
        </w:rPr>
        <w:t>Content</w:t>
      </w:r>
      <w:bookmarkEnd w:id="0"/>
      <w:bookmarkEnd w:id="1"/>
    </w:p>
    <w:p w14:paraId="00A316DF" w14:textId="77777777" w:rsidR="00C762F3" w:rsidRDefault="00C762F3" w:rsidP="5BE8E13B">
      <w:pPr>
        <w:ind w:left="284"/>
        <w:rPr>
          <w:color w:val="0D0D0D" w:themeColor="text1" w:themeTint="F2"/>
        </w:rPr>
      </w:pPr>
    </w:p>
    <w:p w14:paraId="4256DEAB" w14:textId="20A27D82" w:rsidR="0034283F" w:rsidRPr="0080355D" w:rsidRDefault="5BE8E13B" w:rsidP="5BE8E13B">
      <w:pPr>
        <w:pStyle w:val="TOC1"/>
        <w:tabs>
          <w:tab w:val="clear" w:pos="10456"/>
          <w:tab w:val="right" w:leader="dot" w:pos="10455"/>
        </w:tabs>
        <w:rPr>
          <w:noProof/>
          <w:color w:val="0D0D0D" w:themeColor="text1" w:themeTint="F2"/>
          <w:lang w:eastAsia="en-GB"/>
        </w:rPr>
      </w:pPr>
      <w:r>
        <w:fldChar w:fldCharType="begin"/>
      </w:r>
      <w:r w:rsidR="00C762F3">
        <w:instrText>TOC \o "1-1" \z \u \h</w:instrText>
      </w:r>
      <w:r>
        <w:fldChar w:fldCharType="separate"/>
      </w:r>
      <w:hyperlink w:anchor="_Toc2063321926">
        <w:r w:rsidRPr="5BE8E13B">
          <w:rPr>
            <w:rStyle w:val="Hyperlink"/>
          </w:rPr>
          <w:t>Content</w:t>
        </w:r>
        <w:r w:rsidR="00C762F3">
          <w:tab/>
        </w:r>
        <w:r w:rsidR="00C762F3">
          <w:fldChar w:fldCharType="begin"/>
        </w:r>
        <w:r w:rsidR="00C762F3">
          <w:instrText>PAGEREF _Toc2063321926 \h</w:instrText>
        </w:r>
        <w:r w:rsidR="00C762F3">
          <w:fldChar w:fldCharType="separate"/>
        </w:r>
        <w:r w:rsidRPr="5BE8E13B">
          <w:rPr>
            <w:rStyle w:val="Hyperlink"/>
          </w:rPr>
          <w:t>1</w:t>
        </w:r>
        <w:r w:rsidR="00C762F3">
          <w:fldChar w:fldCharType="end"/>
        </w:r>
      </w:hyperlink>
    </w:p>
    <w:p w14:paraId="19A91B2B" w14:textId="2AFDE43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385515352">
        <w:r w:rsidRPr="5BE8E13B">
          <w:rPr>
            <w:rStyle w:val="Hyperlink"/>
          </w:rPr>
          <w:t>Module Welcome,Aims &amp; Learning Outcomes</w:t>
        </w:r>
        <w:r w:rsidR="0034283F">
          <w:tab/>
        </w:r>
        <w:r w:rsidR="0034283F">
          <w:fldChar w:fldCharType="begin"/>
        </w:r>
        <w:r w:rsidR="0034283F">
          <w:instrText>PAGEREF _Toc1385515352 \h</w:instrText>
        </w:r>
        <w:r w:rsidR="0034283F">
          <w:fldChar w:fldCharType="separate"/>
        </w:r>
        <w:r w:rsidRPr="5BE8E13B">
          <w:rPr>
            <w:rStyle w:val="Hyperlink"/>
          </w:rPr>
          <w:t>2</w:t>
        </w:r>
        <w:r w:rsidR="0034283F">
          <w:fldChar w:fldCharType="end"/>
        </w:r>
      </w:hyperlink>
    </w:p>
    <w:p w14:paraId="0783FA52" w14:textId="0943F8A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629237582">
        <w:r w:rsidRPr="5BE8E13B">
          <w:rPr>
            <w:rStyle w:val="Hyperlink"/>
          </w:rPr>
          <w:t>Teaching Team</w:t>
        </w:r>
        <w:r w:rsidR="0034283F">
          <w:tab/>
        </w:r>
        <w:r w:rsidR="0034283F">
          <w:fldChar w:fldCharType="begin"/>
        </w:r>
        <w:r w:rsidR="0034283F">
          <w:instrText>PAGEREF _Toc1629237582 \h</w:instrText>
        </w:r>
        <w:r w:rsidR="0034283F">
          <w:fldChar w:fldCharType="separate"/>
        </w:r>
        <w:r w:rsidRPr="5BE8E13B">
          <w:rPr>
            <w:rStyle w:val="Hyperlink"/>
          </w:rPr>
          <w:t>2</w:t>
        </w:r>
        <w:r w:rsidR="0034283F">
          <w:fldChar w:fldCharType="end"/>
        </w:r>
      </w:hyperlink>
    </w:p>
    <w:p w14:paraId="6D26CA04" w14:textId="6BED1531" w:rsidR="0034283F" w:rsidRPr="0080355D" w:rsidRDefault="5BE8E13B" w:rsidP="5BE8E13B">
      <w:pPr>
        <w:pStyle w:val="TOC1"/>
        <w:tabs>
          <w:tab w:val="clear" w:pos="10456"/>
          <w:tab w:val="right" w:leader="dot" w:pos="10455"/>
        </w:tabs>
        <w:rPr>
          <w:noProof/>
          <w:color w:val="0D0D0D" w:themeColor="text1" w:themeTint="F2"/>
          <w:lang w:eastAsia="en-GB"/>
        </w:rPr>
      </w:pPr>
      <w:hyperlink w:anchor="_Toc575502298">
        <w:r w:rsidRPr="5BE8E13B">
          <w:rPr>
            <w:rStyle w:val="Hyperlink"/>
          </w:rPr>
          <w:t>Learning, Teaching, and Assessment</w:t>
        </w:r>
        <w:r w:rsidR="0034283F">
          <w:tab/>
        </w:r>
        <w:r w:rsidR="003E7604">
          <w:t>3</w:t>
        </w:r>
      </w:hyperlink>
    </w:p>
    <w:p w14:paraId="0420FE6F" w14:textId="63C913E8"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229581412">
        <w:r w:rsidRPr="5BE8E13B">
          <w:rPr>
            <w:rStyle w:val="Hyperlink"/>
          </w:rPr>
          <w:t>Teaching Schedule</w:t>
        </w:r>
        <w:r w:rsidR="0034283F">
          <w:tab/>
        </w:r>
        <w:r w:rsidR="003E7604">
          <w:t>4</w:t>
        </w:r>
      </w:hyperlink>
    </w:p>
    <w:p w14:paraId="00CD88EC" w14:textId="08005926" w:rsidR="0034283F" w:rsidRPr="0080355D" w:rsidRDefault="5BE8E13B" w:rsidP="5BE8E13B">
      <w:pPr>
        <w:pStyle w:val="TOC1"/>
        <w:tabs>
          <w:tab w:val="clear" w:pos="10456"/>
          <w:tab w:val="right" w:leader="dot" w:pos="10455"/>
        </w:tabs>
        <w:rPr>
          <w:noProof/>
          <w:color w:val="0D0D0D" w:themeColor="text1" w:themeTint="F2"/>
          <w:lang w:eastAsia="en-GB"/>
        </w:rPr>
      </w:pPr>
      <w:hyperlink w:anchor="_Toc933033446">
        <w:r w:rsidRPr="5BE8E13B">
          <w:rPr>
            <w:rStyle w:val="Hyperlink"/>
          </w:rPr>
          <w:t>Assessment Overview</w:t>
        </w:r>
        <w:r w:rsidR="0034283F">
          <w:tab/>
        </w:r>
        <w:r w:rsidR="003E7604">
          <w:t>5</w:t>
        </w:r>
      </w:hyperlink>
    </w:p>
    <w:p w14:paraId="68855B55" w14:textId="00163100" w:rsidR="5BE8E13B" w:rsidRDefault="5BE8E13B" w:rsidP="5BE8E13B">
      <w:pPr>
        <w:pStyle w:val="TOC1"/>
        <w:tabs>
          <w:tab w:val="clear" w:pos="10456"/>
          <w:tab w:val="right" w:leader="dot" w:pos="10455"/>
        </w:tabs>
        <w:rPr>
          <w:color w:val="0D0D0D" w:themeColor="text1" w:themeTint="F2"/>
        </w:rPr>
      </w:pPr>
      <w:r>
        <w:fldChar w:fldCharType="end"/>
      </w:r>
    </w:p>
    <w:p w14:paraId="3F125AFB" w14:textId="3860575A" w:rsidR="00775C58" w:rsidRPr="00775C58" w:rsidRDefault="00C762F3" w:rsidP="6DF88597">
      <w:r w:rsidRPr="5BE8E13B">
        <w:br w:type="page"/>
      </w:r>
    </w:p>
    <w:p w14:paraId="3E3932FD" w14:textId="77777777" w:rsidR="000B48DC" w:rsidRPr="00775C58" w:rsidRDefault="000B48DC" w:rsidP="6DF88597"/>
    <w:p w14:paraId="3365EBA7" w14:textId="0FFDA22C" w:rsidR="00F65D64" w:rsidRPr="00775C58" w:rsidRDefault="001560B9" w:rsidP="6DF88597">
      <w:pPr>
        <w:pStyle w:val="Heading1"/>
        <w:spacing w:line="240" w:lineRule="auto"/>
        <w:ind w:firstLine="0"/>
        <w:rPr>
          <w:color w:val="auto"/>
        </w:rPr>
      </w:pPr>
      <w:bookmarkStart w:id="2" w:name="_Toc1385515352"/>
      <w:r w:rsidRPr="5BE8E13B">
        <w:rPr>
          <w:color w:val="auto"/>
        </w:rPr>
        <w:t>Module Welcome,</w:t>
      </w:r>
      <w:r>
        <w:br/>
      </w:r>
      <w:r w:rsidRPr="5BE8E13B">
        <w:rPr>
          <w:color w:val="auto"/>
        </w:rPr>
        <w:t>Aims &amp; Learning Outcomes</w:t>
      </w:r>
      <w:bookmarkEnd w:id="2"/>
    </w:p>
    <w:p w14:paraId="45567AEC" w14:textId="77777777" w:rsidR="00F56A33" w:rsidRPr="00775C58" w:rsidRDefault="00F56A33"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6DF88597">
        <w:trPr>
          <w:tblCellSpacing w:w="56" w:type="dxa"/>
        </w:trPr>
        <w:tc>
          <w:tcPr>
            <w:tcW w:w="4893" w:type="pct"/>
            <w:tcBorders>
              <w:top w:val="nil"/>
              <w:left w:val="nil"/>
              <w:bottom w:val="nil"/>
              <w:right w:val="nil"/>
            </w:tcBorders>
          </w:tcPr>
          <w:p w14:paraId="21B67E1D" w14:textId="38A0BDDD" w:rsidR="0090240E" w:rsidRPr="00775C58" w:rsidRDefault="00BF2430" w:rsidP="6DF88597">
            <w:pPr>
              <w:pStyle w:val="Title"/>
              <w:rPr>
                <w:color w:val="auto"/>
              </w:rPr>
            </w:pPr>
            <w:r w:rsidRPr="6DF88597">
              <w:rPr>
                <w:color w:val="auto"/>
              </w:rPr>
              <w:t>Welcome</w:t>
            </w:r>
          </w:p>
        </w:tc>
      </w:tr>
      <w:tr w:rsidR="002A3C52" w:rsidRPr="00775C58" w14:paraId="1195CD67"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4948A98" w14:textId="712F1D7A" w:rsidR="002A3C52" w:rsidRPr="002A3C52" w:rsidRDefault="002A3C52" w:rsidP="002A3C52">
            <w:pPr>
              <w:rPr>
                <w:rFonts w:ascii="Calibri" w:hAnsi="Calibri" w:cs="Calibri"/>
                <w:noProof/>
              </w:rPr>
            </w:pPr>
            <w:r w:rsidRPr="002A3C52">
              <w:rPr>
                <w:rFonts w:ascii="Calibri" w:hAnsi="Calibri" w:cs="Calibri"/>
              </w:rPr>
              <w:t>Welcome to Introduction to Games Industry Practice. In this module we will develop your awareness of history and standard documentation practices of game industry. We will also develop your awareness of game genres and development using Unity. You will get exposure to different aspects of game development and its industry practices.</w:t>
            </w:r>
          </w:p>
        </w:tc>
      </w:tr>
    </w:tbl>
    <w:p w14:paraId="12798DAE" w14:textId="7541713D" w:rsidR="0090240E" w:rsidRDefault="0090240E"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6DF88597">
        <w:trPr>
          <w:tblCellSpacing w:w="56" w:type="dxa"/>
        </w:trPr>
        <w:tc>
          <w:tcPr>
            <w:tcW w:w="4893" w:type="pct"/>
            <w:tcBorders>
              <w:top w:val="nil"/>
              <w:left w:val="nil"/>
              <w:bottom w:val="nil"/>
              <w:right w:val="nil"/>
            </w:tcBorders>
          </w:tcPr>
          <w:p w14:paraId="2962612B" w14:textId="77777777" w:rsidR="00BF2430" w:rsidRPr="00775C58" w:rsidRDefault="00BF2430" w:rsidP="6DF88597">
            <w:pPr>
              <w:pStyle w:val="Title"/>
              <w:rPr>
                <w:color w:val="auto"/>
              </w:rPr>
            </w:pPr>
            <w:r w:rsidRPr="6DF88597">
              <w:rPr>
                <w:color w:val="auto"/>
              </w:rPr>
              <w:t>Module Aims</w:t>
            </w:r>
          </w:p>
        </w:tc>
      </w:tr>
      <w:tr w:rsidR="00BF2430" w:rsidRPr="00775C58" w14:paraId="787D01A5"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8FEF800" w14:textId="55C28B4A" w:rsidR="00BF2430" w:rsidRPr="002A3C52" w:rsidRDefault="002A3C52" w:rsidP="6DF88597">
            <w:pPr>
              <w:rPr>
                <w:rFonts w:ascii="Calibri" w:hAnsi="Calibri" w:cs="Calibri"/>
                <w:noProof/>
              </w:rPr>
            </w:pPr>
            <w:r w:rsidRPr="002A3C52">
              <w:rPr>
                <w:rFonts w:ascii="Calibri" w:hAnsi="Calibri" w:cs="Calibri"/>
              </w:rPr>
              <w:t>The module is designed to introduce students to the process of developing games, from initial concept and design document to implementation and testing. It aims to give students experience of developing a complete game as part of a team, introducing them to approaches to game design and the tools that can be used to document and implement a game project, including source control software. As part of the project, the module also aims to give students an awareness of how a game studio operates and the business and employment opportunities that exist within the game industry, as well as the legal, social and ethical implications of design decisions made when developing a game.</w:t>
            </w:r>
          </w:p>
        </w:tc>
      </w:tr>
    </w:tbl>
    <w:p w14:paraId="4A3D368B" w14:textId="77777777" w:rsidR="00BF2430" w:rsidRPr="00775C58" w:rsidRDefault="00BF2430"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6DF88597">
        <w:trPr>
          <w:tblCellSpacing w:w="56" w:type="dxa"/>
        </w:trPr>
        <w:tc>
          <w:tcPr>
            <w:tcW w:w="4857" w:type="pct"/>
          </w:tcPr>
          <w:p w14:paraId="5C3D1052" w14:textId="554ACA6B" w:rsidR="0090240E" w:rsidRPr="00775C58" w:rsidRDefault="00BF2430" w:rsidP="6DF88597">
            <w:pPr>
              <w:pStyle w:val="Title"/>
              <w:rPr>
                <w:color w:val="auto"/>
              </w:rPr>
            </w:pPr>
            <w:r w:rsidRPr="6DF88597">
              <w:rPr>
                <w:color w:val="auto"/>
              </w:rPr>
              <w:t>Learning Outcomes</w:t>
            </w:r>
          </w:p>
        </w:tc>
      </w:tr>
      <w:tr w:rsidR="00775C58" w:rsidRPr="00775C58" w14:paraId="1D7F466E" w14:textId="77777777" w:rsidTr="6DF88597">
        <w:trPr>
          <w:tblCellSpacing w:w="56" w:type="dxa"/>
        </w:trPr>
        <w:tc>
          <w:tcPr>
            <w:tcW w:w="4857" w:type="pct"/>
            <w:shd w:val="clear" w:color="auto" w:fill="DAE3F3"/>
          </w:tcPr>
          <w:p w14:paraId="4FD6433C" w14:textId="77777777" w:rsidR="002A3C52" w:rsidRPr="002A3C52" w:rsidRDefault="002A3C52" w:rsidP="002A3C52">
            <w:pPr>
              <w:autoSpaceDE w:val="0"/>
              <w:autoSpaceDN w:val="0"/>
              <w:adjustRightInd w:val="0"/>
              <w:rPr>
                <w:rFonts w:ascii="Calibri" w:hAnsi="Calibri" w:cs="Calibri"/>
              </w:rPr>
            </w:pPr>
            <w:r w:rsidRPr="002A3C52">
              <w:rPr>
                <w:rFonts w:ascii="Calibri" w:hAnsi="Calibri" w:cs="Calibri"/>
              </w:rPr>
              <w:t>On successful completion of this module, students should be able to:</w:t>
            </w:r>
          </w:p>
          <w:p w14:paraId="69DE239F" w14:textId="77777777" w:rsidR="002A3C52" w:rsidRPr="002A3C52" w:rsidRDefault="002A3C52" w:rsidP="002A3C52">
            <w:pPr>
              <w:pStyle w:val="ListParagraph"/>
              <w:numPr>
                <w:ilvl w:val="0"/>
                <w:numId w:val="6"/>
              </w:numPr>
              <w:rPr>
                <w:rFonts w:ascii="Calibri" w:hAnsi="Calibri" w:cs="Calibri"/>
              </w:rPr>
            </w:pPr>
            <w:r w:rsidRPr="002A3C52">
              <w:rPr>
                <w:rFonts w:ascii="Calibri" w:hAnsi="Calibri" w:cs="Calibri"/>
              </w:rPr>
              <w:t>Apply the game development process and approaches to game design by documenting a game concept and design.</w:t>
            </w:r>
          </w:p>
          <w:p w14:paraId="0A0967E7" w14:textId="77777777" w:rsidR="002A3C52" w:rsidRPr="002A3C52" w:rsidRDefault="002A3C52" w:rsidP="002A3C52">
            <w:pPr>
              <w:pStyle w:val="ListParagraph"/>
              <w:numPr>
                <w:ilvl w:val="0"/>
                <w:numId w:val="6"/>
              </w:numPr>
              <w:rPr>
                <w:rFonts w:ascii="Calibri" w:hAnsi="Calibri" w:cs="Calibri"/>
              </w:rPr>
            </w:pPr>
            <w:r w:rsidRPr="002A3C52">
              <w:rPr>
                <w:rFonts w:ascii="Calibri" w:hAnsi="Calibri" w:cs="Calibri"/>
              </w:rPr>
              <w:t>Implement and test a design using industry standard tools.</w:t>
            </w:r>
          </w:p>
          <w:p w14:paraId="25E3B3EE" w14:textId="77777777" w:rsidR="002A3C52" w:rsidRPr="002A3C52" w:rsidRDefault="002A3C52" w:rsidP="002A3C52">
            <w:pPr>
              <w:pStyle w:val="ListParagraph"/>
              <w:numPr>
                <w:ilvl w:val="0"/>
                <w:numId w:val="6"/>
              </w:numPr>
              <w:rPr>
                <w:rFonts w:ascii="Calibri" w:hAnsi="Calibri" w:cs="Calibri"/>
              </w:rPr>
            </w:pPr>
            <w:r w:rsidRPr="002A3C52">
              <w:rPr>
                <w:rFonts w:ascii="Calibri" w:hAnsi="Calibri" w:cs="Calibri"/>
              </w:rPr>
              <w:t>Demonstrate the ability to work collaboratively by developing and presenting a game project as part of a team using industry-standard source control and project management tools.</w:t>
            </w:r>
          </w:p>
          <w:p w14:paraId="2B7A6EFB" w14:textId="77777777" w:rsidR="002A3C52" w:rsidRPr="002A3C52" w:rsidRDefault="002A3C52" w:rsidP="002A3C52">
            <w:pPr>
              <w:pStyle w:val="ListParagraph"/>
              <w:numPr>
                <w:ilvl w:val="0"/>
                <w:numId w:val="6"/>
              </w:numPr>
              <w:rPr>
                <w:rFonts w:ascii="Calibri" w:hAnsi="Calibri" w:cs="Calibri"/>
              </w:rPr>
            </w:pPr>
            <w:r w:rsidRPr="002A3C52">
              <w:rPr>
                <w:rFonts w:ascii="Calibri" w:hAnsi="Calibri" w:cs="Calibri"/>
              </w:rPr>
              <w:t>Discuss the organisation and operation of a game development studio and the career paths and business opportunities open to graduates within the game industry by reflecting and reporting on the different roles and responsibilities within the games industry.</w:t>
            </w:r>
          </w:p>
          <w:p w14:paraId="284FEE8C" w14:textId="13004B88" w:rsidR="00574FBB" w:rsidRPr="00775C58" w:rsidRDefault="002A3C52" w:rsidP="002A3C52">
            <w:pPr>
              <w:pStyle w:val="ListParagraph"/>
              <w:numPr>
                <w:ilvl w:val="0"/>
                <w:numId w:val="6"/>
              </w:numPr>
              <w:rPr>
                <w:noProof/>
              </w:rPr>
            </w:pPr>
            <w:r w:rsidRPr="002A3C52">
              <w:rPr>
                <w:rFonts w:ascii="Calibri" w:hAnsi="Calibri" w:cs="Calibri"/>
              </w:rPr>
              <w:t>Discuss the legal, social, ethical and diversity issues relevant to game development by producing a detailed report on the issues inherent in different game designs and genres.</w:t>
            </w:r>
          </w:p>
        </w:tc>
      </w:tr>
    </w:tbl>
    <w:p w14:paraId="36BDAE12" w14:textId="77777777" w:rsidR="0090240E" w:rsidRDefault="0090240E" w:rsidP="6DF88597"/>
    <w:p w14:paraId="25CBC6A7" w14:textId="77777777" w:rsidR="00875A43" w:rsidRPr="00775C58" w:rsidRDefault="00875A43" w:rsidP="6DF88597"/>
    <w:p w14:paraId="1590AD8B" w14:textId="43A56177" w:rsidR="000B2AB0" w:rsidRPr="00775C58" w:rsidRDefault="00BF2430" w:rsidP="6DF88597">
      <w:pPr>
        <w:pStyle w:val="Heading1"/>
        <w:ind w:firstLine="0"/>
        <w:rPr>
          <w:color w:val="auto"/>
        </w:rPr>
      </w:pPr>
      <w:bookmarkStart w:id="3" w:name="_Toc1629237582"/>
      <w:r w:rsidRPr="5BE8E13B">
        <w:rPr>
          <w:color w:val="auto"/>
        </w:rPr>
        <w:t>Teaching Team</w:t>
      </w:r>
      <w:bookmarkEnd w:id="3"/>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6DF88597">
        <w:trPr>
          <w:tblCellSpacing w:w="56" w:type="dxa"/>
        </w:trPr>
        <w:tc>
          <w:tcPr>
            <w:tcW w:w="1164" w:type="pct"/>
            <w:shd w:val="clear" w:color="auto" w:fill="002060"/>
          </w:tcPr>
          <w:p w14:paraId="15AB9773" w14:textId="64A6CA09" w:rsidR="0090240E" w:rsidRPr="00D71356" w:rsidRDefault="00D71356" w:rsidP="00C94830">
            <w:pPr>
              <w:pStyle w:val="Title"/>
              <w:rPr>
                <w:color w:val="auto"/>
              </w:rPr>
            </w:pPr>
            <w:r w:rsidRPr="00D71356">
              <w:rPr>
                <w:color w:val="auto"/>
              </w:rPr>
              <w:t>Staff Name</w:t>
            </w:r>
          </w:p>
        </w:tc>
        <w:tc>
          <w:tcPr>
            <w:tcW w:w="3675" w:type="pct"/>
            <w:shd w:val="clear" w:color="auto" w:fill="002060"/>
          </w:tcPr>
          <w:p w14:paraId="72DDDF28" w14:textId="77B96BCE" w:rsidR="0090240E" w:rsidRPr="00D71356" w:rsidRDefault="010798C5" w:rsidP="6DF88597">
            <w:pPr>
              <w:rPr>
                <w:sz w:val="24"/>
                <w:szCs w:val="24"/>
              </w:rPr>
            </w:pPr>
            <w:r w:rsidRPr="6DF88597">
              <w:rPr>
                <w:sz w:val="24"/>
                <w:szCs w:val="24"/>
              </w:rPr>
              <w:t>Staff Intro / E-mail / Room Number</w:t>
            </w:r>
          </w:p>
        </w:tc>
      </w:tr>
      <w:tr w:rsidR="00574FBB" w:rsidRPr="00775C58" w14:paraId="103F001C" w14:textId="77777777" w:rsidTr="6DF88597">
        <w:trPr>
          <w:tblCellSpacing w:w="56" w:type="dxa"/>
        </w:trPr>
        <w:tc>
          <w:tcPr>
            <w:tcW w:w="1164" w:type="pct"/>
          </w:tcPr>
          <w:p w14:paraId="2B08D40B" w14:textId="4E76A523" w:rsidR="00574FBB" w:rsidRDefault="00574FBB" w:rsidP="00574FBB">
            <w:pPr>
              <w:rPr>
                <w:noProof/>
              </w:rPr>
            </w:pPr>
            <w:r>
              <w:t>Ian Smith</w:t>
            </w:r>
          </w:p>
        </w:tc>
        <w:tc>
          <w:tcPr>
            <w:tcW w:w="3675" w:type="pct"/>
            <w:shd w:val="clear" w:color="auto" w:fill="DAE3F3"/>
          </w:tcPr>
          <w:p w14:paraId="559216A8" w14:textId="77777777" w:rsidR="00574FBB" w:rsidRDefault="00574FBB" w:rsidP="00574FBB">
            <w:r>
              <w:t>Lecturer in Computer Game Development</w:t>
            </w:r>
          </w:p>
          <w:p w14:paraId="607C0611" w14:textId="77777777" w:rsidR="00574FBB" w:rsidRDefault="00574FBB" w:rsidP="00574FBB">
            <w:r>
              <w:t xml:space="preserve">Email: </w:t>
            </w:r>
            <w:hyperlink r:id="rId12" w:history="1">
              <w:r w:rsidRPr="00BF6F0A">
                <w:rPr>
                  <w:rStyle w:val="Hyperlink"/>
                </w:rPr>
                <w:t>ismith@cardiffmet.ac.uk</w:t>
              </w:r>
            </w:hyperlink>
          </w:p>
          <w:p w14:paraId="0CBB808B" w14:textId="1101AE9E" w:rsidR="00574FBB" w:rsidRDefault="00574FBB" w:rsidP="00574FBB">
            <w:pPr>
              <w:rPr>
                <w:sz w:val="24"/>
                <w:szCs w:val="24"/>
              </w:rPr>
            </w:pPr>
            <w:r>
              <w:t>Room: F Block – First Floor Staff Room</w:t>
            </w:r>
          </w:p>
        </w:tc>
      </w:tr>
      <w:tr w:rsidR="00176B1A" w:rsidRPr="00775C58" w14:paraId="50E9B610" w14:textId="77777777" w:rsidTr="6DF88597">
        <w:trPr>
          <w:tblCellSpacing w:w="56" w:type="dxa"/>
        </w:trPr>
        <w:tc>
          <w:tcPr>
            <w:tcW w:w="1164" w:type="pct"/>
          </w:tcPr>
          <w:p w14:paraId="024AD3F6" w14:textId="4F5ACCD7" w:rsidR="00176B1A" w:rsidRDefault="00176B1A" w:rsidP="00574FBB">
            <w:r>
              <w:t>Dr Simon Scarle</w:t>
            </w:r>
          </w:p>
        </w:tc>
        <w:tc>
          <w:tcPr>
            <w:tcW w:w="3675" w:type="pct"/>
            <w:shd w:val="clear" w:color="auto" w:fill="DAE3F3"/>
          </w:tcPr>
          <w:p w14:paraId="1BD0A9C3" w14:textId="77777777" w:rsidR="00176B1A" w:rsidRDefault="00176B1A" w:rsidP="00574FBB">
            <w:r>
              <w:t>Senior Lecturer in Computer Game Development</w:t>
            </w:r>
          </w:p>
          <w:p w14:paraId="6370195D" w14:textId="677EFE52" w:rsidR="00176B1A" w:rsidRDefault="00176B1A" w:rsidP="00574FBB">
            <w:r>
              <w:t xml:space="preserve">Email: </w:t>
            </w:r>
            <w:hyperlink r:id="rId13" w:history="1">
              <w:r w:rsidRPr="00896AF6">
                <w:rPr>
                  <w:rStyle w:val="Hyperlink"/>
                </w:rPr>
                <w:t>sscarle@cardiffmet.ac.uk</w:t>
              </w:r>
            </w:hyperlink>
          </w:p>
          <w:p w14:paraId="0BB2440F" w14:textId="67684255" w:rsidR="00176B1A" w:rsidRDefault="00176B1A" w:rsidP="00574FBB">
            <w:r>
              <w:t>Room: F Block – First Floor Staff Room</w:t>
            </w:r>
          </w:p>
        </w:tc>
      </w:tr>
    </w:tbl>
    <w:p w14:paraId="49F6D869" w14:textId="45185E7D" w:rsidR="00963794" w:rsidRDefault="00963794" w:rsidP="6DF88597">
      <w:pPr>
        <w:rPr>
          <w:rFonts w:asciiTheme="majorHAnsi" w:eastAsiaTheme="majorEastAsia" w:hAnsiTheme="majorHAnsi" w:cstheme="majorBidi"/>
          <w:b/>
          <w:bCs/>
          <w:sz w:val="48"/>
          <w:szCs w:val="48"/>
        </w:rPr>
      </w:pPr>
    </w:p>
    <w:p w14:paraId="7BEF7DB5" w14:textId="3FC4F2C5" w:rsidR="5BE8E13B" w:rsidRDefault="5BE8E13B" w:rsidP="5BE8E13B">
      <w:pPr>
        <w:pStyle w:val="Heading1"/>
        <w:spacing w:line="240" w:lineRule="auto"/>
        <w:ind w:firstLine="0"/>
        <w:rPr>
          <w:color w:val="auto"/>
        </w:rPr>
      </w:pPr>
    </w:p>
    <w:p w14:paraId="42C60D72" w14:textId="1B86A348" w:rsidR="209CB799" w:rsidRDefault="209CB799" w:rsidP="5BE8E13B">
      <w:pPr>
        <w:pStyle w:val="Heading1"/>
        <w:spacing w:line="240" w:lineRule="auto"/>
        <w:ind w:firstLine="0"/>
        <w:rPr>
          <w:color w:val="auto"/>
        </w:rPr>
      </w:pPr>
      <w:bookmarkStart w:id="4" w:name="_Toc575502298"/>
      <w:r w:rsidRPr="5BE8E13B">
        <w:rPr>
          <w:color w:val="auto"/>
        </w:rPr>
        <w:t>Learning, Teaching, and Assessment</w:t>
      </w:r>
      <w:bookmarkEnd w:id="4"/>
    </w:p>
    <w:p w14:paraId="7C00EC67" w14:textId="4A7A362F" w:rsidR="00CE547C" w:rsidRDefault="00CE547C"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6DF88597">
        <w:trPr>
          <w:trHeight w:val="250"/>
          <w:tblHeader/>
        </w:trPr>
        <w:tc>
          <w:tcPr>
            <w:tcW w:w="983" w:type="pct"/>
            <w:tcBorders>
              <w:top w:val="nil"/>
              <w:left w:val="single" w:sz="2" w:space="0" w:color="000000" w:themeColor="text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Method</w:t>
            </w:r>
          </w:p>
        </w:tc>
        <w:tc>
          <w:tcPr>
            <w:tcW w:w="21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Pedagogical Rationale</w:t>
            </w:r>
          </w:p>
        </w:tc>
        <w:tc>
          <w:tcPr>
            <w:tcW w:w="13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Type of Contact</w:t>
            </w:r>
          </w:p>
        </w:tc>
        <w:tc>
          <w:tcPr>
            <w:tcW w:w="567" w:type="pct"/>
            <w:tcBorders>
              <w:top w:val="single" w:sz="2" w:space="0" w:color="000000" w:themeColor="text1"/>
              <w:left w:val="single" w:sz="2" w:space="0" w:color="FFFFFF" w:themeColor="background1"/>
              <w:bottom w:val="nil"/>
              <w:right w:val="single" w:sz="2" w:space="0" w:color="000000" w:themeColor="text1"/>
            </w:tcBorders>
            <w:shd w:val="clear" w:color="auto" w:fill="002060"/>
            <w:tcMar>
              <w:top w:w="80" w:type="dxa"/>
              <w:left w:w="80" w:type="dxa"/>
              <w:bottom w:w="80" w:type="dxa"/>
              <w:right w:w="80" w:type="dxa"/>
            </w:tcMar>
            <w:vAlign w:val="center"/>
          </w:tcPr>
          <w:p w14:paraId="2FCE593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Hours</w:t>
            </w:r>
          </w:p>
        </w:tc>
      </w:tr>
      <w:tr w:rsidR="00CE547C" w14:paraId="1F4C101B" w14:textId="77777777" w:rsidTr="6DF88597">
        <w:tblPrEx>
          <w:shd w:val="clear" w:color="auto" w:fill="CADFFF"/>
        </w:tblPrEx>
        <w:trPr>
          <w:trHeight w:val="2366"/>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5086F26" w14:textId="4DBD7914" w:rsidR="00CE547C" w:rsidRPr="004C55D4" w:rsidRDefault="00574FBB"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w:t>
            </w:r>
            <w:r w:rsidR="00CE547C" w:rsidRPr="004C55D4">
              <w:rPr>
                <w:rFonts w:ascii="Helvetica Neue" w:hAnsi="Helvetica Neue"/>
                <w:b/>
                <w:bCs/>
                <w:color w:val="auto"/>
                <w:sz w:val="20"/>
                <w:szCs w:val="20"/>
                <w14:textOutline w14:w="12700" w14:cap="flat" w14:cmpd="sng" w14:algn="ctr">
                  <w14:noFill/>
                  <w14:prstDash w14:val="solid"/>
                  <w14:miter w14:lim="400000"/>
                </w14:textOutline>
              </w:rPr>
              <w:t xml:space="preserve"> Lead Lecture / Flipped Lead Lecture</w:t>
            </w:r>
          </w:p>
        </w:tc>
        <w:tc>
          <w:tcPr>
            <w:tcW w:w="2125" w:type="pct"/>
            <w:tcBorders>
              <w:top w:val="nil"/>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2F9CAAA5"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284B4B5E"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Online</w:t>
            </w:r>
          </w:p>
        </w:tc>
        <w:tc>
          <w:tcPr>
            <w:tcW w:w="567" w:type="pct"/>
            <w:tcBorders>
              <w:top w:val="nil"/>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6B971D4D"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12</w:t>
            </w:r>
          </w:p>
        </w:tc>
      </w:tr>
      <w:tr w:rsidR="00CE547C" w14:paraId="1F55B93E" w14:textId="77777777" w:rsidTr="6DF88597">
        <w:tblPrEx>
          <w:shd w:val="clear" w:color="auto" w:fill="CADFFF"/>
        </w:tblPrEx>
        <w:trPr>
          <w:trHeight w:val="183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129C79"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Seminar</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9099E6F"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0FBEF3"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Face to Face</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741D33B6"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36</w:t>
            </w:r>
          </w:p>
        </w:tc>
      </w:tr>
      <w:tr w:rsidR="00CE547C" w14:paraId="501C96B4" w14:textId="77777777" w:rsidTr="6DF88597">
        <w:tblPrEx>
          <w:shd w:val="clear" w:color="auto" w:fill="CADFFF"/>
        </w:tblPrEx>
        <w:trPr>
          <w:trHeight w:val="1351"/>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44DCEC3"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Guided Independent Study</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8020C0C"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develop skills of   inquiry to enhance the knowledge and understanding developed during lectures and to facilitate the process of becoming an independent/autonomous learner.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94EFD8"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69C1EFE2"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152</w:t>
            </w:r>
          </w:p>
        </w:tc>
      </w:tr>
    </w:tbl>
    <w:p w14:paraId="4D7D9233" w14:textId="556BB2EA" w:rsidR="00CE547C" w:rsidRDefault="00CE547C" w:rsidP="6DF88597"/>
    <w:p w14:paraId="1FBBA436" w14:textId="77777777" w:rsidR="00CE547C" w:rsidRPr="00CE547C" w:rsidRDefault="00CE547C"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5BE8E13B">
        <w:trPr>
          <w:tblCellSpacing w:w="56" w:type="dxa"/>
        </w:trPr>
        <w:tc>
          <w:tcPr>
            <w:tcW w:w="4893" w:type="pct"/>
            <w:tcBorders>
              <w:top w:val="nil"/>
              <w:left w:val="nil"/>
              <w:bottom w:val="nil"/>
              <w:right w:val="nil"/>
            </w:tcBorders>
          </w:tcPr>
          <w:p w14:paraId="17718EC2" w14:textId="743E462C" w:rsidR="009E1562" w:rsidRPr="00775C58" w:rsidRDefault="00CE547C" w:rsidP="6DF88597">
            <w:pPr>
              <w:pStyle w:val="Title"/>
              <w:rPr>
                <w:color w:val="auto"/>
              </w:rPr>
            </w:pPr>
            <w:r w:rsidRPr="6DF88597">
              <w:rPr>
                <w:color w:val="auto"/>
              </w:rPr>
              <w:t>Further Pedagogical Rational</w:t>
            </w:r>
            <w:r w:rsidR="00470299" w:rsidRPr="6DF88597">
              <w:rPr>
                <w:color w:val="auto"/>
              </w:rPr>
              <w:t>e</w:t>
            </w:r>
          </w:p>
        </w:tc>
      </w:tr>
      <w:tr w:rsidR="00775C58" w:rsidRPr="00775C58" w14:paraId="3F6DBF38" w14:textId="77777777" w:rsidTr="5BE8E13B">
        <w:trPr>
          <w:tblCellSpacing w:w="56" w:type="dxa"/>
        </w:trPr>
        <w:tc>
          <w:tcPr>
            <w:tcW w:w="4893" w:type="pct"/>
            <w:tcBorders>
              <w:top w:val="nil"/>
              <w:left w:val="nil"/>
              <w:bottom w:val="nil"/>
              <w:right w:val="nil"/>
            </w:tcBorders>
            <w:shd w:val="clear" w:color="auto" w:fill="D9E2F3" w:themeFill="accent1" w:themeFillTint="33"/>
          </w:tcPr>
          <w:p w14:paraId="722E500D" w14:textId="77777777" w:rsidR="00574FBB" w:rsidRDefault="00574FBB" w:rsidP="00574FBB">
            <w:r>
              <w:t xml:space="preserve">Lead Lecture/Studio will enable core knowledge and understanding to be delivered to the cohort and an opportunity to engage in full cohort feedback and discussion on general topic areas. Short breakout exercises can also be utilised to aid with the understanding of concepts delivered in the lecture material. </w:t>
            </w:r>
          </w:p>
          <w:p w14:paraId="75C207DE" w14:textId="77777777" w:rsidR="00574FBB" w:rsidRDefault="00574FBB" w:rsidP="00574FBB"/>
          <w:p w14:paraId="2FB4C74F" w14:textId="77777777" w:rsidR="00574FBB" w:rsidRDefault="00574FBB" w:rsidP="00574FBB">
            <w:r>
              <w:t>Workshops will allow students an opportunity to follow given tasks and expand upon them to further their own learning and development, both individually and in groups. This time may also be used for themed discussion.</w:t>
            </w:r>
          </w:p>
          <w:p w14:paraId="454EFEAF" w14:textId="77777777" w:rsidR="00574FBB" w:rsidRDefault="00574FBB" w:rsidP="00574FBB"/>
          <w:p w14:paraId="179EBAB7" w14:textId="5C83738C" w:rsidR="00D62BF1" w:rsidRPr="00775C58" w:rsidRDefault="00574FBB" w:rsidP="00574FBB">
            <w:r>
              <w:t xml:space="preserve">Guided Independent study will facilitate the student’s growth in the subject area by exploring the topic in their own time, through recommended reading, online videos, and research exercises. </w:t>
            </w:r>
          </w:p>
        </w:tc>
      </w:tr>
    </w:tbl>
    <w:p w14:paraId="5755228F" w14:textId="77777777" w:rsidR="00E824F6" w:rsidRDefault="00E824F6" w:rsidP="6DF88597">
      <w:pPr>
        <w:pStyle w:val="Heading1"/>
        <w:spacing w:line="240" w:lineRule="auto"/>
        <w:ind w:firstLine="0"/>
        <w:rPr>
          <w:color w:val="auto"/>
        </w:rPr>
      </w:pPr>
      <w:bookmarkStart w:id="5" w:name="_Toc1229581412"/>
    </w:p>
    <w:p w14:paraId="5714D450" w14:textId="77777777" w:rsidR="00E824F6" w:rsidRDefault="00E824F6" w:rsidP="6DF88597">
      <w:pPr>
        <w:pStyle w:val="Heading1"/>
        <w:spacing w:line="240" w:lineRule="auto"/>
        <w:ind w:firstLine="0"/>
        <w:rPr>
          <w:color w:val="auto"/>
        </w:rPr>
      </w:pPr>
    </w:p>
    <w:p w14:paraId="0A408F34" w14:textId="77777777" w:rsidR="00E824F6" w:rsidRDefault="00E824F6" w:rsidP="6DF88597">
      <w:pPr>
        <w:pStyle w:val="Heading1"/>
        <w:spacing w:line="240" w:lineRule="auto"/>
        <w:ind w:firstLine="0"/>
        <w:rPr>
          <w:color w:val="auto"/>
        </w:rPr>
      </w:pPr>
    </w:p>
    <w:p w14:paraId="3922AB5C" w14:textId="77777777" w:rsidR="00E824F6" w:rsidRDefault="00E824F6" w:rsidP="00E824F6"/>
    <w:p w14:paraId="6F1770E9" w14:textId="77777777" w:rsidR="00E824F6" w:rsidRPr="00E824F6" w:rsidRDefault="00E824F6" w:rsidP="00E824F6"/>
    <w:p w14:paraId="64026F21" w14:textId="77777777" w:rsidR="00E824F6" w:rsidRDefault="00E824F6" w:rsidP="6DF88597">
      <w:pPr>
        <w:pStyle w:val="Heading1"/>
        <w:spacing w:line="240" w:lineRule="auto"/>
        <w:ind w:firstLine="0"/>
        <w:rPr>
          <w:color w:val="auto"/>
        </w:rPr>
      </w:pPr>
    </w:p>
    <w:p w14:paraId="1D8D35BD" w14:textId="69C274A9" w:rsidR="00470299" w:rsidRDefault="00470299" w:rsidP="6DF88597">
      <w:pPr>
        <w:pStyle w:val="Heading1"/>
        <w:spacing w:line="240" w:lineRule="auto"/>
        <w:ind w:firstLine="0"/>
        <w:rPr>
          <w:color w:val="auto"/>
        </w:rPr>
      </w:pPr>
      <w:r w:rsidRPr="5BE8E13B">
        <w:rPr>
          <w:color w:val="auto"/>
        </w:rPr>
        <w:t>Teaching Schedule</w:t>
      </w:r>
      <w:bookmarkEnd w:id="5"/>
    </w:p>
    <w:p w14:paraId="265E8DAB" w14:textId="77777777" w:rsidR="00963794" w:rsidRPr="00963794" w:rsidRDefault="00963794"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1531"/>
        <w:gridCol w:w="1536"/>
        <w:gridCol w:w="1511"/>
        <w:gridCol w:w="1364"/>
        <w:gridCol w:w="1460"/>
        <w:gridCol w:w="3061"/>
      </w:tblGrid>
      <w:tr w:rsidR="0059108A" w:rsidRPr="004C55D4" w14:paraId="364601AE" w14:textId="77777777" w:rsidTr="002A3C52">
        <w:trPr>
          <w:trHeight w:val="730"/>
          <w:tblHeader/>
        </w:trPr>
        <w:tc>
          <w:tcPr>
            <w:tcW w:w="745"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77777777" w:rsidR="004C55D4" w:rsidRPr="004C55D4" w:rsidRDefault="004C55D4" w:rsidP="00421922">
            <w:pPr>
              <w:pStyle w:val="TableStyle1A"/>
              <w:jc w:val="center"/>
              <w:rPr>
                <w:color w:val="auto"/>
              </w:rPr>
            </w:pPr>
            <w:r w:rsidRPr="004C55D4">
              <w:rPr>
                <w:color w:val="auto"/>
              </w:rPr>
              <w:t>Date</w:t>
            </w:r>
          </w:p>
        </w:tc>
        <w:tc>
          <w:tcPr>
            <w:tcW w:w="734"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5EF3C97D" w14:textId="77777777" w:rsidR="004C55D4" w:rsidRPr="004C55D4" w:rsidRDefault="004C55D4" w:rsidP="00421922">
            <w:pPr>
              <w:pStyle w:val="TableStyle1A"/>
              <w:jc w:val="center"/>
              <w:rPr>
                <w:color w:val="auto"/>
              </w:rPr>
            </w:pPr>
            <w:r w:rsidRPr="004C55D4">
              <w:rPr>
                <w:color w:val="auto"/>
              </w:rPr>
              <w:t>Asynchronous Preparation</w:t>
            </w:r>
          </w:p>
        </w:tc>
        <w:tc>
          <w:tcPr>
            <w:tcW w:w="669"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4C55D4" w:rsidRPr="004C55D4" w:rsidRDefault="004C55D4" w:rsidP="00421922">
            <w:pPr>
              <w:pStyle w:val="TableStyle1A"/>
              <w:jc w:val="center"/>
              <w:rPr>
                <w:color w:val="auto"/>
              </w:rPr>
            </w:pPr>
            <w:r w:rsidRPr="004C55D4">
              <w:rPr>
                <w:color w:val="auto"/>
              </w:rPr>
              <w:t>Synchronous Content</w:t>
            </w:r>
          </w:p>
        </w:tc>
        <w:tc>
          <w:tcPr>
            <w:tcW w:w="665"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4C55D4" w:rsidRPr="004C55D4" w:rsidRDefault="004C55D4" w:rsidP="00421922">
            <w:pPr>
              <w:pStyle w:val="TableStyle1A"/>
              <w:jc w:val="center"/>
              <w:rPr>
                <w:color w:val="auto"/>
              </w:rPr>
            </w:pPr>
            <w:r w:rsidRPr="004C55D4">
              <w:rPr>
                <w:color w:val="auto"/>
              </w:rPr>
              <w:t>Seminar / Practical Content</w:t>
            </w:r>
          </w:p>
        </w:tc>
        <w:tc>
          <w:tcPr>
            <w:tcW w:w="711"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31E3A89" w14:textId="77777777" w:rsidR="004C55D4" w:rsidRPr="004C55D4" w:rsidRDefault="004C55D4" w:rsidP="00421922">
            <w:pPr>
              <w:pStyle w:val="TableStyle1A"/>
              <w:jc w:val="center"/>
              <w:rPr>
                <w:color w:val="auto"/>
              </w:rPr>
            </w:pPr>
            <w:r w:rsidRPr="004C55D4">
              <w:rPr>
                <w:color w:val="auto"/>
              </w:rPr>
              <w:t>Link to Assessment</w:t>
            </w:r>
          </w:p>
        </w:tc>
        <w:tc>
          <w:tcPr>
            <w:tcW w:w="1476"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vAlign w:val="center"/>
          </w:tcPr>
          <w:p w14:paraId="79B88151" w14:textId="77777777" w:rsidR="004C55D4" w:rsidRPr="004C55D4" w:rsidRDefault="004C55D4" w:rsidP="00421922">
            <w:pPr>
              <w:pStyle w:val="TableStyle1A"/>
              <w:jc w:val="center"/>
              <w:rPr>
                <w:color w:val="auto"/>
              </w:rPr>
            </w:pPr>
            <w:r w:rsidRPr="004C55D4">
              <w:rPr>
                <w:color w:val="auto"/>
              </w:rPr>
              <w:t>Additional Resources</w:t>
            </w:r>
          </w:p>
        </w:tc>
      </w:tr>
      <w:tr w:rsidR="0059108A" w14:paraId="29059FF2" w14:textId="77777777" w:rsidTr="002A3C52">
        <w:tblPrEx>
          <w:shd w:val="clear" w:color="auto" w:fill="CADFFF"/>
        </w:tblPrEx>
        <w:trPr>
          <w:trHeight w:val="740"/>
        </w:trPr>
        <w:tc>
          <w:tcPr>
            <w:tcW w:w="745"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63D92A0" w14:textId="7EFBDF4B" w:rsidR="00574FBB" w:rsidRPr="004C55D4" w:rsidRDefault="00574FBB" w:rsidP="002A3C52">
            <w:pPr>
              <w:pStyle w:val="TableStyle1A"/>
              <w:jc w:val="center"/>
              <w:rPr>
                <w:color w:val="auto"/>
              </w:rPr>
            </w:pPr>
            <w:r w:rsidRPr="004C55D4">
              <w:rPr>
                <w:color w:val="auto"/>
              </w:rPr>
              <w:t xml:space="preserve">Week </w:t>
            </w:r>
            <w:r w:rsidR="002A3C52">
              <w:rPr>
                <w:color w:val="auto"/>
              </w:rPr>
              <w:t>1</w:t>
            </w:r>
          </w:p>
        </w:tc>
        <w:tc>
          <w:tcPr>
            <w:tcW w:w="734" w:type="pct"/>
            <w:tcBorders>
              <w:top w:val="single" w:sz="6" w:space="0" w:color="000000" w:themeColor="text1"/>
              <w:left w:val="nil"/>
              <w:bottom w:val="single" w:sz="2" w:space="0" w:color="000000" w:themeColor="text1"/>
              <w:right w:val="single" w:sz="2" w:space="0" w:color="000000" w:themeColor="text1"/>
            </w:tcBorders>
            <w:tcMar>
              <w:top w:w="80" w:type="dxa"/>
              <w:left w:w="80" w:type="dxa"/>
              <w:bottom w:w="80" w:type="dxa"/>
              <w:right w:w="80" w:type="dxa"/>
            </w:tcMar>
            <w:vAlign w:val="center"/>
          </w:tcPr>
          <w:p w14:paraId="432ED379" w14:textId="1E9C4D8B" w:rsidR="00574FBB" w:rsidRPr="002A3C52" w:rsidRDefault="00574FBB" w:rsidP="00574FBB">
            <w:pPr>
              <w:pStyle w:val="TableStyle2A"/>
              <w:rPr>
                <w:rFonts w:ascii="Calibri" w:hAnsi="Calibri" w:cs="Calibri"/>
                <w:color w:val="auto"/>
              </w:rPr>
            </w:pPr>
            <w:r w:rsidRPr="002A3C52">
              <w:rPr>
                <w:rFonts w:ascii="Calibri" w:hAnsi="Calibri" w:cs="Calibri"/>
                <w:color w:val="auto"/>
              </w:rPr>
              <w:t>N/A</w:t>
            </w:r>
          </w:p>
        </w:tc>
        <w:tc>
          <w:tcPr>
            <w:tcW w:w="669" w:type="pct"/>
            <w:tcBorders>
              <w:top w:val="single" w:sz="6"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6C3D3C3E" w14:textId="77777777" w:rsidR="002A3C52" w:rsidRPr="002A3C52" w:rsidRDefault="002A3C52" w:rsidP="002A3C52">
            <w:pPr>
              <w:pStyle w:val="TableStyle2A"/>
              <w:rPr>
                <w:rFonts w:ascii="Calibri" w:hAnsi="Calibri" w:cs="Calibri"/>
                <w:color w:val="auto"/>
              </w:rPr>
            </w:pPr>
            <w:r w:rsidRPr="002A3C52">
              <w:rPr>
                <w:rFonts w:ascii="Calibri" w:hAnsi="Calibri" w:cs="Calibri"/>
                <w:color w:val="auto"/>
              </w:rPr>
              <w:t xml:space="preserve">Game concept Game </w:t>
            </w:r>
          </w:p>
          <w:p w14:paraId="7673B081" w14:textId="043CFFF4" w:rsidR="00574FBB" w:rsidRPr="002A3C52" w:rsidRDefault="002A3C52" w:rsidP="002A3C52">
            <w:pPr>
              <w:pStyle w:val="TableStyle2A"/>
              <w:rPr>
                <w:rFonts w:ascii="Calibri" w:hAnsi="Calibri" w:cs="Calibri"/>
                <w:color w:val="auto"/>
              </w:rPr>
            </w:pPr>
            <w:r w:rsidRPr="002A3C52">
              <w:rPr>
                <w:rFonts w:ascii="Calibri" w:hAnsi="Calibri" w:cs="Calibri"/>
                <w:color w:val="auto"/>
              </w:rPr>
              <w:t>design document (GDD)</w:t>
            </w:r>
          </w:p>
        </w:tc>
        <w:tc>
          <w:tcPr>
            <w:tcW w:w="665" w:type="pct"/>
            <w:tcBorders>
              <w:top w:val="single" w:sz="6"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F47461D" w14:textId="06EB27D4" w:rsidR="00574FBB" w:rsidRPr="002A3C52" w:rsidRDefault="00574FBB" w:rsidP="00574FBB">
            <w:pPr>
              <w:pStyle w:val="TableStyle2A"/>
              <w:rPr>
                <w:rFonts w:ascii="Calibri" w:hAnsi="Calibri" w:cs="Calibri"/>
                <w:color w:val="auto"/>
              </w:rPr>
            </w:pPr>
            <w:r w:rsidRPr="002A3C52">
              <w:rPr>
                <w:rFonts w:ascii="Calibri" w:hAnsi="Calibri" w:cs="Calibri"/>
                <w:color w:val="auto"/>
                <w:u w:color="929292"/>
              </w:rPr>
              <w:t>Applying information from Studio to a chosen example</w:t>
            </w:r>
          </w:p>
        </w:tc>
        <w:tc>
          <w:tcPr>
            <w:tcW w:w="711" w:type="pct"/>
            <w:tcBorders>
              <w:top w:val="single" w:sz="6"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10EB2606" w14:textId="77777777" w:rsidR="00574FBB" w:rsidRPr="002A3C52" w:rsidRDefault="00574FBB" w:rsidP="00574FBB">
            <w:pPr>
              <w:pStyle w:val="TableStyle2A"/>
              <w:rPr>
                <w:rFonts w:ascii="Calibri" w:hAnsi="Calibri" w:cs="Calibri"/>
                <w:color w:val="auto"/>
              </w:rPr>
            </w:pPr>
            <w:r w:rsidRPr="002A3C52">
              <w:rPr>
                <w:rFonts w:ascii="Calibri" w:hAnsi="Calibri" w:cs="Calibri"/>
                <w:color w:val="auto"/>
                <w:u w:color="EE220C"/>
              </w:rPr>
              <w:t>WRIT1</w:t>
            </w:r>
          </w:p>
          <w:p w14:paraId="1752FE90" w14:textId="281E6B1B" w:rsidR="00574FBB" w:rsidRPr="002A3C52" w:rsidRDefault="00574FBB" w:rsidP="00574FBB">
            <w:pPr>
              <w:pStyle w:val="TableStyle2A"/>
              <w:rPr>
                <w:rFonts w:ascii="Calibri" w:hAnsi="Calibri" w:cs="Calibri"/>
                <w:color w:val="auto"/>
              </w:rPr>
            </w:pPr>
            <w:r w:rsidRPr="002A3C52">
              <w:rPr>
                <w:rFonts w:ascii="Calibri" w:hAnsi="Calibri" w:cs="Calibri"/>
                <w:color w:val="auto"/>
              </w:rPr>
              <w:t>PRAC1</w:t>
            </w:r>
          </w:p>
        </w:tc>
        <w:tc>
          <w:tcPr>
            <w:tcW w:w="1476" w:type="pct"/>
            <w:tcBorders>
              <w:top w:val="single" w:sz="6"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65FCA9A9" w14:textId="1CF5D396" w:rsidR="00574FBB" w:rsidRPr="002A3C52" w:rsidRDefault="00574FBB" w:rsidP="00574FBB">
            <w:pPr>
              <w:pStyle w:val="TableStyle2A"/>
              <w:rPr>
                <w:rFonts w:ascii="Calibri" w:hAnsi="Calibri" w:cs="Calibri"/>
                <w:color w:val="auto"/>
              </w:rPr>
            </w:pPr>
            <w:r w:rsidRPr="002A3C52">
              <w:rPr>
                <w:rFonts w:ascii="Calibri" w:hAnsi="Calibri" w:cs="Calibri"/>
              </w:rPr>
              <w:t>‘Level Up!’ Scott Rogers. Recommended reading</w:t>
            </w:r>
          </w:p>
        </w:tc>
      </w:tr>
      <w:tr w:rsidR="0059108A" w14:paraId="786066D7" w14:textId="77777777" w:rsidTr="002A3C52">
        <w:tblPrEx>
          <w:shd w:val="clear" w:color="auto" w:fill="CADFFF"/>
        </w:tblPrEx>
        <w:trPr>
          <w:trHeight w:val="966"/>
        </w:trPr>
        <w:tc>
          <w:tcPr>
            <w:tcW w:w="745"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3445BFA" w14:textId="13231BC1" w:rsidR="001A3B85" w:rsidRPr="00F97EB7" w:rsidRDefault="001A3B85" w:rsidP="002A3C52">
            <w:pPr>
              <w:pStyle w:val="TableStyle1A"/>
              <w:jc w:val="center"/>
              <w:rPr>
                <w:color w:val="auto"/>
              </w:rPr>
            </w:pPr>
            <w:r w:rsidRPr="004C55D4">
              <w:rPr>
                <w:color w:val="auto"/>
              </w:rPr>
              <w:t xml:space="preserve">Week </w:t>
            </w:r>
            <w:r w:rsidR="002A3C52">
              <w:rPr>
                <w:color w:val="auto"/>
              </w:rPr>
              <w:t>2</w:t>
            </w:r>
          </w:p>
        </w:tc>
        <w:tc>
          <w:tcPr>
            <w:tcW w:w="734" w:type="pct"/>
            <w:tcBorders>
              <w:top w:val="single" w:sz="2" w:space="0" w:color="000000" w:themeColor="text1"/>
              <w:left w:val="nil"/>
              <w:bottom w:val="single" w:sz="2" w:space="0" w:color="000000" w:themeColor="text1"/>
              <w:right w:val="single" w:sz="2" w:space="0" w:color="000000" w:themeColor="text1"/>
            </w:tcBorders>
            <w:tcMar>
              <w:top w:w="80" w:type="dxa"/>
              <w:left w:w="80" w:type="dxa"/>
              <w:bottom w:w="80" w:type="dxa"/>
              <w:right w:w="80" w:type="dxa"/>
            </w:tcMar>
            <w:vAlign w:val="center"/>
          </w:tcPr>
          <w:p w14:paraId="30894BE1" w14:textId="36E447E9" w:rsidR="001A3B85" w:rsidRPr="002A3C52" w:rsidRDefault="002A3C52" w:rsidP="001A3B85">
            <w:pPr>
              <w:pStyle w:val="TableStyle2A"/>
              <w:rPr>
                <w:rFonts w:ascii="Calibri" w:hAnsi="Calibri" w:cs="Calibri"/>
                <w:color w:val="auto"/>
              </w:rPr>
            </w:pPr>
            <w:r w:rsidRPr="002A3C52">
              <w:rPr>
                <w:rFonts w:ascii="Calibri" w:hAnsi="Calibri" w:cs="Calibri"/>
                <w:color w:val="auto"/>
              </w:rPr>
              <w:t>Research core and non-core mechanics</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34387CF" w14:textId="77777777" w:rsidR="002A3C52" w:rsidRPr="002A3C52" w:rsidRDefault="002A3C52" w:rsidP="002A3C52">
            <w:pPr>
              <w:pStyle w:val="TableStyle2A"/>
              <w:rPr>
                <w:rFonts w:ascii="Calibri" w:hAnsi="Calibri" w:cs="Calibri"/>
                <w:color w:val="auto"/>
                <w:u w:color="929292"/>
              </w:rPr>
            </w:pPr>
            <w:r w:rsidRPr="002A3C52">
              <w:rPr>
                <w:rFonts w:ascii="Calibri" w:hAnsi="Calibri" w:cs="Calibri"/>
                <w:color w:val="auto"/>
                <w:u w:color="929292"/>
              </w:rPr>
              <w:t>GDD in-depth</w:t>
            </w:r>
          </w:p>
          <w:p w14:paraId="10BDE0AD" w14:textId="77777777" w:rsidR="002A3C52" w:rsidRPr="002A3C52" w:rsidRDefault="002A3C52" w:rsidP="002A3C52">
            <w:pPr>
              <w:pStyle w:val="TableStyle2A"/>
              <w:rPr>
                <w:rFonts w:ascii="Calibri" w:hAnsi="Calibri" w:cs="Calibri"/>
                <w:color w:val="auto"/>
                <w:u w:color="929292"/>
              </w:rPr>
            </w:pPr>
            <w:r w:rsidRPr="002A3C52">
              <w:rPr>
                <w:rFonts w:ascii="Calibri" w:hAnsi="Calibri" w:cs="Calibri"/>
                <w:color w:val="auto"/>
                <w:u w:color="929292"/>
              </w:rPr>
              <w:t>Introduction to game genres</w:t>
            </w:r>
          </w:p>
          <w:p w14:paraId="1E30CA36" w14:textId="5F610378" w:rsidR="001A3B85" w:rsidRPr="002A3C52" w:rsidRDefault="002A3C52" w:rsidP="002A3C52">
            <w:pPr>
              <w:pStyle w:val="TableStyle2A"/>
              <w:rPr>
                <w:rFonts w:ascii="Calibri" w:hAnsi="Calibri" w:cs="Calibri"/>
                <w:color w:val="auto"/>
                <w:u w:color="929292"/>
              </w:rPr>
            </w:pPr>
            <w:r w:rsidRPr="002A3C52">
              <w:rPr>
                <w:rFonts w:ascii="Calibri" w:hAnsi="Calibri" w:cs="Calibri"/>
                <w:color w:val="auto"/>
                <w:u w:color="929292"/>
              </w:rPr>
              <w:t>Developing a GDD – case study</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50CA3A6E" w14:textId="6EA78691" w:rsidR="001A3B85" w:rsidRPr="002A3C52" w:rsidRDefault="001A3B85" w:rsidP="001A3B85">
            <w:pPr>
              <w:pStyle w:val="TableStyle2A"/>
              <w:rPr>
                <w:rFonts w:ascii="Calibri" w:hAnsi="Calibri" w:cs="Calibri"/>
                <w:color w:val="auto"/>
              </w:rPr>
            </w:pPr>
          </w:p>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79306C5E" w14:textId="77777777" w:rsidR="001A3B85" w:rsidRPr="002A3C52" w:rsidRDefault="001A3B85" w:rsidP="001A3B85">
            <w:pPr>
              <w:pStyle w:val="TableStyle2A"/>
              <w:rPr>
                <w:rFonts w:ascii="Calibri" w:hAnsi="Calibri" w:cs="Calibri"/>
                <w:color w:val="auto"/>
              </w:rPr>
            </w:pPr>
            <w:r w:rsidRPr="002A3C52">
              <w:rPr>
                <w:rFonts w:ascii="Calibri" w:hAnsi="Calibri" w:cs="Calibri"/>
                <w:color w:val="auto"/>
              </w:rPr>
              <w:t>WRIT1</w:t>
            </w:r>
          </w:p>
          <w:p w14:paraId="51BA4D41" w14:textId="5BADC105" w:rsidR="001A3B85" w:rsidRPr="002A3C52" w:rsidRDefault="001A3B85" w:rsidP="001A3B85">
            <w:pPr>
              <w:pStyle w:val="TableStyle2A"/>
              <w:rPr>
                <w:rFonts w:ascii="Calibri" w:hAnsi="Calibri" w:cs="Calibri"/>
                <w:color w:val="auto"/>
              </w:rPr>
            </w:pPr>
          </w:p>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8C87BB8" w14:textId="08C94453" w:rsidR="002A3C52" w:rsidRPr="002A3C52" w:rsidRDefault="002A3C52" w:rsidP="002A3C52">
            <w:pPr>
              <w:pStyle w:val="TableStyle2A"/>
              <w:rPr>
                <w:rFonts w:ascii="Calibri" w:hAnsi="Calibri" w:cs="Calibri"/>
                <w:color w:val="auto"/>
                <w:u w:color="929292"/>
              </w:rPr>
            </w:pPr>
            <w:r w:rsidRPr="002A3C52">
              <w:rPr>
                <w:rFonts w:ascii="Calibri" w:hAnsi="Calibri" w:cs="Calibri"/>
                <w:color w:val="auto"/>
                <w:u w:color="929292"/>
              </w:rPr>
              <w:t>One-Page Concept</w:t>
            </w:r>
          </w:p>
          <w:p w14:paraId="4E3F1397" w14:textId="3A75CD75" w:rsidR="002A3C52" w:rsidRPr="002A3C52" w:rsidRDefault="002A3C52" w:rsidP="002A3C52">
            <w:pPr>
              <w:pStyle w:val="TableStyle2A"/>
              <w:rPr>
                <w:rFonts w:ascii="Calibri" w:hAnsi="Calibri" w:cs="Calibri"/>
                <w:color w:val="auto"/>
                <w:u w:color="929292"/>
              </w:rPr>
            </w:pPr>
            <w:r w:rsidRPr="002A3C52">
              <w:rPr>
                <w:rFonts w:ascii="Calibri" w:hAnsi="Calibri" w:cs="Calibri"/>
                <w:color w:val="auto"/>
                <w:u w:color="929292"/>
              </w:rPr>
              <w:t>Ten-Page Summary</w:t>
            </w:r>
          </w:p>
          <w:p w14:paraId="7332A13C" w14:textId="40A857F8" w:rsidR="001A3B85" w:rsidRPr="002A3C52" w:rsidRDefault="002A3C52" w:rsidP="002A3C52">
            <w:pPr>
              <w:pStyle w:val="TableStyle2A"/>
              <w:rPr>
                <w:rFonts w:ascii="Calibri" w:hAnsi="Calibri" w:cs="Calibri"/>
                <w:color w:val="auto"/>
              </w:rPr>
            </w:pPr>
            <w:r w:rsidRPr="002A3C52">
              <w:rPr>
                <w:rFonts w:ascii="Calibri" w:hAnsi="Calibri" w:cs="Calibri"/>
                <w:color w:val="auto"/>
                <w:u w:color="929292"/>
              </w:rPr>
              <w:t>Game Design Document</w:t>
            </w:r>
          </w:p>
        </w:tc>
      </w:tr>
      <w:tr w:rsidR="0059108A" w14:paraId="25E28620" w14:textId="77777777" w:rsidTr="002A3C52">
        <w:tblPrEx>
          <w:shd w:val="clear" w:color="auto" w:fill="CADFFF"/>
        </w:tblPrEx>
        <w:trPr>
          <w:trHeight w:val="1012"/>
        </w:trPr>
        <w:tc>
          <w:tcPr>
            <w:tcW w:w="745"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96C9B19" w14:textId="3D47496F" w:rsidR="002A3C52" w:rsidRPr="004C55D4" w:rsidRDefault="002A3C52" w:rsidP="002A3C52">
            <w:pPr>
              <w:pStyle w:val="TableStyle1A"/>
              <w:jc w:val="center"/>
              <w:rPr>
                <w:color w:val="auto"/>
              </w:rPr>
            </w:pPr>
            <w:r w:rsidRPr="004C55D4">
              <w:rPr>
                <w:color w:val="auto"/>
              </w:rPr>
              <w:t xml:space="preserve">Week </w:t>
            </w:r>
            <w:r>
              <w:rPr>
                <w:color w:val="auto"/>
              </w:rPr>
              <w:t>3</w:t>
            </w:r>
          </w:p>
        </w:tc>
        <w:tc>
          <w:tcPr>
            <w:tcW w:w="734"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56870FB5" w14:textId="5F9E8001" w:rsidR="002A3C52" w:rsidRPr="002A3C52" w:rsidRDefault="002A3C52" w:rsidP="002A3C52">
            <w:pPr>
              <w:pStyle w:val="TableStyle2A"/>
              <w:rPr>
                <w:rFonts w:ascii="Calibri" w:hAnsi="Calibri" w:cs="Calibri"/>
                <w:color w:val="auto"/>
              </w:rPr>
            </w:pPr>
            <w:r w:rsidRPr="002A3C52">
              <w:rPr>
                <w:rFonts w:ascii="Calibri" w:hAnsi="Calibri" w:cs="Calibri"/>
                <w:color w:val="auto"/>
                <w:u w:color="EE220C"/>
              </w:rPr>
              <w:t>Industry trends, marketing, and IP and ethical issues</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167275E3" w14:textId="18964277" w:rsidR="002A3C52" w:rsidRPr="002A3C52" w:rsidRDefault="0059108A" w:rsidP="002A3C52">
            <w:pPr>
              <w:pStyle w:val="TableStyle2A"/>
              <w:rPr>
                <w:rFonts w:ascii="Calibri" w:hAnsi="Calibri" w:cs="Calibri"/>
                <w:color w:val="auto"/>
              </w:rPr>
            </w:pPr>
            <w:r>
              <w:rPr>
                <w:rFonts w:ascii="Calibri" w:hAnsi="Calibri" w:cs="Calibri"/>
                <w:color w:val="auto"/>
                <w:u w:color="929292"/>
              </w:rPr>
              <w:t xml:space="preserve">History of Games Ind. </w:t>
            </w:r>
            <w:r w:rsidR="002A3C52" w:rsidRPr="002A3C52">
              <w:rPr>
                <w:rFonts w:ascii="Calibri" w:hAnsi="Calibri" w:cs="Calibri"/>
                <w:color w:val="auto"/>
                <w:u w:color="929292"/>
              </w:rPr>
              <w:t>Creating games in Unity</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69C853B6" w14:textId="77777777" w:rsidR="002A3C52" w:rsidRPr="002A3C52" w:rsidRDefault="002A3C52" w:rsidP="002A3C52">
            <w:pPr>
              <w:pStyle w:val="TableStyle2A"/>
              <w:rPr>
                <w:rFonts w:ascii="Calibri" w:hAnsi="Calibri" w:cs="Calibri"/>
                <w:color w:val="auto"/>
                <w:u w:color="929292"/>
              </w:rPr>
            </w:pPr>
            <w:r w:rsidRPr="002A3C52">
              <w:rPr>
                <w:rFonts w:ascii="Calibri" w:hAnsi="Calibri" w:cs="Calibri"/>
                <w:color w:val="auto"/>
                <w:u w:color="929292"/>
              </w:rPr>
              <w:t>Unity introduction</w:t>
            </w:r>
          </w:p>
          <w:p w14:paraId="402144DB" w14:textId="06E4E591" w:rsidR="002A3C52" w:rsidRPr="002A3C52" w:rsidRDefault="002A3C52" w:rsidP="002A3C52">
            <w:pPr>
              <w:pStyle w:val="TableStyle2A"/>
              <w:rPr>
                <w:rFonts w:ascii="Calibri" w:hAnsi="Calibri" w:cs="Calibri"/>
                <w:color w:val="auto"/>
              </w:rPr>
            </w:pPr>
            <w:r w:rsidRPr="002A3C52">
              <w:rPr>
                <w:rFonts w:ascii="Calibri" w:hAnsi="Calibri" w:cs="Calibri"/>
                <w:color w:val="auto"/>
                <w:u w:color="929292"/>
              </w:rPr>
              <w:t>Developing Space Invaders 1</w:t>
            </w:r>
          </w:p>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36958C57" w14:textId="77777777" w:rsidR="002A3C52" w:rsidRPr="002A3C52" w:rsidRDefault="002A3C52" w:rsidP="002A3C52">
            <w:pPr>
              <w:pStyle w:val="TableStyle2A"/>
              <w:rPr>
                <w:rFonts w:ascii="Calibri" w:hAnsi="Calibri" w:cs="Calibri"/>
                <w:color w:val="auto"/>
                <w:u w:color="EE220C"/>
              </w:rPr>
            </w:pPr>
            <w:r w:rsidRPr="002A3C52">
              <w:rPr>
                <w:rFonts w:ascii="Calibri" w:hAnsi="Calibri" w:cs="Calibri"/>
                <w:color w:val="auto"/>
                <w:u w:color="EE220C"/>
              </w:rPr>
              <w:t>WRIT1</w:t>
            </w:r>
          </w:p>
          <w:p w14:paraId="657EF3B6" w14:textId="293D728C" w:rsidR="002A3C52" w:rsidRPr="002A3C52" w:rsidRDefault="002A3C52" w:rsidP="002A3C52">
            <w:pPr>
              <w:pStyle w:val="TableStyle2A"/>
              <w:rPr>
                <w:rFonts w:ascii="Calibri" w:hAnsi="Calibri" w:cs="Calibri"/>
                <w:color w:val="auto"/>
              </w:rPr>
            </w:pPr>
            <w:r w:rsidRPr="002A3C52">
              <w:rPr>
                <w:rFonts w:ascii="Calibri" w:hAnsi="Calibri" w:cs="Calibri"/>
                <w:color w:val="auto"/>
                <w:u w:color="EE220C"/>
              </w:rPr>
              <w:t>PRAC1 (Use of Unity)</w:t>
            </w:r>
          </w:p>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5258708C" w14:textId="4966B8C8" w:rsidR="002A3C52" w:rsidRPr="002A3C52" w:rsidRDefault="002A3C52" w:rsidP="002A3C52">
            <w:pPr>
              <w:pStyle w:val="NoSpacing"/>
              <w:rPr>
                <w:rFonts w:ascii="Calibri" w:hAnsi="Calibri" w:cs="Calibri"/>
                <w:sz w:val="20"/>
                <w:szCs w:val="20"/>
              </w:rPr>
            </w:pPr>
            <w:r w:rsidRPr="002A3C52">
              <w:rPr>
                <w:rFonts w:ascii="Calibri" w:hAnsi="Calibri" w:cs="Calibri"/>
                <w:sz w:val="20"/>
                <w:szCs w:val="20"/>
              </w:rPr>
              <w:t>Recommended reading and bespoke resources supplied on Moodle.</w:t>
            </w:r>
          </w:p>
        </w:tc>
      </w:tr>
      <w:tr w:rsidR="0059108A" w14:paraId="66AAE07A" w14:textId="77777777" w:rsidTr="002A3C52">
        <w:tblPrEx>
          <w:shd w:val="clear" w:color="auto" w:fill="CADFFF"/>
        </w:tblPrEx>
        <w:trPr>
          <w:trHeight w:val="1446"/>
        </w:trPr>
        <w:tc>
          <w:tcPr>
            <w:tcW w:w="745"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06DC058" w14:textId="08902B22" w:rsidR="002A3C52" w:rsidRPr="002A3C52" w:rsidRDefault="002A3C52" w:rsidP="002A3C52">
            <w:pPr>
              <w:pStyle w:val="TableStyle1A"/>
              <w:jc w:val="center"/>
              <w:rPr>
                <w:color w:val="auto"/>
              </w:rPr>
            </w:pPr>
            <w:r w:rsidRPr="002A3C52">
              <w:rPr>
                <w:color w:val="auto"/>
              </w:rPr>
              <w:t>Week 4</w:t>
            </w:r>
          </w:p>
        </w:tc>
        <w:tc>
          <w:tcPr>
            <w:tcW w:w="734"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0D789EF4" w14:textId="08EA8673" w:rsidR="002A3C52" w:rsidRPr="002A3C52" w:rsidRDefault="002A3C52" w:rsidP="002A3C52">
            <w:pPr>
              <w:pStyle w:val="TableStyle2A"/>
              <w:rPr>
                <w:rFonts w:ascii="Calibri" w:hAnsi="Calibri" w:cs="Calibri"/>
                <w:color w:val="auto"/>
              </w:rPr>
            </w:pPr>
            <w:r w:rsidRPr="002A3C52">
              <w:rPr>
                <w:rFonts w:ascii="Calibri" w:hAnsi="Calibri" w:cs="Calibri"/>
                <w:color w:val="auto"/>
                <w:u w:color="EE220C"/>
              </w:rPr>
              <w:t>Unity online manual over 2D gameplay in unity, input manager, audio, and scripting</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6776A5D8" w14:textId="2D147163" w:rsidR="002A3C52" w:rsidRPr="002A3C52" w:rsidRDefault="0059108A" w:rsidP="002A3C52">
            <w:pPr>
              <w:pStyle w:val="TableStyle2A"/>
              <w:rPr>
                <w:rFonts w:ascii="Calibri" w:hAnsi="Calibri" w:cs="Calibri"/>
                <w:color w:val="auto"/>
              </w:rPr>
            </w:pPr>
            <w:r>
              <w:rPr>
                <w:rFonts w:ascii="Calibri" w:hAnsi="Calibri" w:cs="Calibri"/>
                <w:color w:val="auto"/>
                <w:u w:color="929292"/>
              </w:rPr>
              <w:t xml:space="preserve">History of Games Ind 2. </w:t>
            </w:r>
            <w:r w:rsidR="002A3C52" w:rsidRPr="002A3C52">
              <w:rPr>
                <w:rFonts w:ascii="Calibri" w:hAnsi="Calibri" w:cs="Calibri"/>
                <w:color w:val="auto"/>
                <w:u w:color="929292"/>
              </w:rPr>
              <w:t>Creating games in Unity</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25EF6375" w14:textId="77777777" w:rsidR="002A3C52" w:rsidRPr="002A3C52" w:rsidRDefault="002A3C52" w:rsidP="002A3C52">
            <w:pPr>
              <w:pStyle w:val="TableStyle2A"/>
              <w:rPr>
                <w:rFonts w:ascii="Calibri" w:hAnsi="Calibri" w:cs="Calibri"/>
                <w:color w:val="auto"/>
                <w:u w:color="929292"/>
                <w:lang w:val="en-GB"/>
              </w:rPr>
            </w:pPr>
            <w:r w:rsidRPr="002A3C52">
              <w:rPr>
                <w:rFonts w:ascii="Calibri" w:hAnsi="Calibri" w:cs="Calibri"/>
                <w:color w:val="auto"/>
                <w:u w:color="929292"/>
              </w:rPr>
              <w:t>Developing space invaders 2</w:t>
            </w:r>
          </w:p>
          <w:p w14:paraId="4DC54571" w14:textId="6BC74230" w:rsidR="002A3C52" w:rsidRPr="002A3C52" w:rsidRDefault="002A3C52" w:rsidP="002A3C52">
            <w:pPr>
              <w:pStyle w:val="TableStyle2A"/>
              <w:rPr>
                <w:rFonts w:ascii="Calibri" w:hAnsi="Calibri" w:cs="Calibri"/>
                <w:color w:val="auto"/>
              </w:rPr>
            </w:pPr>
            <w:r w:rsidRPr="002A3C52">
              <w:rPr>
                <w:rFonts w:ascii="Calibri" w:hAnsi="Calibri" w:cs="Calibri"/>
                <w:color w:val="auto"/>
                <w:u w:color="929292"/>
              </w:rPr>
              <w:t>Developing space invaders 3</w:t>
            </w:r>
          </w:p>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7350146C" w14:textId="5D3CDD13" w:rsidR="002A3C52" w:rsidRPr="002A3C52" w:rsidRDefault="002A3C52" w:rsidP="002A3C52">
            <w:pPr>
              <w:pStyle w:val="TableStyle2A"/>
              <w:rPr>
                <w:rFonts w:ascii="Calibri" w:hAnsi="Calibri" w:cs="Calibri"/>
              </w:rPr>
            </w:pPr>
            <w:r w:rsidRPr="002A3C52">
              <w:rPr>
                <w:rFonts w:ascii="Calibri" w:hAnsi="Calibri" w:cs="Calibri"/>
              </w:rPr>
              <w:t>PRAC1</w:t>
            </w:r>
          </w:p>
          <w:p w14:paraId="7F3AC644" w14:textId="5125F393" w:rsidR="002A3C52" w:rsidRPr="002A3C52" w:rsidRDefault="002A3C52" w:rsidP="002A3C52">
            <w:pPr>
              <w:pStyle w:val="TableStyle2A"/>
              <w:rPr>
                <w:rFonts w:ascii="Calibri" w:hAnsi="Calibri" w:cs="Calibri"/>
                <w:color w:val="auto"/>
              </w:rPr>
            </w:pPr>
          </w:p>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0CD51C49" w14:textId="0FBD0C5F" w:rsidR="002A3C52" w:rsidRPr="002A3C52" w:rsidRDefault="002A3C52" w:rsidP="002A3C52">
            <w:pPr>
              <w:pStyle w:val="NoSpacing"/>
              <w:rPr>
                <w:rFonts w:ascii="Calibri" w:hAnsi="Calibri" w:cs="Calibri"/>
                <w:sz w:val="20"/>
                <w:szCs w:val="20"/>
              </w:rPr>
            </w:pPr>
            <w:r w:rsidRPr="002A3C52">
              <w:rPr>
                <w:rFonts w:ascii="Calibri" w:hAnsi="Calibri" w:cs="Calibri"/>
                <w:sz w:val="20"/>
                <w:szCs w:val="20"/>
              </w:rPr>
              <w:t>Recommended reading and bespoke resources supplied on Moodle.</w:t>
            </w:r>
          </w:p>
        </w:tc>
      </w:tr>
      <w:tr w:rsidR="0059108A" w14:paraId="578E01B4" w14:textId="77777777" w:rsidTr="002A3C52">
        <w:tblPrEx>
          <w:shd w:val="clear" w:color="auto" w:fill="CADFFF"/>
        </w:tblPrEx>
        <w:trPr>
          <w:trHeight w:val="517"/>
        </w:trPr>
        <w:tc>
          <w:tcPr>
            <w:tcW w:w="745"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729EDB" w14:textId="544E4653" w:rsidR="002A3C52" w:rsidRPr="004C55D4" w:rsidRDefault="002A3C52" w:rsidP="002A3C52">
            <w:pPr>
              <w:pStyle w:val="TableStyle1A"/>
              <w:jc w:val="center"/>
              <w:rPr>
                <w:color w:val="auto"/>
              </w:rPr>
            </w:pPr>
            <w:r w:rsidRPr="004C55D4">
              <w:rPr>
                <w:color w:val="auto"/>
              </w:rPr>
              <w:t xml:space="preserve">Week </w:t>
            </w:r>
            <w:r>
              <w:rPr>
                <w:color w:val="auto"/>
              </w:rPr>
              <w:t>5</w:t>
            </w:r>
          </w:p>
        </w:tc>
        <w:tc>
          <w:tcPr>
            <w:tcW w:w="734"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7C451F08" w14:textId="2F160FCD" w:rsidR="002A3C52" w:rsidRPr="002A3C52" w:rsidRDefault="002A3C52" w:rsidP="002A3C52">
            <w:pPr>
              <w:rPr>
                <w:rFonts w:ascii="Calibri" w:hAnsi="Calibri" w:cs="Calibri"/>
              </w:rPr>
            </w:pPr>
            <w:r w:rsidRPr="002A3C52">
              <w:rPr>
                <w:rFonts w:ascii="Calibri" w:hAnsi="Calibri" w:cs="Calibri"/>
                <w:u w:color="EE220C"/>
              </w:rPr>
              <w:t>Unity documentation</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593878D4" w14:textId="54E093CF" w:rsidR="0059108A" w:rsidRDefault="0059108A" w:rsidP="002A3C52">
            <w:pPr>
              <w:rPr>
                <w:rFonts w:ascii="Calibri" w:hAnsi="Calibri" w:cs="Calibri"/>
                <w:u w:color="929292"/>
              </w:rPr>
            </w:pPr>
            <w:r>
              <w:rPr>
                <w:rFonts w:ascii="Calibri" w:hAnsi="Calibri" w:cs="Calibri"/>
                <w:u w:color="929292"/>
              </w:rPr>
              <w:t>Ethics and IP issues.</w:t>
            </w:r>
          </w:p>
          <w:p w14:paraId="02C47031" w14:textId="044EAC66" w:rsidR="002A3C52" w:rsidRPr="002A3C52" w:rsidRDefault="002A3C52" w:rsidP="002A3C52">
            <w:pPr>
              <w:rPr>
                <w:rFonts w:ascii="Calibri" w:hAnsi="Calibri" w:cs="Calibri"/>
              </w:rPr>
            </w:pPr>
            <w:r w:rsidRPr="002A3C52">
              <w:rPr>
                <w:rFonts w:ascii="Calibri" w:hAnsi="Calibri" w:cs="Calibri"/>
                <w:u w:color="929292"/>
              </w:rPr>
              <w:t>Creating games in Unity</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510CC0F" w14:textId="3523BEAB" w:rsidR="002A3C52" w:rsidRPr="002A3C52" w:rsidRDefault="002A3C52" w:rsidP="002A3C52">
            <w:pPr>
              <w:rPr>
                <w:rFonts w:ascii="Calibri" w:hAnsi="Calibri" w:cs="Calibri"/>
              </w:rPr>
            </w:pPr>
            <w:r>
              <w:rPr>
                <w:rFonts w:ascii="Calibri" w:hAnsi="Calibri" w:cs="Calibri"/>
              </w:rPr>
              <w:t>Endless Runner game</w:t>
            </w:r>
          </w:p>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3AB89329" w14:textId="77777777" w:rsidR="002A3C52" w:rsidRPr="002A3C52" w:rsidRDefault="002A3C52" w:rsidP="002A3C52">
            <w:pPr>
              <w:rPr>
                <w:rFonts w:ascii="Calibri" w:hAnsi="Calibri" w:cs="Calibri"/>
                <w:sz w:val="20"/>
                <w:szCs w:val="20"/>
              </w:rPr>
            </w:pPr>
            <w:r w:rsidRPr="002A3C52">
              <w:rPr>
                <w:rFonts w:ascii="Calibri" w:hAnsi="Calibri" w:cs="Calibri"/>
                <w:sz w:val="20"/>
                <w:szCs w:val="20"/>
              </w:rPr>
              <w:t>PRAC1</w:t>
            </w:r>
          </w:p>
          <w:p w14:paraId="30714780" w14:textId="55F25B3E" w:rsidR="002A3C52" w:rsidRPr="002A3C52" w:rsidRDefault="002A3C52" w:rsidP="002A3C52">
            <w:pPr>
              <w:rPr>
                <w:rFonts w:ascii="Calibri" w:hAnsi="Calibri" w:cs="Calibri"/>
              </w:rPr>
            </w:pPr>
            <w:r w:rsidRPr="002A3C52">
              <w:rPr>
                <w:rFonts w:ascii="Calibri" w:hAnsi="Calibri" w:cs="Calibri"/>
                <w:sz w:val="20"/>
                <w:szCs w:val="20"/>
              </w:rPr>
              <w:t>WRIT1</w:t>
            </w:r>
          </w:p>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04D0C123" w14:textId="3B1C0D59" w:rsidR="002A3C52" w:rsidRPr="002A3C52" w:rsidRDefault="002A3C52" w:rsidP="002A3C52">
            <w:pPr>
              <w:rPr>
                <w:rFonts w:ascii="Calibri" w:hAnsi="Calibri" w:cs="Calibri"/>
              </w:rPr>
            </w:pPr>
            <w:r w:rsidRPr="002A3C52">
              <w:rPr>
                <w:rFonts w:ascii="Calibri" w:hAnsi="Calibri" w:cs="Calibri"/>
                <w:sz w:val="20"/>
                <w:szCs w:val="20"/>
              </w:rPr>
              <w:t>Recommended reading and bespoke resources supplied on Moodle.</w:t>
            </w:r>
          </w:p>
        </w:tc>
      </w:tr>
      <w:tr w:rsidR="0059108A" w14:paraId="1062CCA4" w14:textId="77777777" w:rsidTr="002A3C52">
        <w:tblPrEx>
          <w:shd w:val="clear" w:color="auto" w:fill="CADFFF"/>
        </w:tblPrEx>
        <w:trPr>
          <w:trHeight w:val="517"/>
        </w:trPr>
        <w:tc>
          <w:tcPr>
            <w:tcW w:w="745"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DE433BF" w14:textId="67D46E88" w:rsidR="002A3C52" w:rsidRPr="003E7604" w:rsidRDefault="002A3C52" w:rsidP="002A3C52">
            <w:pPr>
              <w:pStyle w:val="TableStyle1A"/>
              <w:jc w:val="center"/>
              <w:rPr>
                <w:color w:val="auto"/>
              </w:rPr>
            </w:pPr>
            <w:r w:rsidRPr="004C55D4">
              <w:rPr>
                <w:color w:val="auto"/>
              </w:rPr>
              <w:t xml:space="preserve">Week </w:t>
            </w:r>
            <w:r>
              <w:rPr>
                <w:color w:val="auto"/>
              </w:rPr>
              <w:t>6</w:t>
            </w:r>
          </w:p>
        </w:tc>
        <w:tc>
          <w:tcPr>
            <w:tcW w:w="734"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36A23307" w14:textId="65A2BFBB" w:rsidR="002A3C52" w:rsidRPr="002A3C52" w:rsidRDefault="002A3C52" w:rsidP="002A3C52">
            <w:pPr>
              <w:rPr>
                <w:rFonts w:ascii="Calibri" w:hAnsi="Calibri" w:cs="Calibri"/>
              </w:rPr>
            </w:pPr>
            <w:r w:rsidRPr="002A3C52">
              <w:rPr>
                <w:rFonts w:ascii="Calibri" w:hAnsi="Calibri" w:cs="Calibri"/>
              </w:rPr>
              <w:t>Worksheet Activities</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078C6B23" w14:textId="7DEBDB2C" w:rsidR="002A3C52" w:rsidRPr="002A3C52" w:rsidRDefault="0059108A" w:rsidP="002A3C52">
            <w:pPr>
              <w:rPr>
                <w:rFonts w:ascii="Calibri" w:hAnsi="Calibri" w:cs="Calibri"/>
              </w:rPr>
            </w:pPr>
            <w:r>
              <w:rPr>
                <w:rFonts w:ascii="Calibri" w:hAnsi="Calibri" w:cs="Calibri"/>
              </w:rPr>
              <w:t>Organisation of a Games Dev Team</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30F6DE28" w14:textId="279E2BBA" w:rsidR="002A3C52" w:rsidRPr="002A3C52" w:rsidRDefault="002A3C52" w:rsidP="002A3C52">
            <w:pPr>
              <w:rPr>
                <w:rFonts w:ascii="Calibri" w:hAnsi="Calibri" w:cs="Calibri"/>
              </w:rPr>
            </w:pPr>
          </w:p>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19460F5" w14:textId="77777777" w:rsidR="002A3C52" w:rsidRPr="002A3C52" w:rsidRDefault="002A3C52" w:rsidP="002A3C52">
            <w:pPr>
              <w:rPr>
                <w:rFonts w:ascii="Calibri" w:hAnsi="Calibri" w:cs="Calibri"/>
                <w:sz w:val="20"/>
                <w:szCs w:val="20"/>
              </w:rPr>
            </w:pPr>
            <w:r w:rsidRPr="002A3C52">
              <w:rPr>
                <w:rFonts w:ascii="Calibri" w:hAnsi="Calibri" w:cs="Calibri"/>
                <w:sz w:val="20"/>
                <w:szCs w:val="20"/>
              </w:rPr>
              <w:t>PRAC1</w:t>
            </w:r>
          </w:p>
          <w:p w14:paraId="09B5601A" w14:textId="74585EDB" w:rsidR="002A3C52" w:rsidRPr="002A3C52" w:rsidRDefault="002A3C52" w:rsidP="002A3C52">
            <w:pPr>
              <w:rPr>
                <w:rFonts w:ascii="Calibri" w:hAnsi="Calibri" w:cs="Calibri"/>
              </w:rPr>
            </w:pPr>
            <w:r w:rsidRPr="002A3C52">
              <w:rPr>
                <w:rFonts w:ascii="Calibri" w:hAnsi="Calibri" w:cs="Calibri"/>
                <w:sz w:val="20"/>
                <w:szCs w:val="20"/>
              </w:rPr>
              <w:t>WRIT1</w:t>
            </w:r>
          </w:p>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0E34886F" w14:textId="3AC0256F" w:rsidR="002A3C52" w:rsidRPr="002A3C52" w:rsidRDefault="002A3C52" w:rsidP="002A3C52">
            <w:pPr>
              <w:rPr>
                <w:rFonts w:ascii="Calibri" w:hAnsi="Calibri" w:cs="Calibri"/>
              </w:rPr>
            </w:pPr>
            <w:r w:rsidRPr="002A3C52">
              <w:rPr>
                <w:rFonts w:ascii="Calibri" w:hAnsi="Calibri" w:cs="Calibri"/>
                <w:sz w:val="20"/>
                <w:szCs w:val="20"/>
              </w:rPr>
              <w:t>Recommended reading and bespoke resources supplied on Moodle.</w:t>
            </w:r>
          </w:p>
        </w:tc>
      </w:tr>
      <w:tr w:rsidR="0059108A" w14:paraId="7B0D34C8" w14:textId="77777777" w:rsidTr="002A3C52">
        <w:tblPrEx>
          <w:shd w:val="clear" w:color="auto" w:fill="CADFFF"/>
        </w:tblPrEx>
        <w:trPr>
          <w:trHeight w:val="517"/>
        </w:trPr>
        <w:tc>
          <w:tcPr>
            <w:tcW w:w="745"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D467DB6" w14:textId="555AA7FC" w:rsidR="002A3C52" w:rsidRPr="004C55D4" w:rsidRDefault="002A3C52" w:rsidP="002A3C52">
            <w:pPr>
              <w:pStyle w:val="TableStyle1A"/>
              <w:jc w:val="center"/>
              <w:rPr>
                <w:color w:val="auto"/>
              </w:rPr>
            </w:pPr>
            <w:r w:rsidRPr="004C55D4">
              <w:rPr>
                <w:color w:val="auto"/>
              </w:rPr>
              <w:t xml:space="preserve">Week </w:t>
            </w:r>
            <w:r>
              <w:rPr>
                <w:color w:val="auto"/>
              </w:rPr>
              <w:t>7</w:t>
            </w:r>
          </w:p>
        </w:tc>
        <w:tc>
          <w:tcPr>
            <w:tcW w:w="734"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7451A1AE" w14:textId="2FACED08" w:rsidR="002A3C52" w:rsidRPr="002A3C52" w:rsidRDefault="002A3C52" w:rsidP="002A3C52">
            <w:pPr>
              <w:rPr>
                <w:rFonts w:ascii="Calibri" w:hAnsi="Calibri" w:cs="Calibri"/>
              </w:rPr>
            </w:pPr>
            <w:r w:rsidRPr="002A3C52">
              <w:rPr>
                <w:rFonts w:ascii="Calibri" w:hAnsi="Calibri" w:cs="Calibri"/>
              </w:rPr>
              <w:t>Worksheet Activities</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7AB485FF" w14:textId="2DBB3FEB" w:rsidR="002A3C52" w:rsidRPr="002A3C52" w:rsidRDefault="0059108A" w:rsidP="002A3C52">
            <w:pPr>
              <w:rPr>
                <w:rFonts w:ascii="Calibri" w:hAnsi="Calibri" w:cs="Calibri"/>
              </w:rPr>
            </w:pPr>
            <w:r>
              <w:rPr>
                <w:rFonts w:ascii="Calibri" w:hAnsi="Calibri" w:cs="Calibri"/>
              </w:rPr>
              <w:t>Design Methodologies</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7A857627" w14:textId="5D1AEC35" w:rsidR="002A3C52" w:rsidRPr="002A3C52" w:rsidRDefault="002A3C52" w:rsidP="002A3C52">
            <w:pPr>
              <w:rPr>
                <w:rFonts w:ascii="Calibri" w:hAnsi="Calibri" w:cs="Calibri"/>
              </w:rPr>
            </w:pPr>
          </w:p>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6ED40B5" w14:textId="77777777" w:rsidR="002A3C52" w:rsidRPr="002A3C52" w:rsidRDefault="002A3C52" w:rsidP="002A3C52">
            <w:pPr>
              <w:rPr>
                <w:rFonts w:ascii="Calibri" w:hAnsi="Calibri" w:cs="Calibri"/>
                <w:sz w:val="20"/>
                <w:szCs w:val="20"/>
              </w:rPr>
            </w:pPr>
            <w:r w:rsidRPr="002A3C52">
              <w:rPr>
                <w:rFonts w:ascii="Calibri" w:hAnsi="Calibri" w:cs="Calibri"/>
                <w:sz w:val="20"/>
                <w:szCs w:val="20"/>
              </w:rPr>
              <w:t>PRAC1</w:t>
            </w:r>
          </w:p>
          <w:p w14:paraId="6D12B35F" w14:textId="16D83181" w:rsidR="002A3C52" w:rsidRPr="002A3C52" w:rsidRDefault="002A3C52" w:rsidP="002A3C52">
            <w:pPr>
              <w:rPr>
                <w:rFonts w:ascii="Calibri" w:hAnsi="Calibri" w:cs="Calibri"/>
              </w:rPr>
            </w:pPr>
            <w:r w:rsidRPr="002A3C52">
              <w:rPr>
                <w:rFonts w:ascii="Calibri" w:hAnsi="Calibri" w:cs="Calibri"/>
                <w:sz w:val="20"/>
                <w:szCs w:val="20"/>
              </w:rPr>
              <w:t>WRIT1</w:t>
            </w:r>
          </w:p>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01783170" w14:textId="049B801E" w:rsidR="002A3C52" w:rsidRPr="002A3C52" w:rsidRDefault="002A3C52" w:rsidP="002A3C52">
            <w:pPr>
              <w:rPr>
                <w:rFonts w:ascii="Calibri" w:hAnsi="Calibri" w:cs="Calibri"/>
              </w:rPr>
            </w:pPr>
            <w:r w:rsidRPr="002A3C52">
              <w:rPr>
                <w:rFonts w:ascii="Calibri" w:hAnsi="Calibri" w:cs="Calibri"/>
                <w:sz w:val="20"/>
                <w:szCs w:val="20"/>
              </w:rPr>
              <w:t>Recommended reading and bespoke resources supplied on Moodle.</w:t>
            </w:r>
          </w:p>
        </w:tc>
      </w:tr>
      <w:tr w:rsidR="0059108A" w14:paraId="6E601C04" w14:textId="77777777" w:rsidTr="002A3C52">
        <w:tblPrEx>
          <w:shd w:val="clear" w:color="auto" w:fill="CADFFF"/>
        </w:tblPrEx>
        <w:trPr>
          <w:trHeight w:val="517"/>
        </w:trPr>
        <w:tc>
          <w:tcPr>
            <w:tcW w:w="745"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B9D726F" w14:textId="0AF147E1" w:rsidR="002A3C52" w:rsidRPr="004C55D4" w:rsidRDefault="002A3C52" w:rsidP="002A3C52">
            <w:pPr>
              <w:pStyle w:val="TableStyle1A"/>
              <w:jc w:val="center"/>
              <w:rPr>
                <w:color w:val="auto"/>
              </w:rPr>
            </w:pPr>
            <w:r w:rsidRPr="004C55D4">
              <w:rPr>
                <w:color w:val="auto"/>
              </w:rPr>
              <w:t xml:space="preserve">Week </w:t>
            </w:r>
            <w:r>
              <w:rPr>
                <w:color w:val="auto"/>
              </w:rPr>
              <w:t>8</w:t>
            </w:r>
          </w:p>
        </w:tc>
        <w:tc>
          <w:tcPr>
            <w:tcW w:w="734"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23BE7A9" w14:textId="1020C6E7" w:rsidR="002A3C52" w:rsidRPr="002A3C52" w:rsidRDefault="002A3C52" w:rsidP="002A3C52">
            <w:pPr>
              <w:rPr>
                <w:rFonts w:ascii="Calibri" w:hAnsi="Calibri" w:cs="Calibri"/>
              </w:rPr>
            </w:pPr>
            <w:r w:rsidRPr="002A3C52">
              <w:rPr>
                <w:rFonts w:ascii="Calibri" w:hAnsi="Calibri" w:cs="Calibri"/>
              </w:rPr>
              <w:t>Worksheet Activities</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0F332859" w14:textId="3D2B76E3" w:rsidR="002A3C52" w:rsidRPr="002A3C52" w:rsidRDefault="0059108A" w:rsidP="002A3C52">
            <w:pPr>
              <w:rPr>
                <w:rFonts w:ascii="Calibri" w:hAnsi="Calibri" w:cs="Calibri"/>
              </w:rPr>
            </w:pPr>
            <w:r>
              <w:rPr>
                <w:rFonts w:ascii="Calibri" w:hAnsi="Calibri" w:cs="Calibri"/>
              </w:rPr>
              <w:t>Game Genres</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389F8BAA" w14:textId="6CE4A044" w:rsidR="002A3C52" w:rsidRPr="002A3C52" w:rsidRDefault="002A3C52" w:rsidP="002A3C52">
            <w:pPr>
              <w:rPr>
                <w:rFonts w:ascii="Calibri" w:hAnsi="Calibri" w:cs="Calibri"/>
              </w:rPr>
            </w:pPr>
          </w:p>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518D4A47" w14:textId="77777777" w:rsidR="002A3C52" w:rsidRPr="002A3C52" w:rsidRDefault="002A3C52" w:rsidP="002A3C52">
            <w:pPr>
              <w:rPr>
                <w:rFonts w:ascii="Calibri" w:hAnsi="Calibri" w:cs="Calibri"/>
                <w:sz w:val="20"/>
                <w:szCs w:val="20"/>
              </w:rPr>
            </w:pPr>
            <w:r w:rsidRPr="002A3C52">
              <w:rPr>
                <w:rFonts w:ascii="Calibri" w:hAnsi="Calibri" w:cs="Calibri"/>
                <w:sz w:val="20"/>
                <w:szCs w:val="20"/>
              </w:rPr>
              <w:t>PRAC1</w:t>
            </w:r>
          </w:p>
          <w:p w14:paraId="5BBDCE79" w14:textId="34676BFF" w:rsidR="002A3C52" w:rsidRPr="002A3C52" w:rsidRDefault="002A3C52" w:rsidP="002A3C52">
            <w:pPr>
              <w:rPr>
                <w:rFonts w:ascii="Calibri" w:hAnsi="Calibri" w:cs="Calibri"/>
              </w:rPr>
            </w:pPr>
            <w:r w:rsidRPr="002A3C52">
              <w:rPr>
                <w:rFonts w:ascii="Calibri" w:hAnsi="Calibri" w:cs="Calibri"/>
                <w:sz w:val="20"/>
                <w:szCs w:val="20"/>
              </w:rPr>
              <w:t>WRIT1</w:t>
            </w:r>
          </w:p>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1BA6F05F" w14:textId="7682F032" w:rsidR="002A3C52" w:rsidRPr="002A3C52" w:rsidRDefault="002A3C52" w:rsidP="002A3C52">
            <w:pPr>
              <w:rPr>
                <w:rFonts w:ascii="Calibri" w:hAnsi="Calibri" w:cs="Calibri"/>
              </w:rPr>
            </w:pPr>
            <w:r w:rsidRPr="002A3C52">
              <w:rPr>
                <w:rFonts w:ascii="Calibri" w:hAnsi="Calibri" w:cs="Calibri"/>
                <w:sz w:val="20"/>
                <w:szCs w:val="20"/>
              </w:rPr>
              <w:t>Recommended reading and bespoke resources supplied on Moodle.</w:t>
            </w:r>
          </w:p>
        </w:tc>
      </w:tr>
      <w:tr w:rsidR="0059108A" w14:paraId="26B0EA02" w14:textId="77777777" w:rsidTr="002A3C52">
        <w:tblPrEx>
          <w:shd w:val="clear" w:color="auto" w:fill="CADFFF"/>
        </w:tblPrEx>
        <w:trPr>
          <w:trHeight w:val="517"/>
        </w:trPr>
        <w:tc>
          <w:tcPr>
            <w:tcW w:w="745"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D4E91A9" w14:textId="13CEC9B4" w:rsidR="002A3C52" w:rsidRPr="004C55D4" w:rsidRDefault="002A3C52" w:rsidP="002A3C52">
            <w:pPr>
              <w:pStyle w:val="TableStyle1A"/>
              <w:jc w:val="center"/>
              <w:rPr>
                <w:color w:val="auto"/>
              </w:rPr>
            </w:pPr>
            <w:r w:rsidRPr="004C55D4">
              <w:rPr>
                <w:color w:val="auto"/>
              </w:rPr>
              <w:t xml:space="preserve">Week </w:t>
            </w:r>
            <w:r>
              <w:rPr>
                <w:color w:val="auto"/>
              </w:rPr>
              <w:t>9</w:t>
            </w:r>
          </w:p>
        </w:tc>
        <w:tc>
          <w:tcPr>
            <w:tcW w:w="734"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7A36E086" w14:textId="4EB5A976" w:rsidR="002A3C52" w:rsidRPr="002A3C52" w:rsidRDefault="002A3C52" w:rsidP="002A3C52">
            <w:pPr>
              <w:rPr>
                <w:rFonts w:ascii="Calibri" w:hAnsi="Calibri" w:cs="Calibri"/>
              </w:rPr>
            </w:pPr>
            <w:r w:rsidRPr="002A3C52">
              <w:rPr>
                <w:rFonts w:ascii="Calibri" w:hAnsi="Calibri" w:cs="Calibri"/>
              </w:rPr>
              <w:t>Worksheet Activities</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265076AF" w14:textId="32BCA1B7" w:rsidR="002A3C52" w:rsidRPr="002A3C52" w:rsidRDefault="0059108A" w:rsidP="002A3C52">
            <w:pPr>
              <w:rPr>
                <w:rFonts w:ascii="Calibri" w:hAnsi="Calibri" w:cs="Calibri"/>
              </w:rPr>
            </w:pPr>
            <w:r>
              <w:rPr>
                <w:rFonts w:ascii="Calibri" w:hAnsi="Calibri" w:cs="Calibri"/>
              </w:rPr>
              <w:t>Game Genres</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77E5D0BE" w14:textId="19E549F1" w:rsidR="002A3C52" w:rsidRPr="002A3C52" w:rsidRDefault="002A3C52" w:rsidP="002A3C52">
            <w:pPr>
              <w:rPr>
                <w:rFonts w:ascii="Calibri" w:hAnsi="Calibri" w:cs="Calibri"/>
              </w:rPr>
            </w:pPr>
          </w:p>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14331FC8" w14:textId="77777777" w:rsidR="002A3C52" w:rsidRPr="002A3C52" w:rsidRDefault="002A3C52" w:rsidP="002A3C52">
            <w:pPr>
              <w:rPr>
                <w:rFonts w:ascii="Calibri" w:hAnsi="Calibri" w:cs="Calibri"/>
                <w:sz w:val="20"/>
                <w:szCs w:val="20"/>
              </w:rPr>
            </w:pPr>
            <w:r w:rsidRPr="002A3C52">
              <w:rPr>
                <w:rFonts w:ascii="Calibri" w:hAnsi="Calibri" w:cs="Calibri"/>
                <w:sz w:val="20"/>
                <w:szCs w:val="20"/>
              </w:rPr>
              <w:t>PRAC1</w:t>
            </w:r>
          </w:p>
          <w:p w14:paraId="4685F991" w14:textId="08570504" w:rsidR="002A3C52" w:rsidRPr="002A3C52" w:rsidRDefault="002A3C52" w:rsidP="002A3C52">
            <w:pPr>
              <w:rPr>
                <w:rFonts w:ascii="Calibri" w:hAnsi="Calibri" w:cs="Calibri"/>
              </w:rPr>
            </w:pPr>
            <w:r w:rsidRPr="002A3C52">
              <w:rPr>
                <w:rFonts w:ascii="Calibri" w:hAnsi="Calibri" w:cs="Calibri"/>
                <w:sz w:val="20"/>
                <w:szCs w:val="20"/>
              </w:rPr>
              <w:t>WRIT1</w:t>
            </w:r>
          </w:p>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1CC402EC" w14:textId="4924F9D6" w:rsidR="002A3C52" w:rsidRPr="002A3C52" w:rsidRDefault="002A3C52" w:rsidP="002A3C52">
            <w:pPr>
              <w:rPr>
                <w:rFonts w:ascii="Calibri" w:hAnsi="Calibri" w:cs="Calibri"/>
              </w:rPr>
            </w:pPr>
            <w:r w:rsidRPr="002A3C52">
              <w:rPr>
                <w:rFonts w:ascii="Calibri" w:hAnsi="Calibri" w:cs="Calibri"/>
                <w:sz w:val="20"/>
                <w:szCs w:val="20"/>
              </w:rPr>
              <w:t>Recommended reading and bespoke resources supplied on Moodle.</w:t>
            </w:r>
          </w:p>
        </w:tc>
      </w:tr>
      <w:tr w:rsidR="0059108A" w14:paraId="573CFB79" w14:textId="77777777" w:rsidTr="002A3C52">
        <w:tblPrEx>
          <w:shd w:val="clear" w:color="auto" w:fill="CADFFF"/>
        </w:tblPrEx>
        <w:trPr>
          <w:trHeight w:val="517"/>
        </w:trPr>
        <w:tc>
          <w:tcPr>
            <w:tcW w:w="745"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76484FD" w14:textId="6EE99354" w:rsidR="002A3C52" w:rsidRPr="004C55D4" w:rsidRDefault="002A3C52" w:rsidP="002A3C52">
            <w:pPr>
              <w:pStyle w:val="TableStyle1A"/>
              <w:jc w:val="center"/>
              <w:rPr>
                <w:color w:val="auto"/>
              </w:rPr>
            </w:pPr>
            <w:r w:rsidRPr="004C55D4">
              <w:rPr>
                <w:color w:val="auto"/>
              </w:rPr>
              <w:t xml:space="preserve">Week </w:t>
            </w:r>
            <w:r>
              <w:rPr>
                <w:color w:val="auto"/>
              </w:rPr>
              <w:t>10</w:t>
            </w:r>
          </w:p>
        </w:tc>
        <w:tc>
          <w:tcPr>
            <w:tcW w:w="734"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764ECA8E" w14:textId="34EC62EF" w:rsidR="002A3C52" w:rsidRPr="002A3C52" w:rsidRDefault="002A3C52" w:rsidP="002A3C52">
            <w:pPr>
              <w:rPr>
                <w:rFonts w:ascii="Calibri" w:hAnsi="Calibri" w:cs="Calibri"/>
              </w:rPr>
            </w:pPr>
            <w:r w:rsidRPr="002A3C52">
              <w:rPr>
                <w:rFonts w:ascii="Calibri" w:hAnsi="Calibri" w:cs="Calibri"/>
                <w:sz w:val="20"/>
                <w:szCs w:val="20"/>
              </w:rPr>
              <w:t>Assignment Support</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7BD91F6" w14:textId="2E2EDEB6" w:rsidR="002A3C52" w:rsidRPr="002A3C52" w:rsidRDefault="002A3C52" w:rsidP="002A3C52">
            <w:pPr>
              <w:rPr>
                <w:rFonts w:ascii="Calibri" w:hAnsi="Calibri" w:cs="Calibri"/>
              </w:rPr>
            </w:pPr>
            <w:r w:rsidRPr="002A3C52">
              <w:rPr>
                <w:rFonts w:ascii="Calibri" w:hAnsi="Calibri" w:cs="Calibri"/>
                <w:sz w:val="20"/>
                <w:szCs w:val="20"/>
              </w:rPr>
              <w:t>Assignment Support</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E956541" w14:textId="77777777" w:rsidR="002A3C52" w:rsidRPr="002A3C52" w:rsidRDefault="002A3C52" w:rsidP="002A3C52">
            <w:pPr>
              <w:rPr>
                <w:rFonts w:ascii="Calibri" w:hAnsi="Calibri" w:cs="Calibri"/>
              </w:rPr>
            </w:pPr>
          </w:p>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545A551D" w14:textId="77777777" w:rsidR="002A3C52" w:rsidRPr="002A3C52" w:rsidRDefault="002A3C52" w:rsidP="002A3C52">
            <w:pPr>
              <w:rPr>
                <w:rFonts w:ascii="Calibri" w:hAnsi="Calibri" w:cs="Calibri"/>
              </w:rPr>
            </w:pPr>
          </w:p>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288025F5" w14:textId="09242F5B" w:rsidR="002A3C52" w:rsidRPr="002A3C52" w:rsidRDefault="002A3C52" w:rsidP="002A3C52">
            <w:pPr>
              <w:rPr>
                <w:rFonts w:ascii="Calibri" w:hAnsi="Calibri" w:cs="Calibri"/>
              </w:rPr>
            </w:pPr>
            <w:r w:rsidRPr="002A3C52">
              <w:rPr>
                <w:rFonts w:ascii="Calibri" w:hAnsi="Calibri" w:cs="Calibri"/>
                <w:sz w:val="20"/>
                <w:szCs w:val="20"/>
              </w:rPr>
              <w:t>Recommended reading and bespoke resources supplied on Moodle.</w:t>
            </w:r>
          </w:p>
        </w:tc>
      </w:tr>
      <w:tr w:rsidR="0059108A" w14:paraId="151D47F9" w14:textId="77777777" w:rsidTr="002A3C52">
        <w:tblPrEx>
          <w:shd w:val="clear" w:color="auto" w:fill="CADFFF"/>
        </w:tblPrEx>
        <w:trPr>
          <w:trHeight w:val="517"/>
        </w:trPr>
        <w:tc>
          <w:tcPr>
            <w:tcW w:w="745"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D3249CE" w14:textId="009EC1B1" w:rsidR="002A3C52" w:rsidRPr="004C55D4" w:rsidRDefault="002A3C52" w:rsidP="002A3C52">
            <w:pPr>
              <w:pStyle w:val="TableStyle1A"/>
              <w:jc w:val="center"/>
              <w:rPr>
                <w:color w:val="auto"/>
              </w:rPr>
            </w:pPr>
            <w:r w:rsidRPr="004C55D4">
              <w:rPr>
                <w:color w:val="auto"/>
              </w:rPr>
              <w:t xml:space="preserve">Week </w:t>
            </w:r>
            <w:r>
              <w:rPr>
                <w:color w:val="auto"/>
              </w:rPr>
              <w:t>11</w:t>
            </w:r>
          </w:p>
        </w:tc>
        <w:tc>
          <w:tcPr>
            <w:tcW w:w="734"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1D4652A8" w14:textId="20EA058B" w:rsidR="002A3C52" w:rsidRPr="002A3C52" w:rsidRDefault="002A3C52" w:rsidP="002A3C52">
            <w:pPr>
              <w:rPr>
                <w:rFonts w:ascii="Calibri" w:hAnsi="Calibri" w:cs="Calibri"/>
              </w:rPr>
            </w:pPr>
            <w:r w:rsidRPr="002A3C52">
              <w:rPr>
                <w:rFonts w:ascii="Calibri" w:hAnsi="Calibri" w:cs="Calibri"/>
                <w:sz w:val="20"/>
                <w:szCs w:val="20"/>
              </w:rPr>
              <w:t>Assignment Support</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2DDDC34F" w14:textId="6F76C5A4" w:rsidR="002A3C52" w:rsidRPr="002A3C52" w:rsidRDefault="002A3C52" w:rsidP="002A3C52">
            <w:pPr>
              <w:rPr>
                <w:rFonts w:ascii="Calibri" w:hAnsi="Calibri" w:cs="Calibri"/>
              </w:rPr>
            </w:pPr>
            <w:r w:rsidRPr="002A3C52">
              <w:rPr>
                <w:rFonts w:ascii="Calibri" w:hAnsi="Calibri" w:cs="Calibri"/>
                <w:sz w:val="20"/>
                <w:szCs w:val="20"/>
              </w:rPr>
              <w:t>Assignment Support</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2F9A8418" w14:textId="77777777" w:rsidR="002A3C52" w:rsidRPr="002A3C52" w:rsidRDefault="002A3C52" w:rsidP="002A3C52">
            <w:pPr>
              <w:rPr>
                <w:rFonts w:ascii="Calibri" w:hAnsi="Calibri" w:cs="Calibri"/>
              </w:rPr>
            </w:pPr>
          </w:p>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55CA50C1" w14:textId="77777777" w:rsidR="002A3C52" w:rsidRPr="002A3C52" w:rsidRDefault="002A3C52" w:rsidP="002A3C52">
            <w:pPr>
              <w:rPr>
                <w:rFonts w:ascii="Calibri" w:hAnsi="Calibri" w:cs="Calibri"/>
              </w:rPr>
            </w:pPr>
          </w:p>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D88D341" w14:textId="0D68D02E" w:rsidR="002A3C52" w:rsidRPr="002A3C52" w:rsidRDefault="002A3C52" w:rsidP="002A3C52">
            <w:pPr>
              <w:rPr>
                <w:rFonts w:ascii="Calibri" w:hAnsi="Calibri" w:cs="Calibri"/>
              </w:rPr>
            </w:pPr>
            <w:r w:rsidRPr="002A3C52">
              <w:rPr>
                <w:rFonts w:ascii="Calibri" w:hAnsi="Calibri" w:cs="Calibri"/>
                <w:sz w:val="20"/>
                <w:szCs w:val="20"/>
              </w:rPr>
              <w:t>Recommended reading and bespoke resources supplied on Moodle.</w:t>
            </w:r>
          </w:p>
        </w:tc>
      </w:tr>
      <w:tr w:rsidR="0059108A" w14:paraId="76896A3E" w14:textId="77777777" w:rsidTr="002A3C52">
        <w:tblPrEx>
          <w:shd w:val="clear" w:color="auto" w:fill="CADFFF"/>
        </w:tblPrEx>
        <w:trPr>
          <w:trHeight w:val="517"/>
        </w:trPr>
        <w:tc>
          <w:tcPr>
            <w:tcW w:w="745"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B461398" w14:textId="44897265" w:rsidR="002A3C52" w:rsidRPr="004C55D4" w:rsidRDefault="002A3C52" w:rsidP="002A3C52">
            <w:pPr>
              <w:pStyle w:val="TableStyle1A"/>
              <w:jc w:val="center"/>
              <w:rPr>
                <w:color w:val="auto"/>
              </w:rPr>
            </w:pPr>
            <w:r w:rsidRPr="004C55D4">
              <w:rPr>
                <w:color w:val="auto"/>
              </w:rPr>
              <w:lastRenderedPageBreak/>
              <w:t xml:space="preserve">Week </w:t>
            </w:r>
            <w:r>
              <w:rPr>
                <w:color w:val="auto"/>
              </w:rPr>
              <w:t>12</w:t>
            </w:r>
          </w:p>
        </w:tc>
        <w:tc>
          <w:tcPr>
            <w:tcW w:w="734"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3A6A66F1" w14:textId="5B3A7CD7" w:rsidR="002A3C52" w:rsidRDefault="002A3C52" w:rsidP="002A3C52">
            <w:r w:rsidRPr="008248DC">
              <w:rPr>
                <w:sz w:val="20"/>
                <w:szCs w:val="20"/>
              </w:rPr>
              <w:t>Assignment Support</w:t>
            </w:r>
          </w:p>
        </w:tc>
        <w:tc>
          <w:tcPr>
            <w:tcW w:w="669"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1EFBF249" w14:textId="4FD9D438" w:rsidR="002A3C52" w:rsidRDefault="002A3C52" w:rsidP="002A3C52">
            <w:r w:rsidRPr="008248DC">
              <w:rPr>
                <w:sz w:val="20"/>
                <w:szCs w:val="20"/>
              </w:rPr>
              <w:t>Assignment Support</w:t>
            </w:r>
          </w:p>
        </w:tc>
        <w:tc>
          <w:tcPr>
            <w:tcW w:w="665"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28A9FFA" w14:textId="77777777" w:rsidR="002A3C52" w:rsidRDefault="002A3C52" w:rsidP="002A3C52"/>
        </w:tc>
        <w:tc>
          <w:tcPr>
            <w:tcW w:w="711"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5B282245" w14:textId="77777777" w:rsidR="002A3C52" w:rsidRDefault="002A3C52" w:rsidP="002A3C52"/>
        </w:tc>
        <w:tc>
          <w:tcPr>
            <w:tcW w:w="1476"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2DB792D9" w14:textId="71CCA7C4" w:rsidR="002A3C52" w:rsidRDefault="002A3C52" w:rsidP="002A3C52">
            <w:r>
              <w:rPr>
                <w:sz w:val="20"/>
                <w:szCs w:val="20"/>
              </w:rPr>
              <w:t>Recommended reading and bespoke resources supplied on Moodle.</w:t>
            </w:r>
          </w:p>
        </w:tc>
      </w:tr>
    </w:tbl>
    <w:p w14:paraId="25E126E2" w14:textId="77777777" w:rsidR="003E7604" w:rsidRDefault="003E7604" w:rsidP="6DF88597"/>
    <w:p w14:paraId="1B89B268" w14:textId="79D572A8" w:rsidR="00470299" w:rsidRDefault="00470299" w:rsidP="6DF88597">
      <w:pPr>
        <w:pStyle w:val="Heading1"/>
        <w:spacing w:line="240" w:lineRule="auto"/>
        <w:ind w:firstLine="0"/>
        <w:rPr>
          <w:color w:val="auto"/>
        </w:rPr>
      </w:pPr>
      <w:bookmarkStart w:id="6" w:name="_Toc933033446"/>
      <w:r w:rsidRPr="5BE8E13B">
        <w:rPr>
          <w:color w:val="auto"/>
        </w:rPr>
        <w:t>Assessment Overview</w:t>
      </w:r>
      <w:bookmarkEnd w:id="6"/>
    </w:p>
    <w:p w14:paraId="0C8E07CA" w14:textId="536E3575" w:rsidR="00470299" w:rsidRDefault="00470299"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6DF88597">
        <w:trPr>
          <w:trHeight w:val="300"/>
          <w:tblHeader/>
        </w:trPr>
        <w:tc>
          <w:tcPr>
            <w:tcW w:w="1250" w:type="pct"/>
            <w:tcBorders>
              <w:top w:val="single" w:sz="2" w:space="0" w:color="000000" w:themeColor="text1"/>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71F04" w:rsidRDefault="00271F04" w:rsidP="00421922">
            <w:pPr>
              <w:pStyle w:val="TableStyle1A"/>
              <w:jc w:val="center"/>
              <w:rPr>
                <w:color w:val="auto"/>
              </w:rPr>
            </w:pPr>
            <w:r w:rsidRPr="00271F04">
              <w:rPr>
                <w:rStyle w:val="None"/>
                <w:color w:val="auto"/>
              </w:rPr>
              <w:t>Assessment Code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71F04" w:rsidRDefault="00271F04" w:rsidP="00421922">
            <w:pPr>
              <w:pStyle w:val="TableStyle1A"/>
              <w:jc w:val="center"/>
              <w:rPr>
                <w:color w:val="auto"/>
              </w:rPr>
            </w:pPr>
            <w:r w:rsidRPr="00271F04">
              <w:rPr>
                <w:rStyle w:val="None"/>
                <w:color w:val="auto"/>
              </w:rPr>
              <w:t>Assessment Type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71F04" w:rsidRDefault="00271F04" w:rsidP="00421922">
            <w:pPr>
              <w:pStyle w:val="TableStyle1A"/>
              <w:jc w:val="center"/>
              <w:rPr>
                <w:color w:val="auto"/>
              </w:rPr>
            </w:pPr>
            <w:r w:rsidRPr="00271F04">
              <w:rPr>
                <w:rStyle w:val="None"/>
                <w:color w:val="auto"/>
              </w:rPr>
              <w:t>Submission Deadline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tcPr>
          <w:p w14:paraId="1A42B4B8" w14:textId="77777777" w:rsidR="00271F04" w:rsidRPr="00271F04" w:rsidRDefault="00271F04" w:rsidP="00421922">
            <w:pPr>
              <w:pStyle w:val="TableStyle1A"/>
              <w:jc w:val="center"/>
              <w:rPr>
                <w:color w:val="auto"/>
              </w:rPr>
            </w:pPr>
            <w:r w:rsidRPr="00271F04">
              <w:rPr>
                <w:rStyle w:val="None"/>
                <w:color w:val="auto"/>
              </w:rPr>
              <w:t>Link to Support</w:t>
            </w:r>
          </w:p>
        </w:tc>
      </w:tr>
      <w:tr w:rsidR="00F97EB7" w14:paraId="727C6BE3" w14:textId="77777777" w:rsidTr="6DF88597">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E6D05ED" w14:textId="7B054D68" w:rsidR="00F97EB7" w:rsidRPr="00271F04" w:rsidRDefault="00F97EB7" w:rsidP="00F97EB7">
            <w:pPr>
              <w:pStyle w:val="TableStyle1A"/>
              <w:jc w:val="center"/>
              <w:rPr>
                <w:color w:val="auto"/>
              </w:rPr>
            </w:pPr>
            <w:r w:rsidRPr="6DF88597">
              <w:rPr>
                <w:rStyle w:val="None"/>
                <w:color w:val="auto"/>
              </w:rPr>
              <w:t xml:space="preserve"> WRIT1</w:t>
            </w:r>
          </w:p>
        </w:tc>
        <w:tc>
          <w:tcPr>
            <w:tcW w:w="1250" w:type="pct"/>
            <w:tcBorders>
              <w:top w:val="single" w:sz="6"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5789195B" w14:textId="1F0052B7" w:rsidR="00F97EB7" w:rsidRDefault="00F97EB7" w:rsidP="00F97EB7">
            <w:pPr>
              <w:pStyle w:val="TableStyle2A"/>
              <w:jc w:val="center"/>
              <w:rPr>
                <w:rStyle w:val="None"/>
                <w:color w:val="auto"/>
              </w:rPr>
            </w:pPr>
            <w:r w:rsidRPr="00882B42">
              <w:rPr>
                <w:rStyle w:val="None"/>
                <w:rFonts w:asciiTheme="minorHAnsi" w:hAnsiTheme="minorHAnsi" w:cstheme="minorHAnsi"/>
                <w:color w:val="auto"/>
                <w:u w:color="929292"/>
              </w:rPr>
              <w:t>Game Design Document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19EA41B" w14:textId="6AA07001" w:rsidR="00F97EB7" w:rsidRDefault="0059108A" w:rsidP="00F97EB7">
            <w:pPr>
              <w:pStyle w:val="TableStyle2A"/>
              <w:jc w:val="center"/>
              <w:rPr>
                <w:rStyle w:val="None"/>
                <w:color w:val="auto"/>
              </w:rPr>
            </w:pPr>
            <w:r>
              <w:rPr>
                <w:rStyle w:val="None"/>
                <w:rFonts w:asciiTheme="minorHAnsi" w:hAnsiTheme="minorHAnsi" w:cstheme="minorHAnsi"/>
                <w:color w:val="000000" w:themeColor="text1"/>
                <w:u w:color="929292"/>
              </w:rPr>
              <w:t>1</w:t>
            </w:r>
            <w:r w:rsidR="00885E9D">
              <w:rPr>
                <w:rStyle w:val="None"/>
                <w:rFonts w:asciiTheme="minorHAnsi" w:hAnsiTheme="minorHAnsi" w:cstheme="minorHAnsi"/>
                <w:color w:val="000000" w:themeColor="text1"/>
                <w:u w:color="929292"/>
              </w:rPr>
              <w:t>8</w:t>
            </w:r>
            <w:r w:rsidR="00C64DC9" w:rsidRPr="00882B42">
              <w:rPr>
                <w:rStyle w:val="None"/>
                <w:rFonts w:asciiTheme="minorHAnsi" w:hAnsiTheme="minorHAnsi" w:cstheme="minorHAnsi"/>
                <w:color w:val="000000" w:themeColor="text1"/>
                <w:u w:color="929292"/>
              </w:rPr>
              <w:t>/</w:t>
            </w:r>
            <w:r>
              <w:rPr>
                <w:rStyle w:val="None"/>
                <w:rFonts w:asciiTheme="minorHAnsi" w:hAnsiTheme="minorHAnsi" w:cstheme="minorHAnsi"/>
                <w:color w:val="000000" w:themeColor="text1"/>
                <w:u w:color="929292"/>
              </w:rPr>
              <w:t>03</w:t>
            </w:r>
            <w:r w:rsidR="00C64DC9" w:rsidRPr="00882B42">
              <w:rPr>
                <w:rStyle w:val="None"/>
                <w:rFonts w:asciiTheme="minorHAnsi" w:hAnsiTheme="minorHAnsi" w:cstheme="minorHAnsi"/>
                <w:color w:val="000000" w:themeColor="text1"/>
                <w:u w:color="929292"/>
              </w:rPr>
              <w:t>/2</w:t>
            </w:r>
            <w:r w:rsidR="00D17ADE">
              <w:rPr>
                <w:rStyle w:val="None"/>
                <w:rFonts w:asciiTheme="minorHAnsi" w:hAnsiTheme="minorHAnsi" w:cstheme="minorHAnsi"/>
                <w:color w:val="000000" w:themeColor="text1"/>
                <w:u w:color="929292"/>
              </w:rPr>
              <w:t>6</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7E0A76CC" w14:textId="77777777" w:rsidR="00F97EB7" w:rsidRDefault="00F97EB7" w:rsidP="00F97EB7">
            <w:pPr>
              <w:pStyle w:val="TableStyle2A"/>
              <w:jc w:val="center"/>
              <w:rPr>
                <w:rStyle w:val="None"/>
                <w:color w:val="auto"/>
              </w:rPr>
            </w:pPr>
            <w:r w:rsidRPr="6DF88597">
              <w:rPr>
                <w:rStyle w:val="None"/>
                <w:color w:val="auto"/>
              </w:rPr>
              <w:t>&lt; Insert Link &gt;</w:t>
            </w:r>
          </w:p>
        </w:tc>
      </w:tr>
      <w:tr w:rsidR="00F97EB7" w14:paraId="372593CA" w14:textId="77777777" w:rsidTr="6DF88597">
        <w:tblPrEx>
          <w:shd w:val="clear" w:color="auto" w:fill="CADFFF"/>
        </w:tblPrEx>
        <w:trPr>
          <w:trHeight w:val="70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43E65E" w14:textId="48BD98AD" w:rsidR="00F97EB7" w:rsidRPr="00271F04" w:rsidRDefault="00F97EB7" w:rsidP="00F97EB7">
            <w:pPr>
              <w:pStyle w:val="TableStyle1A"/>
              <w:jc w:val="center"/>
              <w:rPr>
                <w:color w:val="auto"/>
              </w:rPr>
            </w:pPr>
            <w:r w:rsidRPr="00F97EB7">
              <w:rPr>
                <w:rStyle w:val="None"/>
                <w:color w:val="FFFFFF" w:themeColor="background1"/>
              </w:rPr>
              <w:t>PRAC1</w:t>
            </w:r>
          </w:p>
        </w:tc>
        <w:tc>
          <w:tcPr>
            <w:tcW w:w="1250" w:type="pct"/>
            <w:tcBorders>
              <w:top w:val="single" w:sz="2" w:space="0" w:color="000000" w:themeColor="text1"/>
              <w:left w:val="single" w:sz="6"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09E96437" w14:textId="3067B29D" w:rsidR="00F97EB7" w:rsidRDefault="00F97EB7" w:rsidP="00F97EB7">
            <w:pPr>
              <w:pStyle w:val="TableStyle2A"/>
              <w:jc w:val="center"/>
              <w:rPr>
                <w:rStyle w:val="None"/>
                <w:color w:val="auto"/>
              </w:rPr>
            </w:pPr>
            <w:r w:rsidRPr="00882B42">
              <w:rPr>
                <w:rStyle w:val="None"/>
                <w:rFonts w:asciiTheme="minorHAnsi" w:hAnsiTheme="minorHAnsi" w:cstheme="minorHAnsi"/>
                <w:color w:val="000000" w:themeColor="text1"/>
                <w:u w:color="929292"/>
              </w:rPr>
              <w:t>Game Prototype</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59B65112" w14:textId="50787787" w:rsidR="00F97EB7" w:rsidRDefault="00C64DC9" w:rsidP="00F97EB7">
            <w:pPr>
              <w:pStyle w:val="TableStyle2A"/>
              <w:jc w:val="center"/>
              <w:rPr>
                <w:rStyle w:val="None"/>
                <w:color w:val="auto"/>
              </w:rPr>
            </w:pPr>
            <w:r>
              <w:rPr>
                <w:rStyle w:val="None"/>
                <w:rFonts w:asciiTheme="minorHAnsi" w:hAnsiTheme="minorHAnsi" w:cstheme="minorHAnsi"/>
                <w:color w:val="000000" w:themeColor="text1"/>
                <w:u w:color="929292"/>
              </w:rPr>
              <w:t>1</w:t>
            </w:r>
            <w:r w:rsidR="00D17ADE">
              <w:rPr>
                <w:rStyle w:val="None"/>
                <w:rFonts w:asciiTheme="minorHAnsi" w:hAnsiTheme="minorHAnsi" w:cstheme="minorHAnsi"/>
                <w:color w:val="000000" w:themeColor="text1"/>
                <w:u w:color="929292"/>
              </w:rPr>
              <w:t>8</w:t>
            </w:r>
            <w:r w:rsidRPr="00882B42">
              <w:rPr>
                <w:rStyle w:val="None"/>
                <w:rFonts w:asciiTheme="minorHAnsi" w:hAnsiTheme="minorHAnsi" w:cstheme="minorHAnsi"/>
                <w:color w:val="000000" w:themeColor="text1"/>
                <w:u w:color="929292"/>
              </w:rPr>
              <w:t>/</w:t>
            </w:r>
            <w:r w:rsidR="00D17ADE">
              <w:rPr>
                <w:rStyle w:val="None"/>
                <w:rFonts w:asciiTheme="minorHAnsi" w:hAnsiTheme="minorHAnsi" w:cstheme="minorHAnsi"/>
                <w:color w:val="000000" w:themeColor="text1"/>
                <w:u w:color="929292"/>
              </w:rPr>
              <w:t>05</w:t>
            </w:r>
            <w:r w:rsidRPr="00882B42">
              <w:rPr>
                <w:rStyle w:val="None"/>
                <w:rFonts w:asciiTheme="minorHAnsi" w:hAnsiTheme="minorHAnsi" w:cstheme="minorHAnsi"/>
                <w:color w:val="000000" w:themeColor="text1"/>
                <w:u w:color="929292"/>
              </w:rPr>
              <w:t>/2</w:t>
            </w:r>
            <w:r w:rsidR="00D17ADE">
              <w:rPr>
                <w:rStyle w:val="None"/>
                <w:rFonts w:asciiTheme="minorHAnsi" w:hAnsiTheme="minorHAnsi" w:cstheme="minorHAnsi"/>
                <w:color w:val="000000" w:themeColor="text1"/>
                <w:u w:color="929292"/>
              </w:rPr>
              <w:t>6</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vAlign w:val="center"/>
          </w:tcPr>
          <w:p w14:paraId="4250F721" w14:textId="77777777" w:rsidR="00F97EB7" w:rsidRDefault="00F97EB7" w:rsidP="00F97EB7">
            <w:pPr>
              <w:pStyle w:val="TableStyle2A"/>
              <w:jc w:val="center"/>
              <w:rPr>
                <w:rStyle w:val="None"/>
                <w:color w:val="auto"/>
              </w:rPr>
            </w:pPr>
            <w:r w:rsidRPr="6DF88597">
              <w:rPr>
                <w:rStyle w:val="None"/>
                <w:color w:val="auto"/>
              </w:rPr>
              <w:t>&lt; Insert Link &gt;</w:t>
            </w:r>
          </w:p>
        </w:tc>
      </w:tr>
    </w:tbl>
    <w:p w14:paraId="3FCD9937" w14:textId="77777777" w:rsidR="00470299" w:rsidRPr="00470299" w:rsidRDefault="00470299" w:rsidP="6DF88597"/>
    <w:p w14:paraId="735565C8" w14:textId="33B6FFD8" w:rsidR="00C94830" w:rsidRPr="00F97EB7" w:rsidRDefault="00C94830" w:rsidP="6DF88597">
      <w:pPr>
        <w:rPr>
          <w:rFonts w:asciiTheme="majorHAnsi" w:eastAsiaTheme="majorEastAsia" w:hAnsiTheme="majorHAnsi" w:cstheme="majorBidi"/>
          <w:b/>
          <w:bCs/>
          <w:sz w:val="48"/>
          <w:szCs w:val="48"/>
        </w:rPr>
      </w:pPr>
    </w:p>
    <w:p w14:paraId="11162872" w14:textId="515079A3" w:rsidR="004135BB" w:rsidRDefault="004135BB" w:rsidP="6DF88597">
      <w:pPr>
        <w:sectPr w:rsidR="004135BB" w:rsidSect="009B6F4D">
          <w:footerReference w:type="even" r:id="rId14"/>
          <w:footerReference w:type="default" r:id="rId15"/>
          <w:headerReference w:type="first" r:id="rId16"/>
          <w:pgSz w:w="11906" w:h="16838"/>
          <w:pgMar w:top="-402" w:right="720" w:bottom="825" w:left="720" w:header="708" w:footer="470" w:gutter="0"/>
          <w:cols w:space="708"/>
          <w:titlePg/>
          <w:docGrid w:linePitch="360"/>
        </w:sectPr>
      </w:pPr>
      <w:bookmarkStart w:id="7" w:name="_Toc64989628"/>
    </w:p>
    <w:p w14:paraId="49864046" w14:textId="77777777" w:rsidR="00C94830" w:rsidRPr="00C94830" w:rsidRDefault="00C94830" w:rsidP="00C94830">
      <w:pPr>
        <w:sectPr w:rsidR="00C94830" w:rsidRPr="00C94830" w:rsidSect="004135BB">
          <w:type w:val="continuous"/>
          <w:pgSz w:w="11906" w:h="16838"/>
          <w:pgMar w:top="-402" w:right="720" w:bottom="825" w:left="720" w:header="708" w:footer="470" w:gutter="0"/>
          <w:cols w:space="708"/>
          <w:titlePg/>
          <w:docGrid w:linePitch="360"/>
        </w:sectPr>
      </w:pPr>
    </w:p>
    <w:bookmarkEnd w:id="7"/>
    <w:p w14:paraId="46505E0B" w14:textId="75AA35CC" w:rsidR="00F46E43" w:rsidRPr="00C94830" w:rsidRDefault="00F46E43" w:rsidP="00C94830">
      <w:pPr>
        <w:spacing w:line="276" w:lineRule="auto"/>
        <w:rPr>
          <w:color w:val="133350"/>
          <w:sz w:val="24"/>
          <w:szCs w:val="24"/>
        </w:rPr>
      </w:pPr>
    </w:p>
    <w:sectPr w:rsidR="00F46E43"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4FBE0" w14:textId="77777777" w:rsidR="00C9490B" w:rsidRDefault="00C9490B" w:rsidP="003A1E95">
      <w:r>
        <w:separator/>
      </w:r>
    </w:p>
  </w:endnote>
  <w:endnote w:type="continuationSeparator" w:id="0">
    <w:p w14:paraId="31DFFFCA" w14:textId="77777777" w:rsidR="00C9490B" w:rsidRDefault="00C9490B"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38B21C4F" w:rsidR="009B6F4D" w:rsidRDefault="009B6F4D" w:rsidP="002F48F9">
    <w:pPr>
      <w:pStyle w:val="Footer"/>
      <w:ind w:right="360"/>
    </w:pPr>
    <w:r>
      <w:rPr>
        <w:noProof/>
      </w:rPr>
      <w:drawing>
        <wp:inline distT="0" distB="0" distL="0" distR="0" wp14:anchorId="4C462C44" wp14:editId="055E390E">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62604" w14:textId="77777777" w:rsidR="00C9490B" w:rsidRDefault="00C9490B" w:rsidP="003A1E95">
      <w:r>
        <w:separator/>
      </w:r>
    </w:p>
  </w:footnote>
  <w:footnote w:type="continuationSeparator" w:id="0">
    <w:p w14:paraId="7D519030" w14:textId="77777777" w:rsidR="00C9490B" w:rsidRDefault="00C9490B"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0C6E7BF2"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B11DAD"/>
    <w:multiLevelType w:val="hybridMultilevel"/>
    <w:tmpl w:val="6C86DD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6"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D192D92"/>
    <w:multiLevelType w:val="hybridMultilevel"/>
    <w:tmpl w:val="F6F6D1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42124149">
    <w:abstractNumId w:val="2"/>
  </w:num>
  <w:num w:numId="2" w16cid:durableId="1420642746">
    <w:abstractNumId w:val="5"/>
  </w:num>
  <w:num w:numId="3" w16cid:durableId="2081559737">
    <w:abstractNumId w:val="0"/>
  </w:num>
  <w:num w:numId="4" w16cid:durableId="1302077485">
    <w:abstractNumId w:val="3"/>
  </w:num>
  <w:num w:numId="5" w16cid:durableId="1989050060">
    <w:abstractNumId w:val="4"/>
  </w:num>
  <w:num w:numId="6" w16cid:durableId="802112913">
    <w:abstractNumId w:val="6"/>
  </w:num>
  <w:num w:numId="7" w16cid:durableId="737018351">
    <w:abstractNumId w:val="1"/>
  </w:num>
  <w:num w:numId="8" w16cid:durableId="714666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503F5"/>
    <w:rsid w:val="000606AE"/>
    <w:rsid w:val="00065636"/>
    <w:rsid w:val="00067E89"/>
    <w:rsid w:val="00073781"/>
    <w:rsid w:val="00092914"/>
    <w:rsid w:val="000B2AB0"/>
    <w:rsid w:val="000B48DC"/>
    <w:rsid w:val="000D3332"/>
    <w:rsid w:val="000D497A"/>
    <w:rsid w:val="000F37DC"/>
    <w:rsid w:val="00105F28"/>
    <w:rsid w:val="001234EB"/>
    <w:rsid w:val="00123C5B"/>
    <w:rsid w:val="00137FA9"/>
    <w:rsid w:val="001402BF"/>
    <w:rsid w:val="001560B9"/>
    <w:rsid w:val="0017574F"/>
    <w:rsid w:val="00176AEB"/>
    <w:rsid w:val="00176B1A"/>
    <w:rsid w:val="00194AEB"/>
    <w:rsid w:val="001A275C"/>
    <w:rsid w:val="001A3B85"/>
    <w:rsid w:val="001A57BA"/>
    <w:rsid w:val="001B58F7"/>
    <w:rsid w:val="001C1D40"/>
    <w:rsid w:val="001D1D50"/>
    <w:rsid w:val="00230770"/>
    <w:rsid w:val="00243F07"/>
    <w:rsid w:val="00252293"/>
    <w:rsid w:val="00271F04"/>
    <w:rsid w:val="002A3C52"/>
    <w:rsid w:val="002C247B"/>
    <w:rsid w:val="002D1EC3"/>
    <w:rsid w:val="002D29EC"/>
    <w:rsid w:val="002D3861"/>
    <w:rsid w:val="002D547B"/>
    <w:rsid w:val="002F48F9"/>
    <w:rsid w:val="003166F8"/>
    <w:rsid w:val="00320217"/>
    <w:rsid w:val="00341CD8"/>
    <w:rsid w:val="0034283F"/>
    <w:rsid w:val="003509B7"/>
    <w:rsid w:val="00355B3D"/>
    <w:rsid w:val="0036534D"/>
    <w:rsid w:val="00397962"/>
    <w:rsid w:val="003A1E95"/>
    <w:rsid w:val="003D290D"/>
    <w:rsid w:val="003D3E84"/>
    <w:rsid w:val="003D41F2"/>
    <w:rsid w:val="003E7604"/>
    <w:rsid w:val="003F5B3A"/>
    <w:rsid w:val="00400721"/>
    <w:rsid w:val="00401425"/>
    <w:rsid w:val="0041278B"/>
    <w:rsid w:val="004135BB"/>
    <w:rsid w:val="00433CD3"/>
    <w:rsid w:val="00450EBF"/>
    <w:rsid w:val="00454F54"/>
    <w:rsid w:val="00470299"/>
    <w:rsid w:val="00485786"/>
    <w:rsid w:val="00490DCE"/>
    <w:rsid w:val="004965F9"/>
    <w:rsid w:val="004A1935"/>
    <w:rsid w:val="004A617E"/>
    <w:rsid w:val="004B3B74"/>
    <w:rsid w:val="004C55D4"/>
    <w:rsid w:val="004C6204"/>
    <w:rsid w:val="004D7076"/>
    <w:rsid w:val="004F17E0"/>
    <w:rsid w:val="004F6AE5"/>
    <w:rsid w:val="00506459"/>
    <w:rsid w:val="00521F3E"/>
    <w:rsid w:val="005237C9"/>
    <w:rsid w:val="005348BF"/>
    <w:rsid w:val="00545D8E"/>
    <w:rsid w:val="00566B5B"/>
    <w:rsid w:val="0056739D"/>
    <w:rsid w:val="00574FBB"/>
    <w:rsid w:val="0059108A"/>
    <w:rsid w:val="005A0415"/>
    <w:rsid w:val="005A6FF9"/>
    <w:rsid w:val="005F1043"/>
    <w:rsid w:val="005F28EE"/>
    <w:rsid w:val="005F2F35"/>
    <w:rsid w:val="00633841"/>
    <w:rsid w:val="00635D35"/>
    <w:rsid w:val="006B0607"/>
    <w:rsid w:val="006C22CF"/>
    <w:rsid w:val="006E2279"/>
    <w:rsid w:val="00760BFE"/>
    <w:rsid w:val="007738F4"/>
    <w:rsid w:val="00775C58"/>
    <w:rsid w:val="007841BA"/>
    <w:rsid w:val="007C0B01"/>
    <w:rsid w:val="0080355D"/>
    <w:rsid w:val="00810A83"/>
    <w:rsid w:val="0081383D"/>
    <w:rsid w:val="00820553"/>
    <w:rsid w:val="00823890"/>
    <w:rsid w:val="00840C82"/>
    <w:rsid w:val="00875530"/>
    <w:rsid w:val="00875A43"/>
    <w:rsid w:val="00885E9D"/>
    <w:rsid w:val="0089331F"/>
    <w:rsid w:val="008C218C"/>
    <w:rsid w:val="008C6867"/>
    <w:rsid w:val="008E7B0E"/>
    <w:rsid w:val="008F2CD7"/>
    <w:rsid w:val="008F4C09"/>
    <w:rsid w:val="0090240E"/>
    <w:rsid w:val="00907988"/>
    <w:rsid w:val="00963794"/>
    <w:rsid w:val="00963CA7"/>
    <w:rsid w:val="0098484F"/>
    <w:rsid w:val="009865AA"/>
    <w:rsid w:val="0098706B"/>
    <w:rsid w:val="00995DE4"/>
    <w:rsid w:val="009979B2"/>
    <w:rsid w:val="009A08BB"/>
    <w:rsid w:val="009A2674"/>
    <w:rsid w:val="009B6F4D"/>
    <w:rsid w:val="009C5AF5"/>
    <w:rsid w:val="009E1562"/>
    <w:rsid w:val="00A0174B"/>
    <w:rsid w:val="00A15CC2"/>
    <w:rsid w:val="00A33CEC"/>
    <w:rsid w:val="00A372BB"/>
    <w:rsid w:val="00A4326C"/>
    <w:rsid w:val="00A62612"/>
    <w:rsid w:val="00A66256"/>
    <w:rsid w:val="00A710DA"/>
    <w:rsid w:val="00A802CB"/>
    <w:rsid w:val="00A9159C"/>
    <w:rsid w:val="00AA225E"/>
    <w:rsid w:val="00AC760C"/>
    <w:rsid w:val="00AE1D37"/>
    <w:rsid w:val="00AE7CB0"/>
    <w:rsid w:val="00B00332"/>
    <w:rsid w:val="00B02882"/>
    <w:rsid w:val="00B2155F"/>
    <w:rsid w:val="00B366DB"/>
    <w:rsid w:val="00B5715F"/>
    <w:rsid w:val="00B70A5A"/>
    <w:rsid w:val="00B72A72"/>
    <w:rsid w:val="00B82749"/>
    <w:rsid w:val="00B83C07"/>
    <w:rsid w:val="00B95D5E"/>
    <w:rsid w:val="00BB2EB2"/>
    <w:rsid w:val="00BB7E32"/>
    <w:rsid w:val="00BD2C0A"/>
    <w:rsid w:val="00BD4FC6"/>
    <w:rsid w:val="00BE3E2F"/>
    <w:rsid w:val="00BF2430"/>
    <w:rsid w:val="00BF65EB"/>
    <w:rsid w:val="00BF6606"/>
    <w:rsid w:val="00C313A8"/>
    <w:rsid w:val="00C64DC9"/>
    <w:rsid w:val="00C762F3"/>
    <w:rsid w:val="00C94830"/>
    <w:rsid w:val="00C9490B"/>
    <w:rsid w:val="00CA6346"/>
    <w:rsid w:val="00CB0C16"/>
    <w:rsid w:val="00CB4ECD"/>
    <w:rsid w:val="00CE4C09"/>
    <w:rsid w:val="00CE547C"/>
    <w:rsid w:val="00D078CA"/>
    <w:rsid w:val="00D17ADE"/>
    <w:rsid w:val="00D32B22"/>
    <w:rsid w:val="00D60A4C"/>
    <w:rsid w:val="00D62BF1"/>
    <w:rsid w:val="00D71356"/>
    <w:rsid w:val="00D7606F"/>
    <w:rsid w:val="00D8517C"/>
    <w:rsid w:val="00DA1944"/>
    <w:rsid w:val="00DB4996"/>
    <w:rsid w:val="00DC123E"/>
    <w:rsid w:val="00DD743C"/>
    <w:rsid w:val="00DE4143"/>
    <w:rsid w:val="00E0582D"/>
    <w:rsid w:val="00E64868"/>
    <w:rsid w:val="00E74550"/>
    <w:rsid w:val="00E77BDB"/>
    <w:rsid w:val="00E824F6"/>
    <w:rsid w:val="00E83830"/>
    <w:rsid w:val="00E8765D"/>
    <w:rsid w:val="00E9604B"/>
    <w:rsid w:val="00EB1F87"/>
    <w:rsid w:val="00EC7044"/>
    <w:rsid w:val="00ED32F6"/>
    <w:rsid w:val="00F01926"/>
    <w:rsid w:val="00F46E43"/>
    <w:rsid w:val="00F56A33"/>
    <w:rsid w:val="00F65D64"/>
    <w:rsid w:val="00F90DC7"/>
    <w:rsid w:val="00F9381A"/>
    <w:rsid w:val="00F97EB7"/>
    <w:rsid w:val="00FF3986"/>
    <w:rsid w:val="010798C5"/>
    <w:rsid w:val="029840A7"/>
    <w:rsid w:val="03371BE3"/>
    <w:rsid w:val="0D03B7E1"/>
    <w:rsid w:val="0EC9F968"/>
    <w:rsid w:val="1208D977"/>
    <w:rsid w:val="1AC61004"/>
    <w:rsid w:val="1B5F1676"/>
    <w:rsid w:val="1BD759D3"/>
    <w:rsid w:val="209CB799"/>
    <w:rsid w:val="217D7806"/>
    <w:rsid w:val="276FBA02"/>
    <w:rsid w:val="2B4DC491"/>
    <w:rsid w:val="2CDA9D2D"/>
    <w:rsid w:val="2DA234C4"/>
    <w:rsid w:val="434072A4"/>
    <w:rsid w:val="49D360D6"/>
    <w:rsid w:val="540C09B0"/>
    <w:rsid w:val="55F26025"/>
    <w:rsid w:val="5AC9E772"/>
    <w:rsid w:val="5BE8E13B"/>
    <w:rsid w:val="5D7F4F0D"/>
    <w:rsid w:val="639F7822"/>
    <w:rsid w:val="6806EB15"/>
    <w:rsid w:val="6DF88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u w:color="000000"/>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85"/>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scarle@cardiffmet.ac.u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smith@cardiffmet.ac.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Experience>
    <Status xmlns="e7b987f4-ad7d-4528-a212-7b36ea5e60ca">Visible</Status>
    <Staff_x0020_Role xmlns="9d855aa1-ade5-44df-8f9d-2ef7355c9836">
      <Value>Programme Director</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2.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3.xml><?xml version="1.0" encoding="utf-8"?>
<ds:datastoreItem xmlns:ds="http://schemas.openxmlformats.org/officeDocument/2006/customXml" ds:itemID="{9E4B045C-6A56-4888-AF2B-CB3093234F47}">
  <ds:schemaRefs>
    <ds:schemaRef ds:uri="http://schemas.microsoft.com/sharepoint/v3/contenttype/forms"/>
  </ds:schemaRefs>
</ds:datastoreItem>
</file>

<file path=customXml/itemProps4.xml><?xml version="1.0" encoding="utf-8"?>
<ds:datastoreItem xmlns:ds="http://schemas.openxmlformats.org/officeDocument/2006/customXml" ds:itemID="{03ED7034-8729-4B46-B651-40ECE48C1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423</TotalTime>
  <Pages>5</Pages>
  <Words>1048</Words>
  <Characters>5989</Characters>
  <Application>Microsoft Office Word</Application>
  <DocSecurity>0</DocSecurity>
  <Lines>374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5</cp:revision>
  <dcterms:created xsi:type="dcterms:W3CDTF">2025-12-01T14:24:00Z</dcterms:created>
  <dcterms:modified xsi:type="dcterms:W3CDTF">2026-01-23T15:51:00Z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