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7E375" w14:textId="3D87D860" w:rsidR="000B48DC" w:rsidRPr="00775C58" w:rsidRDefault="000360EE" w:rsidP="00C94830">
      <w:pPr>
        <w:pStyle w:val="Title"/>
      </w:pPr>
      <w:r>
        <w:rPr>
          <w:noProof/>
        </w:rPr>
        <w:drawing>
          <wp:anchor distT="0" distB="0" distL="114300" distR="114300" simplePos="0" relativeHeight="251669504" behindDoc="1" locked="0" layoutInCell="1" allowOverlap="1" wp14:anchorId="4307DD5A" wp14:editId="2CEAFF41">
            <wp:simplePos x="0" y="0"/>
            <wp:positionH relativeFrom="page">
              <wp:align>right</wp:align>
            </wp:positionH>
            <wp:positionV relativeFrom="paragraph">
              <wp:posOffset>-52071</wp:posOffset>
            </wp:positionV>
            <wp:extent cx="12623800" cy="6554767"/>
            <wp:effectExtent l="0" t="0" r="6350" b="0"/>
            <wp:wrapNone/>
            <wp:docPr id="1" name="Picture 1" descr="A picture containing text,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electronic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rot="10800000" flipH="1">
                      <a:off x="0" y="0"/>
                      <a:ext cx="12623800" cy="6554767"/>
                    </a:xfrm>
                    <a:prstGeom prst="rect">
                      <a:avLst/>
                    </a:prstGeom>
                  </pic:spPr>
                </pic:pic>
              </a:graphicData>
            </a:graphic>
            <wp14:sizeRelH relativeFrom="page">
              <wp14:pctWidth>0</wp14:pctWidth>
            </wp14:sizeRelH>
            <wp14:sizeRelV relativeFrom="page">
              <wp14:pctHeight>0</wp14:pctHeight>
            </wp14:sizeRelV>
          </wp:anchor>
        </w:drawing>
      </w:r>
      <w:r w:rsidR="00123C5B">
        <w:rPr>
          <w:noProof/>
          <w:color w:val="133350"/>
        </w:rPr>
        <mc:AlternateContent>
          <mc:Choice Requires="wps">
            <w:drawing>
              <wp:anchor distT="0" distB="0" distL="114300" distR="114300" simplePos="0" relativeHeight="251661312" behindDoc="1" locked="0" layoutInCell="1" allowOverlap="1" wp14:anchorId="1434AE3B" wp14:editId="43CCA426">
                <wp:simplePos x="0" y="0"/>
                <wp:positionH relativeFrom="column">
                  <wp:posOffset>-472440</wp:posOffset>
                </wp:positionH>
                <wp:positionV relativeFrom="paragraph">
                  <wp:posOffset>-270510</wp:posOffset>
                </wp:positionV>
                <wp:extent cx="7574280" cy="6827520"/>
                <wp:effectExtent l="0" t="0" r="7620" b="17780"/>
                <wp:wrapNone/>
                <wp:docPr id="35" name="Rectangle 3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74280" cy="6827520"/>
                        </a:xfrm>
                        <a:prstGeom prst="rect">
                          <a:avLst/>
                        </a:prstGeom>
                        <a:solidFill>
                          <a:srgbClr val="13335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9B8BCF1" id="Rectangle 35" o:spid="_x0000_s1026" alt="&quot;&quot;" style="position:absolute;margin-left:-37.2pt;margin-top:-21.3pt;width:596.4pt;height:537.6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" fillcolor="#133350" strokecolor="#1f3763 [1604]" strokeweight="1pt"/>
            </w:pict>
          </mc:Fallback>
        </mc:AlternateContent>
      </w:r>
    </w:p>
    <w:p w14:paraId="5D2DD7C5" w14:textId="3E221B8D" w:rsidR="000B48DC" w:rsidRPr="00775C58" w:rsidRDefault="000B48DC" w:rsidP="00875A43">
      <w:pPr>
        <w:pStyle w:val="Title"/>
        <w:ind w:firstLine="284"/>
      </w:pPr>
    </w:p>
    <w:p w14:paraId="42BB795B" w14:textId="7B099856" w:rsidR="000B48DC" w:rsidRPr="00775C58" w:rsidRDefault="000B48DC" w:rsidP="00875A43">
      <w:pPr>
        <w:pStyle w:val="Title"/>
        <w:ind w:firstLine="284"/>
      </w:pPr>
    </w:p>
    <w:p w14:paraId="2D2B7B44" w14:textId="07DCBC3C" w:rsidR="000B48DC" w:rsidRPr="00775C58" w:rsidRDefault="000B48DC" w:rsidP="00875A43">
      <w:pPr>
        <w:pStyle w:val="Title"/>
        <w:ind w:firstLine="284"/>
      </w:pPr>
    </w:p>
    <w:p w14:paraId="7824A60F" w14:textId="1C2CA217" w:rsidR="000B48DC" w:rsidRPr="00775C58" w:rsidRDefault="000B48DC" w:rsidP="00875A43">
      <w:pPr>
        <w:pStyle w:val="Title"/>
        <w:ind w:firstLine="284"/>
      </w:pPr>
    </w:p>
    <w:p w14:paraId="31037CCB" w14:textId="4460C143" w:rsidR="00F56A33" w:rsidRPr="0016315F" w:rsidRDefault="0016315F" w:rsidP="00875A43">
      <w:pPr>
        <w:pStyle w:val="Title"/>
        <w:ind w:firstLine="284"/>
        <w:rPr>
          <w:color w:val="FFFFFF" w:themeColor="background1"/>
          <w:sz w:val="44"/>
          <w:szCs w:val="44"/>
        </w:rPr>
      </w:pPr>
      <w:r>
        <w:rPr>
          <w:color w:val="FFFFFF" w:themeColor="background1"/>
          <w:sz w:val="44"/>
          <w:szCs w:val="44"/>
        </w:rPr>
        <w:t xml:space="preserve">Cardiff </w:t>
      </w:r>
      <w:r w:rsidR="00F56A33" w:rsidRPr="0016315F">
        <w:rPr>
          <w:color w:val="FFFFFF" w:themeColor="background1"/>
          <w:sz w:val="44"/>
          <w:szCs w:val="44"/>
        </w:rPr>
        <w:t xml:space="preserve">School of </w:t>
      </w:r>
      <w:r w:rsidRPr="0016315F">
        <w:rPr>
          <w:color w:val="FFFFFF" w:themeColor="background1"/>
          <w:sz w:val="44"/>
          <w:szCs w:val="44"/>
        </w:rPr>
        <w:t>Technologies</w:t>
      </w:r>
    </w:p>
    <w:p w14:paraId="6DD74E96" w14:textId="77777777" w:rsidR="00194AEB" w:rsidRPr="00875A43" w:rsidRDefault="00194AEB" w:rsidP="000B48DC">
      <w:pPr>
        <w:ind w:left="284"/>
        <w:rPr>
          <w:color w:val="FFFFFF" w:themeColor="background1"/>
        </w:rPr>
      </w:pPr>
    </w:p>
    <w:p w14:paraId="77EEBE56" w14:textId="2E735F9B" w:rsidR="00F65D64" w:rsidRPr="00775C58" w:rsidRDefault="00F65D64" w:rsidP="00875A43">
      <w:pPr>
        <w:rPr>
          <w:color w:val="FFFFFF" w:themeColor="background1"/>
        </w:rPr>
      </w:pPr>
    </w:p>
    <w:p w14:paraId="1D08CE2C" w14:textId="645DCBB0" w:rsidR="00CB0C16" w:rsidRPr="00820553" w:rsidRDefault="00F56A33" w:rsidP="00820553">
      <w:pPr>
        <w:pStyle w:val="Heading3"/>
      </w:pPr>
      <w:r w:rsidRPr="00820553">
        <w:t xml:space="preserve">Assessment </w:t>
      </w:r>
    </w:p>
    <w:p w14:paraId="75DA3B3C" w14:textId="77777777" w:rsidR="00F56A33" w:rsidRPr="00820553" w:rsidRDefault="00F56A33" w:rsidP="00820553">
      <w:pPr>
        <w:pStyle w:val="Heading3"/>
      </w:pPr>
      <w:r w:rsidRPr="00820553">
        <w:t>Brief</w:t>
      </w:r>
    </w:p>
    <w:p w14:paraId="501F510D" w14:textId="77777777" w:rsidR="00F56A33" w:rsidRPr="00775C58" w:rsidRDefault="00F56A33" w:rsidP="000B48DC">
      <w:pPr>
        <w:ind w:left="284"/>
        <w:rPr>
          <w:color w:val="FFFFFF" w:themeColor="background1"/>
        </w:rPr>
      </w:pPr>
    </w:p>
    <w:p w14:paraId="5C753B0F" w14:textId="77777777" w:rsidR="00F56A33" w:rsidRPr="00775C58" w:rsidRDefault="000B48DC" w:rsidP="000B48DC">
      <w:pPr>
        <w:ind w:left="284"/>
        <w:rPr>
          <w:color w:val="133350"/>
        </w:rPr>
      </w:pPr>
      <w:r w:rsidRPr="00775C58">
        <w:rPr>
          <w:noProof/>
          <w:color w:val="133350"/>
        </w:rPr>
        <mc:AlternateContent>
          <mc:Choice Requires="wps">
            <w:drawing>
              <wp:anchor distT="0" distB="0" distL="114300" distR="114300" simplePos="0" relativeHeight="251658240" behindDoc="0" locked="0" layoutInCell="1" allowOverlap="1" wp14:anchorId="6A2705BC" wp14:editId="59975A78">
                <wp:simplePos x="0" y="0"/>
                <wp:positionH relativeFrom="column">
                  <wp:posOffset>153955</wp:posOffset>
                </wp:positionH>
                <wp:positionV relativeFrom="paragraph">
                  <wp:posOffset>61154</wp:posOffset>
                </wp:positionV>
                <wp:extent cx="2052735" cy="106680"/>
                <wp:effectExtent l="0" t="0" r="5080" b="0"/>
                <wp:wrapNone/>
                <wp:docPr id="5" name="Rectangle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052735" cy="1066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DE63AA" id="Rectangle 5" o:spid="_x0000_s1026" alt="&quot;&quot;" style="position:absolute;margin-left:12.1pt;margin-top:4.8pt;width:161.65pt;height:8.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" fillcolor="white [3212]" stroked="f" strokeweight="1pt"/>
            </w:pict>
          </mc:Fallback>
        </mc:AlternateContent>
      </w:r>
    </w:p>
    <w:p w14:paraId="18679867" w14:textId="77777777" w:rsidR="004A1935" w:rsidRPr="00775C58" w:rsidRDefault="004A1935" w:rsidP="000B48DC">
      <w:pPr>
        <w:ind w:left="284"/>
        <w:rPr>
          <w:color w:val="133350"/>
        </w:rPr>
      </w:pPr>
    </w:p>
    <w:tbl>
      <w:tblPr>
        <w:tblStyle w:val="TableGrid"/>
        <w:tblpPr w:leftFromText="180" w:rightFromText="180" w:vertAnchor="text" w:horzAnchor="margin" w:tblpY="578"/>
        <w:tblW w:w="10536" w:type="dxa"/>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08" w:type="dxa"/>
          <w:bottom w:w="108" w:type="dxa"/>
        </w:tblCellMar>
        <w:tblLook w:val="04A0" w:firstRow="1" w:lastRow="0" w:firstColumn="1" w:lastColumn="0" w:noHBand="0" w:noVBand="1"/>
      </w:tblPr>
      <w:tblGrid>
        <w:gridCol w:w="2550"/>
        <w:gridCol w:w="7986"/>
      </w:tblGrid>
      <w:tr w:rsidR="00775C58" w:rsidRPr="00775C58" w14:paraId="44C210A4" w14:textId="77777777" w:rsidTr="0016315F">
        <w:trPr>
          <w:tblCellSpacing w:w="56" w:type="dxa"/>
        </w:trPr>
        <w:tc>
          <w:tcPr>
            <w:tcW w:w="2382" w:type="dxa"/>
          </w:tcPr>
          <w:p w14:paraId="594E54C0" w14:textId="77777777" w:rsidR="000B48DC" w:rsidRPr="00B61E99" w:rsidRDefault="000B48DC" w:rsidP="0016315F">
            <w:pPr>
              <w:pStyle w:val="Title"/>
              <w:ind w:hanging="74"/>
              <w:rPr>
                <w:rFonts w:asciiTheme="majorHAnsi" w:hAnsiTheme="majorHAnsi" w:cstheme="majorHAnsi"/>
                <w:color w:val="FFFFFF" w:themeColor="background1"/>
              </w:rPr>
            </w:pPr>
            <w:r w:rsidRPr="00B61E99">
              <w:rPr>
                <w:rFonts w:asciiTheme="majorHAnsi" w:hAnsiTheme="majorHAnsi" w:cstheme="majorHAnsi"/>
                <w:color w:val="FFFFFF" w:themeColor="background1"/>
              </w:rPr>
              <w:t>Module Code</w:t>
            </w:r>
          </w:p>
        </w:tc>
        <w:tc>
          <w:tcPr>
            <w:tcW w:w="7818" w:type="dxa"/>
          </w:tcPr>
          <w:p w14:paraId="2D161F78" w14:textId="28E75164" w:rsidR="000B48DC" w:rsidRPr="00B61E99" w:rsidRDefault="000B48DC" w:rsidP="0016315F">
            <w:pPr>
              <w:pStyle w:val="Title"/>
              <w:ind w:hanging="74"/>
              <w:rPr>
                <w:rFonts w:asciiTheme="majorHAnsi" w:hAnsiTheme="majorHAnsi" w:cstheme="majorHAnsi"/>
                <w:color w:val="FFFFFF" w:themeColor="background1"/>
              </w:rPr>
            </w:pPr>
            <w:r w:rsidRPr="00B61E99">
              <w:rPr>
                <w:rFonts w:asciiTheme="majorHAnsi" w:hAnsiTheme="majorHAnsi" w:cstheme="majorHAnsi"/>
                <w:color w:val="FFFFFF" w:themeColor="background1"/>
              </w:rPr>
              <w:t>Module Title</w:t>
            </w:r>
          </w:p>
        </w:tc>
      </w:tr>
      <w:tr w:rsidR="00B5558B" w:rsidRPr="00775C58" w14:paraId="518AD8AE" w14:textId="77777777" w:rsidTr="0016315F">
        <w:trPr>
          <w:tblCellSpacing w:w="56" w:type="dxa"/>
        </w:trPr>
        <w:tc>
          <w:tcPr>
            <w:tcW w:w="2382" w:type="dxa"/>
            <w:shd w:val="clear" w:color="auto" w:fill="D9E2F3" w:themeFill="accent1" w:themeFillTint="33"/>
          </w:tcPr>
          <w:p w14:paraId="64053972" w14:textId="68458F40" w:rsidR="00B5558B" w:rsidRPr="00775C58" w:rsidRDefault="00696E2E" w:rsidP="00B5558B">
            <w:pPr>
              <w:ind w:left="284" w:hanging="220"/>
              <w:rPr>
                <w:color w:val="133350"/>
              </w:rPr>
            </w:pPr>
            <w:r>
              <w:rPr>
                <w:color w:val="133350"/>
              </w:rPr>
              <w:t>GDV5000</w:t>
            </w:r>
          </w:p>
        </w:tc>
        <w:tc>
          <w:tcPr>
            <w:tcW w:w="7818" w:type="dxa"/>
            <w:shd w:val="clear" w:color="auto" w:fill="D9E2F3" w:themeFill="accent1" w:themeFillTint="33"/>
          </w:tcPr>
          <w:p w14:paraId="3779AA66" w14:textId="58A79A25" w:rsidR="00B5558B" w:rsidRPr="00775C58" w:rsidRDefault="00B5558B" w:rsidP="00B5558B">
            <w:pPr>
              <w:ind w:left="284" w:hanging="220"/>
              <w:rPr>
                <w:color w:val="133350"/>
              </w:rPr>
            </w:pPr>
            <w:r>
              <w:rPr>
                <w:color w:val="133350"/>
              </w:rPr>
              <w:t>Designing and Implementing Game Mechanics</w:t>
            </w:r>
          </w:p>
        </w:tc>
      </w:tr>
      <w:tr w:rsidR="00775C58" w:rsidRPr="00775C58" w14:paraId="3BDE8B06" w14:textId="77777777" w:rsidTr="0016315F">
        <w:trPr>
          <w:tblCellSpacing w:w="56" w:type="dxa"/>
        </w:trPr>
        <w:tc>
          <w:tcPr>
            <w:tcW w:w="2382" w:type="dxa"/>
          </w:tcPr>
          <w:p w14:paraId="56A76BF1" w14:textId="2AB18A5A" w:rsidR="000B48DC" w:rsidRPr="00B61E99" w:rsidRDefault="000B48DC" w:rsidP="0016315F">
            <w:pPr>
              <w:pStyle w:val="Title"/>
              <w:ind w:hanging="74"/>
              <w:rPr>
                <w:rFonts w:asciiTheme="majorHAnsi" w:hAnsiTheme="majorHAnsi" w:cstheme="majorHAnsi"/>
                <w:color w:val="FFFFFF" w:themeColor="background1"/>
              </w:rPr>
            </w:pPr>
            <w:r w:rsidRPr="00B61E99">
              <w:rPr>
                <w:rFonts w:asciiTheme="majorHAnsi" w:hAnsiTheme="majorHAnsi" w:cstheme="majorHAnsi"/>
                <w:color w:val="FFFFFF" w:themeColor="background1"/>
              </w:rPr>
              <w:t>Academic Year</w:t>
            </w:r>
          </w:p>
        </w:tc>
        <w:tc>
          <w:tcPr>
            <w:tcW w:w="7818" w:type="dxa"/>
          </w:tcPr>
          <w:p w14:paraId="6FE4E97E" w14:textId="4FB3552C" w:rsidR="000B48DC" w:rsidRPr="00B61E99" w:rsidRDefault="000B48DC" w:rsidP="0016315F">
            <w:pPr>
              <w:pStyle w:val="Title"/>
              <w:ind w:hanging="74"/>
              <w:rPr>
                <w:rFonts w:asciiTheme="majorHAnsi" w:hAnsiTheme="majorHAnsi" w:cstheme="majorHAnsi"/>
                <w:color w:val="FFFFFF" w:themeColor="background1"/>
              </w:rPr>
            </w:pPr>
            <w:r w:rsidRPr="00B61E99">
              <w:rPr>
                <w:rFonts w:asciiTheme="majorHAnsi" w:hAnsiTheme="majorHAnsi" w:cstheme="majorHAnsi"/>
                <w:color w:val="FFFFFF" w:themeColor="background1"/>
              </w:rPr>
              <w:t>Semester</w:t>
            </w:r>
          </w:p>
        </w:tc>
      </w:tr>
      <w:tr w:rsidR="00775C58" w:rsidRPr="00775C58" w14:paraId="73668352" w14:textId="77777777" w:rsidTr="0016315F">
        <w:trPr>
          <w:tblCellSpacing w:w="56" w:type="dxa"/>
        </w:trPr>
        <w:tc>
          <w:tcPr>
            <w:tcW w:w="2382" w:type="dxa"/>
            <w:shd w:val="clear" w:color="auto" w:fill="D9E2F3" w:themeFill="accent1" w:themeFillTint="33"/>
          </w:tcPr>
          <w:p w14:paraId="63882F95" w14:textId="02349520" w:rsidR="000B48DC" w:rsidRPr="00775C58" w:rsidRDefault="003065B8" w:rsidP="0016315F">
            <w:pPr>
              <w:ind w:left="284" w:hanging="220"/>
              <w:rPr>
                <w:color w:val="133350"/>
              </w:rPr>
            </w:pPr>
            <w:r>
              <w:rPr>
                <w:color w:val="133350"/>
              </w:rPr>
              <w:t>2</w:t>
            </w:r>
            <w:r w:rsidR="00044387">
              <w:rPr>
                <w:color w:val="133350"/>
              </w:rPr>
              <w:t>02</w:t>
            </w:r>
            <w:r w:rsidR="00322F09">
              <w:rPr>
                <w:color w:val="133350"/>
              </w:rPr>
              <w:t>5</w:t>
            </w:r>
            <w:r w:rsidR="00044387">
              <w:rPr>
                <w:color w:val="133350"/>
              </w:rPr>
              <w:t>/20</w:t>
            </w:r>
            <w:r>
              <w:rPr>
                <w:color w:val="133350"/>
              </w:rPr>
              <w:t>2</w:t>
            </w:r>
            <w:r w:rsidR="00322F09">
              <w:rPr>
                <w:color w:val="133350"/>
              </w:rPr>
              <w:t>6</w:t>
            </w:r>
          </w:p>
        </w:tc>
        <w:tc>
          <w:tcPr>
            <w:tcW w:w="7818" w:type="dxa"/>
            <w:shd w:val="clear" w:color="auto" w:fill="D9E2F3" w:themeFill="accent1" w:themeFillTint="33"/>
          </w:tcPr>
          <w:p w14:paraId="7A964F20" w14:textId="51184156" w:rsidR="000B48DC" w:rsidRPr="00775C58" w:rsidRDefault="005A5853" w:rsidP="00B5558B">
            <w:pPr>
              <w:rPr>
                <w:color w:val="133350"/>
              </w:rPr>
            </w:pPr>
            <w:r>
              <w:rPr>
                <w:color w:val="133350"/>
              </w:rPr>
              <w:t>1</w:t>
            </w:r>
          </w:p>
        </w:tc>
      </w:tr>
      <w:tr w:rsidR="00775C58" w:rsidRPr="00775C58" w14:paraId="39A056B7" w14:textId="77777777" w:rsidTr="0016315F">
        <w:trPr>
          <w:tblCellSpacing w:w="56" w:type="dxa"/>
        </w:trPr>
        <w:tc>
          <w:tcPr>
            <w:tcW w:w="10312" w:type="dxa"/>
            <w:gridSpan w:val="2"/>
          </w:tcPr>
          <w:p w14:paraId="3EC8D501" w14:textId="79E7D7CA" w:rsidR="000B48DC" w:rsidRPr="00B61E99" w:rsidRDefault="000B48DC" w:rsidP="0016315F">
            <w:pPr>
              <w:pStyle w:val="Title"/>
              <w:ind w:hanging="74"/>
              <w:rPr>
                <w:rFonts w:asciiTheme="majorHAnsi" w:hAnsiTheme="majorHAnsi" w:cstheme="majorHAnsi"/>
              </w:rPr>
            </w:pPr>
            <w:r w:rsidRPr="00B61E99">
              <w:rPr>
                <w:rFonts w:asciiTheme="majorHAnsi" w:hAnsiTheme="majorHAnsi" w:cstheme="majorHAnsi"/>
                <w:color w:val="FFFFFF" w:themeColor="background1"/>
              </w:rPr>
              <w:t>Module Leader email</w:t>
            </w:r>
          </w:p>
        </w:tc>
      </w:tr>
      <w:tr w:rsidR="00B5558B" w:rsidRPr="00775C58" w14:paraId="37CE5A03" w14:textId="77777777" w:rsidTr="0016315F">
        <w:trPr>
          <w:tblCellSpacing w:w="56" w:type="dxa"/>
        </w:trPr>
        <w:tc>
          <w:tcPr>
            <w:tcW w:w="10312" w:type="dxa"/>
            <w:gridSpan w:val="2"/>
            <w:shd w:val="clear" w:color="auto" w:fill="D9E2F3" w:themeFill="accent1" w:themeFillTint="33"/>
          </w:tcPr>
          <w:p w14:paraId="572B6BAB" w14:textId="3D50D6D5" w:rsidR="00B5558B" w:rsidRPr="00775C58" w:rsidRDefault="00044387" w:rsidP="00B5558B">
            <w:pPr>
              <w:ind w:left="284" w:hanging="220"/>
              <w:rPr>
                <w:color w:val="133350"/>
              </w:rPr>
            </w:pPr>
            <w:r>
              <w:rPr>
                <w:color w:val="133350"/>
              </w:rPr>
              <w:t>is</w:t>
            </w:r>
            <w:r w:rsidR="00B5558B">
              <w:rPr>
                <w:color w:val="133350"/>
              </w:rPr>
              <w:t>mith@cardiffmet.ac.uk</w:t>
            </w:r>
          </w:p>
        </w:tc>
      </w:tr>
    </w:tbl>
    <w:p w14:paraId="025FE53C" w14:textId="77777777" w:rsidR="00775C58" w:rsidRDefault="00775C58" w:rsidP="00875A43">
      <w:pPr>
        <w:rPr>
          <w:color w:val="133350"/>
        </w:rPr>
      </w:pPr>
    </w:p>
    <w:p w14:paraId="33E9CE7E" w14:textId="12E5ECA8" w:rsidR="00123C5B" w:rsidRDefault="00123C5B" w:rsidP="000B48DC">
      <w:pPr>
        <w:ind w:left="284"/>
        <w:rPr>
          <w:color w:val="133350"/>
        </w:rPr>
      </w:pPr>
    </w:p>
    <w:p w14:paraId="2BA38B3F" w14:textId="16E1CEC0" w:rsidR="00820553" w:rsidRDefault="00820553" w:rsidP="000B48DC">
      <w:pPr>
        <w:ind w:left="284"/>
        <w:rPr>
          <w:color w:val="133350"/>
        </w:rPr>
      </w:pPr>
    </w:p>
    <w:p w14:paraId="3C21C7B4" w14:textId="77777777" w:rsidR="00875A43" w:rsidRDefault="00875A43" w:rsidP="000B48DC">
      <w:pPr>
        <w:ind w:left="284"/>
        <w:rPr>
          <w:color w:val="133350"/>
        </w:rPr>
      </w:pPr>
    </w:p>
    <w:p w14:paraId="4849D83D" w14:textId="77777777" w:rsidR="0016315F" w:rsidRDefault="0016315F" w:rsidP="00C762F3">
      <w:pPr>
        <w:ind w:left="284" w:firstLine="4252"/>
        <w:rPr>
          <w:rStyle w:val="Heading1Char"/>
          <w:color w:val="002060"/>
        </w:rPr>
      </w:pPr>
    </w:p>
    <w:p w14:paraId="2298820A" w14:textId="77777777" w:rsidR="0016315F" w:rsidRDefault="0016315F" w:rsidP="00C762F3">
      <w:pPr>
        <w:ind w:left="284" w:firstLine="4252"/>
        <w:rPr>
          <w:rStyle w:val="Heading1Char"/>
          <w:color w:val="002060"/>
        </w:rPr>
      </w:pPr>
    </w:p>
    <w:p w14:paraId="76F719BB" w14:textId="4FC17666" w:rsidR="00C762F3" w:rsidRDefault="00820553" w:rsidP="00C762F3">
      <w:pPr>
        <w:ind w:left="284" w:firstLine="4252"/>
        <w:rPr>
          <w:color w:val="133350"/>
        </w:rPr>
      </w:pPr>
      <w:r w:rsidRPr="0083449F">
        <w:rPr>
          <w:rStyle w:val="Heading1Char"/>
          <w:color w:val="002060"/>
        </w:rPr>
        <w:t>Content</w:t>
      </w:r>
    </w:p>
    <w:p w14:paraId="00A316DF" w14:textId="77777777" w:rsidR="00C762F3" w:rsidRDefault="00C762F3" w:rsidP="000B48DC">
      <w:pPr>
        <w:ind w:left="284"/>
        <w:rPr>
          <w:color w:val="133350"/>
        </w:rPr>
      </w:pPr>
    </w:p>
    <w:p w14:paraId="0BB106E9" w14:textId="77777777" w:rsidR="00820553" w:rsidRPr="00820553" w:rsidRDefault="00C762F3" w:rsidP="00820553">
      <w:pPr>
        <w:pStyle w:val="TOC1"/>
        <w:ind w:firstLine="4536"/>
        <w:rPr>
          <w:rFonts w:asciiTheme="minorHAnsi" w:eastAsiaTheme="minorEastAsia" w:hAnsiTheme="minorHAnsi" w:cstheme="minorBidi"/>
          <w:b w:val="0"/>
          <w:bCs w:val="0"/>
          <w:caps w:val="0"/>
          <w:noProof/>
          <w:color w:val="002060"/>
          <w:lang w:eastAsia="en-GB"/>
        </w:rPr>
      </w:pPr>
      <w:r>
        <w:rPr>
          <w:color w:val="133350"/>
        </w:rPr>
        <w:fldChar w:fldCharType="begin"/>
      </w:r>
      <w:r>
        <w:rPr>
          <w:color w:val="133350"/>
        </w:rPr>
        <w:instrText xml:space="preserve"> TOC \o "1-2" \h \z \u </w:instrText>
      </w:r>
      <w:r>
        <w:rPr>
          <w:color w:val="133350"/>
        </w:rPr>
        <w:fldChar w:fldCharType="separate"/>
      </w:r>
      <w:hyperlink w:anchor="_Toc67665314" w:history="1">
        <w:r w:rsidR="009B6F4D" w:rsidRPr="00820553">
          <w:rPr>
            <w:rStyle w:val="Hyperlink"/>
            <w:caps w:val="0"/>
            <w:noProof/>
            <w:color w:val="002060"/>
          </w:rPr>
          <w:t>Assessment Details</w:t>
        </w:r>
        <w:r w:rsidR="009B6F4D" w:rsidRPr="00820553">
          <w:rPr>
            <w:caps w:val="0"/>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_Toc67665314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2</w:t>
        </w:r>
        <w:r w:rsidR="00820553" w:rsidRPr="00820553">
          <w:rPr>
            <w:noProof/>
            <w:webHidden/>
            <w:color w:val="002060"/>
          </w:rPr>
          <w:fldChar w:fldCharType="end"/>
        </w:r>
      </w:hyperlink>
    </w:p>
    <w:p w14:paraId="2162DE55" w14:textId="06549022" w:rsidR="00820553" w:rsidRPr="00820553" w:rsidRDefault="009B6F4D" w:rsidP="00820553">
      <w:pPr>
        <w:pStyle w:val="TOC1"/>
        <w:ind w:firstLine="4536"/>
        <w:rPr>
          <w:rFonts w:asciiTheme="minorHAnsi" w:eastAsiaTheme="minorEastAsia" w:hAnsiTheme="minorHAnsi" w:cstheme="minorBidi"/>
          <w:b w:val="0"/>
          <w:bCs w:val="0"/>
          <w:caps w:val="0"/>
          <w:noProof/>
          <w:color w:val="002060"/>
          <w:lang w:eastAsia="en-GB"/>
        </w:rPr>
      </w:pPr>
      <w:hyperlink w:anchor="_Toc67665315" w:history="1">
        <w:r w:rsidRPr="00820553">
          <w:rPr>
            <w:rStyle w:val="Hyperlink"/>
            <w:caps w:val="0"/>
            <w:noProof/>
            <w:color w:val="002060"/>
          </w:rPr>
          <w:t>Submission Details</w:t>
        </w:r>
        <w:r w:rsidRPr="00820553">
          <w:rPr>
            <w:caps w:val="0"/>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_Toc67665315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3</w:t>
        </w:r>
        <w:r w:rsidR="00820553" w:rsidRPr="00820553">
          <w:rPr>
            <w:noProof/>
            <w:webHidden/>
            <w:color w:val="002060"/>
          </w:rPr>
          <w:fldChar w:fldCharType="end"/>
        </w:r>
      </w:hyperlink>
    </w:p>
    <w:p w14:paraId="68F81F02" w14:textId="696787A8" w:rsidR="00820553" w:rsidRPr="00820553" w:rsidRDefault="009B6F4D" w:rsidP="00820553">
      <w:pPr>
        <w:pStyle w:val="TOC1"/>
        <w:ind w:firstLine="4536"/>
        <w:rPr>
          <w:rFonts w:asciiTheme="minorHAnsi" w:eastAsiaTheme="minorEastAsia" w:hAnsiTheme="minorHAnsi" w:cstheme="minorBidi"/>
          <w:b w:val="0"/>
          <w:bCs w:val="0"/>
          <w:caps w:val="0"/>
          <w:noProof/>
          <w:color w:val="002060"/>
          <w:lang w:eastAsia="en-GB"/>
        </w:rPr>
      </w:pPr>
      <w:hyperlink w:anchor="_Toc67665316" w:history="1">
        <w:r w:rsidRPr="00820553">
          <w:rPr>
            <w:rStyle w:val="Hyperlink"/>
            <w:caps w:val="0"/>
            <w:noProof/>
            <w:color w:val="002060"/>
          </w:rPr>
          <w:t>Assessment Criteria</w:t>
        </w:r>
        <w:r w:rsidRPr="00820553">
          <w:rPr>
            <w:caps w:val="0"/>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_Toc67665316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3</w:t>
        </w:r>
        <w:r w:rsidR="00820553" w:rsidRPr="00820553">
          <w:rPr>
            <w:noProof/>
            <w:webHidden/>
            <w:color w:val="002060"/>
          </w:rPr>
          <w:fldChar w:fldCharType="end"/>
        </w:r>
      </w:hyperlink>
    </w:p>
    <w:p w14:paraId="11CA73CC" w14:textId="55ADB77F" w:rsidR="00820553" w:rsidRPr="00820553" w:rsidRDefault="009B6F4D" w:rsidP="00820553">
      <w:pPr>
        <w:pStyle w:val="TOC1"/>
        <w:ind w:firstLine="4536"/>
        <w:rPr>
          <w:rFonts w:asciiTheme="minorHAnsi" w:eastAsiaTheme="minorEastAsia" w:hAnsiTheme="minorHAnsi" w:cstheme="minorBidi"/>
          <w:b w:val="0"/>
          <w:bCs w:val="0"/>
          <w:caps w:val="0"/>
          <w:noProof/>
          <w:color w:val="002060"/>
          <w:lang w:eastAsia="en-GB"/>
        </w:rPr>
      </w:pPr>
      <w:hyperlink w:anchor="_Toc67665317" w:history="1">
        <w:r w:rsidRPr="00820553">
          <w:rPr>
            <w:rStyle w:val="Hyperlink"/>
            <w:caps w:val="0"/>
            <w:noProof/>
            <w:color w:val="002060"/>
          </w:rPr>
          <w:t>Further Information</w:t>
        </w:r>
        <w:r w:rsidRPr="00820553">
          <w:rPr>
            <w:caps w:val="0"/>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_Toc67665317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5</w:t>
        </w:r>
        <w:r w:rsidR="00820553" w:rsidRPr="00820553">
          <w:rPr>
            <w:noProof/>
            <w:webHidden/>
            <w:color w:val="002060"/>
          </w:rPr>
          <w:fldChar w:fldCharType="end"/>
        </w:r>
      </w:hyperlink>
    </w:p>
    <w:p w14:paraId="1EC90FA9" w14:textId="77777777" w:rsidR="00820553" w:rsidRPr="00820553" w:rsidRDefault="00820553" w:rsidP="00820553">
      <w:pPr>
        <w:pStyle w:val="TOC2"/>
        <w:tabs>
          <w:tab w:val="right" w:leader="dot" w:pos="10456"/>
        </w:tabs>
        <w:spacing w:before="120"/>
        <w:ind w:left="567" w:firstLine="4253"/>
        <w:rPr>
          <w:rFonts w:eastAsiaTheme="minorEastAsia" w:cstheme="minorBidi"/>
          <w:b w:val="0"/>
          <w:bCs w:val="0"/>
          <w:noProof/>
          <w:color w:val="002060"/>
          <w:sz w:val="24"/>
          <w:szCs w:val="24"/>
          <w:lang w:eastAsia="en-GB"/>
        </w:rPr>
      </w:pPr>
      <w:hyperlink w:anchor="_Toc67665318" w:history="1">
        <w:r w:rsidRPr="00820553">
          <w:rPr>
            <w:rStyle w:val="Hyperlink"/>
            <w:noProof/>
            <w:color w:val="002060"/>
          </w:rPr>
          <w:t>Who can answer questions about my assessment?</w:t>
        </w:r>
        <w:r w:rsidRPr="00820553">
          <w:rPr>
            <w:noProof/>
            <w:webHidden/>
            <w:color w:val="002060"/>
          </w:rPr>
          <w:tab/>
        </w:r>
        <w:r w:rsidRPr="00820553">
          <w:rPr>
            <w:noProof/>
            <w:webHidden/>
            <w:color w:val="002060"/>
          </w:rPr>
          <w:fldChar w:fldCharType="begin"/>
        </w:r>
        <w:r w:rsidRPr="00820553">
          <w:rPr>
            <w:noProof/>
            <w:webHidden/>
            <w:color w:val="002060"/>
          </w:rPr>
          <w:instrText xml:space="preserve"> PAGEREF _Toc67665318 \h </w:instrText>
        </w:r>
        <w:r w:rsidRPr="00820553">
          <w:rPr>
            <w:noProof/>
            <w:webHidden/>
            <w:color w:val="002060"/>
          </w:rPr>
        </w:r>
        <w:r w:rsidRPr="00820553">
          <w:rPr>
            <w:noProof/>
            <w:webHidden/>
            <w:color w:val="002060"/>
          </w:rPr>
          <w:fldChar w:fldCharType="separate"/>
        </w:r>
        <w:r w:rsidR="002F48F9">
          <w:rPr>
            <w:noProof/>
            <w:webHidden/>
            <w:color w:val="002060"/>
          </w:rPr>
          <w:t>5</w:t>
        </w:r>
        <w:r w:rsidRPr="00820553">
          <w:rPr>
            <w:noProof/>
            <w:webHidden/>
            <w:color w:val="002060"/>
          </w:rPr>
          <w:fldChar w:fldCharType="end"/>
        </w:r>
      </w:hyperlink>
    </w:p>
    <w:p w14:paraId="226A82DD" w14:textId="77777777" w:rsidR="00820553" w:rsidRPr="00820553" w:rsidRDefault="00820553" w:rsidP="00820553">
      <w:pPr>
        <w:pStyle w:val="TOC2"/>
        <w:tabs>
          <w:tab w:val="right" w:leader="dot" w:pos="10456"/>
        </w:tabs>
        <w:spacing w:before="120"/>
        <w:ind w:left="567" w:firstLine="4253"/>
        <w:rPr>
          <w:rFonts w:eastAsiaTheme="minorEastAsia" w:cstheme="minorBidi"/>
          <w:b w:val="0"/>
          <w:bCs w:val="0"/>
          <w:noProof/>
          <w:color w:val="002060"/>
          <w:sz w:val="24"/>
          <w:szCs w:val="24"/>
          <w:lang w:eastAsia="en-GB"/>
        </w:rPr>
      </w:pPr>
      <w:hyperlink w:anchor="_Toc67665319" w:history="1">
        <w:r w:rsidRPr="00820553">
          <w:rPr>
            <w:rStyle w:val="Hyperlink"/>
            <w:noProof/>
            <w:color w:val="002060"/>
          </w:rPr>
          <w:t>Referencing</w:t>
        </w:r>
        <w:r w:rsidRPr="00820553">
          <w:rPr>
            <w:noProof/>
            <w:webHidden/>
            <w:color w:val="002060"/>
          </w:rPr>
          <w:tab/>
        </w:r>
        <w:r w:rsidRPr="00820553">
          <w:rPr>
            <w:noProof/>
            <w:webHidden/>
            <w:color w:val="002060"/>
          </w:rPr>
          <w:fldChar w:fldCharType="begin"/>
        </w:r>
        <w:r w:rsidRPr="00820553">
          <w:rPr>
            <w:noProof/>
            <w:webHidden/>
            <w:color w:val="002060"/>
          </w:rPr>
          <w:instrText xml:space="preserve"> PAGEREF _Toc67665319 \h </w:instrText>
        </w:r>
        <w:r w:rsidRPr="00820553">
          <w:rPr>
            <w:noProof/>
            <w:webHidden/>
            <w:color w:val="002060"/>
          </w:rPr>
        </w:r>
        <w:r w:rsidRPr="00820553">
          <w:rPr>
            <w:noProof/>
            <w:webHidden/>
            <w:color w:val="002060"/>
          </w:rPr>
          <w:fldChar w:fldCharType="separate"/>
        </w:r>
        <w:r w:rsidR="002F48F9">
          <w:rPr>
            <w:noProof/>
            <w:webHidden/>
            <w:color w:val="002060"/>
          </w:rPr>
          <w:t>5</w:t>
        </w:r>
        <w:r w:rsidRPr="00820553">
          <w:rPr>
            <w:noProof/>
            <w:webHidden/>
            <w:color w:val="002060"/>
          </w:rPr>
          <w:fldChar w:fldCharType="end"/>
        </w:r>
      </w:hyperlink>
    </w:p>
    <w:p w14:paraId="6B2B222A" w14:textId="77777777" w:rsidR="00820553" w:rsidRPr="00820553" w:rsidRDefault="00820553" w:rsidP="00820553">
      <w:pPr>
        <w:pStyle w:val="TOC2"/>
        <w:tabs>
          <w:tab w:val="right" w:leader="dot" w:pos="10456"/>
        </w:tabs>
        <w:spacing w:before="120"/>
        <w:ind w:left="567" w:firstLine="4253"/>
        <w:rPr>
          <w:rFonts w:eastAsiaTheme="minorEastAsia" w:cstheme="minorBidi"/>
          <w:b w:val="0"/>
          <w:bCs w:val="0"/>
          <w:noProof/>
          <w:color w:val="002060"/>
          <w:sz w:val="24"/>
          <w:szCs w:val="24"/>
          <w:lang w:eastAsia="en-GB"/>
        </w:rPr>
      </w:pPr>
      <w:hyperlink w:anchor="_Toc67665320" w:history="1">
        <w:r w:rsidRPr="00820553">
          <w:rPr>
            <w:rStyle w:val="Hyperlink"/>
            <w:noProof/>
            <w:color w:val="002060"/>
          </w:rPr>
          <w:t>Submission problems</w:t>
        </w:r>
        <w:r w:rsidRPr="00820553">
          <w:rPr>
            <w:noProof/>
            <w:webHidden/>
            <w:color w:val="002060"/>
          </w:rPr>
          <w:tab/>
        </w:r>
        <w:r w:rsidRPr="00820553">
          <w:rPr>
            <w:noProof/>
            <w:webHidden/>
            <w:color w:val="002060"/>
          </w:rPr>
          <w:fldChar w:fldCharType="begin"/>
        </w:r>
        <w:r w:rsidRPr="00820553">
          <w:rPr>
            <w:noProof/>
            <w:webHidden/>
            <w:color w:val="002060"/>
          </w:rPr>
          <w:instrText xml:space="preserve"> PAGEREF _Toc67665320 \h </w:instrText>
        </w:r>
        <w:r w:rsidRPr="00820553">
          <w:rPr>
            <w:noProof/>
            <w:webHidden/>
            <w:color w:val="002060"/>
          </w:rPr>
        </w:r>
        <w:r w:rsidRPr="00820553">
          <w:rPr>
            <w:noProof/>
            <w:webHidden/>
            <w:color w:val="002060"/>
          </w:rPr>
          <w:fldChar w:fldCharType="separate"/>
        </w:r>
        <w:r w:rsidR="002F48F9">
          <w:rPr>
            <w:noProof/>
            <w:webHidden/>
            <w:color w:val="002060"/>
          </w:rPr>
          <w:t>5</w:t>
        </w:r>
        <w:r w:rsidRPr="00820553">
          <w:rPr>
            <w:noProof/>
            <w:webHidden/>
            <w:color w:val="002060"/>
          </w:rPr>
          <w:fldChar w:fldCharType="end"/>
        </w:r>
      </w:hyperlink>
    </w:p>
    <w:p w14:paraId="70CA82D7" w14:textId="77777777" w:rsidR="00820553" w:rsidRPr="00820553" w:rsidRDefault="00820553" w:rsidP="00820553">
      <w:pPr>
        <w:pStyle w:val="TOC2"/>
        <w:tabs>
          <w:tab w:val="right" w:leader="dot" w:pos="10456"/>
        </w:tabs>
        <w:spacing w:before="120"/>
        <w:ind w:left="567" w:firstLine="4253"/>
        <w:rPr>
          <w:rFonts w:eastAsiaTheme="minorEastAsia" w:cstheme="minorBidi"/>
          <w:b w:val="0"/>
          <w:bCs w:val="0"/>
          <w:noProof/>
          <w:color w:val="002060"/>
          <w:sz w:val="24"/>
          <w:szCs w:val="24"/>
          <w:lang w:eastAsia="en-GB"/>
        </w:rPr>
      </w:pPr>
      <w:hyperlink w:anchor="_Toc67665321" w:history="1">
        <w:r w:rsidRPr="00820553">
          <w:rPr>
            <w:rStyle w:val="Hyperlink"/>
            <w:noProof/>
            <w:color w:val="002060"/>
          </w:rPr>
          <w:t>Unfair academic practice</w:t>
        </w:r>
        <w:r w:rsidRPr="00820553">
          <w:rPr>
            <w:noProof/>
            <w:webHidden/>
            <w:color w:val="002060"/>
          </w:rPr>
          <w:tab/>
        </w:r>
        <w:r w:rsidRPr="00820553">
          <w:rPr>
            <w:noProof/>
            <w:webHidden/>
            <w:color w:val="002060"/>
          </w:rPr>
          <w:fldChar w:fldCharType="begin"/>
        </w:r>
        <w:r w:rsidRPr="00820553">
          <w:rPr>
            <w:noProof/>
            <w:webHidden/>
            <w:color w:val="002060"/>
          </w:rPr>
          <w:instrText xml:space="preserve"> PAGEREF _Toc67665321 \h </w:instrText>
        </w:r>
        <w:r w:rsidRPr="00820553">
          <w:rPr>
            <w:noProof/>
            <w:webHidden/>
            <w:color w:val="002060"/>
          </w:rPr>
        </w:r>
        <w:r w:rsidRPr="00820553">
          <w:rPr>
            <w:noProof/>
            <w:webHidden/>
            <w:color w:val="002060"/>
          </w:rPr>
          <w:fldChar w:fldCharType="separate"/>
        </w:r>
        <w:r w:rsidR="002F48F9">
          <w:rPr>
            <w:noProof/>
            <w:webHidden/>
            <w:color w:val="002060"/>
          </w:rPr>
          <w:t>5</w:t>
        </w:r>
        <w:r w:rsidRPr="00820553">
          <w:rPr>
            <w:noProof/>
            <w:webHidden/>
            <w:color w:val="002060"/>
          </w:rPr>
          <w:fldChar w:fldCharType="end"/>
        </w:r>
      </w:hyperlink>
    </w:p>
    <w:p w14:paraId="240A6D5D" w14:textId="77777777" w:rsidR="00820553" w:rsidRDefault="00820553" w:rsidP="00820553">
      <w:pPr>
        <w:pStyle w:val="TOC2"/>
        <w:tabs>
          <w:tab w:val="right" w:leader="dot" w:pos="10456"/>
        </w:tabs>
        <w:spacing w:before="120"/>
        <w:ind w:left="567" w:firstLine="4253"/>
        <w:rPr>
          <w:rFonts w:eastAsiaTheme="minorEastAsia" w:cstheme="minorBidi"/>
          <w:b w:val="0"/>
          <w:bCs w:val="0"/>
          <w:noProof/>
          <w:sz w:val="24"/>
          <w:szCs w:val="24"/>
          <w:lang w:eastAsia="en-GB"/>
        </w:rPr>
      </w:pPr>
      <w:hyperlink w:anchor="_Toc67665322" w:history="1">
        <w:r w:rsidRPr="00820553">
          <w:rPr>
            <w:rStyle w:val="Hyperlink"/>
            <w:noProof/>
            <w:color w:val="002060"/>
          </w:rPr>
          <w:t>How is my work graded?</w:t>
        </w:r>
        <w:r w:rsidRPr="00820553">
          <w:rPr>
            <w:noProof/>
            <w:webHidden/>
            <w:color w:val="002060"/>
          </w:rPr>
          <w:tab/>
        </w:r>
        <w:r w:rsidRPr="00820553">
          <w:rPr>
            <w:noProof/>
            <w:webHidden/>
            <w:color w:val="002060"/>
          </w:rPr>
          <w:fldChar w:fldCharType="begin"/>
        </w:r>
        <w:r w:rsidRPr="00820553">
          <w:rPr>
            <w:noProof/>
            <w:webHidden/>
            <w:color w:val="002060"/>
          </w:rPr>
          <w:instrText xml:space="preserve"> PAGEREF _Toc67665322 \h </w:instrText>
        </w:r>
        <w:r w:rsidRPr="00820553">
          <w:rPr>
            <w:noProof/>
            <w:webHidden/>
            <w:color w:val="002060"/>
          </w:rPr>
        </w:r>
        <w:r w:rsidRPr="00820553">
          <w:rPr>
            <w:noProof/>
            <w:webHidden/>
            <w:color w:val="002060"/>
          </w:rPr>
          <w:fldChar w:fldCharType="separate"/>
        </w:r>
        <w:r w:rsidR="002F48F9">
          <w:rPr>
            <w:noProof/>
            <w:webHidden/>
            <w:color w:val="002060"/>
          </w:rPr>
          <w:t>6</w:t>
        </w:r>
        <w:r w:rsidRPr="00820553">
          <w:rPr>
            <w:noProof/>
            <w:webHidden/>
            <w:color w:val="002060"/>
          </w:rPr>
          <w:fldChar w:fldCharType="end"/>
        </w:r>
      </w:hyperlink>
    </w:p>
    <w:p w14:paraId="3F125AFB" w14:textId="77777777" w:rsidR="00775C58" w:rsidRPr="00775C58" w:rsidRDefault="00C762F3">
      <w:pPr>
        <w:rPr>
          <w:color w:val="133350"/>
        </w:rPr>
      </w:pPr>
      <w:r>
        <w:rPr>
          <w:rFonts w:asciiTheme="majorHAnsi" w:hAnsiTheme="majorHAnsi" w:cstheme="majorHAnsi"/>
          <w:b/>
          <w:bCs/>
          <w:caps/>
          <w:color w:val="133350"/>
          <w:sz w:val="24"/>
          <w:szCs w:val="24"/>
        </w:rPr>
        <w:fldChar w:fldCharType="end"/>
      </w:r>
      <w:r w:rsidR="00775C58" w:rsidRPr="00775C58">
        <w:rPr>
          <w:color w:val="133350"/>
        </w:rPr>
        <w:br w:type="page"/>
      </w:r>
    </w:p>
    <w:p w14:paraId="3E3932FD" w14:textId="33DDD1D6" w:rsidR="000B48DC" w:rsidRPr="00775C58" w:rsidRDefault="000B48DC" w:rsidP="00820553">
      <w:pPr>
        <w:rPr>
          <w:color w:val="133350"/>
        </w:rPr>
      </w:pPr>
    </w:p>
    <w:p w14:paraId="3365EBA7" w14:textId="77777777" w:rsidR="00F65D64" w:rsidRPr="00775C58" w:rsidRDefault="00820553" w:rsidP="00820553">
      <w:pPr>
        <w:pStyle w:val="Heading1"/>
        <w:ind w:firstLine="0"/>
        <w:rPr>
          <w:color w:val="133350"/>
        </w:rPr>
      </w:pPr>
      <w:bookmarkStart w:id="0" w:name="_Toc67665314"/>
      <w:r>
        <w:rPr>
          <w:color w:val="133350"/>
        </w:rPr>
        <w:t>Assessment</w:t>
      </w:r>
      <w:r w:rsidRPr="00775C58">
        <w:rPr>
          <w:color w:val="133350"/>
        </w:rPr>
        <w:t xml:space="preserve"> Details</w:t>
      </w:r>
      <w:bookmarkEnd w:id="0"/>
    </w:p>
    <w:tbl>
      <w:tblPr>
        <w:tblStyle w:val="TableGrid"/>
        <w:tblW w:w="5000" w:type="pct"/>
        <w:tblCellSpacing w:w="56" w:type="dxa"/>
        <w:tblCellMar>
          <w:top w:w="108" w:type="dxa"/>
          <w:bottom w:w="108" w:type="dxa"/>
        </w:tblCellMar>
        <w:tblLook w:val="04A0" w:firstRow="1" w:lastRow="0" w:firstColumn="1" w:lastColumn="0" w:noHBand="0" w:noVBand="1"/>
      </w:tblPr>
      <w:tblGrid>
        <w:gridCol w:w="5199"/>
        <w:gridCol w:w="2198"/>
        <w:gridCol w:w="3069"/>
      </w:tblGrid>
      <w:tr w:rsidR="00775C58" w:rsidRPr="00775C58" w14:paraId="779C1A1D" w14:textId="77777777" w:rsidTr="00B5558B">
        <w:trPr>
          <w:tblCellSpacing w:w="56" w:type="dxa"/>
        </w:trPr>
        <w:tc>
          <w:tcPr>
            <w:tcW w:w="2457" w:type="pct"/>
            <w:tcBorders>
              <w:top w:val="nil"/>
              <w:left w:val="nil"/>
              <w:bottom w:val="nil"/>
              <w:right w:val="nil"/>
            </w:tcBorders>
          </w:tcPr>
          <w:p w14:paraId="680E340A" w14:textId="77777777" w:rsidR="0090240E" w:rsidRPr="00775C58" w:rsidRDefault="0090240E" w:rsidP="00C94830">
            <w:pPr>
              <w:pStyle w:val="Title"/>
            </w:pPr>
            <w:r w:rsidRPr="00775C58">
              <w:t xml:space="preserve">Assessment title </w:t>
            </w:r>
          </w:p>
        </w:tc>
        <w:tc>
          <w:tcPr>
            <w:tcW w:w="1019" w:type="pct"/>
            <w:tcBorders>
              <w:top w:val="nil"/>
              <w:left w:val="nil"/>
              <w:bottom w:val="nil"/>
              <w:right w:val="nil"/>
            </w:tcBorders>
          </w:tcPr>
          <w:p w14:paraId="03EF63B0" w14:textId="77777777" w:rsidR="0090240E" w:rsidRPr="00775C58" w:rsidRDefault="0090240E" w:rsidP="00C94830">
            <w:pPr>
              <w:pStyle w:val="Title"/>
            </w:pPr>
            <w:r w:rsidRPr="00775C58">
              <w:t>Abr.</w:t>
            </w:r>
          </w:p>
        </w:tc>
        <w:tc>
          <w:tcPr>
            <w:tcW w:w="1310" w:type="pct"/>
            <w:tcBorders>
              <w:top w:val="nil"/>
              <w:left w:val="nil"/>
              <w:bottom w:val="nil"/>
              <w:right w:val="nil"/>
            </w:tcBorders>
          </w:tcPr>
          <w:p w14:paraId="11D01AAD" w14:textId="77777777" w:rsidR="0090240E" w:rsidRPr="00775C58" w:rsidRDefault="0090240E" w:rsidP="00C94830">
            <w:pPr>
              <w:pStyle w:val="Title"/>
            </w:pPr>
            <w:r w:rsidRPr="00775C58">
              <w:t xml:space="preserve">Weighting </w:t>
            </w:r>
          </w:p>
        </w:tc>
      </w:tr>
      <w:tr w:rsidR="00B5558B" w:rsidRPr="00775C58" w14:paraId="5BE2FB9D" w14:textId="77777777" w:rsidTr="00B5558B">
        <w:trPr>
          <w:tblCellSpacing w:w="56" w:type="dxa"/>
        </w:trPr>
        <w:tc>
          <w:tcPr>
            <w:tcW w:w="2457" w:type="pct"/>
            <w:tcBorders>
              <w:top w:val="nil"/>
              <w:left w:val="nil"/>
              <w:bottom w:val="nil"/>
              <w:right w:val="nil"/>
            </w:tcBorders>
            <w:shd w:val="clear" w:color="auto" w:fill="D9E2F3" w:themeFill="accent1" w:themeFillTint="33"/>
          </w:tcPr>
          <w:p w14:paraId="3AA2BE60" w14:textId="23344D5C" w:rsidR="00B5558B" w:rsidRPr="00B61E99" w:rsidRDefault="00B5558B" w:rsidP="00B5558B">
            <w:pPr>
              <w:rPr>
                <w:color w:val="133350"/>
              </w:rPr>
            </w:pPr>
            <w:r>
              <w:rPr>
                <w:color w:val="133350"/>
              </w:rPr>
              <w:t>Designing Game Mechanics from a Given Brief</w:t>
            </w:r>
          </w:p>
        </w:tc>
        <w:tc>
          <w:tcPr>
            <w:tcW w:w="1019" w:type="pct"/>
            <w:tcBorders>
              <w:top w:val="nil"/>
              <w:left w:val="nil"/>
              <w:bottom w:val="nil"/>
              <w:right w:val="nil"/>
            </w:tcBorders>
            <w:shd w:val="clear" w:color="auto" w:fill="D9E2F3" w:themeFill="accent1" w:themeFillTint="33"/>
          </w:tcPr>
          <w:p w14:paraId="106E3BD3" w14:textId="77777777" w:rsidR="00B5558B" w:rsidRPr="00B61E99" w:rsidRDefault="00B5558B" w:rsidP="00B5558B">
            <w:pPr>
              <w:rPr>
                <w:color w:val="133350"/>
              </w:rPr>
            </w:pPr>
            <w:r w:rsidRPr="00B61E99">
              <w:rPr>
                <w:color w:val="133350"/>
              </w:rPr>
              <w:t>WRIT1</w:t>
            </w:r>
          </w:p>
        </w:tc>
        <w:tc>
          <w:tcPr>
            <w:tcW w:w="1310" w:type="pct"/>
            <w:tcBorders>
              <w:top w:val="nil"/>
              <w:left w:val="nil"/>
              <w:bottom w:val="nil"/>
              <w:right w:val="nil"/>
            </w:tcBorders>
            <w:shd w:val="clear" w:color="auto" w:fill="D9E2F3" w:themeFill="accent1" w:themeFillTint="33"/>
          </w:tcPr>
          <w:p w14:paraId="6FF9C40C" w14:textId="72972802" w:rsidR="00B5558B" w:rsidRPr="00B61E99" w:rsidRDefault="00B5558B" w:rsidP="00B5558B">
            <w:pPr>
              <w:rPr>
                <w:color w:val="133350"/>
              </w:rPr>
            </w:pPr>
            <w:r>
              <w:rPr>
                <w:color w:val="133350"/>
              </w:rPr>
              <w:t>40%</w:t>
            </w:r>
          </w:p>
        </w:tc>
      </w:tr>
      <w:tr w:rsidR="00F56A33" w:rsidRPr="00775C58" w14:paraId="5FC5E106" w14:textId="77777777" w:rsidTr="00D62BF1">
        <w:trPr>
          <w:trHeight w:val="44"/>
          <w:tblCellSpacing w:w="56" w:type="dxa"/>
        </w:trPr>
        <w:tc>
          <w:tcPr>
            <w:tcW w:w="4893" w:type="pct"/>
            <w:gridSpan w:val="3"/>
            <w:tcBorders>
              <w:top w:val="nil"/>
              <w:left w:val="nil"/>
              <w:bottom w:val="nil"/>
              <w:right w:val="nil"/>
            </w:tcBorders>
          </w:tcPr>
          <w:p w14:paraId="2DDBAE99" w14:textId="77777777" w:rsidR="00F56A33" w:rsidRPr="00B61E99" w:rsidRDefault="0090240E" w:rsidP="003A1E95">
            <w:pPr>
              <w:rPr>
                <w:color w:val="133350"/>
              </w:rPr>
            </w:pPr>
            <w:r w:rsidRPr="00B61E99">
              <w:rPr>
                <w:color w:val="133350"/>
              </w:rPr>
              <w:t>Pass marks are 40% for undergraduate work and 50% for postgraduate work unless stated otherwise.</w:t>
            </w:r>
          </w:p>
        </w:tc>
      </w:tr>
    </w:tbl>
    <w:p w14:paraId="45567AEC" w14:textId="77777777" w:rsidR="00F56A33" w:rsidRPr="00775C58" w:rsidRDefault="00F56A33" w:rsidP="003A1E95">
      <w:pPr>
        <w:rPr>
          <w:color w:val="133350"/>
        </w:rPr>
      </w:pPr>
    </w:p>
    <w:tbl>
      <w:tblPr>
        <w:tblStyle w:val="TableGrid"/>
        <w:tblW w:w="5000" w:type="pct"/>
        <w:tblCellSpacing w:w="56" w:type="dxa"/>
        <w:tblCellMar>
          <w:top w:w="108" w:type="dxa"/>
          <w:bottom w:w="108" w:type="dxa"/>
        </w:tblCellMar>
        <w:tblLook w:val="04A0" w:firstRow="1" w:lastRow="0" w:firstColumn="1" w:lastColumn="0" w:noHBand="0" w:noVBand="1"/>
      </w:tblPr>
      <w:tblGrid>
        <w:gridCol w:w="5103"/>
        <w:gridCol w:w="5363"/>
      </w:tblGrid>
      <w:tr w:rsidR="00775C58" w:rsidRPr="00775C58" w14:paraId="7110D1DC" w14:textId="77777777" w:rsidTr="00B5558B">
        <w:trPr>
          <w:tblCellSpacing w:w="56" w:type="dxa"/>
        </w:trPr>
        <w:tc>
          <w:tcPr>
            <w:tcW w:w="4893" w:type="pct"/>
            <w:gridSpan w:val="2"/>
            <w:tcBorders>
              <w:top w:val="nil"/>
              <w:left w:val="nil"/>
              <w:bottom w:val="nil"/>
              <w:right w:val="nil"/>
            </w:tcBorders>
          </w:tcPr>
          <w:p w14:paraId="21B67E1D" w14:textId="77777777" w:rsidR="0090240E" w:rsidRPr="00775C58" w:rsidRDefault="0090240E" w:rsidP="00C94830">
            <w:pPr>
              <w:pStyle w:val="Title"/>
            </w:pPr>
            <w:r w:rsidRPr="00775C58">
              <w:t>Task/assessment brief:</w:t>
            </w:r>
          </w:p>
        </w:tc>
      </w:tr>
      <w:tr w:rsidR="00B5558B" w:rsidRPr="00775C58" w14:paraId="1195CD67" w14:textId="77777777" w:rsidTr="00B5558B">
        <w:trPr>
          <w:tblCellSpacing w:w="56" w:type="dxa"/>
        </w:trPr>
        <w:tc>
          <w:tcPr>
            <w:tcW w:w="4893" w:type="pct"/>
            <w:gridSpan w:val="2"/>
            <w:tcBorders>
              <w:top w:val="nil"/>
              <w:left w:val="nil"/>
              <w:bottom w:val="nil"/>
              <w:right w:val="nil"/>
            </w:tcBorders>
            <w:shd w:val="clear" w:color="auto" w:fill="D9E2F3" w:themeFill="accent1" w:themeFillTint="33"/>
          </w:tcPr>
          <w:p w14:paraId="57F80D7D" w14:textId="4F008C25" w:rsidR="00B5558B" w:rsidRDefault="00B5558B" w:rsidP="00B5558B">
            <w:pPr>
              <w:rPr>
                <w:rFonts w:eastAsia="Calibri" w:cs="Calibri"/>
                <w:szCs w:val="24"/>
              </w:rPr>
            </w:pPr>
            <w:r>
              <w:rPr>
                <w:rFonts w:eastAsia="Calibri" w:cs="Calibri"/>
                <w:szCs w:val="24"/>
              </w:rPr>
              <w:t>You are required to work in a team to create a game design document from</w:t>
            </w:r>
            <w:r w:rsidR="00322F09">
              <w:rPr>
                <w:rFonts w:eastAsia="Calibri" w:cs="Calibri"/>
                <w:szCs w:val="24"/>
              </w:rPr>
              <w:t xml:space="preserve"> </w:t>
            </w:r>
            <w:r w:rsidR="00322F09" w:rsidRPr="00322F09">
              <w:rPr>
                <w:rFonts w:eastAsia="Calibri" w:cs="Calibri"/>
                <w:b/>
                <w:bCs/>
                <w:szCs w:val="24"/>
              </w:rPr>
              <w:t>one</w:t>
            </w:r>
            <w:r w:rsidR="00322F09">
              <w:rPr>
                <w:rFonts w:eastAsia="Calibri" w:cs="Calibri"/>
                <w:szCs w:val="24"/>
              </w:rPr>
              <w:t xml:space="preserve"> of</w:t>
            </w:r>
            <w:r>
              <w:rPr>
                <w:rFonts w:eastAsia="Calibri" w:cs="Calibri"/>
                <w:szCs w:val="24"/>
              </w:rPr>
              <w:t xml:space="preserve"> the</w:t>
            </w:r>
            <w:r w:rsidR="00322F09">
              <w:rPr>
                <w:rFonts w:eastAsia="Calibri" w:cs="Calibri"/>
                <w:szCs w:val="24"/>
              </w:rPr>
              <w:t xml:space="preserve"> two</w:t>
            </w:r>
            <w:r>
              <w:rPr>
                <w:rFonts w:eastAsia="Calibri" w:cs="Calibri"/>
                <w:szCs w:val="24"/>
              </w:rPr>
              <w:t xml:space="preserve"> following brief</w:t>
            </w:r>
            <w:r w:rsidR="00322F09">
              <w:rPr>
                <w:rFonts w:eastAsia="Calibri" w:cs="Calibri"/>
                <w:szCs w:val="24"/>
              </w:rPr>
              <w:t>s</w:t>
            </w:r>
            <w:r>
              <w:rPr>
                <w:rFonts w:eastAsia="Calibri" w:cs="Calibri"/>
                <w:szCs w:val="24"/>
              </w:rPr>
              <w:t>:</w:t>
            </w:r>
          </w:p>
          <w:p w14:paraId="622A6985" w14:textId="77777777" w:rsidR="00B5558B" w:rsidRDefault="00B5558B" w:rsidP="00B5558B">
            <w:pPr>
              <w:rPr>
                <w:rFonts w:ascii="Calibri" w:eastAsia="Calibri" w:hAnsi="Calibri" w:cs="Calibri"/>
                <w:szCs w:val="24"/>
              </w:rPr>
            </w:pPr>
          </w:p>
          <w:p w14:paraId="101F0FDA" w14:textId="0FEA54D5" w:rsidR="00B5558B" w:rsidRPr="00322F09" w:rsidRDefault="00B5558B" w:rsidP="00322F09">
            <w:pPr>
              <w:pStyle w:val="ListParagraph"/>
              <w:numPr>
                <w:ilvl w:val="0"/>
                <w:numId w:val="25"/>
              </w:numPr>
              <w:ind w:right="1134"/>
              <w:rPr>
                <w:rFonts w:eastAsia="Calibri" w:cs="Calibri"/>
                <w:szCs w:val="24"/>
              </w:rPr>
            </w:pPr>
            <w:r w:rsidRPr="00322F09">
              <w:rPr>
                <w:rFonts w:eastAsia="Calibri" w:cs="Calibri"/>
                <w:szCs w:val="24"/>
              </w:rPr>
              <w:t>“Create an imaginative game design using the local setting as the basis for the game’s world: for example, the campus, locale such as the river, graveyard, cathedral etc.  The characters developed will be mystical, spiritual creatures with unique abilities (</w:t>
            </w:r>
            <w:r w:rsidRPr="00322F09">
              <w:rPr>
                <w:rFonts w:eastAsia="Calibri" w:cs="Calibri"/>
                <w:i/>
                <w:iCs/>
                <w:szCs w:val="24"/>
              </w:rPr>
              <w:t xml:space="preserve">genius loci </w:t>
            </w:r>
            <w:r w:rsidRPr="00322F09">
              <w:rPr>
                <w:rFonts w:eastAsia="Calibri" w:cs="Calibri"/>
                <w:szCs w:val="24"/>
              </w:rPr>
              <w:t xml:space="preserve">for example).  </w:t>
            </w:r>
            <w:r w:rsidRPr="00322F09">
              <w:rPr>
                <w:rFonts w:eastAsia="Calibri" w:cs="Calibri"/>
                <w:b/>
                <w:bCs/>
                <w:szCs w:val="24"/>
              </w:rPr>
              <w:t>The genre, gameplay and mechanics are left for you to decide</w:t>
            </w:r>
            <w:r w:rsidRPr="00322F09">
              <w:rPr>
                <w:rFonts w:eastAsia="Calibri" w:cs="Calibri"/>
                <w:szCs w:val="24"/>
              </w:rPr>
              <w:t>.”</w:t>
            </w:r>
          </w:p>
          <w:p w14:paraId="0EF5B42D" w14:textId="77777777" w:rsidR="00322F09" w:rsidRDefault="00322F09" w:rsidP="00B5558B">
            <w:pPr>
              <w:ind w:left="680" w:right="1134"/>
              <w:rPr>
                <w:rFonts w:eastAsia="Calibri" w:cs="Calibri"/>
                <w:szCs w:val="24"/>
              </w:rPr>
            </w:pPr>
          </w:p>
          <w:p w14:paraId="21E3C44C" w14:textId="1FA6D1B9" w:rsidR="00322F09" w:rsidRPr="00322F09" w:rsidRDefault="00322F09" w:rsidP="00322F09">
            <w:pPr>
              <w:pStyle w:val="ListParagraph"/>
              <w:numPr>
                <w:ilvl w:val="0"/>
                <w:numId w:val="25"/>
              </w:numPr>
              <w:ind w:right="1134"/>
              <w:rPr>
                <w:rFonts w:eastAsia="Calibri" w:cs="Calibri"/>
                <w:szCs w:val="24"/>
              </w:rPr>
            </w:pPr>
            <w:r w:rsidRPr="00322F09">
              <w:rPr>
                <w:rFonts w:eastAsia="Calibri" w:cs="Calibri"/>
                <w:szCs w:val="24"/>
              </w:rPr>
              <w:t xml:space="preserve">"Create an imaginative game design using an historical event as a basis or a catalyst for the game world: for example, the construction of the Sphynx, Stonehenge, a famous war, the formation of a country etc. The abilities of the characters will be dictated by the theme you decide. Sci-Fi, thriller, horror, adventure are all suitable. </w:t>
            </w:r>
            <w:r w:rsidRPr="00322F09">
              <w:rPr>
                <w:rFonts w:eastAsia="Calibri" w:cs="Calibri"/>
                <w:b/>
                <w:bCs/>
                <w:szCs w:val="24"/>
              </w:rPr>
              <w:t>The genre, gameplay and mechanics are left for you to decide</w:t>
            </w:r>
            <w:r w:rsidRPr="00322F09">
              <w:rPr>
                <w:rFonts w:eastAsia="Calibri" w:cs="Calibri"/>
                <w:szCs w:val="24"/>
              </w:rPr>
              <w:t>."</w:t>
            </w:r>
          </w:p>
          <w:p w14:paraId="4583094E" w14:textId="77777777" w:rsidR="00322F09" w:rsidRDefault="00322F09" w:rsidP="00B5558B">
            <w:pPr>
              <w:ind w:left="680" w:right="1134"/>
              <w:rPr>
                <w:rFonts w:eastAsia="Calibri" w:cs="Calibri"/>
                <w:szCs w:val="24"/>
              </w:rPr>
            </w:pPr>
          </w:p>
          <w:p w14:paraId="12AFCD54" w14:textId="77777777" w:rsidR="00B5558B" w:rsidRPr="008A6A3F" w:rsidRDefault="00B5558B" w:rsidP="00B5558B">
            <w:pPr>
              <w:ind w:left="680" w:right="1134"/>
              <w:rPr>
                <w:rFonts w:eastAsia="Calibri" w:cs="Calibri"/>
                <w:szCs w:val="24"/>
              </w:rPr>
            </w:pPr>
          </w:p>
          <w:p w14:paraId="7D64CCA7" w14:textId="77777777" w:rsidR="00B5558B" w:rsidRDefault="00B5558B" w:rsidP="00B5558B">
            <w:pPr>
              <w:rPr>
                <w:rFonts w:eastAsia="Calibri" w:cs="Calibri"/>
                <w:szCs w:val="24"/>
              </w:rPr>
            </w:pPr>
            <w:r>
              <w:rPr>
                <w:rFonts w:eastAsia="Calibri" w:cs="Calibri"/>
                <w:szCs w:val="24"/>
              </w:rPr>
              <w:t>As part of the game design process, you will work with multi-disciplinary skillsets to create and incorporate graphical and audio assets into the design.</w:t>
            </w:r>
          </w:p>
          <w:p w14:paraId="18A01476" w14:textId="77777777" w:rsidR="00044387" w:rsidRDefault="00044387" w:rsidP="00B5558B">
            <w:pPr>
              <w:rPr>
                <w:rFonts w:eastAsia="Calibri" w:cs="Calibri"/>
                <w:szCs w:val="24"/>
              </w:rPr>
            </w:pPr>
          </w:p>
          <w:p w14:paraId="6C75FDD9" w14:textId="5EB8794F" w:rsidR="00044387" w:rsidRPr="00044387" w:rsidRDefault="00044387" w:rsidP="00B5558B">
            <w:pPr>
              <w:rPr>
                <w:rFonts w:eastAsia="Calibri" w:cs="Calibri"/>
                <w:b/>
                <w:bCs/>
                <w:szCs w:val="24"/>
              </w:rPr>
            </w:pPr>
            <w:r w:rsidRPr="00044387">
              <w:rPr>
                <w:rFonts w:eastAsia="Calibri" w:cs="Calibri"/>
                <w:b/>
                <w:bCs/>
                <w:szCs w:val="24"/>
              </w:rPr>
              <w:t>Documentation</w:t>
            </w:r>
          </w:p>
          <w:p w14:paraId="1F0C2B44" w14:textId="77777777" w:rsidR="00B5558B" w:rsidRDefault="00B5558B" w:rsidP="00B5558B">
            <w:pPr>
              <w:rPr>
                <w:rFonts w:ascii="Calibri" w:eastAsia="Calibri" w:hAnsi="Calibri" w:cs="Calibri"/>
                <w:szCs w:val="24"/>
              </w:rPr>
            </w:pPr>
          </w:p>
          <w:p w14:paraId="2FAD38F0" w14:textId="7E3BD272" w:rsidR="00044387" w:rsidRDefault="00B5558B" w:rsidP="00B5558B">
            <w:pPr>
              <w:rPr>
                <w:rFonts w:eastAsia="Calibri" w:cs="Calibri"/>
                <w:szCs w:val="24"/>
              </w:rPr>
            </w:pPr>
            <w:r>
              <w:rPr>
                <w:rFonts w:eastAsia="Calibri" w:cs="Calibri"/>
                <w:szCs w:val="24"/>
              </w:rPr>
              <w:t xml:space="preserve">The design document your team produces should follow the template discussed in lectures and workshops.  </w:t>
            </w:r>
            <w:r>
              <w:rPr>
                <w:rFonts w:eastAsia="Calibri" w:cs="Calibri"/>
                <w:b/>
                <w:bCs/>
                <w:szCs w:val="24"/>
              </w:rPr>
              <w:t>Please refer to the attached GDD document</w:t>
            </w:r>
            <w:r w:rsidR="000C51D6">
              <w:rPr>
                <w:rFonts w:eastAsia="Calibri" w:cs="Calibri"/>
                <w:b/>
                <w:bCs/>
                <w:szCs w:val="24"/>
              </w:rPr>
              <w:t xml:space="preserve"> (</w:t>
            </w:r>
            <w:r w:rsidR="000C51D6" w:rsidRPr="000C51D6">
              <w:rPr>
                <w:b/>
                <w:bCs/>
              </w:rPr>
              <w:t>GDD_Structure_</w:t>
            </w:r>
            <w:r w:rsidR="00696E2E">
              <w:rPr>
                <w:b/>
                <w:bCs/>
              </w:rPr>
              <w:t>GDV5000</w:t>
            </w:r>
            <w:r w:rsidR="000C51D6" w:rsidRPr="000C51D6">
              <w:rPr>
                <w:b/>
                <w:bCs/>
              </w:rPr>
              <w:t>.docx)</w:t>
            </w:r>
            <w:r>
              <w:rPr>
                <w:rFonts w:eastAsia="Calibri" w:cs="Calibri"/>
                <w:b/>
                <w:bCs/>
                <w:szCs w:val="24"/>
              </w:rPr>
              <w:t xml:space="preserve"> to see which sections of the GDD are relevant for this assignment.  </w:t>
            </w:r>
            <w:r>
              <w:rPr>
                <w:rFonts w:eastAsia="Calibri" w:cs="Calibri"/>
                <w:szCs w:val="24"/>
              </w:rPr>
              <w:t xml:space="preserve">It is suggested that you focus on these sections, though you may complete the others (red text) if you wish. </w:t>
            </w:r>
          </w:p>
          <w:p w14:paraId="77B5C54B" w14:textId="77777777" w:rsidR="008A047A" w:rsidRDefault="008A047A" w:rsidP="00B5558B">
            <w:pPr>
              <w:rPr>
                <w:rFonts w:eastAsia="Calibri" w:cs="Calibri"/>
                <w:szCs w:val="24"/>
              </w:rPr>
            </w:pPr>
          </w:p>
          <w:p w14:paraId="36178FA1" w14:textId="2BCD0C20" w:rsidR="008A047A" w:rsidRPr="00E146ED" w:rsidRDefault="008A047A" w:rsidP="00B5558B">
            <w:pPr>
              <w:rPr>
                <w:rFonts w:eastAsia="Calibri" w:cs="Calibri"/>
                <w:b/>
                <w:bCs/>
                <w:szCs w:val="24"/>
              </w:rPr>
            </w:pPr>
            <w:r w:rsidRPr="00E146ED">
              <w:rPr>
                <w:rFonts w:eastAsia="Calibri" w:cs="Calibri"/>
                <w:b/>
                <w:bCs/>
                <w:szCs w:val="24"/>
                <w:highlight w:val="yellow"/>
              </w:rPr>
              <w:t>Important – There is also a Technical Design Document (TDD</w:t>
            </w:r>
            <w:r w:rsidR="00E146ED" w:rsidRPr="00E146ED">
              <w:rPr>
                <w:rFonts w:eastAsia="Calibri" w:cs="Calibri"/>
                <w:b/>
                <w:bCs/>
                <w:szCs w:val="24"/>
                <w:highlight w:val="yellow"/>
              </w:rPr>
              <w:t>_Structure_</w:t>
            </w:r>
            <w:r w:rsidR="00696E2E">
              <w:rPr>
                <w:rFonts w:eastAsia="Calibri" w:cs="Calibri"/>
                <w:b/>
                <w:bCs/>
                <w:szCs w:val="24"/>
                <w:highlight w:val="yellow"/>
              </w:rPr>
              <w:t>GDV5000</w:t>
            </w:r>
            <w:r w:rsidR="00E146ED" w:rsidRPr="00E146ED">
              <w:rPr>
                <w:rFonts w:eastAsia="Calibri" w:cs="Calibri"/>
                <w:b/>
                <w:bCs/>
                <w:szCs w:val="24"/>
                <w:highlight w:val="yellow"/>
              </w:rPr>
              <w:t xml:space="preserve">.docx) which should </w:t>
            </w:r>
            <w:r w:rsidR="00E146ED">
              <w:rPr>
                <w:rFonts w:eastAsia="Calibri" w:cs="Calibri"/>
                <w:b/>
                <w:bCs/>
                <w:szCs w:val="24"/>
                <w:highlight w:val="yellow"/>
              </w:rPr>
              <w:t xml:space="preserve">also </w:t>
            </w:r>
            <w:r w:rsidR="00E146ED" w:rsidRPr="00E146ED">
              <w:rPr>
                <w:rFonts w:eastAsia="Calibri" w:cs="Calibri"/>
                <w:b/>
                <w:bCs/>
                <w:szCs w:val="24"/>
                <w:highlight w:val="yellow"/>
              </w:rPr>
              <w:t xml:space="preserve">be started at this stage. This document covers planning and pre-production in WRIT1, and postproduction and testing in PRAC1. The TDD should be kept as </w:t>
            </w:r>
            <w:r w:rsidR="00E146ED">
              <w:rPr>
                <w:rFonts w:eastAsia="Calibri" w:cs="Calibri"/>
                <w:b/>
                <w:bCs/>
                <w:szCs w:val="24"/>
                <w:highlight w:val="yellow"/>
              </w:rPr>
              <w:t>a separate</w:t>
            </w:r>
            <w:r w:rsidR="00E146ED" w:rsidRPr="00E146ED">
              <w:rPr>
                <w:rFonts w:eastAsia="Calibri" w:cs="Calibri"/>
                <w:b/>
                <w:bCs/>
                <w:szCs w:val="24"/>
                <w:highlight w:val="yellow"/>
              </w:rPr>
              <w:t xml:space="preserve"> live document.</w:t>
            </w:r>
          </w:p>
          <w:p w14:paraId="5442A20D" w14:textId="77777777" w:rsidR="00044387" w:rsidRDefault="00044387" w:rsidP="00B5558B">
            <w:pPr>
              <w:rPr>
                <w:rFonts w:eastAsia="Calibri" w:cs="Calibri"/>
                <w:szCs w:val="24"/>
              </w:rPr>
            </w:pPr>
          </w:p>
          <w:p w14:paraId="1B4FA763" w14:textId="77777777" w:rsidR="00044387" w:rsidRDefault="00044387" w:rsidP="00044387">
            <w:pPr>
              <w:widowControl w:val="0"/>
              <w:jc w:val="both"/>
            </w:pPr>
            <w:r>
              <w:t>Please note that:</w:t>
            </w:r>
          </w:p>
          <w:p w14:paraId="59D5528F" w14:textId="2277D9D2" w:rsidR="00044387" w:rsidRDefault="00044387" w:rsidP="00044387">
            <w:pPr>
              <w:widowControl w:val="0"/>
              <w:numPr>
                <w:ilvl w:val="0"/>
                <w:numId w:val="10"/>
              </w:numPr>
              <w:suppressAutoHyphens/>
              <w:jc w:val="both"/>
            </w:pPr>
            <w:r>
              <w:t>When explaining mechanics, player</w:t>
            </w:r>
            <w:r w:rsidR="008A047A">
              <w:t>,</w:t>
            </w:r>
            <w:r>
              <w:t xml:space="preserve"> and NPCs</w:t>
            </w:r>
            <w:r w:rsidR="008A047A">
              <w:t>,</w:t>
            </w:r>
            <w:r>
              <w:t xml:space="preserve"> include tables / charts showing the properties, or attributes of elements within the game.</w:t>
            </w:r>
          </w:p>
          <w:p w14:paraId="67CD30BB" w14:textId="77777777" w:rsidR="00044387" w:rsidRDefault="00044387" w:rsidP="00044387">
            <w:pPr>
              <w:widowControl w:val="0"/>
              <w:numPr>
                <w:ilvl w:val="0"/>
                <w:numId w:val="10"/>
              </w:numPr>
              <w:suppressAutoHyphens/>
              <w:jc w:val="both"/>
            </w:pPr>
            <w:r>
              <w:t>The level design this does not have to be the complete level design but key ideas that underpin the final level structure.</w:t>
            </w:r>
          </w:p>
          <w:p w14:paraId="45D36EA5" w14:textId="77777777" w:rsidR="00044387" w:rsidRDefault="00044387" w:rsidP="00044387">
            <w:pPr>
              <w:widowControl w:val="0"/>
              <w:numPr>
                <w:ilvl w:val="0"/>
                <w:numId w:val="10"/>
              </w:numPr>
              <w:suppressAutoHyphens/>
              <w:jc w:val="both"/>
            </w:pPr>
            <w:r>
              <w:t xml:space="preserve">For the design elements use suitable examples, including images and sketches throughout your design to help illustrate your ideas.  These can be sketches or more scrap book like place holders. </w:t>
            </w:r>
          </w:p>
          <w:p w14:paraId="5B487B51" w14:textId="77777777" w:rsidR="00044387" w:rsidRDefault="00044387" w:rsidP="00044387">
            <w:pPr>
              <w:widowControl w:val="0"/>
              <w:numPr>
                <w:ilvl w:val="0"/>
                <w:numId w:val="10"/>
              </w:numPr>
              <w:suppressAutoHyphens/>
              <w:jc w:val="both"/>
            </w:pPr>
            <w:r>
              <w:t xml:space="preserve">The target platform for your game has an impact on the optimisation strategies employed, provide some reasons for your choice. </w:t>
            </w:r>
          </w:p>
          <w:p w14:paraId="464954AE" w14:textId="57C9B665" w:rsidR="003B4173" w:rsidRDefault="003B4173" w:rsidP="00044387">
            <w:pPr>
              <w:widowControl w:val="0"/>
              <w:numPr>
                <w:ilvl w:val="0"/>
                <w:numId w:val="10"/>
              </w:numPr>
              <w:suppressAutoHyphens/>
              <w:jc w:val="both"/>
            </w:pPr>
            <w:r>
              <w:t xml:space="preserve">Remember – This is an </w:t>
            </w:r>
            <w:r w:rsidRPr="00DB5D2C">
              <w:rPr>
                <w:b/>
                <w:bCs/>
              </w:rPr>
              <w:t>academic</w:t>
            </w:r>
            <w:r>
              <w:t xml:space="preserve"> piece of work. Adopt appropriate </w:t>
            </w:r>
            <w:r w:rsidRPr="00DB5D2C">
              <w:rPr>
                <w:b/>
                <w:bCs/>
              </w:rPr>
              <w:t>academic writing</w:t>
            </w:r>
            <w:r>
              <w:t xml:space="preserve">. Cite and reference in </w:t>
            </w:r>
            <w:r w:rsidRPr="00DB5D2C">
              <w:rPr>
                <w:b/>
                <w:bCs/>
              </w:rPr>
              <w:t>Harvard style</w:t>
            </w:r>
            <w:r>
              <w:t>.</w:t>
            </w:r>
          </w:p>
          <w:p w14:paraId="4A4CC497" w14:textId="236E29B4" w:rsidR="00B5558B" w:rsidRDefault="00B5558B" w:rsidP="00B5558B">
            <w:r>
              <w:rPr>
                <w:rFonts w:eastAsia="Calibri" w:cs="Calibri"/>
                <w:szCs w:val="24"/>
              </w:rPr>
              <w:t xml:space="preserve"> </w:t>
            </w:r>
          </w:p>
          <w:p w14:paraId="7E1EA28D" w14:textId="77777777" w:rsidR="00B5558B" w:rsidRDefault="00B5558B" w:rsidP="00B5558B">
            <w:pPr>
              <w:rPr>
                <w:rFonts w:ascii="Calibri" w:eastAsia="Calibri" w:hAnsi="Calibri" w:cs="Calibri"/>
                <w:szCs w:val="24"/>
              </w:rPr>
            </w:pPr>
            <w:r>
              <w:rPr>
                <w:rFonts w:eastAsia="Calibri" w:cs="Calibri"/>
                <w:szCs w:val="24"/>
              </w:rPr>
              <w:lastRenderedPageBreak/>
              <w:t>For each section provide appropriate illustrations or screenshots to clearly show the reader how your intended mechanics will work or how your levels are structured, and the challenges / puzzles work for example.</w:t>
            </w:r>
          </w:p>
          <w:p w14:paraId="784F0949" w14:textId="77777777" w:rsidR="00B5558B" w:rsidRDefault="00B5558B" w:rsidP="00B5558B">
            <w:r>
              <w:t>In addition to the main design and associated appendices listed in the GDD template, your GDD must also contain the following additional appendices…</w:t>
            </w:r>
          </w:p>
          <w:p w14:paraId="0B241E59" w14:textId="77777777" w:rsidR="00B5558B" w:rsidRDefault="00B5558B" w:rsidP="00B5558B">
            <w:pPr>
              <w:pStyle w:val="ListParagraph"/>
              <w:numPr>
                <w:ilvl w:val="0"/>
                <w:numId w:val="6"/>
              </w:numPr>
              <w:suppressAutoHyphens/>
              <w:spacing w:after="160"/>
              <w:jc w:val="both"/>
            </w:pPr>
            <w:r>
              <w:rPr>
                <w:i/>
                <w:iCs/>
              </w:rPr>
              <w:t xml:space="preserve">Appendix 1: </w:t>
            </w:r>
            <w:r>
              <w:t>The one-page concept outline developed in the first couple of weeks of the module.</w:t>
            </w:r>
          </w:p>
          <w:p w14:paraId="03ACF44F" w14:textId="77777777" w:rsidR="00B5558B" w:rsidRDefault="00B5558B" w:rsidP="00B5558B">
            <w:pPr>
              <w:pStyle w:val="ListParagraph"/>
              <w:numPr>
                <w:ilvl w:val="0"/>
                <w:numId w:val="6"/>
              </w:numPr>
              <w:suppressAutoHyphens/>
              <w:spacing w:after="160"/>
              <w:jc w:val="both"/>
            </w:pPr>
            <w:r>
              <w:rPr>
                <w:rFonts w:eastAsia="Calibri" w:cs="Calibri"/>
                <w:i/>
                <w:iCs/>
                <w:szCs w:val="24"/>
              </w:rPr>
              <w:t xml:space="preserve">Appendix 2: </w:t>
            </w:r>
            <w:r>
              <w:rPr>
                <w:rFonts w:eastAsia="Calibri" w:cs="Calibri"/>
                <w:szCs w:val="24"/>
              </w:rPr>
              <w:t>An overview of any Intellectual Property (IP) and ethical issues identified as being relevant for your chosen game.</w:t>
            </w:r>
          </w:p>
          <w:p w14:paraId="1D25221D" w14:textId="78D8ED0B" w:rsidR="00B5558B" w:rsidRDefault="00B5558B" w:rsidP="00B5558B">
            <w:pPr>
              <w:pStyle w:val="ListParagraph"/>
              <w:numPr>
                <w:ilvl w:val="0"/>
                <w:numId w:val="6"/>
              </w:numPr>
              <w:suppressAutoHyphens/>
              <w:spacing w:after="160"/>
              <w:jc w:val="both"/>
            </w:pPr>
            <w:r>
              <w:rPr>
                <w:rFonts w:eastAsia="Calibri" w:cs="Calibri"/>
                <w:i/>
                <w:iCs/>
                <w:szCs w:val="24"/>
              </w:rPr>
              <w:t xml:space="preserve">Appendix 3: </w:t>
            </w:r>
            <w:r>
              <w:rPr>
                <w:rFonts w:eastAsia="Calibri" w:cs="Calibri"/>
                <w:szCs w:val="24"/>
              </w:rPr>
              <w:t>A</w:t>
            </w:r>
            <w:r w:rsidR="008A047A">
              <w:rPr>
                <w:rFonts w:eastAsia="Calibri" w:cs="Calibri"/>
                <w:szCs w:val="24"/>
              </w:rPr>
              <w:t xml:space="preserve"> draft</w:t>
            </w:r>
            <w:r>
              <w:rPr>
                <w:rFonts w:eastAsia="Calibri" w:cs="Calibri"/>
                <w:szCs w:val="24"/>
              </w:rPr>
              <w:t xml:space="preserve"> production plan</w:t>
            </w:r>
          </w:p>
          <w:p w14:paraId="349A7AD8" w14:textId="77777777" w:rsidR="00B5558B" w:rsidRPr="00C052D1" w:rsidRDefault="00B5558B" w:rsidP="00B5558B">
            <w:pPr>
              <w:pStyle w:val="ListParagraph"/>
              <w:numPr>
                <w:ilvl w:val="0"/>
                <w:numId w:val="6"/>
              </w:numPr>
              <w:suppressAutoHyphens/>
              <w:spacing w:after="160"/>
              <w:jc w:val="both"/>
            </w:pPr>
            <w:r w:rsidRPr="000227D0">
              <w:rPr>
                <w:rFonts w:eastAsia="Calibri" w:cs="Calibri"/>
                <w:i/>
                <w:iCs/>
                <w:szCs w:val="24"/>
              </w:rPr>
              <w:t>Appendix 4</w:t>
            </w:r>
            <w:r>
              <w:rPr>
                <w:rFonts w:eastAsia="Calibri" w:cs="Calibri"/>
                <w:szCs w:val="24"/>
              </w:rPr>
              <w:t xml:space="preserve">: </w:t>
            </w:r>
            <w:r>
              <w:rPr>
                <w:rFonts w:cs="Calibri"/>
                <w:szCs w:val="24"/>
              </w:rPr>
              <w:t>T</w:t>
            </w:r>
            <w:r>
              <w:rPr>
                <w:rFonts w:eastAsia="Calibri" w:cs="Calibri"/>
                <w:szCs w:val="24"/>
              </w:rPr>
              <w:t xml:space="preserve">he contribution of each team member to the design document.  This can be shown as a table of activities or features implemented with student name(s) listed against these.  </w:t>
            </w:r>
          </w:p>
          <w:p w14:paraId="44948A98" w14:textId="25676ED0" w:rsidR="00B5558B" w:rsidRPr="00AC3501" w:rsidRDefault="00B5558B" w:rsidP="00AC3501">
            <w:pPr>
              <w:pStyle w:val="ListParagraph"/>
              <w:numPr>
                <w:ilvl w:val="0"/>
                <w:numId w:val="6"/>
              </w:numPr>
              <w:rPr>
                <w:i/>
                <w:iCs/>
                <w:color w:val="133350"/>
              </w:rPr>
            </w:pPr>
            <w:r w:rsidRPr="00AC3501">
              <w:rPr>
                <w:rFonts w:cs="Calibri"/>
                <w:i/>
                <w:iCs/>
                <w:szCs w:val="24"/>
              </w:rPr>
              <w:t>Appendix 5</w:t>
            </w:r>
            <w:r w:rsidRPr="00AC3501">
              <w:rPr>
                <w:rFonts w:cs="Calibri"/>
                <w:szCs w:val="24"/>
              </w:rPr>
              <w:t xml:space="preserve">: A list of </w:t>
            </w:r>
            <w:r w:rsidRPr="00044387">
              <w:rPr>
                <w:rFonts w:cs="Calibri"/>
                <w:b/>
                <w:bCs/>
                <w:szCs w:val="24"/>
              </w:rPr>
              <w:t>references</w:t>
            </w:r>
            <w:r w:rsidRPr="00AC3501">
              <w:rPr>
                <w:rFonts w:cs="Calibri"/>
                <w:szCs w:val="24"/>
              </w:rPr>
              <w:t xml:space="preserve"> you have used throughout the document.  Please be sure to use the </w:t>
            </w:r>
            <w:r w:rsidRPr="00044387">
              <w:rPr>
                <w:rFonts w:cs="Calibri"/>
                <w:b/>
                <w:bCs/>
                <w:szCs w:val="24"/>
              </w:rPr>
              <w:t>Harvard</w:t>
            </w:r>
            <w:r w:rsidRPr="00AC3501">
              <w:rPr>
                <w:rFonts w:cs="Calibri"/>
                <w:szCs w:val="24"/>
              </w:rPr>
              <w:t xml:space="preserve"> referencing system. </w:t>
            </w:r>
          </w:p>
        </w:tc>
      </w:tr>
      <w:tr w:rsidR="00775C58" w:rsidRPr="00775C58" w14:paraId="6EFDFEDF" w14:textId="77777777" w:rsidTr="00B5558B">
        <w:trPr>
          <w:tblCellSpacing w:w="56" w:type="dxa"/>
        </w:trPr>
        <w:tc>
          <w:tcPr>
            <w:tcW w:w="2384" w:type="pct"/>
            <w:tcBorders>
              <w:top w:val="nil"/>
              <w:left w:val="nil"/>
              <w:bottom w:val="nil"/>
              <w:right w:val="nil"/>
            </w:tcBorders>
          </w:tcPr>
          <w:p w14:paraId="3AF59646" w14:textId="77777777" w:rsidR="0090240E" w:rsidRPr="00B61E99" w:rsidRDefault="0090240E" w:rsidP="00C94830">
            <w:pPr>
              <w:pStyle w:val="Title"/>
              <w:rPr>
                <w:sz w:val="22"/>
                <w:szCs w:val="22"/>
              </w:rPr>
            </w:pPr>
            <w:r w:rsidRPr="00B61E99">
              <w:rPr>
                <w:sz w:val="22"/>
                <w:szCs w:val="22"/>
              </w:rPr>
              <w:lastRenderedPageBreak/>
              <w:t>Word count (or equivalent):</w:t>
            </w:r>
          </w:p>
        </w:tc>
        <w:tc>
          <w:tcPr>
            <w:tcW w:w="2456" w:type="pct"/>
            <w:tcBorders>
              <w:top w:val="nil"/>
              <w:left w:val="nil"/>
              <w:bottom w:val="nil"/>
              <w:right w:val="nil"/>
            </w:tcBorders>
            <w:shd w:val="clear" w:color="auto" w:fill="D9E2F3" w:themeFill="accent1" w:themeFillTint="33"/>
          </w:tcPr>
          <w:p w14:paraId="7A92DB8F" w14:textId="00CE3022" w:rsidR="0090240E" w:rsidRPr="00B61E99" w:rsidRDefault="00D1694D" w:rsidP="003A1E95">
            <w:pPr>
              <w:rPr>
                <w:color w:val="133350"/>
              </w:rPr>
            </w:pPr>
            <w:r>
              <w:rPr>
                <w:color w:val="133350"/>
              </w:rPr>
              <w:t>1600 words (</w:t>
            </w:r>
            <w:r w:rsidRPr="006E5481">
              <w:rPr>
                <w:b/>
                <w:bCs/>
                <w:color w:val="133350"/>
              </w:rPr>
              <w:t>per team member</w:t>
            </w:r>
            <w:r>
              <w:rPr>
                <w:color w:val="133350"/>
              </w:rPr>
              <w:t>)</w:t>
            </w:r>
          </w:p>
        </w:tc>
      </w:tr>
      <w:tr w:rsidR="0090240E" w:rsidRPr="00775C58" w14:paraId="0A985ECD" w14:textId="77777777" w:rsidTr="00B5558B">
        <w:trPr>
          <w:trHeight w:val="608"/>
          <w:tblCellSpacing w:w="56" w:type="dxa"/>
        </w:trPr>
        <w:tc>
          <w:tcPr>
            <w:tcW w:w="4893" w:type="pct"/>
            <w:gridSpan w:val="2"/>
            <w:tcBorders>
              <w:top w:val="nil"/>
              <w:left w:val="nil"/>
              <w:bottom w:val="nil"/>
              <w:right w:val="nil"/>
            </w:tcBorders>
          </w:tcPr>
          <w:p w14:paraId="2127B004" w14:textId="0A8955B9" w:rsidR="004F17E0" w:rsidRPr="00B61E99" w:rsidRDefault="0090240E" w:rsidP="003A1E95">
            <w:pPr>
              <w:rPr>
                <w:color w:val="133350"/>
              </w:rPr>
            </w:pPr>
            <w:r w:rsidRPr="00B61E99">
              <w:rPr>
                <w:color w:val="133350"/>
              </w:rPr>
              <w:t xml:space="preserve">This </w:t>
            </w:r>
            <w:proofErr w:type="gramStart"/>
            <w:r w:rsidR="00D1694D">
              <w:rPr>
                <w:color w:val="133350"/>
              </w:rPr>
              <w:t xml:space="preserve">is </w:t>
            </w:r>
            <w:r w:rsidRPr="00B61E99">
              <w:rPr>
                <w:color w:val="133350"/>
              </w:rPr>
              <w:t>a reflection of</w:t>
            </w:r>
            <w:proofErr w:type="gramEnd"/>
            <w:r w:rsidRPr="00B61E99">
              <w:rPr>
                <w:color w:val="133350"/>
              </w:rPr>
              <w:t xml:space="preserve"> the effort required for the assessment</w:t>
            </w:r>
            <w:r w:rsidR="00D1694D">
              <w:rPr>
                <w:color w:val="133350"/>
              </w:rPr>
              <w:t xml:space="preserve"> per student (team member)</w:t>
            </w:r>
            <w:r w:rsidRPr="00B61E99">
              <w:rPr>
                <w:color w:val="133350"/>
              </w:rPr>
              <w:t>. Word counts will include any text, tables, subtitles and citations. Reference lists are excluded from the word count.</w:t>
            </w:r>
          </w:p>
        </w:tc>
      </w:tr>
    </w:tbl>
    <w:p w14:paraId="28F0B395" w14:textId="77777777" w:rsidR="00AC3501" w:rsidRPr="00775C58" w:rsidRDefault="00AC3501" w:rsidP="003A1E95">
      <w:pPr>
        <w:rPr>
          <w:color w:val="133350"/>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775C58" w14:paraId="2DA7F7E7" w14:textId="77777777" w:rsidTr="000D497A">
        <w:trPr>
          <w:tblCellSpacing w:w="56" w:type="dxa"/>
        </w:trPr>
        <w:tc>
          <w:tcPr>
            <w:tcW w:w="4857" w:type="pct"/>
          </w:tcPr>
          <w:p w14:paraId="5C3D1052" w14:textId="77777777" w:rsidR="0090240E" w:rsidRPr="00775C58" w:rsidRDefault="0090240E" w:rsidP="00C94830">
            <w:pPr>
              <w:pStyle w:val="Title"/>
            </w:pPr>
            <w:r w:rsidRPr="00775C58">
              <w:t>Academic or technical terms explained:</w:t>
            </w:r>
          </w:p>
        </w:tc>
      </w:tr>
      <w:tr w:rsidR="00775C58" w:rsidRPr="00775C58" w14:paraId="1D7F466E" w14:textId="77777777" w:rsidTr="000D497A">
        <w:trPr>
          <w:tblCellSpacing w:w="56" w:type="dxa"/>
        </w:trPr>
        <w:tc>
          <w:tcPr>
            <w:tcW w:w="4857" w:type="pct"/>
            <w:shd w:val="clear" w:color="auto" w:fill="D9E2F3" w:themeFill="accent1" w:themeFillTint="33"/>
          </w:tcPr>
          <w:p w14:paraId="2B77CBA5" w14:textId="77777777" w:rsidR="00B8325B" w:rsidRDefault="00B8325B" w:rsidP="00B8325B">
            <w:pPr>
              <w:widowControl w:val="0"/>
              <w:rPr>
                <w:color w:val="133350"/>
              </w:rPr>
            </w:pPr>
            <w:r w:rsidRPr="00B8325B">
              <w:rPr>
                <w:b/>
                <w:bCs/>
                <w:color w:val="133350"/>
              </w:rPr>
              <w:t>Prototype</w:t>
            </w:r>
            <w:r>
              <w:rPr>
                <w:color w:val="133350"/>
              </w:rPr>
              <w:t xml:space="preserve"> – An incomplete version of the software (or Game) developed to explore technological boundaries, techniques, libraries or user experience (e.g. gameplay).</w:t>
            </w:r>
          </w:p>
          <w:p w14:paraId="10406EF9" w14:textId="77777777" w:rsidR="00B8325B" w:rsidRDefault="00B8325B" w:rsidP="00B8325B">
            <w:pPr>
              <w:widowControl w:val="0"/>
              <w:rPr>
                <w:color w:val="133350"/>
              </w:rPr>
            </w:pPr>
          </w:p>
          <w:p w14:paraId="11026D5F" w14:textId="31BACB7F" w:rsidR="00B8325B" w:rsidRDefault="00B8325B" w:rsidP="00B8325B">
            <w:pPr>
              <w:widowControl w:val="0"/>
              <w:rPr>
                <w:color w:val="133350"/>
              </w:rPr>
            </w:pPr>
            <w:r w:rsidRPr="00B8325B">
              <w:rPr>
                <w:b/>
                <w:bCs/>
                <w:color w:val="133350"/>
              </w:rPr>
              <w:t>Feature</w:t>
            </w:r>
            <w:r>
              <w:rPr>
                <w:color w:val="133350"/>
              </w:rPr>
              <w:t xml:space="preserve"> – A distinct software behaviour or game mechanic.</w:t>
            </w:r>
          </w:p>
          <w:p w14:paraId="184858EB" w14:textId="77777777" w:rsidR="00B8325B" w:rsidRDefault="00B8325B" w:rsidP="00B8325B">
            <w:pPr>
              <w:widowControl w:val="0"/>
              <w:rPr>
                <w:color w:val="133350"/>
              </w:rPr>
            </w:pPr>
          </w:p>
          <w:p w14:paraId="3DB6E6BB" w14:textId="2CBE78F0" w:rsidR="00B8325B" w:rsidRDefault="00B8325B" w:rsidP="00B8325B">
            <w:pPr>
              <w:widowControl w:val="0"/>
              <w:rPr>
                <w:color w:val="133350"/>
              </w:rPr>
            </w:pPr>
            <w:r w:rsidRPr="00B8325B">
              <w:rPr>
                <w:b/>
                <w:bCs/>
                <w:color w:val="133350"/>
              </w:rPr>
              <w:t>NPC</w:t>
            </w:r>
            <w:r>
              <w:rPr>
                <w:color w:val="133350"/>
              </w:rPr>
              <w:t xml:space="preserve"> – Non-Player Character (AI controlled player).</w:t>
            </w:r>
          </w:p>
          <w:p w14:paraId="639CEABC" w14:textId="77777777" w:rsidR="00B8325B" w:rsidRDefault="00B8325B" w:rsidP="00B8325B">
            <w:pPr>
              <w:widowControl w:val="0"/>
              <w:rPr>
                <w:color w:val="133350"/>
              </w:rPr>
            </w:pPr>
          </w:p>
          <w:p w14:paraId="389BACCE" w14:textId="47412C82" w:rsidR="00B8325B" w:rsidRDefault="00B8325B" w:rsidP="00B8325B">
            <w:pPr>
              <w:widowControl w:val="0"/>
              <w:rPr>
                <w:color w:val="133350"/>
              </w:rPr>
            </w:pPr>
            <w:r w:rsidRPr="00B8325B">
              <w:rPr>
                <w:b/>
                <w:bCs/>
                <w:color w:val="133350"/>
              </w:rPr>
              <w:t>IP</w:t>
            </w:r>
            <w:r>
              <w:rPr>
                <w:color w:val="133350"/>
              </w:rPr>
              <w:t xml:space="preserve"> – Intellectual Property. I</w:t>
            </w:r>
            <w:r>
              <w:rPr>
                <w:rFonts w:ascii="arial;sans-serif" w:hAnsi="arial;sans-serif"/>
                <w:color w:val="133350"/>
                <w:sz w:val="21"/>
              </w:rPr>
              <w:t xml:space="preserve">ntangible property that is the result of creativity.  In this context assets, images used for aesthetic queues etc. </w:t>
            </w:r>
            <w:r>
              <w:rPr>
                <w:color w:val="133350"/>
              </w:rPr>
              <w:t xml:space="preserve"> This also covers references and any copyrighted materials.</w:t>
            </w:r>
          </w:p>
          <w:p w14:paraId="27292C8B" w14:textId="77777777" w:rsidR="00B8325B" w:rsidRDefault="00B8325B" w:rsidP="00B8325B">
            <w:pPr>
              <w:widowControl w:val="0"/>
              <w:rPr>
                <w:color w:val="133350"/>
              </w:rPr>
            </w:pPr>
          </w:p>
          <w:p w14:paraId="6A08AFD1" w14:textId="2C1AC86E" w:rsidR="00B8325B" w:rsidRDefault="00B8325B" w:rsidP="00B8325B">
            <w:pPr>
              <w:widowControl w:val="0"/>
              <w:rPr>
                <w:color w:val="133350"/>
              </w:rPr>
            </w:pPr>
            <w:r w:rsidRPr="00B8325B">
              <w:rPr>
                <w:b/>
                <w:bCs/>
                <w:color w:val="133350"/>
              </w:rPr>
              <w:t>VCS</w:t>
            </w:r>
            <w:r>
              <w:rPr>
                <w:color w:val="133350"/>
              </w:rPr>
              <w:t xml:space="preserve"> – Version Control System.  Software used in conjunction with good developer practices to track and manage changes to source code. </w:t>
            </w:r>
          </w:p>
          <w:p w14:paraId="69738D59" w14:textId="77777777" w:rsidR="00B8325B" w:rsidRDefault="00B8325B" w:rsidP="003A1E95">
            <w:pPr>
              <w:rPr>
                <w:b/>
                <w:bCs/>
                <w:color w:val="133350"/>
              </w:rPr>
            </w:pPr>
          </w:p>
          <w:p w14:paraId="1EAF3AC4" w14:textId="6BE083F4" w:rsidR="00CF7FD6" w:rsidRDefault="00CF7FD6" w:rsidP="003A1E95">
            <w:pPr>
              <w:rPr>
                <w:color w:val="133350"/>
              </w:rPr>
            </w:pPr>
            <w:r w:rsidRPr="006E5481">
              <w:rPr>
                <w:b/>
                <w:bCs/>
                <w:color w:val="133350"/>
              </w:rPr>
              <w:t>Multi-disciplinary Skillsets</w:t>
            </w:r>
            <w:r>
              <w:rPr>
                <w:color w:val="133350"/>
              </w:rPr>
              <w:t xml:space="preserve"> – Using a range of skills including 3D modelling, audio development, design and development</w:t>
            </w:r>
            <w:r w:rsidR="00B8325B">
              <w:rPr>
                <w:color w:val="133350"/>
              </w:rPr>
              <w:t>.</w:t>
            </w:r>
          </w:p>
          <w:p w14:paraId="1947EA4E" w14:textId="71BE3EF5" w:rsidR="00CF7FD6" w:rsidRDefault="00CF7FD6" w:rsidP="003A1E95">
            <w:pPr>
              <w:rPr>
                <w:color w:val="133350"/>
              </w:rPr>
            </w:pPr>
          </w:p>
          <w:p w14:paraId="2A8231AB" w14:textId="6FB83834" w:rsidR="00CF7FD6" w:rsidRDefault="00CF7FD6" w:rsidP="003A1E95">
            <w:pPr>
              <w:rPr>
                <w:color w:val="133350"/>
              </w:rPr>
            </w:pPr>
            <w:r w:rsidRPr="006E5481">
              <w:rPr>
                <w:b/>
                <w:bCs/>
                <w:color w:val="133350"/>
              </w:rPr>
              <w:t>GDD</w:t>
            </w:r>
            <w:r>
              <w:rPr>
                <w:color w:val="133350"/>
              </w:rPr>
              <w:t xml:space="preserve"> – </w:t>
            </w:r>
            <w:r w:rsidR="00B8325B" w:rsidRPr="00B8325B">
              <w:rPr>
                <w:color w:val="133350"/>
              </w:rPr>
              <w:t xml:space="preserve">Game Design Document, a document used to describe the aesthetic design of the game and it’s intended mechanics. This maps out how the game should look and play at the end of development. </w:t>
            </w:r>
            <w:r>
              <w:rPr>
                <w:color w:val="133350"/>
              </w:rPr>
              <w:t>See the included GDD-PRAC1 document for instruction on which sections to focus on.</w:t>
            </w:r>
          </w:p>
          <w:p w14:paraId="4E5CF0D2" w14:textId="77777777" w:rsidR="00AC3501" w:rsidRDefault="00AC3501" w:rsidP="003A1E95">
            <w:pPr>
              <w:rPr>
                <w:color w:val="133350"/>
              </w:rPr>
            </w:pPr>
          </w:p>
          <w:p w14:paraId="5B41E741" w14:textId="0A5180A8" w:rsidR="00AC3501" w:rsidRPr="00775C58" w:rsidRDefault="00AC3501" w:rsidP="003A1E95">
            <w:pPr>
              <w:rPr>
                <w:color w:val="133350"/>
              </w:rPr>
            </w:pPr>
            <w:r w:rsidRPr="00AC3501">
              <w:rPr>
                <w:b/>
                <w:bCs/>
                <w:color w:val="133350"/>
              </w:rPr>
              <w:t>Genius Loci</w:t>
            </w:r>
            <w:r>
              <w:rPr>
                <w:color w:val="133350"/>
              </w:rPr>
              <w:t xml:space="preserve"> - The protective spirit of a place.</w:t>
            </w:r>
          </w:p>
          <w:p w14:paraId="5DF0803C" w14:textId="0A7A4E29" w:rsidR="006C5EB0" w:rsidRDefault="006C5EB0" w:rsidP="003A1E95">
            <w:pPr>
              <w:rPr>
                <w:color w:val="133350"/>
              </w:rPr>
            </w:pPr>
          </w:p>
          <w:p w14:paraId="125122E2" w14:textId="0E3C3B32" w:rsidR="006C5EB0" w:rsidRPr="00775C58" w:rsidRDefault="006C5EB0" w:rsidP="003A1E95">
            <w:pPr>
              <w:rPr>
                <w:color w:val="133350"/>
              </w:rPr>
            </w:pPr>
            <w:r w:rsidRPr="006E5481">
              <w:rPr>
                <w:b/>
                <w:bCs/>
                <w:color w:val="133350"/>
              </w:rPr>
              <w:t xml:space="preserve">Key Bloom elements: </w:t>
            </w:r>
          </w:p>
          <w:p w14:paraId="4FE7F02C" w14:textId="77777777" w:rsidR="00F65D64" w:rsidRPr="00775C58" w:rsidRDefault="00F65D64" w:rsidP="003A1E95">
            <w:pPr>
              <w:rPr>
                <w:color w:val="133350"/>
              </w:rPr>
            </w:pPr>
          </w:p>
          <w:p w14:paraId="0FF5A2BA" w14:textId="72B41C85" w:rsidR="00F65D64" w:rsidRDefault="006C5EB0" w:rsidP="003A1E95">
            <w:pPr>
              <w:rPr>
                <w:color w:val="133350"/>
              </w:rPr>
            </w:pPr>
            <w:r w:rsidRPr="006E5481">
              <w:rPr>
                <w:b/>
                <w:bCs/>
                <w:color w:val="133350"/>
              </w:rPr>
              <w:t>Comprehension</w:t>
            </w:r>
            <w:r>
              <w:rPr>
                <w:color w:val="133350"/>
              </w:rPr>
              <w:t xml:space="preserve"> – Demonstrate key aspects needed for the GDD</w:t>
            </w:r>
          </w:p>
          <w:p w14:paraId="68CD4AD6" w14:textId="7B8BD73B" w:rsidR="006C5EB0" w:rsidRPr="00775C58" w:rsidRDefault="006C5EB0" w:rsidP="003A1E95">
            <w:pPr>
              <w:rPr>
                <w:color w:val="133350"/>
              </w:rPr>
            </w:pPr>
            <w:r w:rsidRPr="006E5481">
              <w:rPr>
                <w:b/>
                <w:bCs/>
                <w:color w:val="133350"/>
              </w:rPr>
              <w:t>Analysis</w:t>
            </w:r>
            <w:r>
              <w:rPr>
                <w:color w:val="133350"/>
              </w:rPr>
              <w:t xml:space="preserve"> – Comparing and contrasting different methods of interaction and navigation</w:t>
            </w:r>
          </w:p>
          <w:p w14:paraId="3CE3593B" w14:textId="37B7B2A0" w:rsidR="00F65D64" w:rsidRDefault="006C5EB0" w:rsidP="003A1E95">
            <w:pPr>
              <w:rPr>
                <w:color w:val="133350"/>
              </w:rPr>
            </w:pPr>
            <w:r w:rsidRPr="006E5481">
              <w:rPr>
                <w:b/>
                <w:bCs/>
                <w:color w:val="133350"/>
              </w:rPr>
              <w:t>Synthesis</w:t>
            </w:r>
            <w:r>
              <w:rPr>
                <w:color w:val="133350"/>
              </w:rPr>
              <w:t xml:space="preserve"> – Building the GDD around outcomes of analysis</w:t>
            </w:r>
          </w:p>
          <w:p w14:paraId="2F85A1C8" w14:textId="77777777" w:rsidR="00EE60B9" w:rsidRDefault="00EE60B9" w:rsidP="003A1E95">
            <w:pPr>
              <w:rPr>
                <w:color w:val="133350"/>
              </w:rPr>
            </w:pPr>
          </w:p>
          <w:p w14:paraId="5C50F850" w14:textId="77777777" w:rsidR="00EE60B9" w:rsidRDefault="00EE60B9" w:rsidP="00EE60B9">
            <w:pPr>
              <w:widowControl w:val="0"/>
              <w:rPr>
                <w:color w:val="133350"/>
              </w:rPr>
            </w:pPr>
            <w:r w:rsidRPr="0012354A">
              <w:rPr>
                <w:b/>
                <w:bCs/>
                <w:color w:val="133350"/>
              </w:rPr>
              <w:t>Evaluate</w:t>
            </w:r>
            <w:r>
              <w:rPr>
                <w:color w:val="133350"/>
              </w:rPr>
              <w:t xml:space="preserve"> - Measure or evaluate one or more aspect of something with emphasis on an overall judgement of something, explaining the extent to which it is, for example, effective, useful, or true. Evaluation is therefore sometimes more subjective and contestable than some kinds of pure assessment.</w:t>
            </w:r>
          </w:p>
          <w:p w14:paraId="29530515" w14:textId="77777777" w:rsidR="00EE60B9" w:rsidRDefault="00EE60B9" w:rsidP="00EE60B9">
            <w:pPr>
              <w:widowControl w:val="0"/>
              <w:rPr>
                <w:color w:val="133350"/>
              </w:rPr>
            </w:pPr>
          </w:p>
          <w:p w14:paraId="70F6BF4F" w14:textId="77777777" w:rsidR="00EE60B9" w:rsidRPr="009919E5" w:rsidRDefault="00EE60B9" w:rsidP="00EE60B9">
            <w:pPr>
              <w:widowControl w:val="0"/>
              <w:rPr>
                <w:color w:val="133350"/>
              </w:rPr>
            </w:pPr>
            <w:r w:rsidRPr="009919E5">
              <w:rPr>
                <w:b/>
                <w:bCs/>
                <w:color w:val="133350"/>
              </w:rPr>
              <w:t>Discuss</w:t>
            </w:r>
            <w:r w:rsidRPr="009919E5">
              <w:rPr>
                <w:color w:val="133350"/>
              </w:rPr>
              <w:t xml:space="preserve"> – A written debate using reasoning skill and selected evidence (i.e. references). This may present an argument for and against or highlight advantages and disadvantages of a given context, </w:t>
            </w:r>
            <w:r w:rsidRPr="009919E5">
              <w:rPr>
                <w:color w:val="133350"/>
              </w:rPr>
              <w:lastRenderedPageBreak/>
              <w:t xml:space="preserve">method, tool etc. ending with a conclusion.  </w:t>
            </w:r>
          </w:p>
          <w:p w14:paraId="45161AE2" w14:textId="77777777" w:rsidR="00EE60B9" w:rsidRPr="009919E5" w:rsidRDefault="00EE60B9" w:rsidP="00EE60B9">
            <w:pPr>
              <w:widowControl w:val="0"/>
              <w:rPr>
                <w:color w:val="133350"/>
              </w:rPr>
            </w:pPr>
          </w:p>
          <w:p w14:paraId="7C121A34" w14:textId="77777777" w:rsidR="00EE60B9" w:rsidRPr="009919E5" w:rsidRDefault="00EE60B9" w:rsidP="00EE60B9">
            <w:pPr>
              <w:widowControl w:val="0"/>
              <w:rPr>
                <w:color w:val="133350"/>
              </w:rPr>
            </w:pPr>
            <w:r w:rsidRPr="009919E5">
              <w:rPr>
                <w:b/>
                <w:bCs/>
                <w:color w:val="133350"/>
              </w:rPr>
              <w:t>Demonstrate</w:t>
            </w:r>
            <w:r w:rsidRPr="009919E5">
              <w:rPr>
                <w:color w:val="133350"/>
              </w:rPr>
              <w:t xml:space="preserve"> an awareness – Show that you are conscious of something, i.e. not just recall facts connected to a subject but consider how </w:t>
            </w:r>
            <w:proofErr w:type="gramStart"/>
            <w:r w:rsidRPr="009919E5">
              <w:rPr>
                <w:color w:val="133350"/>
              </w:rPr>
              <w:t>this impacts</w:t>
            </w:r>
            <w:proofErr w:type="gramEnd"/>
            <w:r w:rsidRPr="009919E5">
              <w:rPr>
                <w:color w:val="133350"/>
              </w:rPr>
              <w:t xml:space="preserve"> on a given scenario, task or project. </w:t>
            </w:r>
          </w:p>
          <w:p w14:paraId="5D842F61" w14:textId="77777777" w:rsidR="00EE60B9" w:rsidRPr="009919E5" w:rsidRDefault="00EE60B9" w:rsidP="00EE60B9">
            <w:pPr>
              <w:widowControl w:val="0"/>
              <w:rPr>
                <w:color w:val="133350"/>
              </w:rPr>
            </w:pPr>
          </w:p>
          <w:p w14:paraId="331A8B0F" w14:textId="77777777" w:rsidR="00EE60B9" w:rsidRPr="009919E5" w:rsidRDefault="00EE60B9" w:rsidP="00EE60B9">
            <w:pPr>
              <w:widowControl w:val="0"/>
              <w:rPr>
                <w:color w:val="133350"/>
              </w:rPr>
            </w:pPr>
            <w:r w:rsidRPr="009919E5">
              <w:rPr>
                <w:b/>
                <w:bCs/>
                <w:color w:val="133350"/>
              </w:rPr>
              <w:t>Critically Evaluate</w:t>
            </w:r>
            <w:r w:rsidRPr="009919E5">
              <w:rPr>
                <w:color w:val="133350"/>
              </w:rPr>
              <w:t xml:space="preserve"> – Evaluate, but showing how judgements vary from different perspectives and how some judgements are stronger than others. This often means creating an objective, reasoned argument for your overall case, based on the evaluation from different perspectives. </w:t>
            </w:r>
          </w:p>
          <w:p w14:paraId="1C558ABB" w14:textId="77777777" w:rsidR="00EE60B9" w:rsidRPr="009919E5" w:rsidRDefault="00EE60B9" w:rsidP="00EE60B9">
            <w:pPr>
              <w:widowControl w:val="0"/>
              <w:rPr>
                <w:color w:val="133350"/>
              </w:rPr>
            </w:pPr>
          </w:p>
          <w:p w14:paraId="284FEE8C" w14:textId="4E84C75A" w:rsidR="0090240E" w:rsidRPr="00775C58" w:rsidRDefault="00EE60B9" w:rsidP="00EE60B9">
            <w:pPr>
              <w:widowControl w:val="0"/>
              <w:rPr>
                <w:color w:val="133350"/>
              </w:rPr>
            </w:pPr>
            <w:r w:rsidRPr="009919E5">
              <w:rPr>
                <w:b/>
                <w:bCs/>
                <w:color w:val="133350"/>
              </w:rPr>
              <w:t>Critical Understanding</w:t>
            </w:r>
            <w:r w:rsidRPr="009919E5">
              <w:rPr>
                <w:color w:val="133350"/>
              </w:rPr>
              <w:t xml:space="preserve"> – Understand while appreciating the limits of our understanding and testing those limits via suitable techniques.</w:t>
            </w:r>
          </w:p>
        </w:tc>
      </w:tr>
    </w:tbl>
    <w:p w14:paraId="36BDAE12" w14:textId="77777777" w:rsidR="0090240E" w:rsidRDefault="0090240E" w:rsidP="003A1E95">
      <w:pPr>
        <w:rPr>
          <w:color w:val="133350"/>
        </w:rPr>
      </w:pPr>
    </w:p>
    <w:p w14:paraId="3C1B24B0" w14:textId="77777777" w:rsidR="00B409F4" w:rsidRPr="00B409F4" w:rsidRDefault="00B409F4" w:rsidP="00B409F4">
      <w:pPr>
        <w:textAlignment w:val="baseline"/>
        <w:rPr>
          <w:rFonts w:ascii="Times New Roman" w:eastAsia="Times New Roman" w:hAnsi="Times New Roman" w:cs="Times New Roman"/>
          <w:b/>
          <w:bCs/>
          <w:color w:val="002060"/>
          <w:sz w:val="24"/>
          <w:szCs w:val="24"/>
          <w:lang w:eastAsia="en-GB"/>
        </w:rPr>
      </w:pPr>
      <w:r w:rsidRPr="00B409F4">
        <w:rPr>
          <w:rFonts w:ascii="Arial" w:eastAsia="Times New Roman" w:hAnsi="Arial" w:cs="Arial"/>
          <w:b/>
          <w:bCs/>
          <w:color w:val="002060"/>
          <w:sz w:val="24"/>
          <w:szCs w:val="24"/>
          <w:lang w:eastAsia="en-GB"/>
        </w:rPr>
        <w:t>Artificial Intelligence Models – Guidance for this assessment: </w:t>
      </w:r>
    </w:p>
    <w:p w14:paraId="785B52B8" w14:textId="77777777" w:rsidR="00B409F4" w:rsidRPr="00B409F4" w:rsidRDefault="00B409F4" w:rsidP="00B409F4">
      <w:pPr>
        <w:textAlignment w:val="baseline"/>
        <w:rPr>
          <w:rFonts w:ascii="Times New Roman" w:eastAsia="Times New Roman" w:hAnsi="Times New Roman" w:cs="Times New Roman"/>
          <w:sz w:val="24"/>
          <w:szCs w:val="24"/>
          <w:lang w:eastAsia="en-GB"/>
        </w:rPr>
      </w:pPr>
      <w:r w:rsidRPr="00B409F4">
        <w:rPr>
          <w:rFonts w:ascii="Arial" w:eastAsia="Times New Roman" w:hAnsi="Arial" w:cs="Arial"/>
          <w:lang w:eastAsia="en-GB"/>
        </w:rPr>
        <w:t> </w:t>
      </w:r>
    </w:p>
    <w:p w14:paraId="6281546D" w14:textId="77777777" w:rsidR="00B409F4" w:rsidRPr="00B409F4" w:rsidRDefault="00B409F4" w:rsidP="00B409F4">
      <w:pPr>
        <w:textAlignment w:val="baseline"/>
        <w:rPr>
          <w:rFonts w:ascii="Times New Roman" w:eastAsia="Times New Roman" w:hAnsi="Times New Roman" w:cs="Times New Roman"/>
          <w:sz w:val="24"/>
          <w:szCs w:val="24"/>
          <w:lang w:eastAsia="en-GB"/>
        </w:rPr>
      </w:pPr>
      <w:r w:rsidRPr="00B409F4">
        <w:rPr>
          <w:rFonts w:ascii="Arial" w:eastAsia="Times New Roman" w:hAnsi="Arial" w:cs="Arial"/>
          <w:color w:val="133350"/>
          <w:lang w:eastAsia="en-GB"/>
        </w:rPr>
        <w:t>Artificial Intelligence (AI) models can be a powerful tool to support your learning. The University has provided some resources to support you in its appropriate usage:  </w:t>
      </w:r>
    </w:p>
    <w:p w14:paraId="1690D5E8" w14:textId="77777777" w:rsidR="00B409F4" w:rsidRPr="00B409F4" w:rsidRDefault="00B409F4" w:rsidP="00B409F4">
      <w:pPr>
        <w:numPr>
          <w:ilvl w:val="0"/>
          <w:numId w:val="11"/>
        </w:numPr>
        <w:spacing w:before="100" w:beforeAutospacing="1" w:after="100" w:afterAutospacing="1"/>
        <w:ind w:left="1080" w:firstLine="0"/>
        <w:textAlignment w:val="baseline"/>
        <w:rPr>
          <w:rFonts w:ascii="Arial" w:eastAsia="Times New Roman" w:hAnsi="Arial" w:cs="Arial"/>
          <w:lang w:eastAsia="en-GB"/>
        </w:rPr>
      </w:pPr>
      <w:hyperlink r:id="rId12" w:tgtFrame="_blank" w:history="1">
        <w:r w:rsidRPr="00B409F4">
          <w:rPr>
            <w:rFonts w:ascii="Arial" w:eastAsia="Times New Roman" w:hAnsi="Arial" w:cs="Arial"/>
            <w:color w:val="0563C1"/>
            <w:u w:val="single"/>
            <w:lang w:eastAsia="en-GB"/>
          </w:rPr>
          <w:t>Library Services AI Hub</w:t>
        </w:r>
      </w:hyperlink>
      <w:r w:rsidRPr="00B409F4">
        <w:rPr>
          <w:rFonts w:ascii="Arial" w:eastAsia="Times New Roman" w:hAnsi="Arial" w:cs="Arial"/>
          <w:color w:val="133350"/>
          <w:lang w:eastAsia="en-GB"/>
        </w:rPr>
        <w:t>  </w:t>
      </w:r>
    </w:p>
    <w:p w14:paraId="4D6AE5DE" w14:textId="77777777" w:rsidR="00B409F4" w:rsidRPr="00B409F4" w:rsidRDefault="00B409F4" w:rsidP="00B409F4">
      <w:pPr>
        <w:numPr>
          <w:ilvl w:val="0"/>
          <w:numId w:val="12"/>
        </w:numPr>
        <w:spacing w:before="100" w:beforeAutospacing="1" w:after="100" w:afterAutospacing="1"/>
        <w:ind w:left="1080" w:firstLine="0"/>
        <w:textAlignment w:val="baseline"/>
        <w:rPr>
          <w:rFonts w:ascii="Arial" w:eastAsia="Times New Roman" w:hAnsi="Arial" w:cs="Arial"/>
          <w:lang w:eastAsia="en-GB"/>
        </w:rPr>
      </w:pPr>
      <w:hyperlink r:id="rId13" w:tgtFrame="_blank" w:history="1">
        <w:r w:rsidRPr="00B409F4">
          <w:rPr>
            <w:rFonts w:ascii="Arial" w:eastAsia="Times New Roman" w:hAnsi="Arial" w:cs="Arial"/>
            <w:color w:val="0563C1"/>
            <w:u w:val="single"/>
            <w:lang w:eastAsia="en-GB"/>
          </w:rPr>
          <w:t>Student Guide to AI and Assessment</w:t>
        </w:r>
      </w:hyperlink>
      <w:r w:rsidRPr="00B409F4">
        <w:rPr>
          <w:rFonts w:ascii="Arial" w:eastAsia="Times New Roman" w:hAnsi="Arial" w:cs="Arial"/>
          <w:color w:val="133350"/>
          <w:lang w:eastAsia="en-GB"/>
        </w:rPr>
        <w:t>  </w:t>
      </w:r>
    </w:p>
    <w:p w14:paraId="19016585" w14:textId="77777777" w:rsidR="00B409F4" w:rsidRPr="00B409F4" w:rsidRDefault="00B409F4" w:rsidP="00B409F4">
      <w:pPr>
        <w:numPr>
          <w:ilvl w:val="0"/>
          <w:numId w:val="13"/>
        </w:numPr>
        <w:spacing w:before="100" w:beforeAutospacing="1" w:after="100" w:afterAutospacing="1"/>
        <w:ind w:left="1080" w:firstLine="0"/>
        <w:textAlignment w:val="baseline"/>
        <w:rPr>
          <w:rFonts w:ascii="Arial" w:eastAsia="Times New Roman" w:hAnsi="Arial" w:cs="Arial"/>
          <w:lang w:eastAsia="en-GB"/>
        </w:rPr>
      </w:pPr>
      <w:hyperlink r:id="rId14" w:tgtFrame="_blank" w:history="1">
        <w:r w:rsidRPr="00B409F4">
          <w:rPr>
            <w:rFonts w:ascii="Arial" w:eastAsia="Times New Roman" w:hAnsi="Arial" w:cs="Arial"/>
            <w:color w:val="0563C1"/>
            <w:u w:val="single"/>
            <w:lang w:eastAsia="en-GB"/>
          </w:rPr>
          <w:t>Code of Conduct for Students on the use of AI</w:t>
        </w:r>
      </w:hyperlink>
      <w:r w:rsidRPr="00B409F4">
        <w:rPr>
          <w:rFonts w:ascii="Arial" w:eastAsia="Times New Roman" w:hAnsi="Arial" w:cs="Arial"/>
          <w:color w:val="133350"/>
          <w:lang w:eastAsia="en-GB"/>
        </w:rPr>
        <w:t>  </w:t>
      </w:r>
    </w:p>
    <w:p w14:paraId="65A05A0F" w14:textId="77777777" w:rsidR="00B409F4" w:rsidRPr="00B409F4" w:rsidRDefault="00B409F4" w:rsidP="00B409F4">
      <w:pPr>
        <w:numPr>
          <w:ilvl w:val="0"/>
          <w:numId w:val="14"/>
        </w:numPr>
        <w:spacing w:before="100" w:beforeAutospacing="1" w:after="100" w:afterAutospacing="1"/>
        <w:ind w:left="1080" w:firstLine="0"/>
        <w:textAlignment w:val="baseline"/>
        <w:rPr>
          <w:rFonts w:ascii="Arial" w:eastAsia="Times New Roman" w:hAnsi="Arial" w:cs="Arial"/>
          <w:lang w:eastAsia="en-GB"/>
        </w:rPr>
      </w:pPr>
      <w:hyperlink r:id="rId15" w:tgtFrame="_blank" w:history="1">
        <w:r w:rsidRPr="00B409F4">
          <w:rPr>
            <w:rFonts w:ascii="Arial" w:eastAsia="Times New Roman" w:hAnsi="Arial" w:cs="Arial"/>
            <w:color w:val="0563C1"/>
            <w:u w:val="single"/>
            <w:lang w:eastAsia="en-GB"/>
          </w:rPr>
          <w:t>Cite Them Right resource on citing materials relating to AI (if permitted)</w:t>
        </w:r>
      </w:hyperlink>
      <w:r w:rsidRPr="00B409F4">
        <w:rPr>
          <w:rFonts w:ascii="Arial" w:eastAsia="Times New Roman" w:hAnsi="Arial" w:cs="Arial"/>
          <w:color w:val="0563C1"/>
          <w:lang w:eastAsia="en-GB"/>
        </w:rPr>
        <w:t> </w:t>
      </w:r>
    </w:p>
    <w:p w14:paraId="53ABDADF" w14:textId="77777777" w:rsidR="00B409F4" w:rsidRPr="00B409F4" w:rsidRDefault="00B409F4" w:rsidP="00B409F4">
      <w:pPr>
        <w:textAlignment w:val="baseline"/>
        <w:rPr>
          <w:rFonts w:ascii="Times New Roman" w:eastAsia="Times New Roman" w:hAnsi="Times New Roman" w:cs="Times New Roman"/>
          <w:sz w:val="24"/>
          <w:szCs w:val="24"/>
          <w:lang w:eastAsia="en-GB"/>
        </w:rPr>
      </w:pPr>
      <w:r w:rsidRPr="00B409F4">
        <w:rPr>
          <w:rFonts w:ascii="Arial" w:eastAsia="Times New Roman" w:hAnsi="Arial" w:cs="Arial"/>
          <w:color w:val="133350"/>
          <w:lang w:eastAsia="en-GB"/>
        </w:rPr>
        <w:t>  </w:t>
      </w:r>
    </w:p>
    <w:p w14:paraId="02F88CA9" w14:textId="77777777" w:rsidR="00B409F4" w:rsidRPr="00B409F4" w:rsidRDefault="00B409F4" w:rsidP="00B409F4">
      <w:pPr>
        <w:textAlignment w:val="baseline"/>
        <w:rPr>
          <w:rFonts w:ascii="Times New Roman" w:eastAsia="Times New Roman" w:hAnsi="Times New Roman" w:cs="Times New Roman"/>
          <w:sz w:val="24"/>
          <w:szCs w:val="24"/>
          <w:lang w:eastAsia="en-GB"/>
        </w:rPr>
      </w:pPr>
      <w:r w:rsidRPr="00B409F4">
        <w:rPr>
          <w:rFonts w:ascii="Arial" w:eastAsia="Times New Roman" w:hAnsi="Arial" w:cs="Arial"/>
          <w:color w:val="133350"/>
          <w:lang w:eastAsia="en-GB"/>
        </w:rPr>
        <w:t>As per the academic regulations (</w:t>
      </w:r>
      <w:hyperlink r:id="rId16" w:tgtFrame="_blank" w:history="1">
        <w:r w:rsidRPr="00B409F4">
          <w:rPr>
            <w:rFonts w:ascii="Arial" w:eastAsia="Times New Roman" w:hAnsi="Arial" w:cs="Arial"/>
            <w:color w:val="0563C1"/>
            <w:u w:val="single"/>
            <w:lang w:eastAsia="en-GB"/>
          </w:rPr>
          <w:t>Academic Handbook Ah1_08</w:t>
        </w:r>
      </w:hyperlink>
      <w:r w:rsidRPr="00B409F4">
        <w:rPr>
          <w:rFonts w:ascii="Arial" w:eastAsia="Times New Roman" w:hAnsi="Arial" w:cs="Arial"/>
          <w:color w:val="133350"/>
          <w:lang w:eastAsia="en-GB"/>
        </w:rPr>
        <w:t>), in all cases you must submit work that is your own, acknowledging any part of it that has been informed by another source – including that which is AI generated. Upon submission of work, you will be asked to confirm the following statement:  </w:t>
      </w:r>
    </w:p>
    <w:p w14:paraId="1438D53C" w14:textId="77777777" w:rsidR="00B409F4" w:rsidRPr="00B409F4" w:rsidRDefault="00B409F4" w:rsidP="00B409F4">
      <w:pPr>
        <w:ind w:left="720"/>
        <w:textAlignment w:val="baseline"/>
        <w:rPr>
          <w:rFonts w:ascii="Times New Roman" w:eastAsia="Times New Roman" w:hAnsi="Times New Roman" w:cs="Times New Roman"/>
          <w:sz w:val="24"/>
          <w:szCs w:val="24"/>
          <w:lang w:eastAsia="en-GB"/>
        </w:rPr>
      </w:pPr>
      <w:r w:rsidRPr="00B409F4">
        <w:rPr>
          <w:rFonts w:ascii="Arial" w:eastAsia="Times New Roman" w:hAnsi="Arial" w:cs="Arial"/>
          <w:i/>
          <w:iCs/>
          <w:color w:val="133350"/>
          <w:lang w:eastAsia="en-GB"/>
        </w:rPr>
        <w:t>I confirm that this assignment is my own work, except where I have acknowledged the use of works from other sources, including the use of any artificial intelligence (AI) tools, in accordance with what is allowable as described in the assessment brief.</w:t>
      </w:r>
      <w:r w:rsidRPr="00B409F4">
        <w:rPr>
          <w:rFonts w:ascii="Arial" w:eastAsia="Times New Roman" w:hAnsi="Arial" w:cs="Arial"/>
          <w:color w:val="133350"/>
          <w:lang w:eastAsia="en-GB"/>
        </w:rPr>
        <w:t>  </w:t>
      </w:r>
    </w:p>
    <w:p w14:paraId="63592E39" w14:textId="77777777" w:rsidR="00B409F4" w:rsidRPr="00B409F4" w:rsidRDefault="00B409F4" w:rsidP="00B409F4">
      <w:pPr>
        <w:textAlignment w:val="baseline"/>
        <w:rPr>
          <w:rFonts w:ascii="Times New Roman" w:eastAsia="Times New Roman" w:hAnsi="Times New Roman" w:cs="Times New Roman"/>
          <w:sz w:val="24"/>
          <w:szCs w:val="24"/>
          <w:lang w:eastAsia="en-GB"/>
        </w:rPr>
      </w:pPr>
      <w:r w:rsidRPr="00B409F4">
        <w:rPr>
          <w:rFonts w:ascii="Arial" w:eastAsia="Times New Roman" w:hAnsi="Arial" w:cs="Arial"/>
          <w:color w:val="133350"/>
          <w:lang w:eastAsia="en-GB"/>
        </w:rPr>
        <w:t>  </w:t>
      </w:r>
    </w:p>
    <w:p w14:paraId="6F4F1FDD" w14:textId="77777777" w:rsidR="00B409F4" w:rsidRPr="00B409F4" w:rsidRDefault="00B409F4" w:rsidP="00B409F4">
      <w:pPr>
        <w:textAlignment w:val="baseline"/>
        <w:rPr>
          <w:rFonts w:ascii="Times New Roman" w:eastAsia="Times New Roman" w:hAnsi="Times New Roman" w:cs="Times New Roman"/>
          <w:sz w:val="24"/>
          <w:szCs w:val="24"/>
          <w:lang w:eastAsia="en-GB"/>
        </w:rPr>
      </w:pPr>
      <w:r w:rsidRPr="00B409F4">
        <w:rPr>
          <w:rFonts w:ascii="Arial" w:eastAsia="Times New Roman" w:hAnsi="Arial" w:cs="Arial"/>
          <w:color w:val="133350"/>
          <w:lang w:eastAsia="en-GB"/>
        </w:rPr>
        <w:t>Please note the following:  </w:t>
      </w:r>
    </w:p>
    <w:p w14:paraId="49865559" w14:textId="77777777" w:rsidR="00B409F4" w:rsidRPr="00B409F4" w:rsidRDefault="00B409F4" w:rsidP="00B409F4">
      <w:pPr>
        <w:numPr>
          <w:ilvl w:val="0"/>
          <w:numId w:val="15"/>
        </w:numPr>
        <w:spacing w:before="100" w:beforeAutospacing="1" w:after="100" w:afterAutospacing="1"/>
        <w:ind w:left="1080" w:firstLine="0"/>
        <w:textAlignment w:val="baseline"/>
        <w:rPr>
          <w:rFonts w:ascii="Arial" w:eastAsia="Times New Roman" w:hAnsi="Arial" w:cs="Arial"/>
          <w:lang w:eastAsia="en-GB"/>
        </w:rPr>
      </w:pPr>
      <w:r w:rsidRPr="00B409F4">
        <w:rPr>
          <w:rFonts w:ascii="Arial" w:eastAsia="Times New Roman" w:hAnsi="Arial" w:cs="Arial"/>
          <w:color w:val="133350"/>
          <w:lang w:eastAsia="en-GB"/>
        </w:rPr>
        <w:t>AI should not be used as a substitute for your own knowledge, and you should never include any material that you do not understand and could not explain if asked.   </w:t>
      </w:r>
    </w:p>
    <w:p w14:paraId="41851F1C" w14:textId="77777777" w:rsidR="00B409F4" w:rsidRPr="00B409F4" w:rsidRDefault="00B409F4" w:rsidP="00B409F4">
      <w:pPr>
        <w:numPr>
          <w:ilvl w:val="0"/>
          <w:numId w:val="16"/>
        </w:numPr>
        <w:spacing w:before="100" w:beforeAutospacing="1" w:after="100" w:afterAutospacing="1"/>
        <w:ind w:left="1080" w:firstLine="0"/>
        <w:textAlignment w:val="baseline"/>
        <w:rPr>
          <w:rFonts w:ascii="Arial" w:eastAsia="Times New Roman" w:hAnsi="Arial" w:cs="Arial"/>
          <w:lang w:eastAsia="en-GB"/>
        </w:rPr>
      </w:pPr>
      <w:r w:rsidRPr="00B409F4">
        <w:rPr>
          <w:rFonts w:ascii="Arial" w:eastAsia="Times New Roman" w:hAnsi="Arial" w:cs="Arial"/>
          <w:color w:val="133350"/>
          <w:lang w:eastAsia="en-GB"/>
        </w:rPr>
        <w:t>Not being able to explain your work when asked is likely to be a key factor when considering cases of academic misconduct related to AI.  </w:t>
      </w:r>
    </w:p>
    <w:p w14:paraId="2B073E9A" w14:textId="77777777" w:rsidR="00B409F4" w:rsidRPr="00B409F4" w:rsidRDefault="00B409F4" w:rsidP="00B409F4">
      <w:pPr>
        <w:textAlignment w:val="baseline"/>
        <w:rPr>
          <w:rFonts w:ascii="Times New Roman" w:eastAsia="Times New Roman" w:hAnsi="Times New Roman" w:cs="Times New Roman"/>
          <w:sz w:val="24"/>
          <w:szCs w:val="24"/>
          <w:lang w:eastAsia="en-GB"/>
        </w:rPr>
      </w:pPr>
      <w:r w:rsidRPr="00B409F4">
        <w:rPr>
          <w:rFonts w:ascii="Arial" w:eastAsia="Times New Roman" w:hAnsi="Arial" w:cs="Arial"/>
          <w:color w:val="133350"/>
          <w:lang w:eastAsia="en-GB"/>
        </w:rPr>
        <w:t>  </w:t>
      </w:r>
    </w:p>
    <w:p w14:paraId="4FF97415" w14:textId="77777777" w:rsidR="00B409F4" w:rsidRPr="00B409F4" w:rsidRDefault="00B409F4" w:rsidP="00B409F4">
      <w:pPr>
        <w:textAlignment w:val="baseline"/>
        <w:rPr>
          <w:rFonts w:ascii="Times New Roman" w:eastAsia="Times New Roman" w:hAnsi="Times New Roman" w:cs="Times New Roman"/>
          <w:sz w:val="24"/>
          <w:szCs w:val="24"/>
          <w:lang w:eastAsia="en-GB"/>
        </w:rPr>
      </w:pPr>
      <w:r w:rsidRPr="00B409F4">
        <w:rPr>
          <w:rFonts w:ascii="Arial" w:eastAsia="Times New Roman" w:hAnsi="Arial" w:cs="Arial"/>
          <w:color w:val="133350"/>
          <w:lang w:eastAsia="en-GB"/>
        </w:rPr>
        <w:t>The following information provides specific guidance for this assessment about what level of AI use is appropriate for this assessment. Remember that in all cases you must submit work that is your own, acknowledging any part of it that has been provided by another source.  </w:t>
      </w:r>
    </w:p>
    <w:p w14:paraId="2FE7372D" w14:textId="77777777" w:rsidR="00B409F4" w:rsidRPr="00B409F4" w:rsidRDefault="00B409F4" w:rsidP="00B409F4">
      <w:pPr>
        <w:textAlignment w:val="baseline"/>
        <w:rPr>
          <w:rFonts w:ascii="Times New Roman" w:eastAsia="Times New Roman" w:hAnsi="Times New Roman" w:cs="Times New Roman"/>
          <w:sz w:val="24"/>
          <w:szCs w:val="24"/>
          <w:lang w:eastAsia="en-GB"/>
        </w:rPr>
      </w:pPr>
      <w:r w:rsidRPr="00B409F4">
        <w:rPr>
          <w:rFonts w:ascii="Arial" w:eastAsia="Times New Roman" w:hAnsi="Arial" w:cs="Arial"/>
          <w:color w:val="133350"/>
          <w:lang w:eastAsia="en-GB"/>
        </w:rPr>
        <w:t>  </w:t>
      </w:r>
    </w:p>
    <w:p w14:paraId="543C8241" w14:textId="77777777" w:rsidR="00B409F4" w:rsidRPr="00B409F4" w:rsidRDefault="00B409F4" w:rsidP="00B409F4">
      <w:pPr>
        <w:textAlignment w:val="baseline"/>
        <w:rPr>
          <w:rFonts w:ascii="Times New Roman" w:eastAsia="Times New Roman" w:hAnsi="Times New Roman" w:cs="Times New Roman"/>
          <w:sz w:val="24"/>
          <w:szCs w:val="24"/>
          <w:lang w:eastAsia="en-GB"/>
        </w:rPr>
      </w:pPr>
      <w:r w:rsidRPr="00B409F4">
        <w:rPr>
          <w:rFonts w:ascii="Arial" w:eastAsia="Times New Roman" w:hAnsi="Arial" w:cs="Arial"/>
          <w:i/>
          <w:iCs/>
          <w:color w:val="C00000"/>
          <w:lang w:eastAsia="en-GB"/>
        </w:rPr>
        <w:t>Staff note – Please place a tick mark (</w:t>
      </w:r>
      <w:r w:rsidRPr="00B409F4">
        <w:rPr>
          <w:rFonts w:ascii="Segoe UI Symbol" w:eastAsia="Times New Roman" w:hAnsi="Segoe UI Symbol" w:cs="Times New Roman"/>
          <w:color w:val="C00000"/>
          <w:lang w:eastAsia="en-GB"/>
        </w:rPr>
        <w:t>☑</w:t>
      </w:r>
      <w:r w:rsidRPr="00B409F4">
        <w:rPr>
          <w:rFonts w:ascii="Arial" w:eastAsia="Times New Roman" w:hAnsi="Arial" w:cs="Arial"/>
          <w:i/>
          <w:iCs/>
          <w:color w:val="C00000"/>
          <w:lang w:eastAsia="en-GB"/>
        </w:rPr>
        <w:t>) in the appropriate box below. “No Use” is selected by default.</w:t>
      </w:r>
      <w:r w:rsidRPr="00B409F4">
        <w:rPr>
          <w:rFonts w:ascii="Arial" w:eastAsia="Times New Roman" w:hAnsi="Arial" w:cs="Arial"/>
          <w:color w:val="C00000"/>
          <w:lang w:eastAsia="en-GB"/>
        </w:rPr>
        <w:t> </w:t>
      </w:r>
    </w:p>
    <w:p w14:paraId="305DC757" w14:textId="77777777" w:rsidR="00B409F4" w:rsidRPr="00B409F4" w:rsidRDefault="00B409F4" w:rsidP="00B409F4">
      <w:pPr>
        <w:textAlignment w:val="baseline"/>
        <w:rPr>
          <w:rFonts w:ascii="Times New Roman" w:eastAsia="Times New Roman" w:hAnsi="Times New Roman" w:cs="Times New Roman"/>
          <w:sz w:val="24"/>
          <w:szCs w:val="24"/>
          <w:lang w:eastAsia="en-GB"/>
        </w:rPr>
      </w:pPr>
      <w:r w:rsidRPr="00B409F4">
        <w:rPr>
          <w:rFonts w:ascii="Arial" w:eastAsia="Times New Roman" w:hAnsi="Arial" w:cs="Arial"/>
          <w:color w:val="133350"/>
          <w:lang w:eastAsia="en-GB"/>
        </w:rPr>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875"/>
        <w:gridCol w:w="2250"/>
      </w:tblGrid>
      <w:tr w:rsidR="00B409F4" w:rsidRPr="00B409F4" w14:paraId="6902A77D" w14:textId="77777777" w:rsidTr="00B409F4">
        <w:trPr>
          <w:trHeight w:val="285"/>
        </w:trPr>
        <w:tc>
          <w:tcPr>
            <w:tcW w:w="7875" w:type="dxa"/>
            <w:tcBorders>
              <w:top w:val="single" w:sz="6" w:space="0" w:color="auto"/>
              <w:left w:val="single" w:sz="6" w:space="0" w:color="auto"/>
              <w:bottom w:val="nil"/>
              <w:right w:val="single" w:sz="6" w:space="0" w:color="auto"/>
            </w:tcBorders>
            <w:shd w:val="clear" w:color="auto" w:fill="auto"/>
            <w:hideMark/>
          </w:tcPr>
          <w:p w14:paraId="18B51246" w14:textId="77777777" w:rsidR="00B409F4" w:rsidRPr="00B409F4" w:rsidRDefault="00B409F4" w:rsidP="00B409F4">
            <w:pPr>
              <w:textAlignment w:val="baseline"/>
              <w:rPr>
                <w:rFonts w:ascii="Times New Roman" w:eastAsia="Times New Roman" w:hAnsi="Times New Roman" w:cs="Times New Roman"/>
                <w:sz w:val="24"/>
                <w:szCs w:val="24"/>
                <w:lang w:eastAsia="en-GB"/>
              </w:rPr>
            </w:pPr>
            <w:r w:rsidRPr="00B409F4">
              <w:rPr>
                <w:rFonts w:ascii="Aptos" w:eastAsia="Times New Roman" w:hAnsi="Aptos" w:cs="Times New Roman"/>
                <w:b/>
                <w:bCs/>
                <w:lang w:eastAsia="en-GB"/>
              </w:rPr>
              <w:t>NO USE OF GENERATIVE AI EXPECTED</w:t>
            </w:r>
            <w:r w:rsidRPr="00B409F4">
              <w:rPr>
                <w:rFonts w:ascii="Aptos" w:eastAsia="Times New Roman" w:hAnsi="Aptos" w:cs="Times New Roman"/>
                <w:lang w:eastAsia="en-GB"/>
              </w:rPr>
              <w:t>  </w:t>
            </w:r>
          </w:p>
        </w:tc>
        <w:tc>
          <w:tcPr>
            <w:tcW w:w="2250" w:type="dxa"/>
            <w:vMerge w:val="restart"/>
            <w:tcBorders>
              <w:top w:val="single" w:sz="6" w:space="0" w:color="auto"/>
              <w:left w:val="single" w:sz="6" w:space="0" w:color="auto"/>
              <w:bottom w:val="nil"/>
              <w:right w:val="single" w:sz="6" w:space="0" w:color="auto"/>
            </w:tcBorders>
            <w:shd w:val="clear" w:color="auto" w:fill="FFFFFF"/>
            <w:vAlign w:val="center"/>
            <w:hideMark/>
          </w:tcPr>
          <w:p w14:paraId="758ACDB6" w14:textId="77777777" w:rsidR="00B409F4" w:rsidRPr="00B409F4" w:rsidRDefault="00B409F4" w:rsidP="00B409F4">
            <w:pPr>
              <w:jc w:val="center"/>
              <w:textAlignment w:val="baseline"/>
              <w:rPr>
                <w:rFonts w:ascii="Times New Roman" w:eastAsia="Times New Roman" w:hAnsi="Times New Roman" w:cs="Times New Roman"/>
                <w:sz w:val="24"/>
                <w:szCs w:val="24"/>
                <w:lang w:eastAsia="en-GB"/>
              </w:rPr>
            </w:pPr>
            <w:r w:rsidRPr="00B409F4">
              <w:rPr>
                <w:rFonts w:ascii="Segoe UI Symbol" w:eastAsia="Times New Roman" w:hAnsi="Segoe UI Symbol" w:cs="Times New Roman"/>
                <w:color w:val="C00000"/>
                <w:sz w:val="52"/>
                <w:szCs w:val="52"/>
                <w:lang w:eastAsia="en-GB"/>
              </w:rPr>
              <w:t>☑ </w:t>
            </w:r>
          </w:p>
        </w:tc>
      </w:tr>
      <w:tr w:rsidR="00B409F4" w:rsidRPr="00B409F4" w14:paraId="0CBD070B" w14:textId="77777777" w:rsidTr="00B409F4">
        <w:trPr>
          <w:trHeight w:val="285"/>
        </w:trPr>
        <w:tc>
          <w:tcPr>
            <w:tcW w:w="7875" w:type="dxa"/>
            <w:tcBorders>
              <w:top w:val="nil"/>
              <w:left w:val="single" w:sz="6" w:space="0" w:color="auto"/>
              <w:bottom w:val="single" w:sz="6" w:space="0" w:color="auto"/>
              <w:right w:val="single" w:sz="6" w:space="0" w:color="auto"/>
            </w:tcBorders>
            <w:shd w:val="clear" w:color="auto" w:fill="auto"/>
            <w:hideMark/>
          </w:tcPr>
          <w:p w14:paraId="25E067AA" w14:textId="77777777" w:rsidR="00B409F4" w:rsidRPr="00B409F4" w:rsidRDefault="00B409F4" w:rsidP="00B409F4">
            <w:pPr>
              <w:numPr>
                <w:ilvl w:val="0"/>
                <w:numId w:val="17"/>
              </w:numPr>
              <w:spacing w:before="100" w:beforeAutospacing="1" w:after="100" w:afterAutospacing="1"/>
              <w:ind w:firstLine="0"/>
              <w:textAlignment w:val="baseline"/>
              <w:rPr>
                <w:rFonts w:ascii="Aptos" w:eastAsia="Times New Roman" w:hAnsi="Aptos" w:cs="Times New Roman"/>
                <w:lang w:eastAsia="en-GB"/>
              </w:rPr>
            </w:pPr>
            <w:r w:rsidRPr="00B409F4">
              <w:rPr>
                <w:rFonts w:ascii="Aptos" w:eastAsia="Times New Roman" w:hAnsi="Aptos" w:cs="Times New Roman"/>
                <w:lang w:eastAsia="en-GB"/>
              </w:rPr>
              <w:t>Your assignment should be produced using information sourced by you from your learning materials and academic sources and cited appropriately.   </w:t>
            </w:r>
          </w:p>
          <w:p w14:paraId="2CF5A4E6" w14:textId="77777777" w:rsidR="00B409F4" w:rsidRPr="00B409F4" w:rsidRDefault="00B409F4" w:rsidP="00B409F4">
            <w:pPr>
              <w:numPr>
                <w:ilvl w:val="0"/>
                <w:numId w:val="18"/>
              </w:numPr>
              <w:spacing w:before="100" w:beforeAutospacing="1" w:after="100" w:afterAutospacing="1"/>
              <w:ind w:firstLine="0"/>
              <w:textAlignment w:val="baseline"/>
              <w:rPr>
                <w:rFonts w:ascii="Aptos" w:eastAsia="Times New Roman" w:hAnsi="Aptos" w:cs="Times New Roman"/>
                <w:lang w:eastAsia="en-GB"/>
              </w:rPr>
            </w:pPr>
            <w:r w:rsidRPr="00B409F4">
              <w:rPr>
                <w:rFonts w:ascii="Aptos" w:eastAsia="Times New Roman" w:hAnsi="Aptos" w:cs="Times New Roman"/>
                <w:lang w:eastAsia="en-GB"/>
              </w:rPr>
              <w:t>AI tools for checking spelling, grammar and referencing may be used.   </w:t>
            </w:r>
          </w:p>
          <w:p w14:paraId="66C3D19C" w14:textId="77777777" w:rsidR="00B409F4" w:rsidRPr="00B409F4" w:rsidRDefault="00B409F4" w:rsidP="00B409F4">
            <w:pPr>
              <w:ind w:left="360"/>
              <w:textAlignment w:val="baseline"/>
              <w:rPr>
                <w:rFonts w:ascii="Times New Roman" w:eastAsia="Times New Roman" w:hAnsi="Times New Roman" w:cs="Times New Roman"/>
                <w:sz w:val="24"/>
                <w:szCs w:val="24"/>
                <w:lang w:eastAsia="en-GB"/>
              </w:rPr>
            </w:pPr>
            <w:r w:rsidRPr="00B409F4">
              <w:rPr>
                <w:rFonts w:ascii="Aptos" w:eastAsia="Times New Roman" w:hAnsi="Aptos" w:cs="Times New Roman"/>
                <w:lang w:eastAsia="en-GB"/>
              </w:rPr>
              <w:t>  </w:t>
            </w:r>
          </w:p>
        </w:tc>
        <w:tc>
          <w:tcPr>
            <w:tcW w:w="0" w:type="auto"/>
            <w:vMerge/>
            <w:tcBorders>
              <w:top w:val="single" w:sz="6" w:space="0" w:color="auto"/>
              <w:left w:val="single" w:sz="6" w:space="0" w:color="auto"/>
              <w:bottom w:val="nil"/>
              <w:right w:val="single" w:sz="6" w:space="0" w:color="auto"/>
            </w:tcBorders>
            <w:shd w:val="clear" w:color="auto" w:fill="auto"/>
            <w:vAlign w:val="center"/>
            <w:hideMark/>
          </w:tcPr>
          <w:p w14:paraId="014D4782" w14:textId="77777777" w:rsidR="00B409F4" w:rsidRPr="00B409F4" w:rsidRDefault="00B409F4" w:rsidP="00B409F4">
            <w:pPr>
              <w:rPr>
                <w:rFonts w:ascii="Times New Roman" w:eastAsia="Times New Roman" w:hAnsi="Times New Roman" w:cs="Times New Roman"/>
                <w:sz w:val="24"/>
                <w:szCs w:val="24"/>
                <w:lang w:eastAsia="en-GB"/>
              </w:rPr>
            </w:pPr>
          </w:p>
        </w:tc>
      </w:tr>
      <w:tr w:rsidR="00B409F4" w:rsidRPr="00B409F4" w14:paraId="4517BC65" w14:textId="77777777" w:rsidTr="00B409F4">
        <w:trPr>
          <w:trHeight w:val="285"/>
        </w:trPr>
        <w:tc>
          <w:tcPr>
            <w:tcW w:w="7875" w:type="dxa"/>
            <w:tcBorders>
              <w:top w:val="single" w:sz="6" w:space="0" w:color="auto"/>
              <w:left w:val="single" w:sz="6" w:space="0" w:color="auto"/>
              <w:bottom w:val="nil"/>
              <w:right w:val="single" w:sz="6" w:space="0" w:color="auto"/>
            </w:tcBorders>
            <w:shd w:val="clear" w:color="auto" w:fill="auto"/>
            <w:hideMark/>
          </w:tcPr>
          <w:p w14:paraId="4AC3E90B" w14:textId="77777777" w:rsidR="00B409F4" w:rsidRPr="00B409F4" w:rsidRDefault="00B409F4" w:rsidP="00B409F4">
            <w:pPr>
              <w:textAlignment w:val="baseline"/>
              <w:rPr>
                <w:rFonts w:ascii="Times New Roman" w:eastAsia="Times New Roman" w:hAnsi="Times New Roman" w:cs="Times New Roman"/>
                <w:sz w:val="24"/>
                <w:szCs w:val="24"/>
                <w:lang w:eastAsia="en-GB"/>
              </w:rPr>
            </w:pPr>
            <w:r w:rsidRPr="00B409F4">
              <w:rPr>
                <w:rFonts w:ascii="Aptos" w:eastAsia="Times New Roman" w:hAnsi="Aptos" w:cs="Times New Roman"/>
                <w:b/>
                <w:bCs/>
                <w:lang w:eastAsia="en-GB"/>
              </w:rPr>
              <w:lastRenderedPageBreak/>
              <w:t>AI ACKNOWLEDGED</w:t>
            </w:r>
            <w:r w:rsidRPr="00B409F4">
              <w:rPr>
                <w:rFonts w:ascii="Aptos" w:eastAsia="Times New Roman" w:hAnsi="Aptos" w:cs="Times New Roman"/>
                <w:lang w:eastAsia="en-GB"/>
              </w:rPr>
              <w:t>  </w:t>
            </w:r>
          </w:p>
        </w:tc>
        <w:tc>
          <w:tcPr>
            <w:tcW w:w="2250" w:type="dxa"/>
            <w:vMerge w:val="restart"/>
            <w:tcBorders>
              <w:top w:val="single" w:sz="6" w:space="0" w:color="auto"/>
              <w:left w:val="single" w:sz="6" w:space="0" w:color="auto"/>
              <w:bottom w:val="nil"/>
              <w:right w:val="single" w:sz="6" w:space="0" w:color="auto"/>
            </w:tcBorders>
            <w:shd w:val="clear" w:color="auto" w:fill="FFFFFF"/>
            <w:vAlign w:val="center"/>
            <w:hideMark/>
          </w:tcPr>
          <w:p w14:paraId="58D02B3E" w14:textId="77777777" w:rsidR="00B409F4" w:rsidRPr="00B409F4" w:rsidRDefault="00B409F4" w:rsidP="00B409F4">
            <w:pPr>
              <w:jc w:val="center"/>
              <w:textAlignment w:val="baseline"/>
              <w:rPr>
                <w:rFonts w:ascii="Times New Roman" w:eastAsia="Times New Roman" w:hAnsi="Times New Roman" w:cs="Times New Roman"/>
                <w:sz w:val="24"/>
                <w:szCs w:val="24"/>
                <w:lang w:eastAsia="en-GB"/>
              </w:rPr>
            </w:pPr>
            <w:r w:rsidRPr="00B409F4">
              <w:rPr>
                <w:rFonts w:ascii="Aptos" w:eastAsia="Times New Roman" w:hAnsi="Aptos" w:cs="Times New Roman"/>
                <w:color w:val="000000"/>
                <w:lang w:eastAsia="en-GB"/>
              </w:rPr>
              <w:t>  </w:t>
            </w:r>
          </w:p>
        </w:tc>
      </w:tr>
      <w:tr w:rsidR="00B409F4" w:rsidRPr="00B409F4" w14:paraId="60E3CFF4" w14:textId="77777777" w:rsidTr="00B409F4">
        <w:trPr>
          <w:trHeight w:val="285"/>
        </w:trPr>
        <w:tc>
          <w:tcPr>
            <w:tcW w:w="7875" w:type="dxa"/>
            <w:tcBorders>
              <w:top w:val="nil"/>
              <w:left w:val="single" w:sz="6" w:space="0" w:color="auto"/>
              <w:bottom w:val="single" w:sz="6" w:space="0" w:color="auto"/>
              <w:right w:val="single" w:sz="6" w:space="0" w:color="auto"/>
            </w:tcBorders>
            <w:shd w:val="clear" w:color="auto" w:fill="auto"/>
            <w:hideMark/>
          </w:tcPr>
          <w:p w14:paraId="3AA3447C" w14:textId="77777777" w:rsidR="00B409F4" w:rsidRPr="00B409F4" w:rsidRDefault="00B409F4" w:rsidP="00B409F4">
            <w:pPr>
              <w:numPr>
                <w:ilvl w:val="0"/>
                <w:numId w:val="19"/>
              </w:numPr>
              <w:spacing w:before="100" w:beforeAutospacing="1" w:after="100" w:afterAutospacing="1"/>
              <w:ind w:left="1080" w:firstLine="0"/>
              <w:textAlignment w:val="baseline"/>
              <w:rPr>
                <w:rFonts w:ascii="Aptos" w:eastAsia="Times New Roman" w:hAnsi="Aptos" w:cs="Times New Roman"/>
                <w:lang w:eastAsia="en-GB"/>
              </w:rPr>
            </w:pPr>
            <w:r w:rsidRPr="00B409F4">
              <w:rPr>
                <w:rFonts w:ascii="Aptos" w:eastAsia="Times New Roman" w:hAnsi="Aptos" w:cs="Times New Roman"/>
                <w:lang w:eastAsia="en-GB"/>
              </w:rPr>
              <w:t>You can use AI tools to learn about your topic, as part of your study, or in preparing initial guidance on assignments (e.g. headline structure, suggestions for inclusion of topics).   </w:t>
            </w:r>
          </w:p>
          <w:p w14:paraId="24872210" w14:textId="77777777" w:rsidR="00B409F4" w:rsidRPr="00B409F4" w:rsidRDefault="00B409F4" w:rsidP="00B409F4">
            <w:pPr>
              <w:numPr>
                <w:ilvl w:val="0"/>
                <w:numId w:val="20"/>
              </w:numPr>
              <w:spacing w:before="100" w:beforeAutospacing="1" w:after="100" w:afterAutospacing="1"/>
              <w:ind w:left="1080" w:firstLine="0"/>
              <w:textAlignment w:val="baseline"/>
              <w:rPr>
                <w:rFonts w:ascii="Aptos" w:eastAsia="Times New Roman" w:hAnsi="Aptos" w:cs="Times New Roman"/>
                <w:lang w:eastAsia="en-GB"/>
              </w:rPr>
            </w:pPr>
            <w:r w:rsidRPr="00B409F4">
              <w:rPr>
                <w:rFonts w:ascii="Aptos" w:eastAsia="Times New Roman" w:hAnsi="Aptos" w:cs="Times New Roman"/>
                <w:lang w:eastAsia="en-GB"/>
              </w:rPr>
              <w:t>Any materials that you have sourced from AI should be rewritten or reconfigured and integrated into your own work and referenced appropriately. It is recommended that this is confirmed by a relevant academic source.  </w:t>
            </w:r>
          </w:p>
          <w:p w14:paraId="6F32918F" w14:textId="77777777" w:rsidR="00B409F4" w:rsidRPr="00B409F4" w:rsidRDefault="00B409F4" w:rsidP="00B409F4">
            <w:pPr>
              <w:numPr>
                <w:ilvl w:val="0"/>
                <w:numId w:val="21"/>
              </w:numPr>
              <w:spacing w:before="100" w:beforeAutospacing="1" w:after="100" w:afterAutospacing="1"/>
              <w:ind w:left="1080" w:firstLine="0"/>
              <w:textAlignment w:val="baseline"/>
              <w:rPr>
                <w:rFonts w:ascii="Aptos" w:eastAsia="Times New Roman" w:hAnsi="Aptos" w:cs="Times New Roman"/>
                <w:lang w:eastAsia="en-GB"/>
              </w:rPr>
            </w:pPr>
            <w:r w:rsidRPr="00B409F4">
              <w:rPr>
                <w:rFonts w:ascii="Aptos" w:eastAsia="Times New Roman" w:hAnsi="Aptos" w:cs="Times New Roman"/>
                <w:lang w:eastAsia="en-GB"/>
              </w:rPr>
              <w:t>Any support gained from AI should be acknowledged in a statement at the end of the assignment, making clear what the support was, and how you used it and developed it for your own work. Example statements are available in the Student Code of Conduct [link].  </w:t>
            </w:r>
          </w:p>
        </w:tc>
        <w:tc>
          <w:tcPr>
            <w:tcW w:w="0" w:type="auto"/>
            <w:vMerge/>
            <w:tcBorders>
              <w:top w:val="single" w:sz="6" w:space="0" w:color="auto"/>
              <w:left w:val="single" w:sz="6" w:space="0" w:color="auto"/>
              <w:bottom w:val="nil"/>
              <w:right w:val="single" w:sz="6" w:space="0" w:color="auto"/>
            </w:tcBorders>
            <w:shd w:val="clear" w:color="auto" w:fill="auto"/>
            <w:vAlign w:val="center"/>
            <w:hideMark/>
          </w:tcPr>
          <w:p w14:paraId="0206FB50" w14:textId="77777777" w:rsidR="00B409F4" w:rsidRPr="00B409F4" w:rsidRDefault="00B409F4" w:rsidP="00B409F4">
            <w:pPr>
              <w:rPr>
                <w:rFonts w:ascii="Times New Roman" w:eastAsia="Times New Roman" w:hAnsi="Times New Roman" w:cs="Times New Roman"/>
                <w:sz w:val="24"/>
                <w:szCs w:val="24"/>
                <w:lang w:eastAsia="en-GB"/>
              </w:rPr>
            </w:pPr>
          </w:p>
        </w:tc>
      </w:tr>
      <w:tr w:rsidR="00B409F4" w:rsidRPr="00B409F4" w14:paraId="4D73B76B" w14:textId="77777777" w:rsidTr="00B409F4">
        <w:trPr>
          <w:trHeight w:val="285"/>
        </w:trPr>
        <w:tc>
          <w:tcPr>
            <w:tcW w:w="7875" w:type="dxa"/>
            <w:tcBorders>
              <w:top w:val="single" w:sz="6" w:space="0" w:color="auto"/>
              <w:left w:val="single" w:sz="6" w:space="0" w:color="auto"/>
              <w:bottom w:val="nil"/>
              <w:right w:val="single" w:sz="6" w:space="0" w:color="auto"/>
            </w:tcBorders>
            <w:shd w:val="clear" w:color="auto" w:fill="auto"/>
            <w:hideMark/>
          </w:tcPr>
          <w:p w14:paraId="1EAD9DB6" w14:textId="77777777" w:rsidR="00B409F4" w:rsidRPr="00B409F4" w:rsidRDefault="00B409F4" w:rsidP="00B409F4">
            <w:pPr>
              <w:textAlignment w:val="baseline"/>
              <w:rPr>
                <w:rFonts w:ascii="Times New Roman" w:eastAsia="Times New Roman" w:hAnsi="Times New Roman" w:cs="Times New Roman"/>
                <w:sz w:val="24"/>
                <w:szCs w:val="24"/>
                <w:lang w:eastAsia="en-GB"/>
              </w:rPr>
            </w:pPr>
            <w:r w:rsidRPr="00B409F4">
              <w:rPr>
                <w:rFonts w:ascii="Aptos" w:eastAsia="Times New Roman" w:hAnsi="Aptos" w:cs="Times New Roman"/>
                <w:b/>
                <w:bCs/>
                <w:lang w:eastAsia="en-GB"/>
              </w:rPr>
              <w:t>AI EMBEDDED</w:t>
            </w:r>
            <w:r w:rsidRPr="00B409F4">
              <w:rPr>
                <w:rFonts w:ascii="Aptos" w:eastAsia="Times New Roman" w:hAnsi="Aptos" w:cs="Times New Roman"/>
                <w:lang w:eastAsia="en-GB"/>
              </w:rPr>
              <w:t>  </w:t>
            </w:r>
          </w:p>
        </w:tc>
        <w:tc>
          <w:tcPr>
            <w:tcW w:w="2250" w:type="dxa"/>
            <w:vMerge w:val="restart"/>
            <w:tcBorders>
              <w:top w:val="single" w:sz="6" w:space="0" w:color="auto"/>
              <w:left w:val="single" w:sz="6" w:space="0" w:color="auto"/>
              <w:bottom w:val="outset" w:sz="18" w:space="0" w:color="auto"/>
              <w:right w:val="single" w:sz="6" w:space="0" w:color="auto"/>
            </w:tcBorders>
            <w:shd w:val="clear" w:color="auto" w:fill="FFFFFF"/>
            <w:vAlign w:val="center"/>
            <w:hideMark/>
          </w:tcPr>
          <w:p w14:paraId="0587FFF9" w14:textId="77777777" w:rsidR="00B409F4" w:rsidRPr="00B409F4" w:rsidRDefault="00B409F4" w:rsidP="00B409F4">
            <w:pPr>
              <w:jc w:val="center"/>
              <w:textAlignment w:val="baseline"/>
              <w:rPr>
                <w:rFonts w:ascii="Times New Roman" w:eastAsia="Times New Roman" w:hAnsi="Times New Roman" w:cs="Times New Roman"/>
                <w:sz w:val="24"/>
                <w:szCs w:val="24"/>
                <w:lang w:eastAsia="en-GB"/>
              </w:rPr>
            </w:pPr>
            <w:r w:rsidRPr="00B409F4">
              <w:rPr>
                <w:rFonts w:ascii="Aptos" w:eastAsia="Times New Roman" w:hAnsi="Aptos" w:cs="Times New Roman"/>
                <w:color w:val="000000"/>
                <w:lang w:eastAsia="en-GB"/>
              </w:rPr>
              <w:t>  </w:t>
            </w:r>
          </w:p>
        </w:tc>
      </w:tr>
      <w:tr w:rsidR="00B409F4" w:rsidRPr="00B409F4" w14:paraId="4B9EED93" w14:textId="77777777" w:rsidTr="00B409F4">
        <w:trPr>
          <w:trHeight w:val="285"/>
        </w:trPr>
        <w:tc>
          <w:tcPr>
            <w:tcW w:w="7875" w:type="dxa"/>
            <w:tcBorders>
              <w:top w:val="nil"/>
              <w:left w:val="single" w:sz="6" w:space="0" w:color="auto"/>
              <w:bottom w:val="single" w:sz="6" w:space="0" w:color="auto"/>
              <w:right w:val="single" w:sz="6" w:space="0" w:color="auto"/>
            </w:tcBorders>
            <w:shd w:val="clear" w:color="auto" w:fill="auto"/>
            <w:hideMark/>
          </w:tcPr>
          <w:p w14:paraId="6B50540B" w14:textId="77777777" w:rsidR="00B409F4" w:rsidRPr="00B409F4" w:rsidRDefault="00B409F4" w:rsidP="00B409F4">
            <w:pPr>
              <w:numPr>
                <w:ilvl w:val="0"/>
                <w:numId w:val="22"/>
              </w:numPr>
              <w:spacing w:before="100" w:beforeAutospacing="1" w:after="100" w:afterAutospacing="1"/>
              <w:ind w:left="1080" w:firstLine="0"/>
              <w:textAlignment w:val="baseline"/>
              <w:rPr>
                <w:rFonts w:ascii="Aptos" w:eastAsia="Times New Roman" w:hAnsi="Aptos" w:cs="Times New Roman"/>
                <w:lang w:eastAsia="en-GB"/>
              </w:rPr>
            </w:pPr>
            <w:r w:rsidRPr="00B409F4">
              <w:rPr>
                <w:rFonts w:ascii="Aptos" w:eastAsia="Times New Roman" w:hAnsi="Aptos" w:cs="Times New Roman"/>
                <w:lang w:eastAsia="en-GB"/>
              </w:rPr>
              <w:t>Use of AI is an integral and expected part of the assessment.  </w:t>
            </w:r>
          </w:p>
          <w:p w14:paraId="03B5117A" w14:textId="77777777" w:rsidR="00B409F4" w:rsidRPr="00B409F4" w:rsidRDefault="00B409F4" w:rsidP="00B409F4">
            <w:pPr>
              <w:numPr>
                <w:ilvl w:val="0"/>
                <w:numId w:val="23"/>
              </w:numPr>
              <w:spacing w:before="100" w:beforeAutospacing="1" w:after="100" w:afterAutospacing="1"/>
              <w:ind w:left="1080" w:firstLine="0"/>
              <w:textAlignment w:val="baseline"/>
              <w:rPr>
                <w:rFonts w:ascii="Aptos" w:eastAsia="Times New Roman" w:hAnsi="Aptos" w:cs="Times New Roman"/>
                <w:lang w:eastAsia="en-GB"/>
              </w:rPr>
            </w:pPr>
            <w:r w:rsidRPr="00B409F4">
              <w:rPr>
                <w:rFonts w:ascii="Aptos" w:eastAsia="Times New Roman" w:hAnsi="Aptos" w:cs="Times New Roman"/>
                <w:lang w:eastAsia="en-GB"/>
              </w:rPr>
              <w:t>The explicit inclusion of AI within the assessment means that instructions on the expected use will be part of the assessment brief.  </w:t>
            </w:r>
          </w:p>
          <w:p w14:paraId="546C22F3" w14:textId="77777777" w:rsidR="00B409F4" w:rsidRPr="00B409F4" w:rsidRDefault="00B409F4" w:rsidP="00B409F4">
            <w:pPr>
              <w:numPr>
                <w:ilvl w:val="0"/>
                <w:numId w:val="24"/>
              </w:numPr>
              <w:spacing w:before="100" w:beforeAutospacing="1" w:after="100" w:afterAutospacing="1"/>
              <w:ind w:left="1080" w:firstLine="0"/>
              <w:textAlignment w:val="baseline"/>
              <w:rPr>
                <w:rFonts w:ascii="Aptos" w:eastAsia="Times New Roman" w:hAnsi="Aptos" w:cs="Times New Roman"/>
                <w:lang w:eastAsia="en-GB"/>
              </w:rPr>
            </w:pPr>
            <w:r w:rsidRPr="00B409F4">
              <w:rPr>
                <w:rFonts w:ascii="Aptos" w:eastAsia="Times New Roman" w:hAnsi="Aptos" w:cs="Times New Roman"/>
                <w:lang w:eastAsia="en-GB"/>
              </w:rPr>
              <w:t>Your assessment brief will describe how you should acknowledge the way in which you used AI tools.  </w:t>
            </w:r>
          </w:p>
        </w:tc>
        <w:tc>
          <w:tcPr>
            <w:tcW w:w="0" w:type="auto"/>
            <w:vMerge/>
            <w:tcBorders>
              <w:top w:val="single" w:sz="6" w:space="0" w:color="auto"/>
              <w:left w:val="single" w:sz="6" w:space="0" w:color="auto"/>
              <w:bottom w:val="outset" w:sz="18" w:space="0" w:color="auto"/>
              <w:right w:val="single" w:sz="6" w:space="0" w:color="auto"/>
            </w:tcBorders>
            <w:shd w:val="clear" w:color="auto" w:fill="auto"/>
            <w:vAlign w:val="center"/>
            <w:hideMark/>
          </w:tcPr>
          <w:p w14:paraId="5385B5DE" w14:textId="77777777" w:rsidR="00B409F4" w:rsidRPr="00B409F4" w:rsidRDefault="00B409F4" w:rsidP="00B409F4">
            <w:pPr>
              <w:rPr>
                <w:rFonts w:ascii="Times New Roman" w:eastAsia="Times New Roman" w:hAnsi="Times New Roman" w:cs="Times New Roman"/>
                <w:sz w:val="24"/>
                <w:szCs w:val="24"/>
                <w:lang w:eastAsia="en-GB"/>
              </w:rPr>
            </w:pPr>
          </w:p>
        </w:tc>
      </w:tr>
    </w:tbl>
    <w:p w14:paraId="2B0CF7C5" w14:textId="77777777" w:rsidR="00B409F4" w:rsidRPr="00B409F4" w:rsidRDefault="00B409F4" w:rsidP="00B409F4">
      <w:pPr>
        <w:textAlignment w:val="baseline"/>
        <w:rPr>
          <w:rFonts w:ascii="Times New Roman" w:eastAsia="Times New Roman" w:hAnsi="Times New Roman" w:cs="Times New Roman"/>
          <w:sz w:val="24"/>
          <w:szCs w:val="24"/>
          <w:lang w:eastAsia="en-GB"/>
        </w:rPr>
      </w:pPr>
      <w:r w:rsidRPr="00B409F4">
        <w:rPr>
          <w:rFonts w:ascii="Arial" w:eastAsia="Times New Roman" w:hAnsi="Arial" w:cs="Arial"/>
          <w:color w:val="133350"/>
          <w:lang w:eastAsia="en-GB"/>
        </w:rPr>
        <w:t>  </w:t>
      </w:r>
    </w:p>
    <w:p w14:paraId="2B8A1277" w14:textId="77777777" w:rsidR="00B409F4" w:rsidRPr="00B409F4" w:rsidRDefault="00B409F4" w:rsidP="00B409F4">
      <w:pPr>
        <w:textAlignment w:val="baseline"/>
        <w:rPr>
          <w:rFonts w:ascii="Times New Roman" w:eastAsia="Times New Roman" w:hAnsi="Times New Roman" w:cs="Times New Roman"/>
          <w:b/>
          <w:bCs/>
          <w:color w:val="002060"/>
          <w:sz w:val="24"/>
          <w:szCs w:val="24"/>
          <w:lang w:eastAsia="en-GB"/>
        </w:rPr>
      </w:pPr>
      <w:r w:rsidRPr="00B409F4">
        <w:rPr>
          <w:rFonts w:ascii="Arial" w:eastAsia="Times New Roman" w:hAnsi="Arial" w:cs="Arial"/>
          <w:b/>
          <w:bCs/>
          <w:color w:val="002060"/>
          <w:sz w:val="24"/>
          <w:szCs w:val="24"/>
          <w:lang w:eastAsia="en-GB"/>
        </w:rPr>
        <w:t> </w:t>
      </w:r>
    </w:p>
    <w:p w14:paraId="149571EF" w14:textId="77777777" w:rsidR="00B409F4" w:rsidRDefault="00B409F4" w:rsidP="003A1E95">
      <w:pPr>
        <w:rPr>
          <w:color w:val="133350"/>
        </w:rPr>
      </w:pPr>
    </w:p>
    <w:p w14:paraId="60438D4C" w14:textId="11E56CA5" w:rsidR="00875A43" w:rsidRPr="00775C58" w:rsidRDefault="00875A43" w:rsidP="003A1E95">
      <w:pPr>
        <w:rPr>
          <w:color w:val="133350"/>
        </w:rPr>
      </w:pPr>
    </w:p>
    <w:p w14:paraId="1590AD8B" w14:textId="77777777" w:rsidR="000B2AB0" w:rsidRPr="00775C58" w:rsidRDefault="0090240E" w:rsidP="00775C58">
      <w:pPr>
        <w:pStyle w:val="Heading1"/>
        <w:ind w:firstLine="0"/>
        <w:rPr>
          <w:color w:val="133350"/>
        </w:rPr>
      </w:pPr>
      <w:bookmarkStart w:id="1" w:name="_Toc66445311"/>
      <w:bookmarkStart w:id="2" w:name="_Toc67665315"/>
      <w:r w:rsidRPr="00775C58">
        <w:rPr>
          <w:color w:val="133350"/>
        </w:rPr>
        <w:t>Submission Details</w:t>
      </w:r>
      <w:bookmarkEnd w:id="1"/>
      <w:bookmarkEnd w:id="2"/>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2602"/>
        <w:gridCol w:w="2503"/>
        <w:gridCol w:w="2566"/>
        <w:gridCol w:w="2785"/>
      </w:tblGrid>
      <w:tr w:rsidR="00CA6346" w:rsidRPr="00775C58" w14:paraId="44A08EFB" w14:textId="77777777" w:rsidTr="00CA6346">
        <w:trPr>
          <w:tblCellSpacing w:w="56" w:type="dxa"/>
        </w:trPr>
        <w:tc>
          <w:tcPr>
            <w:tcW w:w="1191" w:type="pct"/>
          </w:tcPr>
          <w:p w14:paraId="6A5E5BCD" w14:textId="77777777" w:rsidR="00CA6346" w:rsidRPr="00775C58" w:rsidRDefault="00CA6346" w:rsidP="00C94830">
            <w:pPr>
              <w:pStyle w:val="Title"/>
            </w:pPr>
            <w:r w:rsidRPr="00775C58">
              <w:t>Submission Deadline:</w:t>
            </w:r>
          </w:p>
        </w:tc>
        <w:tc>
          <w:tcPr>
            <w:tcW w:w="1169" w:type="pct"/>
            <w:shd w:val="clear" w:color="auto" w:fill="FFDADF"/>
            <w:vAlign w:val="center"/>
          </w:tcPr>
          <w:p w14:paraId="40F4AB0D" w14:textId="66ACAC10" w:rsidR="00CA6346" w:rsidRPr="00775C58" w:rsidRDefault="002D3861" w:rsidP="004A1935">
            <w:pPr>
              <w:rPr>
                <w:color w:val="133350"/>
              </w:rPr>
            </w:pPr>
            <w:r>
              <w:rPr>
                <w:color w:val="133350"/>
              </w:rPr>
              <w:t>This will be provided on the Moodle submissio</w:t>
            </w:r>
            <w:r w:rsidR="00137FA9">
              <w:rPr>
                <w:color w:val="133350"/>
              </w:rPr>
              <w:t>n point</w:t>
            </w:r>
            <w:r>
              <w:rPr>
                <w:color w:val="133350"/>
              </w:rPr>
              <w:t xml:space="preserve">. </w:t>
            </w:r>
          </w:p>
        </w:tc>
        <w:tc>
          <w:tcPr>
            <w:tcW w:w="1200" w:type="pct"/>
            <w:shd w:val="clear" w:color="auto" w:fill="auto"/>
            <w:vAlign w:val="center"/>
          </w:tcPr>
          <w:p w14:paraId="0552FAED" w14:textId="3259356C" w:rsidR="00CA6346" w:rsidRDefault="002D3861" w:rsidP="00CA6346">
            <w:pPr>
              <w:pStyle w:val="Title"/>
            </w:pPr>
            <w:r>
              <w:t xml:space="preserve">Estimated </w:t>
            </w:r>
            <w:r w:rsidR="00CA6346">
              <w:t xml:space="preserve">Feedback </w:t>
            </w:r>
          </w:p>
          <w:p w14:paraId="5B710A79" w14:textId="77777777" w:rsidR="00CA6346" w:rsidRPr="00775C58" w:rsidRDefault="00CA6346" w:rsidP="00CA6346">
            <w:pPr>
              <w:pStyle w:val="Title"/>
            </w:pPr>
            <w:r>
              <w:t>Return Date</w:t>
            </w:r>
          </w:p>
        </w:tc>
        <w:tc>
          <w:tcPr>
            <w:tcW w:w="1173" w:type="pct"/>
            <w:shd w:val="clear" w:color="auto" w:fill="FFDADF"/>
            <w:vAlign w:val="center"/>
          </w:tcPr>
          <w:p w14:paraId="1AAB9C86" w14:textId="39DF4F2E" w:rsidR="00CA6346" w:rsidRPr="00775C58" w:rsidRDefault="002D3861" w:rsidP="004A1935">
            <w:pPr>
              <w:rPr>
                <w:color w:val="133350"/>
              </w:rPr>
            </w:pPr>
            <w:r>
              <w:rPr>
                <w:color w:val="133350"/>
              </w:rPr>
              <w:t>This will normally be 20 working days after initial submission</w:t>
            </w:r>
            <w:r w:rsidR="00137FA9">
              <w:rPr>
                <w:color w:val="133350"/>
              </w:rPr>
              <w:t>.</w:t>
            </w:r>
          </w:p>
        </w:tc>
      </w:tr>
      <w:tr w:rsidR="00CA6346" w:rsidRPr="00775C58" w14:paraId="15666E8B" w14:textId="77777777" w:rsidTr="00CA6346">
        <w:trPr>
          <w:tblCellSpacing w:w="56" w:type="dxa"/>
        </w:trPr>
        <w:tc>
          <w:tcPr>
            <w:tcW w:w="1191" w:type="pct"/>
          </w:tcPr>
          <w:p w14:paraId="5E9A05E7" w14:textId="77777777" w:rsidR="00CA6346" w:rsidRDefault="00CA6346" w:rsidP="00C94830">
            <w:pPr>
              <w:pStyle w:val="Title"/>
            </w:pPr>
            <w:r>
              <w:t>Submission</w:t>
            </w:r>
          </w:p>
          <w:p w14:paraId="55E15D23" w14:textId="77777777" w:rsidR="00CA6346" w:rsidRPr="00775C58" w:rsidRDefault="00CA6346" w:rsidP="00C94830">
            <w:pPr>
              <w:pStyle w:val="Title"/>
            </w:pPr>
            <w:r w:rsidRPr="00775C58">
              <w:t>Time:</w:t>
            </w:r>
          </w:p>
        </w:tc>
        <w:tc>
          <w:tcPr>
            <w:tcW w:w="1169" w:type="pct"/>
            <w:shd w:val="clear" w:color="auto" w:fill="FFDADF"/>
          </w:tcPr>
          <w:p w14:paraId="41BEE8F9" w14:textId="7C2A5925" w:rsidR="00CA6346" w:rsidRPr="00775C58" w:rsidRDefault="00CA6346" w:rsidP="003A1E95">
            <w:pPr>
              <w:rPr>
                <w:color w:val="133350"/>
              </w:rPr>
            </w:pPr>
            <w:r w:rsidRPr="00775C58">
              <w:rPr>
                <w:color w:val="133350"/>
              </w:rPr>
              <w:t xml:space="preserve">By </w:t>
            </w:r>
            <w:r w:rsidR="00FF294B">
              <w:rPr>
                <w:color w:val="133350"/>
              </w:rPr>
              <w:t>4</w:t>
            </w:r>
            <w:r w:rsidRPr="00775C58">
              <w:rPr>
                <w:color w:val="133350"/>
              </w:rPr>
              <w:t>.00pm on the deadline day.</w:t>
            </w:r>
          </w:p>
        </w:tc>
        <w:tc>
          <w:tcPr>
            <w:tcW w:w="2426" w:type="pct"/>
            <w:gridSpan w:val="2"/>
            <w:shd w:val="clear" w:color="auto" w:fill="auto"/>
          </w:tcPr>
          <w:p w14:paraId="53FC6974" w14:textId="77777777" w:rsidR="00CA6346" w:rsidRPr="00775C58" w:rsidRDefault="00CA6346" w:rsidP="003A1E95">
            <w:pPr>
              <w:rPr>
                <w:color w:val="133350"/>
              </w:rPr>
            </w:pPr>
          </w:p>
        </w:tc>
      </w:tr>
      <w:tr w:rsidR="00775C58" w:rsidRPr="00775C58" w14:paraId="44C6ED34" w14:textId="77777777" w:rsidTr="00CA6346">
        <w:trPr>
          <w:tblCellSpacing w:w="56" w:type="dxa"/>
        </w:trPr>
        <w:tc>
          <w:tcPr>
            <w:tcW w:w="1191" w:type="pct"/>
          </w:tcPr>
          <w:p w14:paraId="15AB9773" w14:textId="77777777" w:rsidR="0090240E" w:rsidRPr="00775C58" w:rsidRDefault="0090240E" w:rsidP="00C94830">
            <w:pPr>
              <w:pStyle w:val="Title"/>
            </w:pPr>
            <w:r w:rsidRPr="00775C58">
              <w:t>Moodle/Turnitin:</w:t>
            </w:r>
          </w:p>
        </w:tc>
        <w:tc>
          <w:tcPr>
            <w:tcW w:w="3649" w:type="pct"/>
            <w:gridSpan w:val="3"/>
            <w:shd w:val="clear" w:color="auto" w:fill="auto"/>
          </w:tcPr>
          <w:p w14:paraId="72DDDF28" w14:textId="473BE971" w:rsidR="0090240E" w:rsidRPr="00775C58" w:rsidRDefault="0090240E" w:rsidP="003A1E95">
            <w:pPr>
              <w:rPr>
                <w:color w:val="133350"/>
              </w:rPr>
            </w:pPr>
            <w:r w:rsidRPr="00775C58">
              <w:rPr>
                <w:rStyle w:val="Strong"/>
                <w:b w:val="0"/>
                <w:bCs w:val="0"/>
                <w:color w:val="133350"/>
              </w:rPr>
              <w:t xml:space="preserve">Any assessments submitted after the deadline will not be marked and will be recorded as a non-attempt unless you have </w:t>
            </w:r>
            <w:r w:rsidR="00B02882">
              <w:rPr>
                <w:rStyle w:val="Strong"/>
                <w:b w:val="0"/>
                <w:bCs w:val="0"/>
                <w:color w:val="133350"/>
              </w:rPr>
              <w:t>had a</w:t>
            </w:r>
            <w:r w:rsidR="00E64868">
              <w:rPr>
                <w:rStyle w:val="Strong"/>
                <w:b w:val="0"/>
                <w:bCs w:val="0"/>
                <w:color w:val="133350"/>
              </w:rPr>
              <w:t>n</w:t>
            </w:r>
            <w:r w:rsidRPr="00775C58">
              <w:rPr>
                <w:rStyle w:val="Strong"/>
                <w:b w:val="0"/>
                <w:bCs w:val="0"/>
                <w:color w:val="133350"/>
              </w:rPr>
              <w:t xml:space="preserve"> extension </w:t>
            </w:r>
            <w:r w:rsidR="00B02882">
              <w:rPr>
                <w:rStyle w:val="Strong"/>
                <w:b w:val="0"/>
                <w:bCs w:val="0"/>
                <w:color w:val="133350"/>
              </w:rPr>
              <w:t xml:space="preserve">request </w:t>
            </w:r>
            <w:r w:rsidR="00E64868">
              <w:rPr>
                <w:rStyle w:val="Strong"/>
                <w:b w:val="0"/>
                <w:bCs w:val="0"/>
                <w:color w:val="133350"/>
              </w:rPr>
              <w:t xml:space="preserve">agreed </w:t>
            </w:r>
            <w:r w:rsidRPr="00775C58">
              <w:rPr>
                <w:rStyle w:val="Strong"/>
                <w:b w:val="0"/>
                <w:bCs w:val="0"/>
                <w:color w:val="133350"/>
              </w:rPr>
              <w:t xml:space="preserve">or have approved mitigating circumstances. See the </w:t>
            </w:r>
            <w:r w:rsidR="00633841">
              <w:rPr>
                <w:rStyle w:val="Strong"/>
                <w:b w:val="0"/>
                <w:bCs w:val="0"/>
                <w:color w:val="133350"/>
              </w:rPr>
              <w:t>S</w:t>
            </w:r>
            <w:r w:rsidRPr="00775C58">
              <w:rPr>
                <w:rStyle w:val="Strong"/>
                <w:b w:val="0"/>
                <w:bCs w:val="0"/>
                <w:color w:val="133350"/>
              </w:rPr>
              <w:t>chool Moodle pages for more information on extensions and mitigating circumstances.</w:t>
            </w:r>
          </w:p>
        </w:tc>
      </w:tr>
      <w:tr w:rsidR="00775C58" w:rsidRPr="00775C58" w14:paraId="1CED9DDF" w14:textId="77777777" w:rsidTr="00CA6346">
        <w:trPr>
          <w:tblCellSpacing w:w="56" w:type="dxa"/>
        </w:trPr>
        <w:tc>
          <w:tcPr>
            <w:tcW w:w="1191" w:type="pct"/>
          </w:tcPr>
          <w:p w14:paraId="1E86BE7B" w14:textId="77777777" w:rsidR="0090240E" w:rsidRPr="00775C58" w:rsidRDefault="0090240E" w:rsidP="00C94830">
            <w:pPr>
              <w:pStyle w:val="Title"/>
            </w:pPr>
            <w:r w:rsidRPr="00775C58">
              <w:t>File Format:</w:t>
            </w:r>
          </w:p>
        </w:tc>
        <w:tc>
          <w:tcPr>
            <w:tcW w:w="3649" w:type="pct"/>
            <w:gridSpan w:val="3"/>
            <w:shd w:val="clear" w:color="auto" w:fill="auto"/>
          </w:tcPr>
          <w:p w14:paraId="32463F50" w14:textId="2AD43AA0" w:rsidR="0090240E" w:rsidRPr="00775C58" w:rsidRDefault="0090240E" w:rsidP="003A1E95">
            <w:pPr>
              <w:rPr>
                <w:color w:val="133350"/>
              </w:rPr>
            </w:pPr>
            <w:r w:rsidRPr="00775C58">
              <w:rPr>
                <w:color w:val="133350"/>
              </w:rPr>
              <w:t>The assessment must be submitted through the Turnitin submission point in Moodle.</w:t>
            </w:r>
            <w:r w:rsidR="00FF294B">
              <w:rPr>
                <w:color w:val="133350"/>
              </w:rPr>
              <w:t xml:space="preserve">  You can use any support file type for your report (Word, PDF for example)</w:t>
            </w:r>
          </w:p>
          <w:p w14:paraId="266B4CEF" w14:textId="77777777" w:rsidR="006E5481" w:rsidRPr="00775C58" w:rsidRDefault="006E5481" w:rsidP="003A1E95">
            <w:pPr>
              <w:rPr>
                <w:color w:val="133350"/>
              </w:rPr>
            </w:pPr>
          </w:p>
          <w:p w14:paraId="79252A47" w14:textId="77777777" w:rsidR="005237C9" w:rsidRPr="00775C58" w:rsidRDefault="0090240E" w:rsidP="003A1E95">
            <w:pPr>
              <w:rPr>
                <w:b/>
                <w:bCs/>
                <w:color w:val="133350"/>
              </w:rPr>
            </w:pPr>
            <w:r w:rsidRPr="00775C58">
              <w:rPr>
                <w:b/>
                <w:bCs/>
                <w:color w:val="133350"/>
              </w:rPr>
              <w:t>Your assessment should be titled with your</w:t>
            </w:r>
            <w:r w:rsidR="005237C9" w:rsidRPr="00775C58">
              <w:rPr>
                <w:b/>
                <w:bCs/>
                <w:color w:val="133350"/>
              </w:rPr>
              <w:t>:</w:t>
            </w:r>
            <w:r w:rsidRPr="00775C58">
              <w:rPr>
                <w:b/>
                <w:bCs/>
                <w:color w:val="133350"/>
              </w:rPr>
              <w:t xml:space="preserve"> </w:t>
            </w:r>
          </w:p>
          <w:p w14:paraId="21D3DB0F" w14:textId="77777777" w:rsidR="005237C9" w:rsidRPr="00775C58" w:rsidRDefault="005237C9" w:rsidP="003A1E95">
            <w:pPr>
              <w:rPr>
                <w:b/>
                <w:bCs/>
                <w:color w:val="133350"/>
              </w:rPr>
            </w:pPr>
          </w:p>
          <w:p w14:paraId="57878C44" w14:textId="77777777" w:rsidR="005237C9" w:rsidRPr="00775C58" w:rsidRDefault="0090240E" w:rsidP="005237C9">
            <w:pPr>
              <w:jc w:val="center"/>
              <w:rPr>
                <w:b/>
                <w:bCs/>
                <w:color w:val="133350"/>
              </w:rPr>
            </w:pPr>
            <w:r w:rsidRPr="00775C58">
              <w:rPr>
                <w:b/>
                <w:bCs/>
                <w:color w:val="133350"/>
              </w:rPr>
              <w:t>student ID number, module code and assessment ID,</w:t>
            </w:r>
          </w:p>
          <w:p w14:paraId="061CE0ED" w14:textId="5DE7EAF9" w:rsidR="0090240E" w:rsidRPr="00775C58" w:rsidRDefault="0090240E" w:rsidP="005237C9">
            <w:pPr>
              <w:jc w:val="center"/>
              <w:rPr>
                <w:b/>
                <w:bCs/>
                <w:color w:val="133350"/>
              </w:rPr>
            </w:pPr>
            <w:r w:rsidRPr="00775C58">
              <w:rPr>
                <w:b/>
                <w:bCs/>
                <w:color w:val="133350"/>
              </w:rPr>
              <w:t xml:space="preserve">e.g. st12345678 </w:t>
            </w:r>
            <w:r w:rsidR="00696E2E">
              <w:rPr>
                <w:b/>
                <w:bCs/>
                <w:color w:val="133350"/>
              </w:rPr>
              <w:t>GDV5000</w:t>
            </w:r>
            <w:r w:rsidR="00FF294B" w:rsidRPr="00775C58">
              <w:rPr>
                <w:b/>
                <w:bCs/>
                <w:color w:val="133350"/>
              </w:rPr>
              <w:t xml:space="preserve"> </w:t>
            </w:r>
            <w:r w:rsidRPr="00775C58">
              <w:rPr>
                <w:b/>
                <w:bCs/>
                <w:color w:val="133350"/>
              </w:rPr>
              <w:t>WRIT1</w:t>
            </w:r>
          </w:p>
        </w:tc>
      </w:tr>
      <w:tr w:rsidR="00775C58" w:rsidRPr="00775C58" w14:paraId="3B193050" w14:textId="77777777" w:rsidTr="00CA6346">
        <w:trPr>
          <w:tblCellSpacing w:w="56" w:type="dxa"/>
        </w:trPr>
        <w:tc>
          <w:tcPr>
            <w:tcW w:w="1191" w:type="pct"/>
          </w:tcPr>
          <w:p w14:paraId="62CE2936" w14:textId="77777777" w:rsidR="00D62BF1" w:rsidRPr="00775C58" w:rsidRDefault="00D62BF1" w:rsidP="00C94830">
            <w:pPr>
              <w:pStyle w:val="Title"/>
            </w:pPr>
            <w:r w:rsidRPr="00775C58">
              <w:t>Feedback</w:t>
            </w:r>
          </w:p>
        </w:tc>
        <w:tc>
          <w:tcPr>
            <w:tcW w:w="3649" w:type="pct"/>
            <w:gridSpan w:val="3"/>
            <w:shd w:val="clear" w:color="auto" w:fill="auto"/>
          </w:tcPr>
          <w:p w14:paraId="1A0FD51C" w14:textId="5B5A66BE" w:rsidR="00775C58" w:rsidRPr="00775C58" w:rsidRDefault="00775C58" w:rsidP="00775C58">
            <w:pPr>
              <w:rPr>
                <w:color w:val="133350"/>
                <w:sz w:val="20"/>
                <w:szCs w:val="20"/>
              </w:rPr>
            </w:pPr>
            <w:r w:rsidRPr="00775C58">
              <w:rPr>
                <w:color w:val="133350"/>
                <w:sz w:val="20"/>
                <w:szCs w:val="20"/>
              </w:rPr>
              <w:t xml:space="preserve">Feedback for the assessment will be provided electronically via Moodle. Feedback will be provided with comments on your strengths and the areas which you can improve. </w:t>
            </w:r>
            <w:r w:rsidR="00B82749">
              <w:rPr>
                <w:color w:val="133350"/>
                <w:sz w:val="20"/>
                <w:szCs w:val="20"/>
              </w:rPr>
              <w:t>View the</w:t>
            </w:r>
            <w:r w:rsidRPr="00775C58">
              <w:rPr>
                <w:color w:val="133350"/>
                <w:sz w:val="20"/>
                <w:szCs w:val="20"/>
              </w:rPr>
              <w:t xml:space="preserve"> </w:t>
            </w:r>
            <w:hyperlink r:id="rId17" w:history="1">
              <w:r w:rsidRPr="00B82749">
                <w:rPr>
                  <w:rStyle w:val="Hyperlink"/>
                  <w:sz w:val="20"/>
                  <w:szCs w:val="20"/>
                </w:rPr>
                <w:t>guidance</w:t>
              </w:r>
            </w:hyperlink>
            <w:r w:rsidRPr="00775C58">
              <w:rPr>
                <w:color w:val="133350"/>
                <w:sz w:val="20"/>
                <w:szCs w:val="20"/>
              </w:rPr>
              <w:t xml:space="preserve"> on how to access your feedback. </w:t>
            </w:r>
          </w:p>
          <w:p w14:paraId="6C6F5A80" w14:textId="77777777" w:rsidR="00775C58" w:rsidRPr="00775C58" w:rsidRDefault="00775C58" w:rsidP="00775C58">
            <w:pPr>
              <w:rPr>
                <w:color w:val="133350"/>
                <w:sz w:val="20"/>
                <w:szCs w:val="20"/>
              </w:rPr>
            </w:pPr>
          </w:p>
          <w:p w14:paraId="06EFDDB6" w14:textId="3CE02D86" w:rsidR="00D62BF1" w:rsidRPr="009B6F4D" w:rsidRDefault="00775C58" w:rsidP="003A1E95">
            <w:pPr>
              <w:rPr>
                <w:color w:val="133350"/>
                <w:sz w:val="20"/>
                <w:szCs w:val="20"/>
              </w:rPr>
            </w:pPr>
            <w:r w:rsidRPr="00775C58">
              <w:rPr>
                <w:color w:val="133350"/>
                <w:sz w:val="20"/>
                <w:szCs w:val="20"/>
              </w:rPr>
              <w:t xml:space="preserve">All marks are provisional and are subject </w:t>
            </w:r>
            <w:r w:rsidRPr="00B82749">
              <w:rPr>
                <w:color w:val="133350"/>
                <w:sz w:val="20"/>
                <w:szCs w:val="20"/>
              </w:rPr>
              <w:t xml:space="preserve">to </w:t>
            </w:r>
            <w:hyperlink r:id="rId18" w:history="1">
              <w:r w:rsidRPr="00B82749">
                <w:rPr>
                  <w:rStyle w:val="Hyperlink"/>
                  <w:sz w:val="20"/>
                  <w:szCs w:val="20"/>
                </w:rPr>
                <w:t>quality assurance processes</w:t>
              </w:r>
            </w:hyperlink>
            <w:r w:rsidRPr="00775C58">
              <w:rPr>
                <w:color w:val="133350"/>
                <w:sz w:val="20"/>
                <w:szCs w:val="20"/>
              </w:rPr>
              <w:t xml:space="preserve"> and confirmation at the </w:t>
            </w:r>
            <w:r w:rsidR="00823890">
              <w:rPr>
                <w:color w:val="133350"/>
                <w:sz w:val="20"/>
                <w:szCs w:val="20"/>
              </w:rPr>
              <w:t>p</w:t>
            </w:r>
            <w:r w:rsidR="00823890">
              <w:rPr>
                <w:sz w:val="20"/>
                <w:szCs w:val="20"/>
              </w:rPr>
              <w:t xml:space="preserve">rogramme </w:t>
            </w:r>
            <w:r w:rsidRPr="00775C58">
              <w:rPr>
                <w:color w:val="133350"/>
                <w:sz w:val="20"/>
                <w:szCs w:val="20"/>
              </w:rPr>
              <w:t>Examination Board.</w:t>
            </w:r>
          </w:p>
        </w:tc>
      </w:tr>
    </w:tbl>
    <w:p w14:paraId="505F3272" w14:textId="77777777" w:rsidR="00B82749" w:rsidRDefault="00B82749" w:rsidP="00B82749">
      <w:bookmarkStart w:id="3" w:name="_Toc66445312"/>
      <w:bookmarkStart w:id="4" w:name="_Toc67665316"/>
    </w:p>
    <w:p w14:paraId="6F1F20E5" w14:textId="00A7DAB7" w:rsidR="0016315F" w:rsidRDefault="0016315F">
      <w:r>
        <w:br w:type="page"/>
      </w:r>
    </w:p>
    <w:p w14:paraId="427E485E" w14:textId="10079425" w:rsidR="00B82749" w:rsidRDefault="00B82749" w:rsidP="00B82749"/>
    <w:p w14:paraId="183DD719" w14:textId="0CB775DC" w:rsidR="000B2AB0" w:rsidRPr="00775C58" w:rsidRDefault="009E1562" w:rsidP="00775C58">
      <w:pPr>
        <w:pStyle w:val="Heading1"/>
        <w:ind w:firstLine="0"/>
        <w:rPr>
          <w:color w:val="133350"/>
        </w:rPr>
      </w:pPr>
      <w:r w:rsidRPr="00775C58">
        <w:rPr>
          <w:color w:val="133350"/>
        </w:rPr>
        <w:t>Assessment Criteria</w:t>
      </w:r>
      <w:bookmarkEnd w:id="3"/>
      <w:bookmarkEnd w:id="4"/>
    </w:p>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775C58" w:rsidRPr="00B61E99" w14:paraId="7A7E768C" w14:textId="77777777" w:rsidTr="001D1D50">
        <w:trPr>
          <w:tblCellSpacing w:w="56" w:type="dxa"/>
        </w:trPr>
        <w:tc>
          <w:tcPr>
            <w:tcW w:w="4893" w:type="pct"/>
            <w:tcBorders>
              <w:top w:val="nil"/>
              <w:left w:val="nil"/>
              <w:bottom w:val="nil"/>
              <w:right w:val="nil"/>
            </w:tcBorders>
          </w:tcPr>
          <w:p w14:paraId="17718EC2" w14:textId="77642A11" w:rsidR="009E1562" w:rsidRPr="00B61E99" w:rsidRDefault="009E1562" w:rsidP="00C94830">
            <w:pPr>
              <w:pStyle w:val="Title"/>
              <w:rPr>
                <w:rFonts w:asciiTheme="majorHAnsi" w:hAnsiTheme="majorHAnsi" w:cstheme="majorHAnsi"/>
              </w:rPr>
            </w:pPr>
            <w:r w:rsidRPr="00B61E99">
              <w:rPr>
                <w:rFonts w:asciiTheme="majorHAnsi" w:hAnsiTheme="majorHAnsi" w:cstheme="majorHAnsi"/>
              </w:rPr>
              <w:t>Learning outcomes assessed</w:t>
            </w:r>
          </w:p>
        </w:tc>
      </w:tr>
      <w:tr w:rsidR="00775C58" w:rsidRPr="00B61E99" w14:paraId="3F6DBF38" w14:textId="77777777" w:rsidTr="0008336C">
        <w:trPr>
          <w:trHeight w:val="9149"/>
          <w:tblCellSpacing w:w="56" w:type="dxa"/>
        </w:trPr>
        <w:tc>
          <w:tcPr>
            <w:tcW w:w="4893" w:type="pct"/>
            <w:tcBorders>
              <w:top w:val="nil"/>
              <w:left w:val="nil"/>
              <w:bottom w:val="nil"/>
              <w:right w:val="nil"/>
            </w:tcBorders>
            <w:shd w:val="clear" w:color="auto" w:fill="D9E2F3" w:themeFill="accent1" w:themeFillTint="33"/>
          </w:tcPr>
          <w:tbl>
            <w:tblPr>
              <w:tblStyle w:val="TableGrid"/>
              <w:tblW w:w="983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9830"/>
            </w:tblGrid>
            <w:tr w:rsidR="00374E22" w:rsidRPr="00B61E99" w14:paraId="663D1685" w14:textId="77777777" w:rsidTr="006E5481">
              <w:tc>
                <w:tcPr>
                  <w:tcW w:w="9830" w:type="dxa"/>
                  <w:shd w:val="clear" w:color="auto" w:fill="auto"/>
                </w:tcPr>
                <w:p w14:paraId="5A23CD75" w14:textId="77777777" w:rsidR="00374E22" w:rsidRPr="00B61E99" w:rsidRDefault="00374E22" w:rsidP="0016315F">
                  <w:pPr>
                    <w:spacing w:before="80" w:after="80"/>
                    <w:jc w:val="center"/>
                    <w:rPr>
                      <w:rFonts w:ascii="Arial" w:hAnsi="Arial" w:cs="Arial"/>
                      <w:b/>
                    </w:rPr>
                  </w:pPr>
                  <w:r w:rsidRPr="00B61E99">
                    <w:rPr>
                      <w:rFonts w:ascii="Arial" w:hAnsi="Arial" w:cs="Arial"/>
                      <w:b/>
                    </w:rPr>
                    <w:t>Learning Outcomes</w:t>
                  </w:r>
                </w:p>
              </w:tc>
            </w:tr>
            <w:tr w:rsidR="00374E22" w:rsidRPr="00B61E99" w14:paraId="3E467E62" w14:textId="77777777" w:rsidTr="006E5481">
              <w:trPr>
                <w:trHeight w:val="923"/>
              </w:trPr>
              <w:tc>
                <w:tcPr>
                  <w:tcW w:w="9830" w:type="dxa"/>
                </w:tcPr>
                <w:p w14:paraId="7ED7495E" w14:textId="7D1A3F47" w:rsidR="00AC3501" w:rsidRDefault="00374E22" w:rsidP="00AC3501">
                  <w:pPr>
                    <w:widowControl w:val="0"/>
                    <w:suppressAutoHyphens/>
                    <w:spacing w:line="276" w:lineRule="auto"/>
                    <w:jc w:val="both"/>
                    <w:rPr>
                      <w:rFonts w:ascii="Arial" w:hAnsi="Arial" w:cs="Arial"/>
                    </w:rPr>
                  </w:pPr>
                  <w:r w:rsidRPr="006E5481">
                    <w:rPr>
                      <w:rFonts w:ascii="Arial" w:eastAsia="Times New Roman" w:hAnsi="Arial" w:cs="Arial"/>
                      <w:color w:val="1F4E79" w:themeColor="accent5" w:themeShade="80"/>
                      <w:lang w:eastAsia="en-GB"/>
                    </w:rPr>
                    <w:t xml:space="preserve">[LO1] </w:t>
                  </w:r>
                  <w:r w:rsidR="00AC3501">
                    <w:rPr>
                      <w:rFonts w:ascii="Arial" w:hAnsi="Arial" w:cs="Arial"/>
                    </w:rPr>
                    <w:t>Analyse core and non-core game mechanics and their associated design patterns by identifying, designing, implementing, testing, evaluating and refining mechanics from a given game design.</w:t>
                  </w:r>
                </w:p>
                <w:p w14:paraId="1FE21B8C" w14:textId="77777777" w:rsidR="00374E22" w:rsidRPr="00B61E99" w:rsidRDefault="00374E22" w:rsidP="0016315F">
                  <w:pPr>
                    <w:pStyle w:val="BasicParagraph"/>
                    <w:rPr>
                      <w:rFonts w:ascii="Arial" w:eastAsia="Times New Roman" w:hAnsi="Arial" w:cs="Arial"/>
                      <w:color w:val="1F4E79" w:themeColor="accent5" w:themeShade="80"/>
                      <w:sz w:val="22"/>
                      <w:szCs w:val="22"/>
                      <w:lang w:eastAsia="en-GB"/>
                    </w:rPr>
                  </w:pPr>
                </w:p>
                <w:p w14:paraId="5F32E5C8" w14:textId="752FDE41" w:rsidR="004944DF" w:rsidRPr="006E5481" w:rsidRDefault="00374E22" w:rsidP="006E5481">
                  <w:pPr>
                    <w:jc w:val="both"/>
                    <w:textAlignment w:val="baseline"/>
                    <w:rPr>
                      <w:rFonts w:ascii="Arial" w:hAnsi="Arial" w:cs="Arial"/>
                      <w:lang w:eastAsia="en-GB"/>
                    </w:rPr>
                  </w:pPr>
                  <w:r w:rsidRPr="006E5481">
                    <w:rPr>
                      <w:rFonts w:ascii="Arial" w:eastAsia="Times New Roman" w:hAnsi="Arial" w:cs="Arial"/>
                      <w:color w:val="1F4E79" w:themeColor="accent5" w:themeShade="80"/>
                      <w:lang w:eastAsia="en-GB"/>
                    </w:rPr>
                    <w:t xml:space="preserve">[LO2] </w:t>
                  </w:r>
                  <w:r w:rsidR="00AC3501">
                    <w:rPr>
                      <w:rFonts w:ascii="Arial" w:hAnsi="Arial" w:cs="Arial"/>
                    </w:rPr>
                    <w:t>Demonstrate the ability to manage each stage of the game development process by working within a multi-disciplinary team to develop and present a game project to different stakeholders.</w:t>
                  </w:r>
                </w:p>
                <w:p w14:paraId="12C550BA" w14:textId="77777777" w:rsidR="00374E22" w:rsidRPr="00B61E99" w:rsidRDefault="00374E22" w:rsidP="0016315F">
                  <w:pPr>
                    <w:pStyle w:val="BasicParagraph"/>
                    <w:rPr>
                      <w:rFonts w:ascii="Arial" w:eastAsia="Times New Roman" w:hAnsi="Arial" w:cs="Arial"/>
                      <w:color w:val="1F4E79" w:themeColor="accent5" w:themeShade="80"/>
                      <w:sz w:val="22"/>
                      <w:szCs w:val="22"/>
                      <w:lang w:eastAsia="en-GB"/>
                    </w:rPr>
                  </w:pPr>
                </w:p>
                <w:p w14:paraId="36B6A43F" w14:textId="0F6A1640" w:rsidR="00374E22" w:rsidRDefault="00374E22" w:rsidP="0016315F">
                  <w:pPr>
                    <w:pStyle w:val="BasicParagraph"/>
                    <w:rPr>
                      <w:rFonts w:ascii="Arial" w:hAnsi="Arial" w:cs="Arial"/>
                      <w:sz w:val="22"/>
                      <w:szCs w:val="22"/>
                      <w:lang w:eastAsia="en-GB"/>
                    </w:rPr>
                  </w:pPr>
                  <w:r w:rsidRPr="00B61E99">
                    <w:rPr>
                      <w:rFonts w:ascii="Arial" w:eastAsia="Times New Roman" w:hAnsi="Arial" w:cs="Arial"/>
                      <w:color w:val="1F4E79" w:themeColor="accent5" w:themeShade="80"/>
                      <w:sz w:val="22"/>
                      <w:szCs w:val="22"/>
                      <w:lang w:eastAsia="en-GB"/>
                    </w:rPr>
                    <w:t>[LO3]</w:t>
                  </w:r>
                  <w:r w:rsidR="004944DF" w:rsidRPr="00021568">
                    <w:rPr>
                      <w:rFonts w:ascii="Arial" w:hAnsi="Arial" w:cs="Arial"/>
                      <w:sz w:val="22"/>
                      <w:szCs w:val="22"/>
                      <w:lang w:eastAsia="en-GB"/>
                    </w:rPr>
                    <w:t xml:space="preserve"> </w:t>
                  </w:r>
                  <w:r w:rsidR="00AC3501" w:rsidRPr="00D02462">
                    <w:rPr>
                      <w:rFonts w:ascii="Arial" w:hAnsi="Arial" w:cs="Arial"/>
                      <w:sz w:val="22"/>
                      <w:szCs w:val="22"/>
                    </w:rPr>
                    <w:t>Analyse the legal, social</w:t>
                  </w:r>
                  <w:r w:rsidR="00EE60B9">
                    <w:rPr>
                      <w:rFonts w:ascii="Arial" w:hAnsi="Arial" w:cs="Arial"/>
                      <w:sz w:val="22"/>
                      <w:szCs w:val="22"/>
                    </w:rPr>
                    <w:t xml:space="preserve">, </w:t>
                  </w:r>
                  <w:r w:rsidR="00AC3501" w:rsidRPr="00D02462">
                    <w:rPr>
                      <w:rFonts w:ascii="Arial" w:hAnsi="Arial" w:cs="Arial"/>
                      <w:sz w:val="22"/>
                      <w:szCs w:val="22"/>
                    </w:rPr>
                    <w:t>ethical and diversity considerations for a given game concept and how this can impact the game design by producing a detailed report identifying and discussing the relevant issues inherent in different game genres and their impact.</w:t>
                  </w:r>
                  <w:r w:rsidR="004944DF" w:rsidRPr="00021568">
                    <w:rPr>
                      <w:rFonts w:ascii="Arial" w:hAnsi="Arial" w:cs="Arial"/>
                      <w:sz w:val="22"/>
                      <w:szCs w:val="22"/>
                      <w:lang w:eastAsia="en-GB"/>
                    </w:rPr>
                    <w:t> </w:t>
                  </w:r>
                </w:p>
                <w:p w14:paraId="62143196" w14:textId="77777777" w:rsidR="00EE60B9" w:rsidRDefault="00EE60B9" w:rsidP="0016315F">
                  <w:pPr>
                    <w:pStyle w:val="BasicParagraph"/>
                    <w:rPr>
                      <w:rFonts w:ascii="Arial" w:hAnsi="Arial" w:cs="Arial"/>
                      <w:sz w:val="22"/>
                      <w:szCs w:val="22"/>
                      <w:lang w:eastAsia="en-GB"/>
                    </w:rPr>
                  </w:pPr>
                </w:p>
                <w:p w14:paraId="08626C4D" w14:textId="02C3B537" w:rsidR="00EE60B9" w:rsidRDefault="00EE60B9" w:rsidP="0016315F">
                  <w:pPr>
                    <w:pStyle w:val="BasicParagraph"/>
                    <w:rPr>
                      <w:rFonts w:ascii="Arial" w:eastAsia="Times New Roman" w:hAnsi="Arial" w:cs="Arial"/>
                      <w:color w:val="auto"/>
                      <w:sz w:val="22"/>
                      <w:szCs w:val="22"/>
                      <w:lang w:eastAsia="en-GB"/>
                    </w:rPr>
                  </w:pPr>
                  <w:r w:rsidRPr="00EE60B9">
                    <w:rPr>
                      <w:rFonts w:ascii="Arial" w:eastAsia="Times New Roman" w:hAnsi="Arial" w:cs="Arial"/>
                      <w:color w:val="1F4E79" w:themeColor="accent5" w:themeShade="80"/>
                      <w:sz w:val="22"/>
                      <w:szCs w:val="22"/>
                      <w:lang w:eastAsia="en-GB"/>
                    </w:rPr>
                    <w:t>[LO</w:t>
                  </w:r>
                  <w:r>
                    <w:rPr>
                      <w:rFonts w:ascii="Arial" w:eastAsia="Times New Roman" w:hAnsi="Arial" w:cs="Arial"/>
                      <w:color w:val="1F4E79" w:themeColor="accent5" w:themeShade="80"/>
                      <w:sz w:val="22"/>
                      <w:szCs w:val="22"/>
                      <w:lang w:eastAsia="en-GB"/>
                    </w:rPr>
                    <w:t>4</w:t>
                  </w:r>
                  <w:r w:rsidRPr="00EE60B9">
                    <w:rPr>
                      <w:rFonts w:ascii="Arial" w:eastAsia="Times New Roman" w:hAnsi="Arial" w:cs="Arial"/>
                      <w:color w:val="1F4E79" w:themeColor="accent5" w:themeShade="80"/>
                      <w:sz w:val="22"/>
                      <w:szCs w:val="22"/>
                      <w:lang w:eastAsia="en-GB"/>
                    </w:rPr>
                    <w:t xml:space="preserve">] </w:t>
                  </w:r>
                  <w:r w:rsidRPr="00EE60B9">
                    <w:rPr>
                      <w:rFonts w:ascii="Arial" w:eastAsia="Times New Roman" w:hAnsi="Arial" w:cs="Arial"/>
                      <w:color w:val="auto"/>
                      <w:sz w:val="22"/>
                      <w:szCs w:val="22"/>
                      <w:lang w:eastAsia="en-GB"/>
                    </w:rPr>
                    <w:t>Research and critically evaluate sources of information for quality and relevance to the project.</w:t>
                  </w:r>
                </w:p>
                <w:p w14:paraId="1687C79A" w14:textId="77777777" w:rsidR="00EE60B9" w:rsidRDefault="00EE60B9" w:rsidP="0016315F">
                  <w:pPr>
                    <w:pStyle w:val="BasicParagraph"/>
                    <w:rPr>
                      <w:rFonts w:ascii="Arial" w:eastAsia="Times New Roman" w:hAnsi="Arial" w:cs="Arial"/>
                      <w:color w:val="auto"/>
                      <w:sz w:val="22"/>
                      <w:szCs w:val="22"/>
                      <w:lang w:eastAsia="en-GB"/>
                    </w:rPr>
                  </w:pPr>
                </w:p>
                <w:p w14:paraId="2DAE1099" w14:textId="24AA4D22" w:rsidR="00EE60B9" w:rsidRPr="00EE60B9" w:rsidRDefault="00EE60B9" w:rsidP="0016315F">
                  <w:pPr>
                    <w:pStyle w:val="BasicParagraph"/>
                    <w:rPr>
                      <w:rFonts w:ascii="Arial" w:eastAsia="Times New Roman" w:hAnsi="Arial" w:cs="Arial"/>
                      <w:color w:val="auto"/>
                      <w:sz w:val="22"/>
                      <w:szCs w:val="22"/>
                      <w:lang w:eastAsia="en-GB"/>
                    </w:rPr>
                  </w:pPr>
                  <w:r w:rsidRPr="00EE60B9">
                    <w:rPr>
                      <w:rFonts w:ascii="Arial" w:eastAsia="Times New Roman" w:hAnsi="Arial" w:cs="Arial"/>
                      <w:color w:val="2F5496" w:themeColor="accent1" w:themeShade="BF"/>
                      <w:sz w:val="22"/>
                      <w:szCs w:val="22"/>
                      <w:lang w:eastAsia="en-GB"/>
                    </w:rPr>
                    <w:t xml:space="preserve">[LO5] </w:t>
                  </w:r>
                  <w:r>
                    <w:rPr>
                      <w:rFonts w:ascii="Arial" w:eastAsia="Times New Roman" w:hAnsi="Arial" w:cs="Arial"/>
                      <w:color w:val="auto"/>
                      <w:sz w:val="22"/>
                      <w:szCs w:val="22"/>
                      <w:lang w:eastAsia="en-GB"/>
                    </w:rPr>
                    <w:t>Utilise good practice and demonstrate knowledge of organisational planning techniques.</w:t>
                  </w:r>
                </w:p>
                <w:p w14:paraId="17C7D2F7" w14:textId="77777777" w:rsidR="00374E22" w:rsidRPr="00B61E99" w:rsidRDefault="00374E22" w:rsidP="0016315F">
                  <w:pPr>
                    <w:pStyle w:val="BasicParagraph"/>
                    <w:rPr>
                      <w:rFonts w:eastAsia="Times New Roman" w:cs="Times New Roman"/>
                      <w:color w:val="1F4E79" w:themeColor="accent5" w:themeShade="80"/>
                      <w:sz w:val="22"/>
                      <w:szCs w:val="22"/>
                      <w:lang w:eastAsia="en-GB"/>
                    </w:rPr>
                  </w:pPr>
                </w:p>
              </w:tc>
            </w:tr>
          </w:tbl>
          <w:p w14:paraId="6F4E873F" w14:textId="7FD992BE" w:rsidR="00863E34" w:rsidRDefault="00863E34" w:rsidP="004944DF">
            <w:pPr>
              <w:rPr>
                <w:color w:val="C00000"/>
              </w:rPr>
            </w:pPr>
          </w:p>
          <w:p w14:paraId="0A08334C" w14:textId="46595BB2" w:rsidR="0008336C" w:rsidRPr="0008336C" w:rsidRDefault="004944DF" w:rsidP="0008336C">
            <w:pPr>
              <w:pStyle w:val="Title"/>
              <w:rPr>
                <w:sz w:val="22"/>
                <w:szCs w:val="22"/>
              </w:rPr>
            </w:pPr>
            <w:r>
              <w:rPr>
                <w:sz w:val="22"/>
                <w:szCs w:val="22"/>
              </w:rPr>
              <w:t>Assessment Criteria</w:t>
            </w:r>
          </w:p>
          <w:tbl>
            <w:tblPr>
              <w:tblStyle w:val="TableGrid"/>
              <w:tblW w:w="9026" w:type="dxa"/>
              <w:tblLook w:val="04A0" w:firstRow="1" w:lastRow="0" w:firstColumn="1" w:lastColumn="0" w:noHBand="0" w:noVBand="1"/>
            </w:tblPr>
            <w:tblGrid>
              <w:gridCol w:w="8260"/>
              <w:gridCol w:w="766"/>
            </w:tblGrid>
            <w:tr w:rsidR="0008336C" w14:paraId="67535B96" w14:textId="77777777" w:rsidTr="00E57218">
              <w:tc>
                <w:tcPr>
                  <w:tcW w:w="8260" w:type="dxa"/>
                  <w:shd w:val="clear" w:color="auto" w:fill="E7E6E6" w:themeFill="background2"/>
                </w:tcPr>
                <w:p w14:paraId="74A5D67F" w14:textId="2B2195E9" w:rsidR="0008336C" w:rsidRDefault="0008336C" w:rsidP="0008336C">
                  <w:pPr>
                    <w:spacing w:line="360" w:lineRule="auto"/>
                    <w:rPr>
                      <w:rFonts w:ascii="Calibri" w:eastAsia="Calibri" w:hAnsi="Calibri" w:cs="Calibri"/>
                      <w:szCs w:val="24"/>
                    </w:rPr>
                  </w:pPr>
                  <w:r>
                    <w:rPr>
                      <w:rFonts w:eastAsia="Calibri" w:cs="Calibri"/>
                      <w:b/>
                      <w:bCs/>
                      <w:szCs w:val="24"/>
                    </w:rPr>
                    <w:t>Literature Review and Research (LO1, LO3</w:t>
                  </w:r>
                  <w:r w:rsidR="00EE60B9">
                    <w:rPr>
                      <w:rFonts w:eastAsia="Calibri" w:cs="Calibri"/>
                      <w:b/>
                      <w:bCs/>
                      <w:szCs w:val="24"/>
                    </w:rPr>
                    <w:t>, LO4</w:t>
                  </w:r>
                  <w:r>
                    <w:rPr>
                      <w:rFonts w:eastAsia="Calibri" w:cs="Calibri"/>
                      <w:b/>
                      <w:bCs/>
                      <w:szCs w:val="24"/>
                    </w:rPr>
                    <w:t>)</w:t>
                  </w:r>
                </w:p>
              </w:tc>
              <w:tc>
                <w:tcPr>
                  <w:tcW w:w="766" w:type="dxa"/>
                  <w:shd w:val="clear" w:color="auto" w:fill="E7E6E6" w:themeFill="background2"/>
                </w:tcPr>
                <w:p w14:paraId="1922CE5C" w14:textId="77777777" w:rsidR="0008336C" w:rsidRDefault="0008336C" w:rsidP="0008336C">
                  <w:pPr>
                    <w:spacing w:line="360" w:lineRule="auto"/>
                    <w:rPr>
                      <w:rFonts w:ascii="Calibri" w:eastAsia="Calibri" w:hAnsi="Calibri" w:cs="Calibri"/>
                      <w:szCs w:val="24"/>
                      <w:lang w:val="en-US"/>
                    </w:rPr>
                  </w:pPr>
                  <w:r>
                    <w:rPr>
                      <w:rFonts w:eastAsia="Calibri" w:cs="Calibri"/>
                      <w:b/>
                      <w:bCs/>
                      <w:szCs w:val="24"/>
                    </w:rPr>
                    <w:t>5%</w:t>
                  </w:r>
                </w:p>
              </w:tc>
            </w:tr>
            <w:tr w:rsidR="0008336C" w14:paraId="0DB7E19E" w14:textId="77777777" w:rsidTr="00E57218">
              <w:tc>
                <w:tcPr>
                  <w:tcW w:w="8260" w:type="dxa"/>
                  <w:shd w:val="clear" w:color="auto" w:fill="auto"/>
                </w:tcPr>
                <w:p w14:paraId="03ED843B" w14:textId="77777777" w:rsidR="0008336C" w:rsidRDefault="0008336C" w:rsidP="0008336C">
                  <w:pPr>
                    <w:rPr>
                      <w:rFonts w:ascii="Calibri" w:eastAsia="Calibri" w:hAnsi="Calibri" w:cs="Calibri"/>
                      <w:szCs w:val="24"/>
                    </w:rPr>
                  </w:pPr>
                  <w:r>
                    <w:rPr>
                      <w:rFonts w:eastAsia="Calibri" w:cs="Calibri"/>
                      <w:szCs w:val="24"/>
                    </w:rPr>
                    <w:t>Demonstration of research</w:t>
                  </w:r>
                </w:p>
              </w:tc>
              <w:tc>
                <w:tcPr>
                  <w:tcW w:w="766" w:type="dxa"/>
                  <w:shd w:val="clear" w:color="auto" w:fill="auto"/>
                </w:tcPr>
                <w:p w14:paraId="49F66CC7" w14:textId="77777777" w:rsidR="0008336C" w:rsidRDefault="0008336C" w:rsidP="0008336C">
                  <w:pPr>
                    <w:rPr>
                      <w:rFonts w:ascii="Calibri" w:eastAsia="Calibri" w:hAnsi="Calibri" w:cs="Calibri"/>
                      <w:szCs w:val="24"/>
                    </w:rPr>
                  </w:pPr>
                  <w:r>
                    <w:rPr>
                      <w:rFonts w:eastAsia="Calibri" w:cs="Calibri"/>
                      <w:szCs w:val="24"/>
                    </w:rPr>
                    <w:t>5%</w:t>
                  </w:r>
                </w:p>
              </w:tc>
            </w:tr>
            <w:tr w:rsidR="0008336C" w14:paraId="153612A0" w14:textId="77777777" w:rsidTr="00E57218">
              <w:tc>
                <w:tcPr>
                  <w:tcW w:w="8260" w:type="dxa"/>
                  <w:shd w:val="clear" w:color="auto" w:fill="E7E6E6" w:themeFill="background2"/>
                </w:tcPr>
                <w:p w14:paraId="62571D46" w14:textId="3ABD3A70" w:rsidR="0008336C" w:rsidRDefault="0008336C" w:rsidP="0008336C">
                  <w:pPr>
                    <w:spacing w:line="360" w:lineRule="auto"/>
                    <w:rPr>
                      <w:rFonts w:ascii="Calibri" w:eastAsia="Calibri" w:hAnsi="Calibri" w:cs="Calibri"/>
                      <w:szCs w:val="24"/>
                    </w:rPr>
                  </w:pPr>
                  <w:r>
                    <w:rPr>
                      <w:rFonts w:eastAsia="Calibri" w:cs="Calibri"/>
                      <w:b/>
                      <w:bCs/>
                      <w:szCs w:val="24"/>
                    </w:rPr>
                    <w:t>Knowledge and Understanding (LO1</w:t>
                  </w:r>
                  <w:r w:rsidR="00EE60B9">
                    <w:rPr>
                      <w:rFonts w:eastAsia="Calibri" w:cs="Calibri"/>
                      <w:b/>
                      <w:bCs/>
                      <w:szCs w:val="24"/>
                    </w:rPr>
                    <w:t>, LO4</w:t>
                  </w:r>
                  <w:r>
                    <w:rPr>
                      <w:rFonts w:eastAsia="Calibri" w:cs="Calibri"/>
                      <w:b/>
                      <w:bCs/>
                      <w:szCs w:val="24"/>
                    </w:rPr>
                    <w:t>)</w:t>
                  </w:r>
                </w:p>
              </w:tc>
              <w:tc>
                <w:tcPr>
                  <w:tcW w:w="766" w:type="dxa"/>
                  <w:shd w:val="clear" w:color="auto" w:fill="E7E6E6" w:themeFill="background2"/>
                </w:tcPr>
                <w:p w14:paraId="430AED15" w14:textId="77777777" w:rsidR="0008336C" w:rsidRDefault="0008336C" w:rsidP="0008336C">
                  <w:pPr>
                    <w:spacing w:line="360" w:lineRule="auto"/>
                    <w:rPr>
                      <w:rFonts w:ascii="Calibri" w:eastAsia="Calibri" w:hAnsi="Calibri" w:cs="Calibri"/>
                      <w:szCs w:val="24"/>
                    </w:rPr>
                  </w:pPr>
                  <w:r>
                    <w:rPr>
                      <w:rFonts w:eastAsia="Calibri" w:cs="Calibri"/>
                      <w:b/>
                      <w:bCs/>
                      <w:szCs w:val="24"/>
                    </w:rPr>
                    <w:t>20%</w:t>
                  </w:r>
                </w:p>
              </w:tc>
            </w:tr>
            <w:tr w:rsidR="0008336C" w14:paraId="44D61923" w14:textId="77777777" w:rsidTr="00E57218">
              <w:tc>
                <w:tcPr>
                  <w:tcW w:w="8260" w:type="dxa"/>
                  <w:shd w:val="clear" w:color="auto" w:fill="auto"/>
                </w:tcPr>
                <w:p w14:paraId="56754F5A" w14:textId="77777777" w:rsidR="0008336C" w:rsidRDefault="0008336C" w:rsidP="0008336C">
                  <w:r>
                    <w:rPr>
                      <w:rFonts w:eastAsia="Calibri" w:cs="Calibri"/>
                      <w:szCs w:val="24"/>
                    </w:rPr>
                    <w:t>Classification of Game Mechanics</w:t>
                  </w:r>
                </w:p>
                <w:p w14:paraId="6D72179E" w14:textId="77777777" w:rsidR="0008336C" w:rsidRDefault="0008336C" w:rsidP="0008336C">
                  <w:pPr>
                    <w:numPr>
                      <w:ilvl w:val="0"/>
                      <w:numId w:val="8"/>
                    </w:numPr>
                    <w:suppressAutoHyphens/>
                    <w:jc w:val="both"/>
                  </w:pPr>
                  <w:r>
                    <w:rPr>
                      <w:rFonts w:eastAsia="Calibri" w:cs="Calibri"/>
                      <w:szCs w:val="24"/>
                    </w:rPr>
                    <w:t>Core/Non-core</w:t>
                  </w:r>
                </w:p>
                <w:p w14:paraId="4D010621" w14:textId="77777777" w:rsidR="0008336C" w:rsidRDefault="0008336C" w:rsidP="0008336C">
                  <w:pPr>
                    <w:numPr>
                      <w:ilvl w:val="0"/>
                      <w:numId w:val="8"/>
                    </w:numPr>
                    <w:suppressAutoHyphens/>
                    <w:jc w:val="both"/>
                  </w:pPr>
                  <w:r>
                    <w:rPr>
                      <w:rFonts w:eastAsia="Calibri" w:cs="Calibri"/>
                      <w:szCs w:val="24"/>
                    </w:rPr>
                    <w:t>Dorman’s 5 types</w:t>
                  </w:r>
                </w:p>
              </w:tc>
              <w:tc>
                <w:tcPr>
                  <w:tcW w:w="766" w:type="dxa"/>
                  <w:shd w:val="clear" w:color="auto" w:fill="auto"/>
                </w:tcPr>
                <w:p w14:paraId="3B54F209" w14:textId="77777777" w:rsidR="0008336C" w:rsidRDefault="0008336C" w:rsidP="0008336C">
                  <w:r>
                    <w:rPr>
                      <w:rFonts w:eastAsia="Calibri" w:cs="Calibri"/>
                      <w:szCs w:val="24"/>
                    </w:rPr>
                    <w:t>10%</w:t>
                  </w:r>
                </w:p>
              </w:tc>
            </w:tr>
            <w:tr w:rsidR="0008336C" w14:paraId="14611267" w14:textId="77777777" w:rsidTr="00E57218">
              <w:tc>
                <w:tcPr>
                  <w:tcW w:w="8260" w:type="dxa"/>
                  <w:shd w:val="clear" w:color="auto" w:fill="auto"/>
                </w:tcPr>
                <w:p w14:paraId="648F33B2" w14:textId="77777777" w:rsidR="0008336C" w:rsidRDefault="0008336C" w:rsidP="0008336C">
                  <w:pPr>
                    <w:rPr>
                      <w:rFonts w:ascii="Calibri" w:eastAsia="Calibri" w:hAnsi="Calibri" w:cs="Calibri"/>
                      <w:szCs w:val="24"/>
                    </w:rPr>
                  </w:pPr>
                  <w:r>
                    <w:rPr>
                      <w:rFonts w:eastAsia="Calibri" w:cs="Calibri"/>
                      <w:szCs w:val="24"/>
                    </w:rPr>
                    <w:t>Consideration of Relevant Ethical Issues</w:t>
                  </w:r>
                </w:p>
              </w:tc>
              <w:tc>
                <w:tcPr>
                  <w:tcW w:w="766" w:type="dxa"/>
                  <w:shd w:val="clear" w:color="auto" w:fill="auto"/>
                </w:tcPr>
                <w:p w14:paraId="64BF27A7" w14:textId="77777777" w:rsidR="0008336C" w:rsidRDefault="0008336C" w:rsidP="0008336C">
                  <w:r>
                    <w:rPr>
                      <w:rFonts w:eastAsia="Calibri" w:cs="Calibri"/>
                      <w:szCs w:val="24"/>
                    </w:rPr>
                    <w:t>10%</w:t>
                  </w:r>
                </w:p>
              </w:tc>
            </w:tr>
            <w:tr w:rsidR="0008336C" w14:paraId="50A2D7DE" w14:textId="77777777" w:rsidTr="00E57218">
              <w:tc>
                <w:tcPr>
                  <w:tcW w:w="8260" w:type="dxa"/>
                  <w:shd w:val="clear" w:color="auto" w:fill="E7E6E6" w:themeFill="background2"/>
                </w:tcPr>
                <w:p w14:paraId="6B0BC000" w14:textId="77777777" w:rsidR="0008336C" w:rsidRDefault="0008336C" w:rsidP="0008336C">
                  <w:pPr>
                    <w:spacing w:line="360" w:lineRule="auto"/>
                    <w:rPr>
                      <w:rFonts w:ascii="Calibri" w:eastAsia="Calibri" w:hAnsi="Calibri" w:cs="Calibri"/>
                      <w:szCs w:val="24"/>
                    </w:rPr>
                  </w:pPr>
                  <w:r>
                    <w:rPr>
                      <w:rFonts w:eastAsia="Calibri" w:cs="Calibri"/>
                      <w:b/>
                      <w:bCs/>
                      <w:szCs w:val="24"/>
                    </w:rPr>
                    <w:t>Analysis and Synthesis (LO1, LO2, LO3)</w:t>
                  </w:r>
                </w:p>
              </w:tc>
              <w:tc>
                <w:tcPr>
                  <w:tcW w:w="766" w:type="dxa"/>
                  <w:shd w:val="clear" w:color="auto" w:fill="E7E6E6" w:themeFill="background2"/>
                </w:tcPr>
                <w:p w14:paraId="3CD19DE3" w14:textId="77777777" w:rsidR="0008336C" w:rsidRDefault="0008336C" w:rsidP="0008336C">
                  <w:pPr>
                    <w:spacing w:line="360" w:lineRule="auto"/>
                    <w:rPr>
                      <w:rFonts w:ascii="Calibri" w:eastAsia="Calibri" w:hAnsi="Calibri" w:cs="Calibri"/>
                      <w:szCs w:val="24"/>
                    </w:rPr>
                  </w:pPr>
                  <w:r>
                    <w:rPr>
                      <w:rFonts w:eastAsia="Calibri" w:cs="Calibri"/>
                      <w:b/>
                      <w:bCs/>
                      <w:szCs w:val="24"/>
                    </w:rPr>
                    <w:t>60%</w:t>
                  </w:r>
                </w:p>
              </w:tc>
            </w:tr>
            <w:tr w:rsidR="0008336C" w14:paraId="53F2265A" w14:textId="77777777" w:rsidTr="00E57218">
              <w:tc>
                <w:tcPr>
                  <w:tcW w:w="8260" w:type="dxa"/>
                  <w:shd w:val="clear" w:color="auto" w:fill="auto"/>
                </w:tcPr>
                <w:p w14:paraId="124047A7" w14:textId="77777777" w:rsidR="0008336C" w:rsidRDefault="0008336C" w:rsidP="0008336C">
                  <w:pPr>
                    <w:spacing w:line="360" w:lineRule="auto"/>
                    <w:rPr>
                      <w:rFonts w:ascii="Calibri" w:eastAsia="Calibri" w:hAnsi="Calibri" w:cs="Calibri"/>
                      <w:b/>
                      <w:bCs/>
                      <w:szCs w:val="24"/>
                    </w:rPr>
                  </w:pPr>
                  <w:r>
                    <w:rPr>
                      <w:rFonts w:eastAsia="Calibri" w:cs="Calibri"/>
                      <w:szCs w:val="24"/>
                    </w:rPr>
                    <w:t>Game concept</w:t>
                  </w:r>
                </w:p>
              </w:tc>
              <w:tc>
                <w:tcPr>
                  <w:tcW w:w="766" w:type="dxa"/>
                  <w:shd w:val="clear" w:color="auto" w:fill="auto"/>
                </w:tcPr>
                <w:p w14:paraId="470989A4" w14:textId="77777777" w:rsidR="0008336C" w:rsidRDefault="0008336C" w:rsidP="0008336C">
                  <w:pPr>
                    <w:spacing w:line="360" w:lineRule="auto"/>
                    <w:rPr>
                      <w:rFonts w:ascii="Calibri" w:eastAsia="Calibri" w:hAnsi="Calibri" w:cs="Calibri"/>
                      <w:szCs w:val="24"/>
                    </w:rPr>
                  </w:pPr>
                  <w:r>
                    <w:rPr>
                      <w:rFonts w:eastAsia="Calibri" w:cs="Calibri"/>
                      <w:szCs w:val="24"/>
                    </w:rPr>
                    <w:t>10%</w:t>
                  </w:r>
                </w:p>
              </w:tc>
            </w:tr>
            <w:tr w:rsidR="0008336C" w14:paraId="307E5F0C" w14:textId="77777777" w:rsidTr="00E57218">
              <w:tc>
                <w:tcPr>
                  <w:tcW w:w="8260" w:type="dxa"/>
                  <w:shd w:val="clear" w:color="auto" w:fill="auto"/>
                </w:tcPr>
                <w:p w14:paraId="0BB6395E" w14:textId="77777777" w:rsidR="0008336C" w:rsidRDefault="0008336C" w:rsidP="0008336C">
                  <w:pPr>
                    <w:spacing w:line="360" w:lineRule="auto"/>
                    <w:rPr>
                      <w:rFonts w:ascii="Calibri" w:eastAsia="Calibri" w:hAnsi="Calibri" w:cs="Calibri"/>
                      <w:szCs w:val="24"/>
                    </w:rPr>
                  </w:pPr>
                  <w:r>
                    <w:rPr>
                      <w:rFonts w:eastAsia="Calibri" w:cs="Calibri"/>
                      <w:szCs w:val="24"/>
                    </w:rPr>
                    <w:t>UPS</w:t>
                  </w:r>
                </w:p>
              </w:tc>
              <w:tc>
                <w:tcPr>
                  <w:tcW w:w="766" w:type="dxa"/>
                  <w:shd w:val="clear" w:color="auto" w:fill="auto"/>
                </w:tcPr>
                <w:p w14:paraId="68C3897D" w14:textId="77777777" w:rsidR="0008336C" w:rsidRDefault="0008336C" w:rsidP="0008336C">
                  <w:pPr>
                    <w:spacing w:line="360" w:lineRule="auto"/>
                    <w:rPr>
                      <w:rFonts w:ascii="Calibri" w:eastAsia="Calibri" w:hAnsi="Calibri" w:cs="Calibri"/>
                      <w:szCs w:val="24"/>
                    </w:rPr>
                  </w:pPr>
                  <w:r>
                    <w:rPr>
                      <w:rFonts w:eastAsia="Calibri" w:cs="Calibri"/>
                      <w:szCs w:val="24"/>
                    </w:rPr>
                    <w:t>5%</w:t>
                  </w:r>
                </w:p>
              </w:tc>
            </w:tr>
            <w:tr w:rsidR="0008336C" w14:paraId="34FB0BE7" w14:textId="77777777" w:rsidTr="00E57218">
              <w:tc>
                <w:tcPr>
                  <w:tcW w:w="8260" w:type="dxa"/>
                  <w:shd w:val="clear" w:color="auto" w:fill="auto"/>
                </w:tcPr>
                <w:p w14:paraId="7B1112A4" w14:textId="77777777" w:rsidR="0008336C" w:rsidRDefault="0008336C" w:rsidP="0008336C">
                  <w:pPr>
                    <w:spacing w:line="360" w:lineRule="auto"/>
                    <w:rPr>
                      <w:rFonts w:ascii="Calibri" w:eastAsia="Calibri" w:hAnsi="Calibri" w:cs="Calibri"/>
                      <w:b/>
                      <w:bCs/>
                      <w:szCs w:val="24"/>
                    </w:rPr>
                  </w:pPr>
                  <w:r>
                    <w:rPr>
                      <w:rFonts w:eastAsia="Calibri" w:cs="Calibri"/>
                      <w:szCs w:val="24"/>
                    </w:rPr>
                    <w:t>Background / story and setting</w:t>
                  </w:r>
                </w:p>
              </w:tc>
              <w:tc>
                <w:tcPr>
                  <w:tcW w:w="766" w:type="dxa"/>
                  <w:shd w:val="clear" w:color="auto" w:fill="auto"/>
                </w:tcPr>
                <w:p w14:paraId="59052220" w14:textId="77777777" w:rsidR="0008336C" w:rsidRDefault="0008336C" w:rsidP="0008336C">
                  <w:pPr>
                    <w:spacing w:line="360" w:lineRule="auto"/>
                    <w:rPr>
                      <w:rFonts w:ascii="Calibri" w:eastAsia="Calibri" w:hAnsi="Calibri" w:cs="Calibri"/>
                      <w:szCs w:val="24"/>
                    </w:rPr>
                  </w:pPr>
                  <w:r>
                    <w:rPr>
                      <w:rFonts w:eastAsia="Calibri" w:cs="Calibri"/>
                      <w:szCs w:val="24"/>
                    </w:rPr>
                    <w:t>5%</w:t>
                  </w:r>
                </w:p>
              </w:tc>
            </w:tr>
            <w:tr w:rsidR="0008336C" w14:paraId="3D3A3296" w14:textId="77777777" w:rsidTr="00E57218">
              <w:tc>
                <w:tcPr>
                  <w:tcW w:w="8260" w:type="dxa"/>
                  <w:shd w:val="clear" w:color="auto" w:fill="auto"/>
                </w:tcPr>
                <w:p w14:paraId="1E047470" w14:textId="77777777" w:rsidR="0008336C" w:rsidRDefault="0008336C" w:rsidP="0008336C">
                  <w:pPr>
                    <w:spacing w:line="360" w:lineRule="auto"/>
                  </w:pPr>
                  <w:r>
                    <w:rPr>
                      <w:rFonts w:eastAsia="Calibri" w:cs="Calibri"/>
                      <w:szCs w:val="24"/>
                    </w:rPr>
                    <w:t>Game Characters / Entities</w:t>
                  </w:r>
                </w:p>
              </w:tc>
              <w:tc>
                <w:tcPr>
                  <w:tcW w:w="766" w:type="dxa"/>
                  <w:shd w:val="clear" w:color="auto" w:fill="auto"/>
                </w:tcPr>
                <w:p w14:paraId="2BF3A629" w14:textId="77777777" w:rsidR="0008336C" w:rsidRDefault="0008336C" w:rsidP="0008336C">
                  <w:pPr>
                    <w:spacing w:line="360" w:lineRule="auto"/>
                  </w:pPr>
                  <w:r>
                    <w:rPr>
                      <w:rFonts w:eastAsia="Calibri" w:cs="Calibri"/>
                      <w:szCs w:val="24"/>
                    </w:rPr>
                    <w:t>10%</w:t>
                  </w:r>
                </w:p>
              </w:tc>
            </w:tr>
            <w:tr w:rsidR="0008336C" w14:paraId="242E4482" w14:textId="77777777" w:rsidTr="00E57218">
              <w:tc>
                <w:tcPr>
                  <w:tcW w:w="8260" w:type="dxa"/>
                  <w:shd w:val="clear" w:color="auto" w:fill="auto"/>
                </w:tcPr>
                <w:p w14:paraId="7CB3671A" w14:textId="77777777" w:rsidR="0008336C" w:rsidRDefault="0008336C" w:rsidP="0008336C">
                  <w:pPr>
                    <w:spacing w:line="360" w:lineRule="auto"/>
                    <w:rPr>
                      <w:rFonts w:ascii="Calibri" w:eastAsia="Calibri" w:hAnsi="Calibri" w:cs="Calibri"/>
                      <w:szCs w:val="24"/>
                    </w:rPr>
                  </w:pPr>
                  <w:r>
                    <w:rPr>
                      <w:rFonts w:eastAsia="Calibri" w:cs="Calibri"/>
                      <w:szCs w:val="24"/>
                    </w:rPr>
                    <w:t>Core mechanics</w:t>
                  </w:r>
                </w:p>
              </w:tc>
              <w:tc>
                <w:tcPr>
                  <w:tcW w:w="766" w:type="dxa"/>
                  <w:shd w:val="clear" w:color="auto" w:fill="auto"/>
                </w:tcPr>
                <w:p w14:paraId="09873CA5" w14:textId="77777777" w:rsidR="0008336C" w:rsidRDefault="0008336C" w:rsidP="0008336C">
                  <w:pPr>
                    <w:spacing w:line="360" w:lineRule="auto"/>
                    <w:rPr>
                      <w:rFonts w:ascii="Calibri" w:eastAsia="Calibri" w:hAnsi="Calibri" w:cs="Calibri"/>
                      <w:szCs w:val="24"/>
                    </w:rPr>
                  </w:pPr>
                  <w:r>
                    <w:rPr>
                      <w:rFonts w:eastAsia="Calibri" w:cs="Calibri"/>
                      <w:szCs w:val="24"/>
                    </w:rPr>
                    <w:t>15%</w:t>
                  </w:r>
                </w:p>
              </w:tc>
            </w:tr>
            <w:tr w:rsidR="0008336C" w14:paraId="673F50B3" w14:textId="77777777" w:rsidTr="00E57218">
              <w:tc>
                <w:tcPr>
                  <w:tcW w:w="8260" w:type="dxa"/>
                  <w:shd w:val="clear" w:color="auto" w:fill="auto"/>
                </w:tcPr>
                <w:p w14:paraId="1E06FC68" w14:textId="77777777" w:rsidR="0008336C" w:rsidRDefault="0008336C" w:rsidP="0008336C">
                  <w:pPr>
                    <w:spacing w:line="360" w:lineRule="auto"/>
                    <w:rPr>
                      <w:rFonts w:ascii="Calibri" w:eastAsia="Calibri" w:hAnsi="Calibri" w:cs="Calibri"/>
                      <w:szCs w:val="24"/>
                    </w:rPr>
                  </w:pPr>
                  <w:r>
                    <w:rPr>
                      <w:rFonts w:eastAsia="Calibri" w:cs="Calibri"/>
                      <w:szCs w:val="24"/>
                    </w:rPr>
                    <w:t>Non-core mechanics</w:t>
                  </w:r>
                </w:p>
              </w:tc>
              <w:tc>
                <w:tcPr>
                  <w:tcW w:w="766" w:type="dxa"/>
                  <w:shd w:val="clear" w:color="auto" w:fill="auto"/>
                </w:tcPr>
                <w:p w14:paraId="0D0DD8B5" w14:textId="77777777" w:rsidR="0008336C" w:rsidRDefault="0008336C" w:rsidP="0008336C">
                  <w:pPr>
                    <w:spacing w:line="360" w:lineRule="auto"/>
                  </w:pPr>
                  <w:r>
                    <w:rPr>
                      <w:rFonts w:cs="Calibri"/>
                      <w:szCs w:val="24"/>
                    </w:rPr>
                    <w:t>10</w:t>
                  </w:r>
                  <w:r>
                    <w:rPr>
                      <w:rFonts w:eastAsia="Calibri" w:cs="Calibri"/>
                      <w:szCs w:val="24"/>
                    </w:rPr>
                    <w:t>%</w:t>
                  </w:r>
                </w:p>
              </w:tc>
            </w:tr>
            <w:tr w:rsidR="0008336C" w14:paraId="0393AA90" w14:textId="77777777" w:rsidTr="00E57218">
              <w:tc>
                <w:tcPr>
                  <w:tcW w:w="8260" w:type="dxa"/>
                  <w:shd w:val="clear" w:color="auto" w:fill="auto"/>
                </w:tcPr>
                <w:p w14:paraId="0307BEAB" w14:textId="77777777" w:rsidR="0008336C" w:rsidRDefault="0008336C" w:rsidP="0008336C">
                  <w:pPr>
                    <w:spacing w:line="360" w:lineRule="auto"/>
                    <w:rPr>
                      <w:rFonts w:ascii="Calibri" w:eastAsia="Calibri" w:hAnsi="Calibri" w:cs="Calibri"/>
                      <w:szCs w:val="24"/>
                    </w:rPr>
                  </w:pPr>
                  <w:r>
                    <w:rPr>
                      <w:rFonts w:eastAsia="Calibri" w:cs="Calibri"/>
                      <w:szCs w:val="24"/>
                    </w:rPr>
                    <w:t>Level / stage design</w:t>
                  </w:r>
                </w:p>
              </w:tc>
              <w:tc>
                <w:tcPr>
                  <w:tcW w:w="766" w:type="dxa"/>
                  <w:shd w:val="clear" w:color="auto" w:fill="auto"/>
                </w:tcPr>
                <w:p w14:paraId="5B2A5F37" w14:textId="77777777" w:rsidR="0008336C" w:rsidRDefault="0008336C" w:rsidP="0008336C">
                  <w:pPr>
                    <w:spacing w:line="360" w:lineRule="auto"/>
                    <w:rPr>
                      <w:rFonts w:ascii="Calibri" w:eastAsia="Calibri" w:hAnsi="Calibri" w:cs="Calibri"/>
                      <w:szCs w:val="24"/>
                    </w:rPr>
                  </w:pPr>
                  <w:r>
                    <w:rPr>
                      <w:rFonts w:eastAsia="Calibri" w:cs="Calibri"/>
                      <w:szCs w:val="24"/>
                    </w:rPr>
                    <w:t>5%</w:t>
                  </w:r>
                </w:p>
              </w:tc>
            </w:tr>
            <w:tr w:rsidR="0008336C" w14:paraId="1F2418B8" w14:textId="77777777" w:rsidTr="00E57218">
              <w:tc>
                <w:tcPr>
                  <w:tcW w:w="8260" w:type="dxa"/>
                  <w:shd w:val="clear" w:color="auto" w:fill="E7E6E6" w:themeFill="background2"/>
                </w:tcPr>
                <w:p w14:paraId="5302F7CE" w14:textId="77777777" w:rsidR="0008336C" w:rsidRDefault="0008336C" w:rsidP="0008336C">
                  <w:pPr>
                    <w:spacing w:line="360" w:lineRule="auto"/>
                    <w:rPr>
                      <w:rFonts w:ascii="Calibri" w:eastAsia="Calibri" w:hAnsi="Calibri" w:cs="Calibri"/>
                      <w:szCs w:val="24"/>
                    </w:rPr>
                  </w:pPr>
                  <w:r>
                    <w:rPr>
                      <w:rFonts w:eastAsia="Calibri" w:cs="Calibri"/>
                      <w:b/>
                      <w:bCs/>
                      <w:szCs w:val="24"/>
                    </w:rPr>
                    <w:t>Practical Application</w:t>
                  </w:r>
                </w:p>
              </w:tc>
              <w:tc>
                <w:tcPr>
                  <w:tcW w:w="766" w:type="dxa"/>
                  <w:shd w:val="clear" w:color="auto" w:fill="E7E6E6" w:themeFill="background2"/>
                </w:tcPr>
                <w:p w14:paraId="33E97B18" w14:textId="77777777" w:rsidR="0008336C" w:rsidRDefault="0008336C" w:rsidP="0008336C">
                  <w:pPr>
                    <w:spacing w:line="360" w:lineRule="auto"/>
                    <w:rPr>
                      <w:rFonts w:ascii="Calibri" w:eastAsia="Calibri" w:hAnsi="Calibri" w:cs="Calibri"/>
                      <w:b/>
                      <w:bCs/>
                      <w:szCs w:val="24"/>
                    </w:rPr>
                  </w:pPr>
                  <w:r>
                    <w:rPr>
                      <w:rFonts w:eastAsia="Calibri" w:cs="Calibri"/>
                      <w:b/>
                      <w:bCs/>
                      <w:szCs w:val="24"/>
                    </w:rPr>
                    <w:t>N/A</w:t>
                  </w:r>
                </w:p>
              </w:tc>
            </w:tr>
            <w:tr w:rsidR="0008336C" w14:paraId="03C9A378" w14:textId="77777777" w:rsidTr="00E57218">
              <w:tc>
                <w:tcPr>
                  <w:tcW w:w="8260" w:type="dxa"/>
                  <w:shd w:val="clear" w:color="auto" w:fill="E7E6E6" w:themeFill="background2"/>
                </w:tcPr>
                <w:p w14:paraId="46D50BE2" w14:textId="714724DF" w:rsidR="0008336C" w:rsidRDefault="0008336C" w:rsidP="0008336C">
                  <w:pPr>
                    <w:spacing w:line="360" w:lineRule="auto"/>
                    <w:rPr>
                      <w:rFonts w:ascii="Calibri" w:eastAsia="Calibri" w:hAnsi="Calibri" w:cs="Calibri"/>
                      <w:szCs w:val="24"/>
                    </w:rPr>
                  </w:pPr>
                  <w:r>
                    <w:rPr>
                      <w:rFonts w:eastAsia="Calibri" w:cs="Calibri"/>
                      <w:b/>
                      <w:bCs/>
                      <w:szCs w:val="24"/>
                    </w:rPr>
                    <w:t>Professional Skills (LO2, LO3</w:t>
                  </w:r>
                  <w:r w:rsidR="00EE60B9">
                    <w:rPr>
                      <w:rFonts w:eastAsia="Calibri" w:cs="Calibri"/>
                      <w:b/>
                      <w:bCs/>
                      <w:szCs w:val="24"/>
                    </w:rPr>
                    <w:t>, LO5</w:t>
                  </w:r>
                  <w:r>
                    <w:rPr>
                      <w:rFonts w:eastAsia="Calibri" w:cs="Calibri"/>
                      <w:b/>
                      <w:bCs/>
                      <w:szCs w:val="24"/>
                    </w:rPr>
                    <w:t>)</w:t>
                  </w:r>
                </w:p>
              </w:tc>
              <w:tc>
                <w:tcPr>
                  <w:tcW w:w="766" w:type="dxa"/>
                  <w:shd w:val="clear" w:color="auto" w:fill="E7E6E6" w:themeFill="background2"/>
                </w:tcPr>
                <w:p w14:paraId="7635AA0D" w14:textId="77777777" w:rsidR="0008336C" w:rsidRDefault="0008336C" w:rsidP="0008336C">
                  <w:pPr>
                    <w:spacing w:line="360" w:lineRule="auto"/>
                  </w:pPr>
                  <w:r>
                    <w:rPr>
                      <w:rFonts w:eastAsia="Calibri" w:cs="Calibri"/>
                      <w:b/>
                      <w:bCs/>
                      <w:szCs w:val="24"/>
                    </w:rPr>
                    <w:t>15%</w:t>
                  </w:r>
                </w:p>
              </w:tc>
            </w:tr>
            <w:tr w:rsidR="0008336C" w14:paraId="15E5C0C5" w14:textId="77777777" w:rsidTr="00E57218">
              <w:tc>
                <w:tcPr>
                  <w:tcW w:w="8260" w:type="dxa"/>
                  <w:shd w:val="clear" w:color="auto" w:fill="auto"/>
                </w:tcPr>
                <w:p w14:paraId="6990F80D" w14:textId="77777777" w:rsidR="0008336C" w:rsidRDefault="0008336C" w:rsidP="0008336C">
                  <w:pPr>
                    <w:rPr>
                      <w:rFonts w:ascii="Calibri" w:eastAsia="Calibri" w:hAnsi="Calibri" w:cs="Calibri"/>
                      <w:szCs w:val="24"/>
                    </w:rPr>
                  </w:pPr>
                  <w:r>
                    <w:rPr>
                      <w:rFonts w:eastAsia="Calibri" w:cs="Calibri"/>
                      <w:szCs w:val="24"/>
                    </w:rPr>
                    <w:t>Team membership contributions /meeting minutes</w:t>
                  </w:r>
                </w:p>
              </w:tc>
              <w:tc>
                <w:tcPr>
                  <w:tcW w:w="766" w:type="dxa"/>
                  <w:shd w:val="clear" w:color="auto" w:fill="auto"/>
                </w:tcPr>
                <w:p w14:paraId="7988F32B" w14:textId="77777777" w:rsidR="0008336C" w:rsidRDefault="0008336C" w:rsidP="0008336C">
                  <w:pPr>
                    <w:rPr>
                      <w:rFonts w:ascii="Calibri" w:eastAsia="Calibri" w:hAnsi="Calibri" w:cs="Calibri"/>
                      <w:szCs w:val="24"/>
                    </w:rPr>
                  </w:pPr>
                  <w:r>
                    <w:rPr>
                      <w:rFonts w:eastAsia="Calibri" w:cs="Calibri"/>
                      <w:szCs w:val="24"/>
                    </w:rPr>
                    <w:t>5%</w:t>
                  </w:r>
                </w:p>
              </w:tc>
            </w:tr>
            <w:tr w:rsidR="0008336C" w14:paraId="41D74F1B" w14:textId="77777777" w:rsidTr="00E57218">
              <w:tc>
                <w:tcPr>
                  <w:tcW w:w="8260" w:type="dxa"/>
                  <w:shd w:val="clear" w:color="auto" w:fill="auto"/>
                </w:tcPr>
                <w:p w14:paraId="2A20FAB1" w14:textId="77777777" w:rsidR="0008336C" w:rsidRDefault="0008336C" w:rsidP="0008336C">
                  <w:r>
                    <w:rPr>
                      <w:rFonts w:eastAsia="Calibri" w:cs="Calibri"/>
                      <w:szCs w:val="24"/>
                    </w:rPr>
                    <w:t>Production Plan</w:t>
                  </w:r>
                </w:p>
              </w:tc>
              <w:tc>
                <w:tcPr>
                  <w:tcW w:w="766" w:type="dxa"/>
                  <w:shd w:val="clear" w:color="auto" w:fill="auto"/>
                </w:tcPr>
                <w:p w14:paraId="4E3E29D2" w14:textId="77777777" w:rsidR="0008336C" w:rsidRDefault="0008336C" w:rsidP="0008336C">
                  <w:pPr>
                    <w:rPr>
                      <w:rFonts w:ascii="Calibri" w:eastAsia="Calibri" w:hAnsi="Calibri" w:cs="Calibri"/>
                      <w:szCs w:val="24"/>
                    </w:rPr>
                  </w:pPr>
                  <w:r>
                    <w:rPr>
                      <w:rFonts w:eastAsia="Calibri" w:cs="Calibri"/>
                      <w:szCs w:val="24"/>
                    </w:rPr>
                    <w:t>5%</w:t>
                  </w:r>
                </w:p>
              </w:tc>
            </w:tr>
            <w:tr w:rsidR="0008336C" w14:paraId="5E0A5834" w14:textId="77777777" w:rsidTr="00E57218">
              <w:tc>
                <w:tcPr>
                  <w:tcW w:w="8260" w:type="dxa"/>
                  <w:tcBorders>
                    <w:top w:val="nil"/>
                  </w:tcBorders>
                  <w:shd w:val="clear" w:color="auto" w:fill="auto"/>
                </w:tcPr>
                <w:p w14:paraId="7C029546" w14:textId="77777777" w:rsidR="0008336C" w:rsidRDefault="0008336C" w:rsidP="0008336C">
                  <w:r>
                    <w:t>References</w:t>
                  </w:r>
                </w:p>
              </w:tc>
              <w:tc>
                <w:tcPr>
                  <w:tcW w:w="766" w:type="dxa"/>
                  <w:tcBorders>
                    <w:top w:val="nil"/>
                  </w:tcBorders>
                  <w:shd w:val="clear" w:color="auto" w:fill="auto"/>
                </w:tcPr>
                <w:p w14:paraId="0A258FCD" w14:textId="77777777" w:rsidR="0008336C" w:rsidRDefault="0008336C" w:rsidP="0008336C">
                  <w:r>
                    <w:t>5%</w:t>
                  </w:r>
                </w:p>
              </w:tc>
            </w:tr>
          </w:tbl>
          <w:p w14:paraId="179EBAB7" w14:textId="2B9ADE4A" w:rsidR="004944DF" w:rsidRPr="006E5481" w:rsidRDefault="004944DF" w:rsidP="006E5481">
            <w:pPr>
              <w:rPr>
                <w:color w:val="133350"/>
              </w:rPr>
            </w:pPr>
          </w:p>
        </w:tc>
      </w:tr>
      <w:tr w:rsidR="00775C58" w:rsidRPr="00B61E99" w14:paraId="43B4B6FE" w14:textId="77777777" w:rsidTr="001D1D50">
        <w:trPr>
          <w:tblCellSpacing w:w="56" w:type="dxa"/>
        </w:trPr>
        <w:tc>
          <w:tcPr>
            <w:tcW w:w="4893" w:type="pct"/>
            <w:tcBorders>
              <w:top w:val="nil"/>
              <w:left w:val="nil"/>
              <w:bottom w:val="nil"/>
              <w:right w:val="nil"/>
            </w:tcBorders>
          </w:tcPr>
          <w:p w14:paraId="3EE6A8D2" w14:textId="18A15D19" w:rsidR="00F46E43" w:rsidRPr="00B61E99" w:rsidRDefault="00F46E43" w:rsidP="00C94830">
            <w:pPr>
              <w:pStyle w:val="Title"/>
              <w:rPr>
                <w:sz w:val="22"/>
                <w:szCs w:val="22"/>
              </w:rPr>
            </w:pPr>
            <w:r w:rsidRPr="00B61E99">
              <w:rPr>
                <w:sz w:val="22"/>
                <w:szCs w:val="22"/>
              </w:rPr>
              <w:t>Other skills/attributes developed</w:t>
            </w:r>
          </w:p>
          <w:p w14:paraId="320D4FA2" w14:textId="31FF2705" w:rsidR="00137FA9" w:rsidRPr="00B61E99" w:rsidRDefault="001D1D50" w:rsidP="00137FA9">
            <w:r w:rsidRPr="00B61E99">
              <w:lastRenderedPageBreak/>
              <w:t>This includes elements of the Cardiff Met EDGE (Ethical, Digital</w:t>
            </w:r>
            <w:r w:rsidR="00AE7CB0" w:rsidRPr="00B61E99">
              <w:t>,</w:t>
            </w:r>
            <w:r w:rsidRPr="00B61E99">
              <w:t xml:space="preserve"> Global</w:t>
            </w:r>
            <w:r w:rsidR="00545D8E" w:rsidRPr="00B61E99">
              <w:t xml:space="preserve"> and</w:t>
            </w:r>
            <w:r w:rsidRPr="00B61E99">
              <w:t xml:space="preserve"> Entrepreneurial</w:t>
            </w:r>
            <w:r w:rsidR="00545D8E" w:rsidRPr="00B61E99">
              <w:t xml:space="preserve"> skills</w:t>
            </w:r>
            <w:r w:rsidRPr="00B61E99">
              <w:t xml:space="preserve">) and other attributes developed in students through the completion of the </w:t>
            </w:r>
            <w:r w:rsidR="00454F54" w:rsidRPr="00B61E99">
              <w:t xml:space="preserve">module and </w:t>
            </w:r>
            <w:r w:rsidRPr="00B61E99">
              <w:t xml:space="preserve">assessment. These </w:t>
            </w:r>
            <w:r w:rsidR="00454F54" w:rsidRPr="00B61E99">
              <w:t xml:space="preserve">will </w:t>
            </w:r>
            <w:r w:rsidRPr="00B61E99">
              <w:t>also</w:t>
            </w:r>
            <w:r w:rsidR="00454F54" w:rsidRPr="00B61E99">
              <w:t xml:space="preserve"> be </w:t>
            </w:r>
            <w:r w:rsidRPr="00B61E99">
              <w:t xml:space="preserve">highlighted in the module guidance, which should be read by all students completing the module. </w:t>
            </w:r>
            <w:r w:rsidR="00073781" w:rsidRPr="00B61E99">
              <w:t xml:space="preserve">Assessments are not just a way of auditing </w:t>
            </w:r>
            <w:r w:rsidR="00635D35" w:rsidRPr="00B61E99">
              <w:t>student knowledge</w:t>
            </w:r>
            <w:r w:rsidR="00CE4C09" w:rsidRPr="00B61E99">
              <w:t>.</w:t>
            </w:r>
            <w:r w:rsidR="00635D35" w:rsidRPr="00B61E99">
              <w:t xml:space="preserve"> </w:t>
            </w:r>
            <w:r w:rsidR="00CE4C09" w:rsidRPr="00B61E99">
              <w:t>T</w:t>
            </w:r>
            <w:r w:rsidR="00635D35" w:rsidRPr="00B61E99">
              <w:t xml:space="preserve">hey are a process which provides additional learning and development </w:t>
            </w:r>
            <w:r w:rsidR="00D32B22" w:rsidRPr="00B61E99">
              <w:t>through the preparation for and completion of the assessment</w:t>
            </w:r>
            <w:r w:rsidR="00635D35" w:rsidRPr="00B61E99">
              <w:t xml:space="preserve">. </w:t>
            </w:r>
          </w:p>
        </w:tc>
      </w:tr>
      <w:tr w:rsidR="00775C58" w:rsidRPr="00B61E99" w14:paraId="45CEA866" w14:textId="77777777" w:rsidTr="001D1D50">
        <w:trPr>
          <w:tblCellSpacing w:w="56" w:type="dxa"/>
        </w:trPr>
        <w:tc>
          <w:tcPr>
            <w:tcW w:w="4893" w:type="pct"/>
            <w:tcBorders>
              <w:top w:val="nil"/>
              <w:left w:val="nil"/>
              <w:bottom w:val="nil"/>
              <w:right w:val="nil"/>
            </w:tcBorders>
            <w:shd w:val="clear" w:color="auto" w:fill="D9E2F3" w:themeFill="accent1" w:themeFillTint="33"/>
          </w:tcPr>
          <w:tbl>
            <w:tblPr>
              <w:tblStyle w:val="TableGrid"/>
              <w:tblW w:w="0" w:type="auto"/>
              <w:tblLook w:val="04A0" w:firstRow="1" w:lastRow="0" w:firstColumn="1" w:lastColumn="0" w:noHBand="0" w:noVBand="1"/>
            </w:tblPr>
            <w:tblGrid>
              <w:gridCol w:w="5008"/>
              <w:gridCol w:w="5008"/>
            </w:tblGrid>
            <w:tr w:rsidR="00C801F8" w14:paraId="156E5013" w14:textId="77777777" w:rsidTr="00C801F8">
              <w:tc>
                <w:tcPr>
                  <w:tcW w:w="5008" w:type="dxa"/>
                </w:tcPr>
                <w:p w14:paraId="3A5CF822" w14:textId="51057812" w:rsidR="00C801F8" w:rsidRDefault="00C801F8" w:rsidP="00C801F8">
                  <w:pPr>
                    <w:rPr>
                      <w:color w:val="133350"/>
                    </w:rPr>
                  </w:pPr>
                  <w:r>
                    <w:rPr>
                      <w:color w:val="133350"/>
                    </w:rPr>
                    <w:lastRenderedPageBreak/>
                    <w:t>Ethical</w:t>
                  </w:r>
                </w:p>
              </w:tc>
              <w:tc>
                <w:tcPr>
                  <w:tcW w:w="5008" w:type="dxa"/>
                </w:tcPr>
                <w:p w14:paraId="1BA7F4FD" w14:textId="6466555E" w:rsidR="00C801F8" w:rsidRDefault="00C801F8" w:rsidP="00C801F8">
                  <w:pPr>
                    <w:rPr>
                      <w:color w:val="133350"/>
                    </w:rPr>
                  </w:pPr>
                  <w:r>
                    <w:rPr>
                      <w:rFonts w:eastAsia="Calibri" w:cs="Calibri"/>
                      <w:szCs w:val="24"/>
                    </w:rPr>
                    <w:t>Ethical issues surrounding core/non-core mechanics are considered as part of the design.</w:t>
                  </w:r>
                </w:p>
              </w:tc>
            </w:tr>
            <w:tr w:rsidR="00C801F8" w14:paraId="73704246" w14:textId="77777777" w:rsidTr="00C801F8">
              <w:tc>
                <w:tcPr>
                  <w:tcW w:w="5008" w:type="dxa"/>
                </w:tcPr>
                <w:p w14:paraId="4402AB4A" w14:textId="1A201F08" w:rsidR="00C801F8" w:rsidRDefault="00C801F8" w:rsidP="00C801F8">
                  <w:pPr>
                    <w:rPr>
                      <w:color w:val="133350"/>
                    </w:rPr>
                  </w:pPr>
                  <w:r>
                    <w:rPr>
                      <w:color w:val="133350"/>
                    </w:rPr>
                    <w:t>Digital</w:t>
                  </w:r>
                </w:p>
              </w:tc>
              <w:tc>
                <w:tcPr>
                  <w:tcW w:w="5008" w:type="dxa"/>
                </w:tcPr>
                <w:p w14:paraId="35720D2D" w14:textId="3266721E" w:rsidR="00C801F8" w:rsidRDefault="00C801F8" w:rsidP="00C801F8">
                  <w:pPr>
                    <w:rPr>
                      <w:color w:val="133350"/>
                    </w:rPr>
                  </w:pPr>
                  <w:r>
                    <w:rPr>
                      <w:rFonts w:eastAsia="Calibri" w:cs="Calibri"/>
                      <w:szCs w:val="24"/>
                    </w:rPr>
                    <w:t>A GDD will be produced.</w:t>
                  </w:r>
                </w:p>
              </w:tc>
            </w:tr>
            <w:tr w:rsidR="00C801F8" w14:paraId="710CD90E" w14:textId="77777777" w:rsidTr="00C801F8">
              <w:tc>
                <w:tcPr>
                  <w:tcW w:w="5008" w:type="dxa"/>
                </w:tcPr>
                <w:p w14:paraId="34AB69D9" w14:textId="1649B5D7" w:rsidR="00C801F8" w:rsidRDefault="00C801F8" w:rsidP="00C801F8">
                  <w:pPr>
                    <w:rPr>
                      <w:color w:val="133350"/>
                    </w:rPr>
                  </w:pPr>
                  <w:r>
                    <w:rPr>
                      <w:color w:val="133350"/>
                    </w:rPr>
                    <w:t>Global</w:t>
                  </w:r>
                </w:p>
              </w:tc>
              <w:tc>
                <w:tcPr>
                  <w:tcW w:w="5008" w:type="dxa"/>
                </w:tcPr>
                <w:p w14:paraId="2F086B65" w14:textId="41451389" w:rsidR="00C801F8" w:rsidRDefault="00C801F8" w:rsidP="00C801F8">
                  <w:pPr>
                    <w:rPr>
                      <w:color w:val="133350"/>
                    </w:rPr>
                  </w:pPr>
                  <w:r>
                    <w:rPr>
                      <w:rFonts w:eastAsia="Calibri" w:cs="Calibri"/>
                      <w:szCs w:val="24"/>
                    </w:rPr>
                    <w:t>The market for the game must be considered and whether there are any cross-cultural issues which emerge.</w:t>
                  </w:r>
                </w:p>
              </w:tc>
            </w:tr>
            <w:tr w:rsidR="00C801F8" w14:paraId="7B344E6F" w14:textId="77777777" w:rsidTr="00C801F8">
              <w:tc>
                <w:tcPr>
                  <w:tcW w:w="5008" w:type="dxa"/>
                </w:tcPr>
                <w:p w14:paraId="14EFE659" w14:textId="49D8486F" w:rsidR="00C801F8" w:rsidRDefault="00C801F8" w:rsidP="00C801F8">
                  <w:pPr>
                    <w:rPr>
                      <w:color w:val="133350"/>
                    </w:rPr>
                  </w:pPr>
                  <w:r>
                    <w:rPr>
                      <w:color w:val="133350"/>
                    </w:rPr>
                    <w:t>Entrepreneurial</w:t>
                  </w:r>
                </w:p>
              </w:tc>
              <w:tc>
                <w:tcPr>
                  <w:tcW w:w="5008" w:type="dxa"/>
                </w:tcPr>
                <w:p w14:paraId="5264AC56" w14:textId="349F8831" w:rsidR="00C801F8" w:rsidRDefault="00C801F8" w:rsidP="00C801F8">
                  <w:pPr>
                    <w:rPr>
                      <w:color w:val="133350"/>
                    </w:rPr>
                  </w:pPr>
                  <w:r>
                    <w:rPr>
                      <w:rFonts w:eastAsia="Calibri" w:cs="Calibri"/>
                      <w:szCs w:val="24"/>
                    </w:rPr>
                    <w:t xml:space="preserve">Professional game design/development techniques will be employed in a small cross disciplinary team, </w:t>
                  </w:r>
                  <w:proofErr w:type="gramStart"/>
                  <w:r>
                    <w:rPr>
                      <w:rFonts w:eastAsia="Calibri" w:cs="Calibri"/>
                      <w:szCs w:val="24"/>
                    </w:rPr>
                    <w:t>similar to</w:t>
                  </w:r>
                  <w:proofErr w:type="gramEnd"/>
                  <w:r>
                    <w:rPr>
                      <w:rFonts w:eastAsia="Calibri" w:cs="Calibri"/>
                      <w:szCs w:val="24"/>
                    </w:rPr>
                    <w:t xml:space="preserve"> that encountered in a start-up company.</w:t>
                  </w:r>
                </w:p>
              </w:tc>
            </w:tr>
          </w:tbl>
          <w:p w14:paraId="69CF03B8" w14:textId="10A6263C" w:rsidR="00D62BF1" w:rsidRPr="00B61E99" w:rsidRDefault="00D62BF1" w:rsidP="006E5481"/>
        </w:tc>
      </w:tr>
    </w:tbl>
    <w:p w14:paraId="3641030A" w14:textId="77777777" w:rsidR="003A584A" w:rsidRPr="00B61E99" w:rsidRDefault="003A584A" w:rsidP="003A1E95">
      <w:pPr>
        <w:rPr>
          <w:color w:val="133350"/>
          <w:sz w:val="24"/>
          <w:szCs w:val="24"/>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B61E99" w14:paraId="17650960" w14:textId="77777777" w:rsidTr="00C94830">
        <w:trPr>
          <w:tblCellSpacing w:w="56" w:type="dxa"/>
        </w:trPr>
        <w:tc>
          <w:tcPr>
            <w:tcW w:w="4893" w:type="pct"/>
          </w:tcPr>
          <w:p w14:paraId="5989D2B3" w14:textId="3ABD14F1" w:rsidR="00D62BF1" w:rsidRPr="00B61E99" w:rsidRDefault="00C94830" w:rsidP="00C94830">
            <w:pPr>
              <w:pStyle w:val="Title"/>
            </w:pPr>
            <w:bookmarkStart w:id="5" w:name="_Toc66445313"/>
            <w:bookmarkStart w:id="6" w:name="_Hlk113905829"/>
            <w:r w:rsidRPr="00B61E99">
              <w:t xml:space="preserve">Marking/Assessment </w:t>
            </w:r>
            <w:bookmarkEnd w:id="5"/>
            <w:r w:rsidRPr="00B61E99">
              <w:t>Criteria</w:t>
            </w:r>
          </w:p>
        </w:tc>
      </w:tr>
      <w:tr w:rsidR="00775C58" w:rsidRPr="00775C58" w14:paraId="11227E56" w14:textId="77777777" w:rsidTr="0008336C">
        <w:trPr>
          <w:trHeight w:val="687"/>
          <w:tblCellSpacing w:w="56" w:type="dxa"/>
        </w:trPr>
        <w:tc>
          <w:tcPr>
            <w:tcW w:w="4893" w:type="pct"/>
            <w:shd w:val="clear" w:color="auto" w:fill="D9E2F3" w:themeFill="accent1" w:themeFillTint="33"/>
          </w:tcPr>
          <w:p w14:paraId="1A257461" w14:textId="77777777" w:rsidR="00D62BF1" w:rsidRPr="00775C58" w:rsidRDefault="00D62BF1" w:rsidP="009D05E6">
            <w:pPr>
              <w:rPr>
                <w:color w:val="133350"/>
              </w:rPr>
            </w:pPr>
          </w:p>
          <w:tbl>
            <w:tblPr>
              <w:tblStyle w:val="TableGrid"/>
              <w:tblW w:w="0" w:type="auto"/>
              <w:tblLook w:val="04A0" w:firstRow="1" w:lastRow="0" w:firstColumn="1" w:lastColumn="0" w:noHBand="0" w:noVBand="1"/>
            </w:tblPr>
            <w:tblGrid>
              <w:gridCol w:w="2313"/>
              <w:gridCol w:w="7673"/>
            </w:tblGrid>
            <w:tr w:rsidR="00C530A7" w14:paraId="2B896B28" w14:textId="77777777" w:rsidTr="006E5481">
              <w:tc>
                <w:tcPr>
                  <w:tcW w:w="2313" w:type="dxa"/>
                  <w:shd w:val="clear" w:color="auto" w:fill="D0CECE" w:themeFill="background2" w:themeFillShade="E6"/>
                </w:tcPr>
                <w:p w14:paraId="43B489E6" w14:textId="51D21E54" w:rsidR="00C530A7" w:rsidRPr="006E5481" w:rsidRDefault="00C530A7" w:rsidP="009D05E6">
                  <w:pPr>
                    <w:rPr>
                      <w:b/>
                      <w:bCs/>
                      <w:color w:val="133350"/>
                    </w:rPr>
                  </w:pPr>
                  <w:r w:rsidRPr="006E5481">
                    <w:rPr>
                      <w:b/>
                      <w:bCs/>
                      <w:color w:val="133350"/>
                    </w:rPr>
                    <w:t>Mark Classification</w:t>
                  </w:r>
                </w:p>
              </w:tc>
              <w:tc>
                <w:tcPr>
                  <w:tcW w:w="7673" w:type="dxa"/>
                  <w:shd w:val="clear" w:color="auto" w:fill="D0CECE" w:themeFill="background2" w:themeFillShade="E6"/>
                </w:tcPr>
                <w:p w14:paraId="001B1F39" w14:textId="67EE8490" w:rsidR="00C530A7" w:rsidRPr="006E5481" w:rsidRDefault="00C530A7" w:rsidP="009D05E6">
                  <w:pPr>
                    <w:rPr>
                      <w:b/>
                      <w:bCs/>
                      <w:color w:val="133350"/>
                    </w:rPr>
                  </w:pPr>
                  <w:r w:rsidRPr="006E5481">
                    <w:rPr>
                      <w:b/>
                      <w:bCs/>
                      <w:color w:val="133350"/>
                    </w:rPr>
                    <w:t>Criteria</w:t>
                  </w:r>
                </w:p>
              </w:tc>
            </w:tr>
            <w:tr w:rsidR="00C530A7" w14:paraId="3E8046DC" w14:textId="77777777" w:rsidTr="006E5481">
              <w:tc>
                <w:tcPr>
                  <w:tcW w:w="2313" w:type="dxa"/>
                </w:tcPr>
                <w:p w14:paraId="34B3D7B1" w14:textId="77777777" w:rsidR="00C530A7" w:rsidRDefault="00C530A7" w:rsidP="00C530A7">
                  <w:pPr>
                    <w:rPr>
                      <w:rFonts w:ascii="Calibri" w:eastAsia="Calibri" w:hAnsi="Calibri" w:cs="Calibri"/>
                      <w:szCs w:val="24"/>
                    </w:rPr>
                  </w:pPr>
                  <w:r>
                    <w:rPr>
                      <w:rFonts w:eastAsia="Calibri" w:cs="Calibri"/>
                      <w:b/>
                      <w:bCs/>
                      <w:szCs w:val="24"/>
                    </w:rPr>
                    <w:t>70 – 100%</w:t>
                  </w:r>
                </w:p>
                <w:p w14:paraId="7266749E" w14:textId="77777777" w:rsidR="00C530A7" w:rsidRDefault="00C530A7" w:rsidP="00C530A7">
                  <w:pPr>
                    <w:rPr>
                      <w:rFonts w:ascii="Calibri" w:eastAsia="Calibri" w:hAnsi="Calibri" w:cs="Calibri"/>
                      <w:szCs w:val="24"/>
                    </w:rPr>
                  </w:pPr>
                  <w:r>
                    <w:rPr>
                      <w:rFonts w:eastAsia="Calibri" w:cs="Calibri"/>
                      <w:b/>
                      <w:bCs/>
                      <w:szCs w:val="24"/>
                    </w:rPr>
                    <w:t>(1</w:t>
                  </w:r>
                  <w:r>
                    <w:rPr>
                      <w:rFonts w:eastAsia="Calibri" w:cs="Calibri"/>
                      <w:b/>
                      <w:bCs/>
                      <w:szCs w:val="24"/>
                      <w:vertAlign w:val="superscript"/>
                    </w:rPr>
                    <w:t>st</w:t>
                  </w:r>
                  <w:r>
                    <w:rPr>
                      <w:rFonts w:eastAsia="Calibri" w:cs="Calibri"/>
                      <w:b/>
                      <w:bCs/>
                      <w:szCs w:val="24"/>
                    </w:rPr>
                    <w:t>)</w:t>
                  </w:r>
                </w:p>
                <w:p w14:paraId="0FE202B7" w14:textId="77777777" w:rsidR="00C530A7" w:rsidRDefault="00C530A7" w:rsidP="009D05E6">
                  <w:pPr>
                    <w:rPr>
                      <w:color w:val="133350"/>
                    </w:rPr>
                  </w:pPr>
                </w:p>
              </w:tc>
              <w:tc>
                <w:tcPr>
                  <w:tcW w:w="7673" w:type="dxa"/>
                </w:tcPr>
                <w:p w14:paraId="6C8ED4A2" w14:textId="5FE40F4E" w:rsidR="00C530A7" w:rsidRPr="006E5481" w:rsidRDefault="00C530A7" w:rsidP="009D05E6">
                  <w:pPr>
                    <w:rPr>
                      <w:color w:val="133350"/>
                      <w:sz w:val="20"/>
                      <w:szCs w:val="20"/>
                    </w:rPr>
                  </w:pPr>
                  <w:r w:rsidRPr="006E5481">
                    <w:rPr>
                      <w:rFonts w:eastAsia="Calibri" w:cs="Calibri"/>
                      <w:sz w:val="20"/>
                      <w:szCs w:val="20"/>
                    </w:rPr>
                    <w:t xml:space="preserve">The research material identified is mostly high-quality, refereed material.  Game mechanics are correctly classified, and this classification is clearly highlighted in the text.  The classification includes core/non-core along with </w:t>
                  </w:r>
                  <w:r w:rsidR="0008336C" w:rsidRPr="006E5481">
                    <w:rPr>
                      <w:rFonts w:eastAsia="Calibri" w:cs="Calibri"/>
                      <w:sz w:val="20"/>
                      <w:szCs w:val="20"/>
                    </w:rPr>
                    <w:t>Dorman’s</w:t>
                  </w:r>
                  <w:r w:rsidRPr="006E5481">
                    <w:rPr>
                      <w:rFonts w:eastAsia="Calibri" w:cs="Calibri"/>
                      <w:sz w:val="20"/>
                      <w:szCs w:val="20"/>
                    </w:rPr>
                    <w:t xml:space="preserve"> 5 types</w:t>
                  </w:r>
                  <w:r w:rsidR="009A63AB">
                    <w:rPr>
                      <w:rFonts w:eastAsia="Calibri" w:cs="Calibri"/>
                      <w:sz w:val="20"/>
                      <w:szCs w:val="20"/>
                    </w:rPr>
                    <w:t>, with evidence of research that expands on the original definition</w:t>
                  </w:r>
                  <w:r w:rsidRPr="006E5481">
                    <w:rPr>
                      <w:rFonts w:eastAsia="Calibri" w:cs="Calibri"/>
                      <w:sz w:val="20"/>
                      <w:szCs w:val="20"/>
                    </w:rPr>
                    <w:t>.  Relevant ethical issues are</w:t>
                  </w:r>
                  <w:r w:rsidR="009A63AB">
                    <w:rPr>
                      <w:rFonts w:eastAsia="Calibri" w:cs="Calibri"/>
                      <w:sz w:val="20"/>
                      <w:szCs w:val="20"/>
                    </w:rPr>
                    <w:t xml:space="preserve"> identified and</w:t>
                  </w:r>
                  <w:r w:rsidRPr="006E5481">
                    <w:rPr>
                      <w:rFonts w:eastAsia="Calibri" w:cs="Calibri"/>
                      <w:sz w:val="20"/>
                      <w:szCs w:val="20"/>
                    </w:rPr>
                    <w:t xml:space="preserve"> considered in detail.  A case for developing the game is presented.  A clear concept is provided which outlines the game.  USP and marketability are clearly identified.  A concise well written background section covering all key elements of the story/setting is presented.  These are carefully linked to the game.  The aesthetics of the player character/avatar along with their key properties are detailed in full.  Other characters such as NPCs are also considered in detail. Excellent use of tables has been made to document element properties and attributes.  Core game mechanics are considered in detail with excellent use of appropriate terminology for different types of mechanic.  Non-core game mechanics are detailed using the correct terminology for different types of mechanic.  The levels/world of the game and their design is documented in detail.  Location/number of NPCs etc.  Images are used to convey look feel etc., and to map out physical elements.  Member contributions are detailed including joint work and proof reading.  An excellent production plan is given that clearly shows all the activities and timescales for the project’s implementation.  The schedule is feasible, and elements of the design are clearly prioritised.  References are used correctly, and where possible high-quality sources are used.</w:t>
                  </w:r>
                </w:p>
              </w:tc>
            </w:tr>
            <w:tr w:rsidR="00C530A7" w14:paraId="030A4514" w14:textId="77777777" w:rsidTr="006E5481">
              <w:tc>
                <w:tcPr>
                  <w:tcW w:w="2313" w:type="dxa"/>
                </w:tcPr>
                <w:p w14:paraId="15F29C72" w14:textId="77777777" w:rsidR="00C530A7" w:rsidRDefault="00C530A7" w:rsidP="00C530A7">
                  <w:pPr>
                    <w:rPr>
                      <w:rFonts w:ascii="Calibri" w:eastAsia="Calibri" w:hAnsi="Calibri" w:cs="Calibri"/>
                      <w:szCs w:val="24"/>
                    </w:rPr>
                  </w:pPr>
                  <w:r>
                    <w:rPr>
                      <w:rFonts w:eastAsia="Calibri" w:cs="Calibri"/>
                      <w:b/>
                      <w:bCs/>
                      <w:szCs w:val="24"/>
                    </w:rPr>
                    <w:t>60-69%</w:t>
                  </w:r>
                </w:p>
                <w:p w14:paraId="176884DA" w14:textId="77777777" w:rsidR="00C530A7" w:rsidRDefault="00C530A7" w:rsidP="00C530A7">
                  <w:pPr>
                    <w:rPr>
                      <w:rFonts w:ascii="Calibri" w:eastAsia="Calibri" w:hAnsi="Calibri" w:cs="Calibri"/>
                      <w:szCs w:val="24"/>
                    </w:rPr>
                  </w:pPr>
                  <w:r>
                    <w:rPr>
                      <w:rFonts w:eastAsia="Calibri" w:cs="Calibri"/>
                      <w:b/>
                      <w:bCs/>
                      <w:szCs w:val="24"/>
                    </w:rPr>
                    <w:t>(2:1)</w:t>
                  </w:r>
                </w:p>
                <w:p w14:paraId="51E09FC5" w14:textId="77777777" w:rsidR="00C530A7" w:rsidRDefault="00C530A7" w:rsidP="009D05E6">
                  <w:pPr>
                    <w:rPr>
                      <w:color w:val="133350"/>
                    </w:rPr>
                  </w:pPr>
                </w:p>
              </w:tc>
              <w:tc>
                <w:tcPr>
                  <w:tcW w:w="7673" w:type="dxa"/>
                </w:tcPr>
                <w:p w14:paraId="315E204F" w14:textId="0F73DD3C" w:rsidR="00C530A7" w:rsidRPr="006E5481" w:rsidRDefault="00C530A7" w:rsidP="009D05E6">
                  <w:pPr>
                    <w:rPr>
                      <w:color w:val="133350"/>
                      <w:sz w:val="20"/>
                      <w:szCs w:val="20"/>
                    </w:rPr>
                  </w:pPr>
                  <w:r w:rsidRPr="006E5481">
                    <w:rPr>
                      <w:rFonts w:eastAsia="Calibri" w:cs="Calibri"/>
                      <w:sz w:val="20"/>
                      <w:szCs w:val="20"/>
                    </w:rPr>
                    <w:t xml:space="preserve">The research material identified is mostly high-quality refereed material.  Game mechanics are correctly classified, and this classification is clearly highlighted in the text.  The classification includes the distinction between core and non-core mechanics along with </w:t>
                  </w:r>
                  <w:r w:rsidR="0008336C" w:rsidRPr="006E5481">
                    <w:rPr>
                      <w:rFonts w:eastAsia="Calibri" w:cs="Calibri"/>
                      <w:sz w:val="20"/>
                      <w:szCs w:val="20"/>
                    </w:rPr>
                    <w:t>Dorman’s</w:t>
                  </w:r>
                  <w:r w:rsidRPr="006E5481">
                    <w:rPr>
                      <w:rFonts w:eastAsia="Calibri" w:cs="Calibri"/>
                      <w:sz w:val="20"/>
                      <w:szCs w:val="20"/>
                    </w:rPr>
                    <w:t xml:space="preserve"> 5 types.  Relevant ethical issues are considered in some detail.  A case for developing the game is presented.   A clear concept is provided which outlines the game.  USP and marketability are clearly identified.  A concise well written background section covering all key elements of the story/setting is presented and these are carefully linked to the game.  The aesthetics of the player character/avatar along with their key properties are detailed in full.  Other characters such as NPCs are also considered in detail.  Excellent use of tables has been made to document element properties and attributes.  Core game mechanics are considered in detail with excellent use of appropriate terminology for different types of mechanic.  Non-core game mechanics are detailed using the correct terminology for different types of mechanic.  The levels/world of the game and their design is documented in detail.  Location/number of NPCs etc. has also been considered.  Images are used to convey look and feel etc., and to map out physical elements.  Member contributions are detailed including joint work </w:t>
                  </w:r>
                  <w:r w:rsidRPr="006E5481">
                    <w:rPr>
                      <w:rFonts w:eastAsia="Calibri" w:cs="Calibri"/>
                      <w:sz w:val="20"/>
                      <w:szCs w:val="20"/>
                    </w:rPr>
                    <w:lastRenderedPageBreak/>
                    <w:t>and proof reading.  An excellent production plan is given that clearly shows all the activities and timescales for the project’s implementation.  The schedule is feasible, and elements of the design are clearly prioritised.  References are used correctly, and where possible high-quality sources are used.</w:t>
                  </w:r>
                </w:p>
              </w:tc>
            </w:tr>
            <w:tr w:rsidR="00C530A7" w14:paraId="556EC646" w14:textId="77777777" w:rsidTr="006E5481">
              <w:tc>
                <w:tcPr>
                  <w:tcW w:w="2313" w:type="dxa"/>
                </w:tcPr>
                <w:p w14:paraId="6F832889" w14:textId="77777777" w:rsidR="00C530A7" w:rsidRDefault="00C530A7" w:rsidP="00C530A7">
                  <w:pPr>
                    <w:rPr>
                      <w:rFonts w:ascii="Calibri" w:eastAsia="Calibri" w:hAnsi="Calibri" w:cs="Calibri"/>
                      <w:szCs w:val="24"/>
                    </w:rPr>
                  </w:pPr>
                  <w:r>
                    <w:rPr>
                      <w:rFonts w:eastAsia="Calibri" w:cs="Calibri"/>
                      <w:b/>
                      <w:bCs/>
                      <w:szCs w:val="24"/>
                    </w:rPr>
                    <w:lastRenderedPageBreak/>
                    <w:t>50-59%</w:t>
                  </w:r>
                </w:p>
                <w:p w14:paraId="15B70569" w14:textId="77777777" w:rsidR="00C530A7" w:rsidRDefault="00C530A7" w:rsidP="00C530A7">
                  <w:pPr>
                    <w:rPr>
                      <w:rFonts w:ascii="Calibri" w:eastAsia="Calibri" w:hAnsi="Calibri" w:cs="Calibri"/>
                      <w:szCs w:val="24"/>
                    </w:rPr>
                  </w:pPr>
                  <w:r>
                    <w:rPr>
                      <w:rFonts w:eastAsia="Calibri" w:cs="Calibri"/>
                      <w:b/>
                      <w:bCs/>
                      <w:szCs w:val="24"/>
                    </w:rPr>
                    <w:t>(2:2)</w:t>
                  </w:r>
                </w:p>
                <w:p w14:paraId="3C08C398" w14:textId="77777777" w:rsidR="00C530A7" w:rsidRDefault="00C530A7" w:rsidP="009D05E6">
                  <w:pPr>
                    <w:rPr>
                      <w:color w:val="133350"/>
                    </w:rPr>
                  </w:pPr>
                </w:p>
              </w:tc>
              <w:tc>
                <w:tcPr>
                  <w:tcW w:w="7673" w:type="dxa"/>
                </w:tcPr>
                <w:p w14:paraId="374461F5" w14:textId="36931717" w:rsidR="00C530A7" w:rsidRPr="006E5481" w:rsidRDefault="00C530A7" w:rsidP="009D05E6">
                  <w:pPr>
                    <w:rPr>
                      <w:color w:val="133350"/>
                      <w:sz w:val="20"/>
                      <w:szCs w:val="20"/>
                    </w:rPr>
                  </w:pPr>
                  <w:r w:rsidRPr="006E5481">
                    <w:rPr>
                      <w:rFonts w:eastAsia="Calibri" w:cs="Calibri"/>
                      <w:sz w:val="20"/>
                      <w:szCs w:val="20"/>
                    </w:rPr>
                    <w:t>Appropriate research material has been identified but this is limited in terms of quality or quantity.  Most game mechanics are correctly classified.  Some mechanics are not correctly classified, or some classifications are not present e.g., core/non-core.   Ethical issues are considered but some key issues are overlooked or irrelevant.  A basic concept outline is given but this needs to be expanded.  Some discussion of UPS and/or marketability is also evident.  A complete background is given that is clearly linked to the game concept.  The aesthetics of the player character/avatar along with their key properties are considered.  Characters such as NPCs are also considered. Some attempt has also been made to document element properties and attributes.  Core mechanics are mentioned but these need to be expanded but there is some use of relevant terminology.  Non-core mechanics are considered with some use of correct terminology.  Some consideration of level/world design within the game is given. Location/number of NPCs etc. has also been considered.   Images are used to convey look and feel etc., and to map out physical elements.  Some discussion of group member contributions is present, but more detail could be provided.  A basic production plan is given that shows some of the key activities and timescales for the project’s implementation, but this needs to be significantly expanded.  Some use of references has been made, but there are issues with their use and formatting.</w:t>
                  </w:r>
                </w:p>
              </w:tc>
            </w:tr>
            <w:tr w:rsidR="00C530A7" w14:paraId="0E145C58" w14:textId="77777777" w:rsidTr="006E5481">
              <w:tc>
                <w:tcPr>
                  <w:tcW w:w="2313" w:type="dxa"/>
                </w:tcPr>
                <w:p w14:paraId="268D2803" w14:textId="77777777" w:rsidR="00C530A7" w:rsidRDefault="00C530A7" w:rsidP="00C530A7">
                  <w:pPr>
                    <w:rPr>
                      <w:rFonts w:ascii="Calibri" w:eastAsia="Calibri" w:hAnsi="Calibri" w:cs="Calibri"/>
                      <w:szCs w:val="24"/>
                    </w:rPr>
                  </w:pPr>
                  <w:r>
                    <w:rPr>
                      <w:rFonts w:eastAsia="Calibri" w:cs="Calibri"/>
                      <w:b/>
                      <w:bCs/>
                      <w:szCs w:val="24"/>
                    </w:rPr>
                    <w:t xml:space="preserve">40-49% </w:t>
                  </w:r>
                </w:p>
                <w:p w14:paraId="1044C978" w14:textId="77777777" w:rsidR="00C530A7" w:rsidRDefault="00C530A7" w:rsidP="00C530A7">
                  <w:pPr>
                    <w:rPr>
                      <w:rFonts w:ascii="Calibri" w:eastAsia="Calibri" w:hAnsi="Calibri" w:cs="Calibri"/>
                      <w:szCs w:val="24"/>
                    </w:rPr>
                  </w:pPr>
                  <w:r>
                    <w:rPr>
                      <w:rFonts w:eastAsia="Calibri" w:cs="Calibri"/>
                      <w:b/>
                      <w:bCs/>
                      <w:szCs w:val="24"/>
                    </w:rPr>
                    <w:t>(3</w:t>
                  </w:r>
                  <w:r>
                    <w:rPr>
                      <w:rFonts w:eastAsia="Calibri" w:cs="Calibri"/>
                      <w:b/>
                      <w:bCs/>
                      <w:szCs w:val="24"/>
                      <w:vertAlign w:val="superscript"/>
                    </w:rPr>
                    <w:t>rd</w:t>
                  </w:r>
                  <w:r>
                    <w:rPr>
                      <w:rFonts w:eastAsia="Calibri" w:cs="Calibri"/>
                      <w:b/>
                      <w:bCs/>
                      <w:szCs w:val="24"/>
                    </w:rPr>
                    <w:t>)</w:t>
                  </w:r>
                </w:p>
                <w:p w14:paraId="15B95635" w14:textId="77777777" w:rsidR="00C530A7" w:rsidRDefault="00C530A7" w:rsidP="009D05E6">
                  <w:pPr>
                    <w:rPr>
                      <w:color w:val="133350"/>
                    </w:rPr>
                  </w:pPr>
                </w:p>
              </w:tc>
              <w:tc>
                <w:tcPr>
                  <w:tcW w:w="7673" w:type="dxa"/>
                </w:tcPr>
                <w:p w14:paraId="022CDC84" w14:textId="64697930" w:rsidR="00C530A7" w:rsidRPr="006E5481" w:rsidRDefault="00C530A7" w:rsidP="009D05E6">
                  <w:pPr>
                    <w:rPr>
                      <w:color w:val="133350"/>
                      <w:sz w:val="20"/>
                      <w:szCs w:val="20"/>
                    </w:rPr>
                  </w:pPr>
                  <w:r w:rsidRPr="006E5481">
                    <w:rPr>
                      <w:rFonts w:eastAsia="Calibri" w:cs="Calibri"/>
                      <w:sz w:val="20"/>
                      <w:szCs w:val="20"/>
                    </w:rPr>
                    <w:t xml:space="preserve">Some research is evident, but this is limited in terms of quality and quantity.  </w:t>
                  </w:r>
                  <w:proofErr w:type="gramStart"/>
                  <w:r w:rsidRPr="006E5481">
                    <w:rPr>
                      <w:rFonts w:eastAsia="Calibri" w:cs="Calibri"/>
                      <w:sz w:val="20"/>
                      <w:szCs w:val="20"/>
                    </w:rPr>
                    <w:t>A number of</w:t>
                  </w:r>
                  <w:proofErr w:type="gramEnd"/>
                  <w:r w:rsidRPr="006E5481">
                    <w:rPr>
                      <w:rFonts w:eastAsia="Calibri" w:cs="Calibri"/>
                      <w:sz w:val="20"/>
                      <w:szCs w:val="20"/>
                    </w:rPr>
                    <w:t xml:space="preserve"> game mechanics are correctly classified while some mechanics are not, or the distinction between core / non-core mechanics is not clear.  More work needs to be done here to ensure a range of mechanics are being used within the game.  Little consideration of ethical issues is evident in the document.  Only a very basic concept outline is given that is unclear and needs to be expanded.  Little discussion of UPS or marketability is presented.  A background is included but this is not linked with the game.  The aesthetics of the player character/avatar along with their key properties are documented.  Characters such as NPCs are introduced with some attributes/properties.   This needs to be expanded prior to implementation, however.  Some core mechanics are considered and discussed but much more detail is required.  There is some mention of non-core mechanics, though these may be mixed with (or not distinguished from) core mechanics.  A level, or world is planned and some relation to progression in the game is given.  Some description of the look and feel is also present.  Member contributions are broadly stated.  A basic production plan is given that shows some of the key activities and timescales for the project’s implementation, but this needs to be significantly expanded.  Sporadic use of references is evident, falling short of the expectations of a level 5 student.</w:t>
                  </w:r>
                </w:p>
              </w:tc>
            </w:tr>
            <w:tr w:rsidR="00C530A7" w14:paraId="105F4B0A" w14:textId="77777777" w:rsidTr="006E5481">
              <w:tc>
                <w:tcPr>
                  <w:tcW w:w="2313" w:type="dxa"/>
                </w:tcPr>
                <w:p w14:paraId="2F74EB07" w14:textId="270AFC0C" w:rsidR="00C530A7" w:rsidRDefault="00C530A7" w:rsidP="00C530A7">
                  <w:pPr>
                    <w:rPr>
                      <w:rFonts w:ascii="Calibri" w:eastAsia="Calibri" w:hAnsi="Calibri" w:cs="Calibri"/>
                      <w:szCs w:val="24"/>
                    </w:rPr>
                  </w:pPr>
                  <w:r>
                    <w:rPr>
                      <w:rFonts w:eastAsia="Calibri" w:cs="Calibri"/>
                      <w:b/>
                      <w:bCs/>
                      <w:szCs w:val="24"/>
                    </w:rPr>
                    <w:t>&lt;40%</w:t>
                  </w:r>
                </w:p>
                <w:p w14:paraId="33693832" w14:textId="77777777" w:rsidR="00C530A7" w:rsidRDefault="00C530A7" w:rsidP="00C530A7">
                  <w:pPr>
                    <w:rPr>
                      <w:rFonts w:ascii="Calibri" w:eastAsia="Calibri" w:hAnsi="Calibri" w:cs="Calibri"/>
                      <w:szCs w:val="24"/>
                    </w:rPr>
                  </w:pPr>
                  <w:r>
                    <w:rPr>
                      <w:rFonts w:eastAsia="Calibri" w:cs="Calibri"/>
                      <w:b/>
                      <w:bCs/>
                      <w:szCs w:val="24"/>
                    </w:rPr>
                    <w:t>(Fail)</w:t>
                  </w:r>
                </w:p>
                <w:p w14:paraId="3E274BC7" w14:textId="529F58A5" w:rsidR="00C530A7" w:rsidRDefault="00C530A7" w:rsidP="00C530A7">
                  <w:pPr>
                    <w:rPr>
                      <w:color w:val="133350"/>
                    </w:rPr>
                  </w:pPr>
                </w:p>
              </w:tc>
              <w:tc>
                <w:tcPr>
                  <w:tcW w:w="7673" w:type="dxa"/>
                </w:tcPr>
                <w:p w14:paraId="0492D76E" w14:textId="68F53D9F" w:rsidR="00C530A7" w:rsidRPr="006E5481" w:rsidRDefault="00C530A7" w:rsidP="00C530A7">
                  <w:pPr>
                    <w:rPr>
                      <w:color w:val="133350"/>
                      <w:sz w:val="20"/>
                      <w:szCs w:val="20"/>
                    </w:rPr>
                  </w:pPr>
                  <w:r w:rsidRPr="006E5481">
                    <w:rPr>
                      <w:rFonts w:eastAsia="Calibri" w:cs="Calibri"/>
                      <w:sz w:val="20"/>
                      <w:szCs w:val="20"/>
                    </w:rPr>
                    <w:t xml:space="preserve">Little or no evidence of research or background reading.  Few game mechanics are correctly classified.  The misclassification of certain mechanics demonstrates a lack of understanding of key game concepts.  Little or no mention of ethical issues is evident.  A basic concept outline is given but the idea behind the game is not clear.  No discussion of either UPS or marketability is evident.  Some background is provided but this is incomplete.  Only a handful of characters are introduced along with some properties.  However, very little detail is provided and this needs to be greatly expanded.  Some core mechanics are considered but more aspects of the gameplay need to be considered and the discussion needs to be significantly expanded. No explicit consideration of non-core mechanics is evident, these may be mixed in with (or not distinguished from) core mechanics.  Little or no detail of the levels encountered by the player, or the elements contained within the levels are presented.  Little or no information on group contributions is given, or conflicting accounts within the document are evident.  A very basic production plan is given but does not show </w:t>
                  </w:r>
                  <w:proofErr w:type="gramStart"/>
                  <w:r w:rsidRPr="006E5481">
                    <w:rPr>
                      <w:rFonts w:eastAsia="Calibri" w:cs="Calibri"/>
                      <w:sz w:val="20"/>
                      <w:szCs w:val="20"/>
                    </w:rPr>
                    <w:t>all of</w:t>
                  </w:r>
                  <w:proofErr w:type="gramEnd"/>
                  <w:r w:rsidRPr="006E5481">
                    <w:rPr>
                      <w:rFonts w:eastAsia="Calibri" w:cs="Calibri"/>
                      <w:sz w:val="20"/>
                      <w:szCs w:val="20"/>
                    </w:rPr>
                    <w:t xml:space="preserve"> the important activities and timescales for implementation, making the feasibility of the plan difficult to ascertain.  There is some evidence of research / background reading, but no reference section is present.</w:t>
                  </w:r>
                </w:p>
              </w:tc>
            </w:tr>
            <w:tr w:rsidR="00255D38" w14:paraId="6AE905A3" w14:textId="77777777" w:rsidTr="006E5481">
              <w:tc>
                <w:tcPr>
                  <w:tcW w:w="2313" w:type="dxa"/>
                </w:tcPr>
                <w:p w14:paraId="653A1F8E" w14:textId="77777777" w:rsidR="00255D38" w:rsidRDefault="00255D38" w:rsidP="00C530A7">
                  <w:pPr>
                    <w:rPr>
                      <w:rFonts w:eastAsia="Calibri" w:cs="Calibri"/>
                      <w:b/>
                      <w:bCs/>
                      <w:szCs w:val="24"/>
                    </w:rPr>
                  </w:pPr>
                  <w:r>
                    <w:rPr>
                      <w:rFonts w:eastAsia="Calibri" w:cs="Calibri"/>
                      <w:b/>
                      <w:bCs/>
                      <w:szCs w:val="24"/>
                    </w:rPr>
                    <w:t>35-39%</w:t>
                  </w:r>
                </w:p>
                <w:p w14:paraId="6778D578" w14:textId="0C109865" w:rsidR="00255D38" w:rsidRDefault="00255D38" w:rsidP="00C530A7">
                  <w:pPr>
                    <w:rPr>
                      <w:rFonts w:eastAsia="Calibri" w:cs="Calibri"/>
                      <w:b/>
                      <w:bCs/>
                      <w:szCs w:val="24"/>
                    </w:rPr>
                  </w:pPr>
                  <w:r>
                    <w:rPr>
                      <w:rFonts w:eastAsia="Calibri" w:cs="Calibri"/>
                      <w:b/>
                      <w:bCs/>
                      <w:szCs w:val="24"/>
                    </w:rPr>
                    <w:t>(Narrow Fail)</w:t>
                  </w:r>
                </w:p>
              </w:tc>
              <w:tc>
                <w:tcPr>
                  <w:tcW w:w="7673" w:type="dxa"/>
                </w:tcPr>
                <w:p w14:paraId="3B8645B6" w14:textId="77777777" w:rsidR="00255D38" w:rsidRDefault="00255D38" w:rsidP="00255D38">
                  <w:pPr>
                    <w:rPr>
                      <w:rFonts w:ascii="Calibri" w:eastAsia="Calibri" w:hAnsi="Calibri" w:cs="Calibri"/>
                      <w:sz w:val="24"/>
                      <w:szCs w:val="24"/>
                    </w:rPr>
                  </w:pPr>
                  <w:r>
                    <w:rPr>
                      <w:rFonts w:eastAsia="Calibri" w:cs="Calibri"/>
                      <w:szCs w:val="24"/>
                    </w:rPr>
                    <w:t xml:space="preserve">A basic concept outline is given but the idea behind the game and its marketability are not clear.  A very basic design document is given that details few of the key elements in the game.  Some mechanics are considered but more aspects of the gameplay need to be considered and the discussion needs to be significantly expanded.  Little to no use of tables has been made to document element properties and attributes.  Little to no consideration for design flexibility or the prioritisation of features.  The </w:t>
                  </w:r>
                  <w:r>
                    <w:rPr>
                      <w:rFonts w:eastAsia="Calibri" w:cs="Calibri"/>
                      <w:szCs w:val="24"/>
                    </w:rPr>
                    <w:lastRenderedPageBreak/>
                    <w:t xml:space="preserve">structure of the document is not coherent and difficult to follow.  A very basic plan is given but does not show </w:t>
                  </w:r>
                  <w:proofErr w:type="gramStart"/>
                  <w:r>
                    <w:rPr>
                      <w:rFonts w:eastAsia="Calibri" w:cs="Calibri"/>
                      <w:szCs w:val="24"/>
                    </w:rPr>
                    <w:t>all of</w:t>
                  </w:r>
                  <w:proofErr w:type="gramEnd"/>
                  <w:r>
                    <w:rPr>
                      <w:rFonts w:eastAsia="Calibri" w:cs="Calibri"/>
                      <w:szCs w:val="24"/>
                    </w:rPr>
                    <w:t xml:space="preserve"> the important activities and timescales for implementation, making the feasibility of the plan difficult to ascertain.</w:t>
                  </w:r>
                </w:p>
                <w:p w14:paraId="21A25023" w14:textId="77777777" w:rsidR="00255D38" w:rsidRPr="006E5481" w:rsidRDefault="00255D38" w:rsidP="00C530A7">
                  <w:pPr>
                    <w:rPr>
                      <w:rFonts w:eastAsia="Calibri" w:cs="Calibri"/>
                      <w:sz w:val="20"/>
                      <w:szCs w:val="20"/>
                    </w:rPr>
                  </w:pPr>
                </w:p>
              </w:tc>
            </w:tr>
            <w:tr w:rsidR="00255D38" w14:paraId="655CFE10" w14:textId="77777777" w:rsidTr="006E5481">
              <w:tc>
                <w:tcPr>
                  <w:tcW w:w="2313" w:type="dxa"/>
                </w:tcPr>
                <w:p w14:paraId="1E02FFEA" w14:textId="77777777" w:rsidR="00255D38" w:rsidRDefault="00255D38" w:rsidP="00C530A7">
                  <w:pPr>
                    <w:rPr>
                      <w:rFonts w:eastAsia="Calibri" w:cs="Calibri"/>
                      <w:b/>
                      <w:bCs/>
                      <w:szCs w:val="24"/>
                    </w:rPr>
                  </w:pPr>
                  <w:r>
                    <w:rPr>
                      <w:rFonts w:eastAsia="Calibri" w:cs="Calibri"/>
                      <w:b/>
                      <w:bCs/>
                      <w:szCs w:val="24"/>
                    </w:rPr>
                    <w:lastRenderedPageBreak/>
                    <w:t>&lt;35%</w:t>
                  </w:r>
                </w:p>
                <w:p w14:paraId="2889F7E3" w14:textId="0A277778" w:rsidR="00255D38" w:rsidRDefault="00255D38" w:rsidP="00C530A7">
                  <w:pPr>
                    <w:rPr>
                      <w:rFonts w:eastAsia="Calibri" w:cs="Calibri"/>
                      <w:b/>
                      <w:bCs/>
                      <w:szCs w:val="24"/>
                    </w:rPr>
                  </w:pPr>
                  <w:r>
                    <w:rPr>
                      <w:rFonts w:eastAsia="Calibri" w:cs="Calibri"/>
                      <w:b/>
                      <w:bCs/>
                      <w:szCs w:val="24"/>
                    </w:rPr>
                    <w:t>(Fail)</w:t>
                  </w:r>
                </w:p>
              </w:tc>
              <w:tc>
                <w:tcPr>
                  <w:tcW w:w="7673" w:type="dxa"/>
                </w:tcPr>
                <w:p w14:paraId="19D0C905" w14:textId="77777777" w:rsidR="00255D38" w:rsidRDefault="00255D38" w:rsidP="00255D38">
                  <w:pPr>
                    <w:rPr>
                      <w:rFonts w:ascii="Calibri" w:eastAsia="Calibri" w:hAnsi="Calibri" w:cs="Calibri"/>
                      <w:sz w:val="24"/>
                      <w:szCs w:val="24"/>
                    </w:rPr>
                  </w:pPr>
                  <w:r>
                    <w:rPr>
                      <w:rFonts w:eastAsia="Calibri" w:cs="Calibri"/>
                      <w:szCs w:val="24"/>
                    </w:rPr>
                    <w:t>No meaningful concept outline or discussion of the marketability of the game are given.  A very basic design is given but does not convey sufficient information to give the reader an understanding of what the game is about or how it will work.  There is insufficient documentation to guide implementation of the game.  No clear plan is given making the feasibility of the plan difficult, if not impossible to ascertain.</w:t>
                  </w:r>
                </w:p>
                <w:p w14:paraId="4FF782AD" w14:textId="77777777" w:rsidR="00255D38" w:rsidRPr="006E5481" w:rsidRDefault="00255D38" w:rsidP="00C530A7">
                  <w:pPr>
                    <w:rPr>
                      <w:rFonts w:eastAsia="Calibri" w:cs="Calibri"/>
                      <w:sz w:val="20"/>
                      <w:szCs w:val="20"/>
                    </w:rPr>
                  </w:pPr>
                </w:p>
              </w:tc>
            </w:tr>
          </w:tbl>
          <w:p w14:paraId="3623A94B" w14:textId="41CE532E" w:rsidR="0008336C" w:rsidRPr="0008336C" w:rsidRDefault="0008336C" w:rsidP="0008336C">
            <w:pPr>
              <w:tabs>
                <w:tab w:val="left" w:pos="4490"/>
              </w:tabs>
            </w:pPr>
          </w:p>
        </w:tc>
      </w:tr>
      <w:tr w:rsidR="0016315F" w:rsidRPr="00775C58" w14:paraId="20EE34DE" w14:textId="77777777" w:rsidTr="00CB37BD">
        <w:trPr>
          <w:trHeight w:val="2766"/>
          <w:tblCellSpacing w:w="56" w:type="dxa"/>
        </w:trPr>
        <w:tc>
          <w:tcPr>
            <w:tcW w:w="4893" w:type="pct"/>
            <w:shd w:val="clear" w:color="auto" w:fill="D9E2F3" w:themeFill="accent1" w:themeFillTint="33"/>
          </w:tcPr>
          <w:p w14:paraId="5662A203" w14:textId="6A9989D2" w:rsidR="00CB37BD" w:rsidRPr="00775C58" w:rsidRDefault="0016315F" w:rsidP="00CB37BD">
            <w:pPr>
              <w:pStyle w:val="Heading1"/>
              <w:ind w:firstLine="0"/>
              <w:rPr>
                <w:color w:val="133350"/>
              </w:rPr>
            </w:pPr>
            <w:r>
              <w:rPr>
                <w:color w:val="133350"/>
              </w:rPr>
              <w:lastRenderedPageBreak/>
              <w:t>Further Information on assessment, referencing and grading can be found in the Module Handbook (on Moodle)</w:t>
            </w:r>
          </w:p>
        </w:tc>
      </w:tr>
      <w:bookmarkEnd w:id="6"/>
    </w:tbl>
    <w:p w14:paraId="57A4E71A" w14:textId="2744C0AF" w:rsidR="009B623D" w:rsidRPr="0057334D" w:rsidRDefault="009B623D" w:rsidP="00CB37BD">
      <w:pPr>
        <w:tabs>
          <w:tab w:val="left" w:pos="7587"/>
        </w:tabs>
        <w:rPr>
          <w:color w:val="133350"/>
        </w:rPr>
        <w:sectPr w:rsidR="009B623D" w:rsidRPr="0057334D" w:rsidSect="00EA7EF3">
          <w:footerReference w:type="even" r:id="rId19"/>
          <w:footerReference w:type="default" r:id="rId20"/>
          <w:pgSz w:w="11906" w:h="16838"/>
          <w:pgMar w:top="-402" w:right="720" w:bottom="825" w:left="720" w:header="708" w:footer="470" w:gutter="0"/>
          <w:cols w:space="708"/>
          <w:titlePg/>
          <w:docGrid w:linePitch="360"/>
        </w:sectPr>
      </w:pPr>
    </w:p>
    <w:p w14:paraId="5CEBF08C" w14:textId="7062E3DE" w:rsidR="00CB37BD" w:rsidRDefault="00CB37BD" w:rsidP="003A1E95">
      <w:pPr>
        <w:rPr>
          <w:color w:val="133350"/>
        </w:rPr>
        <w:sectPr w:rsidR="00CB37BD" w:rsidSect="00EA7EF3">
          <w:pgSz w:w="11906" w:h="16838"/>
          <w:pgMar w:top="402" w:right="720" w:bottom="825" w:left="720" w:header="708" w:footer="470" w:gutter="0"/>
          <w:cols w:space="708"/>
          <w:titlePg/>
          <w:docGrid w:linePitch="360"/>
        </w:sectPr>
      </w:pPr>
    </w:p>
    <w:p w14:paraId="46505E0B" w14:textId="02B6A906" w:rsidR="00F46E43" w:rsidRPr="00C94830" w:rsidRDefault="001B0941" w:rsidP="00C94830">
      <w:pPr>
        <w:spacing w:line="276" w:lineRule="auto"/>
        <w:rPr>
          <w:color w:val="133350"/>
          <w:sz w:val="24"/>
          <w:szCs w:val="24"/>
        </w:rPr>
      </w:pPr>
      <w:r>
        <w:rPr>
          <w:noProof/>
        </w:rPr>
        <w:drawing>
          <wp:anchor distT="0" distB="0" distL="114300" distR="114300" simplePos="0" relativeHeight="251671552" behindDoc="1" locked="0" layoutInCell="1" allowOverlap="1" wp14:anchorId="2CD34E23" wp14:editId="3E826F24">
            <wp:simplePos x="0" y="0"/>
            <wp:positionH relativeFrom="column">
              <wp:posOffset>-7378146</wp:posOffset>
            </wp:positionH>
            <wp:positionV relativeFrom="paragraph">
              <wp:posOffset>2647205</wp:posOffset>
            </wp:positionV>
            <wp:extent cx="17181513" cy="11406187"/>
            <wp:effectExtent l="0" t="7937" r="0" b="0"/>
            <wp:wrapNone/>
            <wp:docPr id="2" name="Picture 2" descr="A picture containing text, electronics,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electronics, circuit&#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rot="5400000">
                      <a:off x="0" y="0"/>
                      <a:ext cx="17181513" cy="11406187"/>
                    </a:xfrm>
                    <a:prstGeom prst="rect">
                      <a:avLst/>
                    </a:prstGeom>
                  </pic:spPr>
                </pic:pic>
              </a:graphicData>
            </a:graphic>
            <wp14:sizeRelH relativeFrom="page">
              <wp14:pctWidth>0</wp14:pctWidth>
            </wp14:sizeRelH>
            <wp14:sizeRelV relativeFrom="page">
              <wp14:pctHeight>0</wp14:pctHeight>
            </wp14:sizeRelV>
          </wp:anchor>
        </w:drawing>
      </w:r>
      <w:r w:rsidR="00AD3935">
        <w:rPr>
          <w:noProof/>
        </w:rPr>
        <w:drawing>
          <wp:anchor distT="0" distB="0" distL="114300" distR="114300" simplePos="0" relativeHeight="251668480" behindDoc="0" locked="0" layoutInCell="1" allowOverlap="1" wp14:anchorId="180CC21A" wp14:editId="6B8B1972">
            <wp:simplePos x="0" y="0"/>
            <wp:positionH relativeFrom="margin">
              <wp:posOffset>373380</wp:posOffset>
            </wp:positionH>
            <wp:positionV relativeFrom="paragraph">
              <wp:posOffset>8672830</wp:posOffset>
            </wp:positionV>
            <wp:extent cx="2500630" cy="1058590"/>
            <wp:effectExtent l="0" t="0" r="0" b="8255"/>
            <wp:wrapNone/>
            <wp:docPr id="6"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extLst>
                        <a:ext uri="{C183D7F6-B498-43B3-948B-1728B52AA6E4}">
                          <adec:decorative xmlns:adec="http://schemas.microsoft.com/office/drawing/2017/decorative" val="1"/>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00630" cy="1058590"/>
                    </a:xfrm>
                    <a:prstGeom prst="rect">
                      <a:avLst/>
                    </a:prstGeom>
                  </pic:spPr>
                </pic:pic>
              </a:graphicData>
            </a:graphic>
            <wp14:sizeRelH relativeFrom="margin">
              <wp14:pctWidth>0</wp14:pctWidth>
            </wp14:sizeRelH>
            <wp14:sizeRelV relativeFrom="margin">
              <wp14:pctHeight>0</wp14:pctHeight>
            </wp14:sizeRelV>
          </wp:anchor>
        </w:drawing>
      </w:r>
      <w:r w:rsidR="00F7226D">
        <w:rPr>
          <w:noProof/>
          <w:color w:val="133350"/>
          <w:sz w:val="24"/>
          <w:szCs w:val="24"/>
        </w:rPr>
        <mc:AlternateContent>
          <mc:Choice Requires="wps">
            <w:drawing>
              <wp:anchor distT="0" distB="0" distL="114300" distR="114300" simplePos="0" relativeHeight="251664384" behindDoc="1" locked="0" layoutInCell="1" allowOverlap="1" wp14:anchorId="6C13051A" wp14:editId="08B410EC">
                <wp:simplePos x="0" y="0"/>
                <wp:positionH relativeFrom="column">
                  <wp:posOffset>-444500</wp:posOffset>
                </wp:positionH>
                <wp:positionV relativeFrom="paragraph">
                  <wp:posOffset>-445770</wp:posOffset>
                </wp:positionV>
                <wp:extent cx="7574280" cy="11125200"/>
                <wp:effectExtent l="0" t="0" r="26670" b="19050"/>
                <wp:wrapNone/>
                <wp:docPr id="33" name="Rectangle 3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74280" cy="11125200"/>
                        </a:xfrm>
                        <a:prstGeom prst="rect">
                          <a:avLst/>
                        </a:prstGeom>
                        <a:solidFill>
                          <a:srgbClr val="13335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D9B00D" id="Rectangle 33" o:spid="_x0000_s1026" alt="&quot;&quot;" style="position:absolute;margin-left:-35pt;margin-top:-35.1pt;width:596.4pt;height:876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" fillcolor="#133350" strokecolor="#1f3763 [1604]" strokeweight="1pt"/>
            </w:pict>
          </mc:Fallback>
        </mc:AlternateContent>
      </w:r>
    </w:p>
    <w:sectPr w:rsidR="00F46E43" w:rsidRPr="00C94830" w:rsidSect="00EA7EF3">
      <w:type w:val="continuous"/>
      <w:pgSz w:w="11906" w:h="16838"/>
      <w:pgMar w:top="-402"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59397" w14:textId="77777777" w:rsidR="0079069A" w:rsidRDefault="0079069A" w:rsidP="003A1E95">
      <w:r>
        <w:separator/>
      </w:r>
    </w:p>
  </w:endnote>
  <w:endnote w:type="continuationSeparator" w:id="0">
    <w:p w14:paraId="2626A0C9" w14:textId="77777777" w:rsidR="0079069A" w:rsidRDefault="0079069A" w:rsidP="003A1E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Arial">
    <w:panose1 w:val="020B0604020202020204"/>
    <w:charset w:val="00"/>
    <w:family w:val="swiss"/>
    <w:pitch w:val="variable"/>
    <w:sig w:usb0="E0002EFF" w:usb1="C000785B" w:usb2="00000009" w:usb3="00000000" w:csb0="000001FF" w:csb1="00000000"/>
  </w:font>
  <w:font w:name="Gotham">
    <w:altName w:val="Calibri"/>
    <w:panose1 w:val="00000000000000000000"/>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inionPro-Regular">
    <w:altName w:val="Calibri"/>
    <w:panose1 w:val="02040503050306020203"/>
    <w:charset w:val="4D"/>
    <w:family w:val="auto"/>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sans-serif">
    <w:altName w:val="Arial"/>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24259105"/>
      <w:docPartObj>
        <w:docPartGallery w:val="Page Numbers (Bottom of Page)"/>
        <w:docPartUnique/>
      </w:docPartObj>
    </w:sdtPr>
    <w:sdtContent>
      <w:p w14:paraId="050DED51" w14:textId="131446ED"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672A6">
          <w:rPr>
            <w:rStyle w:val="PageNumber"/>
            <w:noProof/>
          </w:rPr>
          <w:t>7</w:t>
        </w:r>
        <w:r>
          <w:rPr>
            <w:rStyle w:val="PageNumber"/>
          </w:rPr>
          <w:fldChar w:fldCharType="end"/>
        </w:r>
      </w:p>
    </w:sdtContent>
  </w:sdt>
  <w:p w14:paraId="0255FEBE" w14:textId="77777777" w:rsidR="002F48F9" w:rsidRDefault="002F48F9" w:rsidP="002F48F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2781187"/>
      <w:docPartObj>
        <w:docPartGallery w:val="Page Numbers (Bottom of Page)"/>
        <w:docPartUnique/>
      </w:docPartObj>
    </w:sdtPr>
    <w:sdtContent>
      <w:p w14:paraId="683A5A99"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1B28244" w14:textId="77777777" w:rsidR="009B6F4D" w:rsidRDefault="009B6F4D" w:rsidP="002F48F9">
    <w:pPr>
      <w:pStyle w:val="Footer"/>
      <w:ind w:right="360"/>
    </w:pPr>
    <w:r>
      <w:rPr>
        <w:noProof/>
      </w:rPr>
      <w:drawing>
        <wp:inline distT="0" distB="0" distL="0" distR="0" wp14:anchorId="4C462C44" wp14:editId="3B1D0D5C">
          <wp:extent cx="1752760" cy="152400"/>
          <wp:effectExtent l="0" t="0" r="0" b="0"/>
          <wp:docPr id="12"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181383" cy="189668"/>
                  </a:xfrm>
                  <a:prstGeom prst="rect">
                    <a:avLst/>
                  </a:prstGeom>
                </pic:spPr>
              </pic:pic>
            </a:graphicData>
          </a:graphic>
        </wp:inline>
      </w:drawing>
    </w:r>
    <w:r w:rsidR="002F48F9">
      <w:tab/>
    </w:r>
    <w:r w:rsidR="002F48F9">
      <w:tab/>
    </w:r>
    <w:r w:rsidR="002F48F9">
      <w:tab/>
    </w:r>
    <w:r w:rsidR="002F48F9">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40BD2" w14:textId="77777777" w:rsidR="0079069A" w:rsidRDefault="0079069A" w:rsidP="003A1E95">
      <w:r>
        <w:separator/>
      </w:r>
    </w:p>
  </w:footnote>
  <w:footnote w:type="continuationSeparator" w:id="0">
    <w:p w14:paraId="5685CA10" w14:textId="77777777" w:rsidR="0079069A" w:rsidRDefault="0079069A" w:rsidP="003A1E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41777"/>
    <w:multiLevelType w:val="multilevel"/>
    <w:tmpl w:val="AE20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A4E4F"/>
    <w:multiLevelType w:val="multilevel"/>
    <w:tmpl w:val="FF5A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667A7"/>
    <w:multiLevelType w:val="hybridMultilevel"/>
    <w:tmpl w:val="71F415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500373"/>
    <w:multiLevelType w:val="multilevel"/>
    <w:tmpl w:val="1AACBF8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10B36083"/>
    <w:multiLevelType w:val="multilevel"/>
    <w:tmpl w:val="95402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D36C6"/>
    <w:multiLevelType w:val="multilevel"/>
    <w:tmpl w:val="22D0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EC0321"/>
    <w:multiLevelType w:val="multilevel"/>
    <w:tmpl w:val="88FE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980E6F"/>
    <w:multiLevelType w:val="hybridMultilevel"/>
    <w:tmpl w:val="C9F413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77D157A"/>
    <w:multiLevelType w:val="hybridMultilevel"/>
    <w:tmpl w:val="49887E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AE43344"/>
    <w:multiLevelType w:val="multilevel"/>
    <w:tmpl w:val="D40A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261951"/>
    <w:multiLevelType w:val="multilevel"/>
    <w:tmpl w:val="C3BA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2136E4"/>
    <w:multiLevelType w:val="hybridMultilevel"/>
    <w:tmpl w:val="F5880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11E0B26"/>
    <w:multiLevelType w:val="hybridMultilevel"/>
    <w:tmpl w:val="D708CC8E"/>
    <w:lvl w:ilvl="0" w:tplc="2C727270">
      <w:start w:val="1"/>
      <w:numFmt w:val="decimal"/>
      <w:lvlText w:val="%1)"/>
      <w:lvlJc w:val="left"/>
      <w:pPr>
        <w:ind w:left="1040" w:hanging="360"/>
      </w:pPr>
      <w:rPr>
        <w:rFonts w:hint="default"/>
      </w:rPr>
    </w:lvl>
    <w:lvl w:ilvl="1" w:tplc="08090019" w:tentative="1">
      <w:start w:val="1"/>
      <w:numFmt w:val="lowerLetter"/>
      <w:lvlText w:val="%2."/>
      <w:lvlJc w:val="left"/>
      <w:pPr>
        <w:ind w:left="1760" w:hanging="360"/>
      </w:pPr>
    </w:lvl>
    <w:lvl w:ilvl="2" w:tplc="0809001B" w:tentative="1">
      <w:start w:val="1"/>
      <w:numFmt w:val="lowerRoman"/>
      <w:lvlText w:val="%3."/>
      <w:lvlJc w:val="right"/>
      <w:pPr>
        <w:ind w:left="2480" w:hanging="180"/>
      </w:pPr>
    </w:lvl>
    <w:lvl w:ilvl="3" w:tplc="0809000F" w:tentative="1">
      <w:start w:val="1"/>
      <w:numFmt w:val="decimal"/>
      <w:lvlText w:val="%4."/>
      <w:lvlJc w:val="left"/>
      <w:pPr>
        <w:ind w:left="3200" w:hanging="360"/>
      </w:pPr>
    </w:lvl>
    <w:lvl w:ilvl="4" w:tplc="08090019" w:tentative="1">
      <w:start w:val="1"/>
      <w:numFmt w:val="lowerLetter"/>
      <w:lvlText w:val="%5."/>
      <w:lvlJc w:val="left"/>
      <w:pPr>
        <w:ind w:left="3920" w:hanging="360"/>
      </w:pPr>
    </w:lvl>
    <w:lvl w:ilvl="5" w:tplc="0809001B" w:tentative="1">
      <w:start w:val="1"/>
      <w:numFmt w:val="lowerRoman"/>
      <w:lvlText w:val="%6."/>
      <w:lvlJc w:val="right"/>
      <w:pPr>
        <w:ind w:left="4640" w:hanging="180"/>
      </w:pPr>
    </w:lvl>
    <w:lvl w:ilvl="6" w:tplc="0809000F" w:tentative="1">
      <w:start w:val="1"/>
      <w:numFmt w:val="decimal"/>
      <w:lvlText w:val="%7."/>
      <w:lvlJc w:val="left"/>
      <w:pPr>
        <w:ind w:left="5360" w:hanging="360"/>
      </w:pPr>
    </w:lvl>
    <w:lvl w:ilvl="7" w:tplc="08090019" w:tentative="1">
      <w:start w:val="1"/>
      <w:numFmt w:val="lowerLetter"/>
      <w:lvlText w:val="%8."/>
      <w:lvlJc w:val="left"/>
      <w:pPr>
        <w:ind w:left="6080" w:hanging="360"/>
      </w:pPr>
    </w:lvl>
    <w:lvl w:ilvl="8" w:tplc="0809001B" w:tentative="1">
      <w:start w:val="1"/>
      <w:numFmt w:val="lowerRoman"/>
      <w:lvlText w:val="%9."/>
      <w:lvlJc w:val="right"/>
      <w:pPr>
        <w:ind w:left="6800" w:hanging="180"/>
      </w:pPr>
    </w:lvl>
  </w:abstractNum>
  <w:abstractNum w:abstractNumId="13" w15:restartNumberingAfterBreak="0">
    <w:nsid w:val="33557B91"/>
    <w:multiLevelType w:val="multilevel"/>
    <w:tmpl w:val="8C4A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7A6A0F"/>
    <w:multiLevelType w:val="hybridMultilevel"/>
    <w:tmpl w:val="138C598C"/>
    <w:lvl w:ilvl="0" w:tplc="0809000F">
      <w:start w:val="1"/>
      <w:numFmt w:val="decimal"/>
      <w:lvlText w:val="%1."/>
      <w:lvlJc w:val="left"/>
      <w:pPr>
        <w:ind w:left="3272" w:hanging="360"/>
      </w:pPr>
    </w:lvl>
    <w:lvl w:ilvl="1" w:tplc="08090019" w:tentative="1">
      <w:start w:val="1"/>
      <w:numFmt w:val="lowerLetter"/>
      <w:lvlText w:val="%2."/>
      <w:lvlJc w:val="left"/>
      <w:pPr>
        <w:ind w:left="3992" w:hanging="360"/>
      </w:pPr>
    </w:lvl>
    <w:lvl w:ilvl="2" w:tplc="0809001B" w:tentative="1">
      <w:start w:val="1"/>
      <w:numFmt w:val="lowerRoman"/>
      <w:lvlText w:val="%3."/>
      <w:lvlJc w:val="right"/>
      <w:pPr>
        <w:ind w:left="4712" w:hanging="180"/>
      </w:pPr>
    </w:lvl>
    <w:lvl w:ilvl="3" w:tplc="0809000F" w:tentative="1">
      <w:start w:val="1"/>
      <w:numFmt w:val="decimal"/>
      <w:lvlText w:val="%4."/>
      <w:lvlJc w:val="left"/>
      <w:pPr>
        <w:ind w:left="5432" w:hanging="360"/>
      </w:pPr>
    </w:lvl>
    <w:lvl w:ilvl="4" w:tplc="08090019" w:tentative="1">
      <w:start w:val="1"/>
      <w:numFmt w:val="lowerLetter"/>
      <w:lvlText w:val="%5."/>
      <w:lvlJc w:val="left"/>
      <w:pPr>
        <w:ind w:left="6152" w:hanging="360"/>
      </w:pPr>
    </w:lvl>
    <w:lvl w:ilvl="5" w:tplc="0809001B" w:tentative="1">
      <w:start w:val="1"/>
      <w:numFmt w:val="lowerRoman"/>
      <w:lvlText w:val="%6."/>
      <w:lvlJc w:val="right"/>
      <w:pPr>
        <w:ind w:left="6872" w:hanging="180"/>
      </w:pPr>
    </w:lvl>
    <w:lvl w:ilvl="6" w:tplc="0809000F" w:tentative="1">
      <w:start w:val="1"/>
      <w:numFmt w:val="decimal"/>
      <w:lvlText w:val="%7."/>
      <w:lvlJc w:val="left"/>
      <w:pPr>
        <w:ind w:left="7592" w:hanging="360"/>
      </w:pPr>
    </w:lvl>
    <w:lvl w:ilvl="7" w:tplc="08090019" w:tentative="1">
      <w:start w:val="1"/>
      <w:numFmt w:val="lowerLetter"/>
      <w:lvlText w:val="%8."/>
      <w:lvlJc w:val="left"/>
      <w:pPr>
        <w:ind w:left="8312" w:hanging="360"/>
      </w:pPr>
    </w:lvl>
    <w:lvl w:ilvl="8" w:tplc="0809001B" w:tentative="1">
      <w:start w:val="1"/>
      <w:numFmt w:val="lowerRoman"/>
      <w:lvlText w:val="%9."/>
      <w:lvlJc w:val="right"/>
      <w:pPr>
        <w:ind w:left="9032" w:hanging="180"/>
      </w:pPr>
    </w:lvl>
  </w:abstractNum>
  <w:abstractNum w:abstractNumId="15" w15:restartNumberingAfterBreak="0">
    <w:nsid w:val="3AE81525"/>
    <w:multiLevelType w:val="multilevel"/>
    <w:tmpl w:val="A10C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A15CD4"/>
    <w:multiLevelType w:val="multilevel"/>
    <w:tmpl w:val="1670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652862"/>
    <w:multiLevelType w:val="multilevel"/>
    <w:tmpl w:val="F4B8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8037F2"/>
    <w:multiLevelType w:val="multilevel"/>
    <w:tmpl w:val="128CF6E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15:restartNumberingAfterBreak="0">
    <w:nsid w:val="5F9C3D54"/>
    <w:multiLevelType w:val="multilevel"/>
    <w:tmpl w:val="18EC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0A7E75"/>
    <w:multiLevelType w:val="multilevel"/>
    <w:tmpl w:val="48E60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C32391"/>
    <w:multiLevelType w:val="multilevel"/>
    <w:tmpl w:val="74AA35C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2" w15:restartNumberingAfterBreak="0">
    <w:nsid w:val="68DB7068"/>
    <w:multiLevelType w:val="multilevel"/>
    <w:tmpl w:val="43A6C5D0"/>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72B25AF9"/>
    <w:multiLevelType w:val="hybridMultilevel"/>
    <w:tmpl w:val="8EA261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FBE670F"/>
    <w:multiLevelType w:val="multilevel"/>
    <w:tmpl w:val="100E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172586">
    <w:abstractNumId w:val="7"/>
  </w:num>
  <w:num w:numId="2" w16cid:durableId="1690528740">
    <w:abstractNumId w:val="14"/>
  </w:num>
  <w:num w:numId="3" w16cid:durableId="761075138">
    <w:abstractNumId w:val="2"/>
  </w:num>
  <w:num w:numId="4" w16cid:durableId="770928621">
    <w:abstractNumId w:val="8"/>
  </w:num>
  <w:num w:numId="5" w16cid:durableId="66659204">
    <w:abstractNumId w:val="11"/>
  </w:num>
  <w:num w:numId="6" w16cid:durableId="831799716">
    <w:abstractNumId w:val="3"/>
  </w:num>
  <w:num w:numId="7" w16cid:durableId="383336123">
    <w:abstractNumId w:val="23"/>
  </w:num>
  <w:num w:numId="8" w16cid:durableId="2084057340">
    <w:abstractNumId w:val="21"/>
  </w:num>
  <w:num w:numId="9" w16cid:durableId="254558864">
    <w:abstractNumId w:val="22"/>
  </w:num>
  <w:num w:numId="10" w16cid:durableId="1439763403">
    <w:abstractNumId w:val="18"/>
  </w:num>
  <w:num w:numId="11" w16cid:durableId="1764716021">
    <w:abstractNumId w:val="16"/>
  </w:num>
  <w:num w:numId="12" w16cid:durableId="1583830864">
    <w:abstractNumId w:val="15"/>
  </w:num>
  <w:num w:numId="13" w16cid:durableId="2054502303">
    <w:abstractNumId w:val="9"/>
  </w:num>
  <w:num w:numId="14" w16cid:durableId="1980845314">
    <w:abstractNumId w:val="19"/>
  </w:num>
  <w:num w:numId="15" w16cid:durableId="1163935906">
    <w:abstractNumId w:val="20"/>
  </w:num>
  <w:num w:numId="16" w16cid:durableId="941183065">
    <w:abstractNumId w:val="6"/>
  </w:num>
  <w:num w:numId="17" w16cid:durableId="1910186528">
    <w:abstractNumId w:val="10"/>
  </w:num>
  <w:num w:numId="18" w16cid:durableId="53093181">
    <w:abstractNumId w:val="0"/>
  </w:num>
  <w:num w:numId="19" w16cid:durableId="1829787127">
    <w:abstractNumId w:val="5"/>
  </w:num>
  <w:num w:numId="20" w16cid:durableId="583687073">
    <w:abstractNumId w:val="17"/>
  </w:num>
  <w:num w:numId="21" w16cid:durableId="321130240">
    <w:abstractNumId w:val="4"/>
  </w:num>
  <w:num w:numId="22" w16cid:durableId="1275597742">
    <w:abstractNumId w:val="24"/>
  </w:num>
  <w:num w:numId="23" w16cid:durableId="2088115655">
    <w:abstractNumId w:val="13"/>
  </w:num>
  <w:num w:numId="24" w16cid:durableId="1554266498">
    <w:abstractNumId w:val="1"/>
  </w:num>
  <w:num w:numId="25" w16cid:durableId="6208881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34D"/>
    <w:rsid w:val="00011F74"/>
    <w:rsid w:val="000140A1"/>
    <w:rsid w:val="00015E52"/>
    <w:rsid w:val="000360EE"/>
    <w:rsid w:val="00044387"/>
    <w:rsid w:val="000515F5"/>
    <w:rsid w:val="00053B08"/>
    <w:rsid w:val="000606AE"/>
    <w:rsid w:val="00065636"/>
    <w:rsid w:val="00067E89"/>
    <w:rsid w:val="00073781"/>
    <w:rsid w:val="00082F7E"/>
    <w:rsid w:val="0008336C"/>
    <w:rsid w:val="00092914"/>
    <w:rsid w:val="000B2AB0"/>
    <w:rsid w:val="000B48DC"/>
    <w:rsid w:val="000C51D6"/>
    <w:rsid w:val="000D497A"/>
    <w:rsid w:val="000F37DC"/>
    <w:rsid w:val="00105F28"/>
    <w:rsid w:val="001234EB"/>
    <w:rsid w:val="00123C5B"/>
    <w:rsid w:val="00124865"/>
    <w:rsid w:val="00137FA9"/>
    <w:rsid w:val="001402BF"/>
    <w:rsid w:val="0016315F"/>
    <w:rsid w:val="00193BC4"/>
    <w:rsid w:val="00194AEB"/>
    <w:rsid w:val="001A275C"/>
    <w:rsid w:val="001B0941"/>
    <w:rsid w:val="001B58F7"/>
    <w:rsid w:val="001D1D50"/>
    <w:rsid w:val="001E79E8"/>
    <w:rsid w:val="00212F40"/>
    <w:rsid w:val="0022768C"/>
    <w:rsid w:val="00230770"/>
    <w:rsid w:val="00252293"/>
    <w:rsid w:val="00255D38"/>
    <w:rsid w:val="002C247B"/>
    <w:rsid w:val="002C6AAF"/>
    <w:rsid w:val="002D1EC3"/>
    <w:rsid w:val="002D29EC"/>
    <w:rsid w:val="002D3861"/>
    <w:rsid w:val="002F2DA5"/>
    <w:rsid w:val="002F48F9"/>
    <w:rsid w:val="003065B8"/>
    <w:rsid w:val="003166F8"/>
    <w:rsid w:val="00320217"/>
    <w:rsid w:val="00322F09"/>
    <w:rsid w:val="00332FC7"/>
    <w:rsid w:val="00341CD8"/>
    <w:rsid w:val="003509B7"/>
    <w:rsid w:val="00355B3D"/>
    <w:rsid w:val="0036534D"/>
    <w:rsid w:val="003662FE"/>
    <w:rsid w:val="003672A6"/>
    <w:rsid w:val="00374E22"/>
    <w:rsid w:val="00397962"/>
    <w:rsid w:val="003A1E95"/>
    <w:rsid w:val="003A584A"/>
    <w:rsid w:val="003B4173"/>
    <w:rsid w:val="003D290D"/>
    <w:rsid w:val="003D3E84"/>
    <w:rsid w:val="003D41F2"/>
    <w:rsid w:val="003F5B3A"/>
    <w:rsid w:val="00400721"/>
    <w:rsid w:val="00401425"/>
    <w:rsid w:val="00401F46"/>
    <w:rsid w:val="0041278B"/>
    <w:rsid w:val="00433CD3"/>
    <w:rsid w:val="00450EBF"/>
    <w:rsid w:val="00454F54"/>
    <w:rsid w:val="00456ED7"/>
    <w:rsid w:val="00472438"/>
    <w:rsid w:val="00485786"/>
    <w:rsid w:val="004944DF"/>
    <w:rsid w:val="004965F9"/>
    <w:rsid w:val="004A1935"/>
    <w:rsid w:val="004A617E"/>
    <w:rsid w:val="004B3B74"/>
    <w:rsid w:val="004C1A89"/>
    <w:rsid w:val="004C6204"/>
    <w:rsid w:val="004D7076"/>
    <w:rsid w:val="004F17E0"/>
    <w:rsid w:val="004F6AE5"/>
    <w:rsid w:val="00502C98"/>
    <w:rsid w:val="005100FD"/>
    <w:rsid w:val="00521F3E"/>
    <w:rsid w:val="005237C9"/>
    <w:rsid w:val="005348BF"/>
    <w:rsid w:val="00545D8E"/>
    <w:rsid w:val="00566B5B"/>
    <w:rsid w:val="0056739D"/>
    <w:rsid w:val="0057334D"/>
    <w:rsid w:val="005A5853"/>
    <w:rsid w:val="005A6FF9"/>
    <w:rsid w:val="005F1043"/>
    <w:rsid w:val="005F28EE"/>
    <w:rsid w:val="005F45C7"/>
    <w:rsid w:val="006045A6"/>
    <w:rsid w:val="00633841"/>
    <w:rsid w:val="00635D35"/>
    <w:rsid w:val="00696E2E"/>
    <w:rsid w:val="006B0607"/>
    <w:rsid w:val="006C22CF"/>
    <w:rsid w:val="006C5EB0"/>
    <w:rsid w:val="006E2279"/>
    <w:rsid w:val="006E5481"/>
    <w:rsid w:val="006E6D7E"/>
    <w:rsid w:val="006E7F45"/>
    <w:rsid w:val="00760BFE"/>
    <w:rsid w:val="007738F4"/>
    <w:rsid w:val="00775C58"/>
    <w:rsid w:val="007841BA"/>
    <w:rsid w:val="0079069A"/>
    <w:rsid w:val="007C0B01"/>
    <w:rsid w:val="007D1E62"/>
    <w:rsid w:val="00807B6A"/>
    <w:rsid w:val="00810A83"/>
    <w:rsid w:val="0081383D"/>
    <w:rsid w:val="00820553"/>
    <w:rsid w:val="00823890"/>
    <w:rsid w:val="0083449F"/>
    <w:rsid w:val="00840C82"/>
    <w:rsid w:val="00863E34"/>
    <w:rsid w:val="00875530"/>
    <w:rsid w:val="00875A43"/>
    <w:rsid w:val="00884590"/>
    <w:rsid w:val="0089331F"/>
    <w:rsid w:val="008A047A"/>
    <w:rsid w:val="008C188D"/>
    <w:rsid w:val="008C218C"/>
    <w:rsid w:val="008C6867"/>
    <w:rsid w:val="008E7B0E"/>
    <w:rsid w:val="008F2CD7"/>
    <w:rsid w:val="008F4C09"/>
    <w:rsid w:val="0090240E"/>
    <w:rsid w:val="00907988"/>
    <w:rsid w:val="00952B29"/>
    <w:rsid w:val="00963CA7"/>
    <w:rsid w:val="0098484F"/>
    <w:rsid w:val="0098706B"/>
    <w:rsid w:val="00995DE4"/>
    <w:rsid w:val="009A08BB"/>
    <w:rsid w:val="009A63AB"/>
    <w:rsid w:val="009B623D"/>
    <w:rsid w:val="009B6F4D"/>
    <w:rsid w:val="009E1562"/>
    <w:rsid w:val="00A0174B"/>
    <w:rsid w:val="00A06D72"/>
    <w:rsid w:val="00A15CC2"/>
    <w:rsid w:val="00A33CEC"/>
    <w:rsid w:val="00A372BB"/>
    <w:rsid w:val="00A4326C"/>
    <w:rsid w:val="00A62612"/>
    <w:rsid w:val="00A66256"/>
    <w:rsid w:val="00A710DA"/>
    <w:rsid w:val="00A802CB"/>
    <w:rsid w:val="00A9159C"/>
    <w:rsid w:val="00AA225E"/>
    <w:rsid w:val="00AC3501"/>
    <w:rsid w:val="00AC760C"/>
    <w:rsid w:val="00AD3935"/>
    <w:rsid w:val="00AE7CB0"/>
    <w:rsid w:val="00AF1598"/>
    <w:rsid w:val="00B00332"/>
    <w:rsid w:val="00B02882"/>
    <w:rsid w:val="00B2155F"/>
    <w:rsid w:val="00B23CF5"/>
    <w:rsid w:val="00B35A75"/>
    <w:rsid w:val="00B366DB"/>
    <w:rsid w:val="00B409F4"/>
    <w:rsid w:val="00B5558B"/>
    <w:rsid w:val="00B5715F"/>
    <w:rsid w:val="00B61E99"/>
    <w:rsid w:val="00B67F4B"/>
    <w:rsid w:val="00B70A5A"/>
    <w:rsid w:val="00B72A72"/>
    <w:rsid w:val="00B82749"/>
    <w:rsid w:val="00B8325B"/>
    <w:rsid w:val="00B83C07"/>
    <w:rsid w:val="00B95D5E"/>
    <w:rsid w:val="00BB7E32"/>
    <w:rsid w:val="00BD2C0A"/>
    <w:rsid w:val="00BD4FC6"/>
    <w:rsid w:val="00BE08AA"/>
    <w:rsid w:val="00BE3E2F"/>
    <w:rsid w:val="00BF65EB"/>
    <w:rsid w:val="00BF6606"/>
    <w:rsid w:val="00C01686"/>
    <w:rsid w:val="00C05744"/>
    <w:rsid w:val="00C313A8"/>
    <w:rsid w:val="00C530A7"/>
    <w:rsid w:val="00C55A2B"/>
    <w:rsid w:val="00C762F3"/>
    <w:rsid w:val="00C801F8"/>
    <w:rsid w:val="00C94830"/>
    <w:rsid w:val="00CA6346"/>
    <w:rsid w:val="00CB0C16"/>
    <w:rsid w:val="00CB37BD"/>
    <w:rsid w:val="00CB4ECD"/>
    <w:rsid w:val="00CE4C09"/>
    <w:rsid w:val="00CF7FD6"/>
    <w:rsid w:val="00D02462"/>
    <w:rsid w:val="00D078CA"/>
    <w:rsid w:val="00D1694D"/>
    <w:rsid w:val="00D32B22"/>
    <w:rsid w:val="00D60A4C"/>
    <w:rsid w:val="00D62BF1"/>
    <w:rsid w:val="00D7606F"/>
    <w:rsid w:val="00D8517C"/>
    <w:rsid w:val="00D86F96"/>
    <w:rsid w:val="00DA1944"/>
    <w:rsid w:val="00DB4996"/>
    <w:rsid w:val="00DB5D2C"/>
    <w:rsid w:val="00DD743C"/>
    <w:rsid w:val="00DF1076"/>
    <w:rsid w:val="00E0582D"/>
    <w:rsid w:val="00E146ED"/>
    <w:rsid w:val="00E340FD"/>
    <w:rsid w:val="00E64868"/>
    <w:rsid w:val="00E72A2F"/>
    <w:rsid w:val="00E74550"/>
    <w:rsid w:val="00E77BDB"/>
    <w:rsid w:val="00E83830"/>
    <w:rsid w:val="00E8765D"/>
    <w:rsid w:val="00E947DC"/>
    <w:rsid w:val="00EA7EF3"/>
    <w:rsid w:val="00EB1F87"/>
    <w:rsid w:val="00EC7044"/>
    <w:rsid w:val="00ED32F6"/>
    <w:rsid w:val="00EE60B9"/>
    <w:rsid w:val="00F01926"/>
    <w:rsid w:val="00F21D99"/>
    <w:rsid w:val="00F46E43"/>
    <w:rsid w:val="00F56A33"/>
    <w:rsid w:val="00F6201B"/>
    <w:rsid w:val="00F65D64"/>
    <w:rsid w:val="00F7226D"/>
    <w:rsid w:val="00F90559"/>
    <w:rsid w:val="00F90BFD"/>
    <w:rsid w:val="00F90DC7"/>
    <w:rsid w:val="00FB504F"/>
    <w:rsid w:val="00FD462B"/>
    <w:rsid w:val="00FF294B"/>
    <w:rsid w:val="00FF39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B521D6"/>
  <w15:chartTrackingRefBased/>
  <w15:docId w15:val="{DE6D4D78-5F7F-4ED1-8FFF-3C6CEB1E2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336C"/>
    <w:rPr>
      <w:rFonts w:cstheme="minorHAnsi"/>
      <w:sz w:val="22"/>
      <w:szCs w:val="22"/>
    </w:rPr>
  </w:style>
  <w:style w:type="paragraph" w:styleId="Heading1">
    <w:name w:val="heading 1"/>
    <w:basedOn w:val="Normal"/>
    <w:next w:val="Normal"/>
    <w:link w:val="Heading1Char"/>
    <w:autoRedefine/>
    <w:uiPriority w:val="9"/>
    <w:qFormat/>
    <w:rsid w:val="00CB0C16"/>
    <w:pPr>
      <w:keepNext/>
      <w:keepLines/>
      <w:spacing w:line="360" w:lineRule="auto"/>
      <w:ind w:firstLine="2552"/>
      <w:outlineLvl w:val="0"/>
    </w:pPr>
    <w:rPr>
      <w:rFonts w:asciiTheme="majorHAnsi" w:eastAsiaTheme="majorEastAsia" w:hAnsiTheme="majorHAnsi" w:cstheme="majorHAnsi"/>
      <w:b/>
      <w:bCs/>
      <w:color w:val="FFFFFF" w:themeColor="background1"/>
      <w:sz w:val="48"/>
      <w:szCs w:val="40"/>
    </w:rPr>
  </w:style>
  <w:style w:type="paragraph" w:styleId="Heading2">
    <w:name w:val="heading 2"/>
    <w:basedOn w:val="Title"/>
    <w:next w:val="Normal"/>
    <w:link w:val="Heading2Char"/>
    <w:uiPriority w:val="9"/>
    <w:unhideWhenUsed/>
    <w:qFormat/>
    <w:rsid w:val="00A66256"/>
    <w:pPr>
      <w:spacing w:line="276" w:lineRule="auto"/>
      <w:outlineLvl w:val="1"/>
    </w:pPr>
  </w:style>
  <w:style w:type="paragraph" w:styleId="Heading3">
    <w:name w:val="heading 3"/>
    <w:basedOn w:val="Heading1"/>
    <w:next w:val="Normal"/>
    <w:link w:val="Heading3Char"/>
    <w:uiPriority w:val="9"/>
    <w:unhideWhenUsed/>
    <w:qFormat/>
    <w:rsid w:val="00820553"/>
    <w:pPr>
      <w:spacing w:line="240" w:lineRule="auto"/>
      <w:ind w:left="284" w:firstLine="0"/>
      <w:outlineLvl w:val="2"/>
    </w:pPr>
    <w:rPr>
      <w:sz w:val="96"/>
      <w:szCs w:val="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autoRedefine/>
    <w:uiPriority w:val="99"/>
    <w:unhideWhenUsed/>
    <w:qFormat/>
    <w:rsid w:val="00DA1944"/>
    <w:pPr>
      <w:tabs>
        <w:tab w:val="center" w:pos="4513"/>
        <w:tab w:val="right" w:pos="9026"/>
      </w:tabs>
      <w:spacing w:line="360" w:lineRule="auto"/>
    </w:pPr>
    <w:rPr>
      <w:sz w:val="56"/>
    </w:rPr>
  </w:style>
  <w:style w:type="character" w:customStyle="1" w:styleId="HeaderChar">
    <w:name w:val="Header Char"/>
    <w:basedOn w:val="DefaultParagraphFont"/>
    <w:link w:val="Header"/>
    <w:uiPriority w:val="99"/>
    <w:rsid w:val="00DA1944"/>
    <w:rPr>
      <w:rFonts w:ascii="Gotham" w:hAnsi="Gotham"/>
      <w:sz w:val="56"/>
    </w:rPr>
  </w:style>
  <w:style w:type="character" w:customStyle="1" w:styleId="Heading1Char">
    <w:name w:val="Heading 1 Char"/>
    <w:basedOn w:val="DefaultParagraphFont"/>
    <w:link w:val="Heading1"/>
    <w:uiPriority w:val="9"/>
    <w:rsid w:val="00CB0C16"/>
    <w:rPr>
      <w:rFonts w:asciiTheme="majorHAnsi" w:eastAsiaTheme="majorEastAsia" w:hAnsiTheme="majorHAnsi" w:cstheme="majorHAnsi"/>
      <w:b/>
      <w:bCs/>
      <w:color w:val="FFFFFF" w:themeColor="background1"/>
      <w:sz w:val="48"/>
      <w:szCs w:val="40"/>
    </w:rPr>
  </w:style>
  <w:style w:type="paragraph" w:styleId="Footer">
    <w:name w:val="footer"/>
    <w:basedOn w:val="Normal"/>
    <w:link w:val="FooterChar"/>
    <w:uiPriority w:val="99"/>
    <w:unhideWhenUsed/>
    <w:rsid w:val="00F56A33"/>
    <w:pPr>
      <w:tabs>
        <w:tab w:val="center" w:pos="4513"/>
        <w:tab w:val="right" w:pos="9026"/>
      </w:tabs>
    </w:pPr>
  </w:style>
  <w:style w:type="character" w:customStyle="1" w:styleId="FooterChar">
    <w:name w:val="Footer Char"/>
    <w:basedOn w:val="DefaultParagraphFont"/>
    <w:link w:val="Footer"/>
    <w:uiPriority w:val="99"/>
    <w:rsid w:val="00F56A33"/>
    <w:rPr>
      <w:rFonts w:ascii="Gotham" w:hAnsi="Gotham"/>
    </w:rPr>
  </w:style>
  <w:style w:type="character" w:customStyle="1" w:styleId="Heading2Char">
    <w:name w:val="Heading 2 Char"/>
    <w:basedOn w:val="DefaultParagraphFont"/>
    <w:link w:val="Heading2"/>
    <w:uiPriority w:val="9"/>
    <w:rsid w:val="00A66256"/>
    <w:rPr>
      <w:rFonts w:cstheme="minorHAnsi"/>
      <w:b/>
      <w:bCs/>
      <w:color w:val="002060"/>
    </w:rPr>
  </w:style>
  <w:style w:type="character" w:customStyle="1" w:styleId="Heading3Char">
    <w:name w:val="Heading 3 Char"/>
    <w:basedOn w:val="DefaultParagraphFont"/>
    <w:link w:val="Heading3"/>
    <w:uiPriority w:val="9"/>
    <w:rsid w:val="00820553"/>
    <w:rPr>
      <w:rFonts w:asciiTheme="majorHAnsi" w:eastAsiaTheme="majorEastAsia" w:hAnsiTheme="majorHAnsi" w:cstheme="majorHAnsi"/>
      <w:b/>
      <w:bCs/>
      <w:color w:val="FFFFFF" w:themeColor="background1"/>
      <w:sz w:val="96"/>
      <w:szCs w:val="96"/>
    </w:rPr>
  </w:style>
  <w:style w:type="table" w:styleId="TableGrid">
    <w:name w:val="Table Grid"/>
    <w:basedOn w:val="TableNormal"/>
    <w:uiPriority w:val="39"/>
    <w:rsid w:val="00F56A3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0240E"/>
    <w:rPr>
      <w:b/>
      <w:bCs/>
    </w:rPr>
  </w:style>
  <w:style w:type="paragraph" w:styleId="TOC1">
    <w:name w:val="toc 1"/>
    <w:basedOn w:val="Normal"/>
    <w:next w:val="Normal"/>
    <w:autoRedefine/>
    <w:uiPriority w:val="39"/>
    <w:unhideWhenUsed/>
    <w:rsid w:val="00C762F3"/>
    <w:pPr>
      <w:tabs>
        <w:tab w:val="right" w:leader="dot" w:pos="10456"/>
      </w:tabs>
      <w:spacing w:before="120"/>
    </w:pPr>
    <w:rPr>
      <w:rFonts w:asciiTheme="majorHAnsi" w:hAnsiTheme="majorHAnsi" w:cstheme="majorHAnsi"/>
      <w:b/>
      <w:bCs/>
      <w:caps/>
      <w:sz w:val="24"/>
      <w:szCs w:val="24"/>
    </w:rPr>
  </w:style>
  <w:style w:type="character" w:styleId="Hyperlink">
    <w:name w:val="Hyperlink"/>
    <w:basedOn w:val="DefaultParagraphFont"/>
    <w:uiPriority w:val="99"/>
    <w:unhideWhenUsed/>
    <w:rsid w:val="00840C82"/>
    <w:rPr>
      <w:color w:val="0563C1" w:themeColor="hyperlink"/>
      <w:u w:val="single"/>
    </w:rPr>
  </w:style>
  <w:style w:type="table" w:customStyle="1" w:styleId="AssessmrntBrief">
    <w:name w:val="Assessmrnt Brief"/>
    <w:basedOn w:val="TableNormal"/>
    <w:uiPriority w:val="99"/>
    <w:rsid w:val="00B366DB"/>
    <w:tblPr/>
  </w:style>
  <w:style w:type="paragraph" w:styleId="ListParagraph">
    <w:name w:val="List Paragraph"/>
    <w:basedOn w:val="Normal"/>
    <w:uiPriority w:val="34"/>
    <w:qFormat/>
    <w:rsid w:val="000B2AB0"/>
    <w:pPr>
      <w:ind w:left="720"/>
      <w:contextualSpacing/>
    </w:pPr>
  </w:style>
  <w:style w:type="paragraph" w:styleId="Title">
    <w:name w:val="Title"/>
    <w:basedOn w:val="Normal"/>
    <w:next w:val="Normal"/>
    <w:link w:val="TitleChar"/>
    <w:uiPriority w:val="10"/>
    <w:qFormat/>
    <w:rsid w:val="00C94830"/>
    <w:rPr>
      <w:b/>
      <w:bCs/>
      <w:color w:val="002060"/>
      <w:sz w:val="24"/>
      <w:szCs w:val="24"/>
    </w:rPr>
  </w:style>
  <w:style w:type="character" w:customStyle="1" w:styleId="TitleChar">
    <w:name w:val="Title Char"/>
    <w:basedOn w:val="DefaultParagraphFont"/>
    <w:link w:val="Title"/>
    <w:uiPriority w:val="10"/>
    <w:rsid w:val="00C94830"/>
    <w:rPr>
      <w:rFonts w:cstheme="minorHAnsi"/>
      <w:b/>
      <w:bCs/>
      <w:color w:val="002060"/>
    </w:rPr>
  </w:style>
  <w:style w:type="character" w:styleId="PageNumber">
    <w:name w:val="page number"/>
    <w:basedOn w:val="DefaultParagraphFont"/>
    <w:uiPriority w:val="99"/>
    <w:semiHidden/>
    <w:unhideWhenUsed/>
    <w:rsid w:val="005237C9"/>
  </w:style>
  <w:style w:type="paragraph" w:styleId="TOC2">
    <w:name w:val="toc 2"/>
    <w:basedOn w:val="Normal"/>
    <w:next w:val="Normal"/>
    <w:autoRedefine/>
    <w:uiPriority w:val="39"/>
    <w:unhideWhenUsed/>
    <w:rsid w:val="00123C5B"/>
    <w:pPr>
      <w:spacing w:before="240"/>
    </w:pPr>
    <w:rPr>
      <w:b/>
      <w:bCs/>
      <w:sz w:val="20"/>
      <w:szCs w:val="20"/>
    </w:rPr>
  </w:style>
  <w:style w:type="paragraph" w:styleId="TOC3">
    <w:name w:val="toc 3"/>
    <w:basedOn w:val="Normal"/>
    <w:next w:val="Normal"/>
    <w:autoRedefine/>
    <w:uiPriority w:val="39"/>
    <w:unhideWhenUsed/>
    <w:rsid w:val="00123C5B"/>
    <w:pPr>
      <w:ind w:left="220"/>
    </w:pPr>
    <w:rPr>
      <w:sz w:val="20"/>
      <w:szCs w:val="20"/>
    </w:rPr>
  </w:style>
  <w:style w:type="paragraph" w:styleId="TOC4">
    <w:name w:val="toc 4"/>
    <w:basedOn w:val="Normal"/>
    <w:next w:val="Normal"/>
    <w:autoRedefine/>
    <w:uiPriority w:val="39"/>
    <w:unhideWhenUsed/>
    <w:rsid w:val="00123C5B"/>
    <w:pPr>
      <w:ind w:left="440"/>
    </w:pPr>
    <w:rPr>
      <w:sz w:val="20"/>
      <w:szCs w:val="20"/>
    </w:rPr>
  </w:style>
  <w:style w:type="paragraph" w:styleId="TOC5">
    <w:name w:val="toc 5"/>
    <w:basedOn w:val="Normal"/>
    <w:next w:val="Normal"/>
    <w:autoRedefine/>
    <w:uiPriority w:val="39"/>
    <w:unhideWhenUsed/>
    <w:rsid w:val="00123C5B"/>
    <w:pPr>
      <w:ind w:left="660"/>
    </w:pPr>
    <w:rPr>
      <w:sz w:val="20"/>
      <w:szCs w:val="20"/>
    </w:rPr>
  </w:style>
  <w:style w:type="paragraph" w:styleId="TOC6">
    <w:name w:val="toc 6"/>
    <w:basedOn w:val="Normal"/>
    <w:next w:val="Normal"/>
    <w:autoRedefine/>
    <w:uiPriority w:val="39"/>
    <w:unhideWhenUsed/>
    <w:rsid w:val="00123C5B"/>
    <w:pPr>
      <w:ind w:left="880"/>
    </w:pPr>
    <w:rPr>
      <w:sz w:val="20"/>
      <w:szCs w:val="20"/>
    </w:rPr>
  </w:style>
  <w:style w:type="paragraph" w:styleId="TOC7">
    <w:name w:val="toc 7"/>
    <w:basedOn w:val="Normal"/>
    <w:next w:val="Normal"/>
    <w:autoRedefine/>
    <w:uiPriority w:val="39"/>
    <w:unhideWhenUsed/>
    <w:rsid w:val="00123C5B"/>
    <w:pPr>
      <w:ind w:left="1100"/>
    </w:pPr>
    <w:rPr>
      <w:sz w:val="20"/>
      <w:szCs w:val="20"/>
    </w:rPr>
  </w:style>
  <w:style w:type="paragraph" w:styleId="TOC8">
    <w:name w:val="toc 8"/>
    <w:basedOn w:val="Normal"/>
    <w:next w:val="Normal"/>
    <w:autoRedefine/>
    <w:uiPriority w:val="39"/>
    <w:unhideWhenUsed/>
    <w:rsid w:val="00123C5B"/>
    <w:pPr>
      <w:ind w:left="1320"/>
    </w:pPr>
    <w:rPr>
      <w:sz w:val="20"/>
      <w:szCs w:val="20"/>
    </w:rPr>
  </w:style>
  <w:style w:type="paragraph" w:styleId="TOC9">
    <w:name w:val="toc 9"/>
    <w:basedOn w:val="Normal"/>
    <w:next w:val="Normal"/>
    <w:autoRedefine/>
    <w:uiPriority w:val="39"/>
    <w:unhideWhenUsed/>
    <w:rsid w:val="00123C5B"/>
    <w:pPr>
      <w:ind w:left="1540"/>
    </w:pPr>
    <w:rPr>
      <w:sz w:val="20"/>
      <w:szCs w:val="20"/>
    </w:rPr>
  </w:style>
  <w:style w:type="character" w:styleId="UnresolvedMention">
    <w:name w:val="Unresolved Mention"/>
    <w:basedOn w:val="DefaultParagraphFont"/>
    <w:uiPriority w:val="99"/>
    <w:semiHidden/>
    <w:unhideWhenUsed/>
    <w:rsid w:val="00B82749"/>
    <w:rPr>
      <w:color w:val="605E5C"/>
      <w:shd w:val="clear" w:color="auto" w:fill="E1DFDD"/>
    </w:rPr>
  </w:style>
  <w:style w:type="character" w:styleId="FollowedHyperlink">
    <w:name w:val="FollowedHyperlink"/>
    <w:basedOn w:val="DefaultParagraphFont"/>
    <w:uiPriority w:val="99"/>
    <w:semiHidden/>
    <w:unhideWhenUsed/>
    <w:rsid w:val="00B82749"/>
    <w:rPr>
      <w:color w:val="954F72" w:themeColor="followedHyperlink"/>
      <w:u w:val="single"/>
    </w:rPr>
  </w:style>
  <w:style w:type="character" w:styleId="CommentReference">
    <w:name w:val="annotation reference"/>
    <w:basedOn w:val="DefaultParagraphFont"/>
    <w:uiPriority w:val="99"/>
    <w:semiHidden/>
    <w:unhideWhenUsed/>
    <w:rsid w:val="000606AE"/>
    <w:rPr>
      <w:sz w:val="16"/>
      <w:szCs w:val="16"/>
    </w:rPr>
  </w:style>
  <w:style w:type="paragraph" w:styleId="CommentText">
    <w:name w:val="annotation text"/>
    <w:basedOn w:val="Normal"/>
    <w:link w:val="CommentTextChar"/>
    <w:uiPriority w:val="99"/>
    <w:unhideWhenUsed/>
    <w:rsid w:val="000606AE"/>
    <w:rPr>
      <w:sz w:val="20"/>
      <w:szCs w:val="20"/>
    </w:rPr>
  </w:style>
  <w:style w:type="character" w:customStyle="1" w:styleId="CommentTextChar">
    <w:name w:val="Comment Text Char"/>
    <w:basedOn w:val="DefaultParagraphFont"/>
    <w:link w:val="CommentText"/>
    <w:uiPriority w:val="99"/>
    <w:rsid w:val="000606AE"/>
    <w:rPr>
      <w:rFonts w:cstheme="minorHAnsi"/>
      <w:sz w:val="20"/>
      <w:szCs w:val="20"/>
    </w:rPr>
  </w:style>
  <w:style w:type="paragraph" w:styleId="CommentSubject">
    <w:name w:val="annotation subject"/>
    <w:basedOn w:val="CommentText"/>
    <w:next w:val="CommentText"/>
    <w:link w:val="CommentSubjectChar"/>
    <w:uiPriority w:val="99"/>
    <w:semiHidden/>
    <w:unhideWhenUsed/>
    <w:rsid w:val="000606AE"/>
    <w:rPr>
      <w:b/>
      <w:bCs/>
    </w:rPr>
  </w:style>
  <w:style w:type="character" w:customStyle="1" w:styleId="CommentSubjectChar">
    <w:name w:val="Comment Subject Char"/>
    <w:basedOn w:val="CommentTextChar"/>
    <w:link w:val="CommentSubject"/>
    <w:uiPriority w:val="99"/>
    <w:semiHidden/>
    <w:rsid w:val="000606AE"/>
    <w:rPr>
      <w:rFonts w:cstheme="minorHAnsi"/>
      <w:b/>
      <w:bCs/>
      <w:sz w:val="20"/>
      <w:szCs w:val="20"/>
    </w:rPr>
  </w:style>
  <w:style w:type="paragraph" w:styleId="BalloonText">
    <w:name w:val="Balloon Text"/>
    <w:basedOn w:val="Normal"/>
    <w:link w:val="BalloonTextChar"/>
    <w:uiPriority w:val="99"/>
    <w:semiHidden/>
    <w:unhideWhenUsed/>
    <w:rsid w:val="004F17E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17E0"/>
    <w:rPr>
      <w:rFonts w:ascii="Segoe UI" w:hAnsi="Segoe UI" w:cs="Segoe UI"/>
      <w:sz w:val="18"/>
      <w:szCs w:val="18"/>
    </w:rPr>
  </w:style>
  <w:style w:type="paragraph" w:styleId="NormalWeb">
    <w:name w:val="Normal (Web)"/>
    <w:basedOn w:val="Normal"/>
    <w:uiPriority w:val="99"/>
    <w:unhideWhenUsed/>
    <w:rsid w:val="0016315F"/>
    <w:pPr>
      <w:spacing w:before="100" w:beforeAutospacing="1" w:after="100" w:afterAutospacing="1"/>
    </w:pPr>
    <w:rPr>
      <w:rFonts w:ascii="Times New Roman" w:eastAsia="Times New Roman" w:hAnsi="Times New Roman" w:cs="Times New Roman"/>
      <w:sz w:val="24"/>
      <w:szCs w:val="24"/>
    </w:rPr>
  </w:style>
  <w:style w:type="paragraph" w:customStyle="1" w:styleId="BasicParagraph">
    <w:name w:val="[Basic Paragraph]"/>
    <w:basedOn w:val="Normal"/>
    <w:uiPriority w:val="99"/>
    <w:rsid w:val="0016315F"/>
    <w:pPr>
      <w:autoSpaceDE w:val="0"/>
      <w:autoSpaceDN w:val="0"/>
      <w:adjustRightInd w:val="0"/>
      <w:spacing w:line="288" w:lineRule="auto"/>
      <w:textAlignment w:val="center"/>
    </w:pPr>
    <w:rPr>
      <w:rFonts w:ascii="MinionPro-Regular" w:hAnsi="MinionPro-Regular" w:cs="MinionPro-Regular"/>
      <w:color w:val="000000"/>
      <w:sz w:val="24"/>
      <w:szCs w:val="24"/>
    </w:rPr>
  </w:style>
  <w:style w:type="paragraph" w:styleId="Revision">
    <w:name w:val="Revision"/>
    <w:hidden/>
    <w:uiPriority w:val="99"/>
    <w:semiHidden/>
    <w:rsid w:val="003065B8"/>
    <w:rPr>
      <w:rFonts w:cs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039323">
      <w:bodyDiv w:val="1"/>
      <w:marLeft w:val="0"/>
      <w:marRight w:val="0"/>
      <w:marTop w:val="0"/>
      <w:marBottom w:val="0"/>
      <w:divBdr>
        <w:top w:val="none" w:sz="0" w:space="0" w:color="auto"/>
        <w:left w:val="none" w:sz="0" w:space="0" w:color="auto"/>
        <w:bottom w:val="none" w:sz="0" w:space="0" w:color="auto"/>
        <w:right w:val="none" w:sz="0" w:space="0" w:color="auto"/>
      </w:divBdr>
    </w:div>
    <w:div w:id="1058820623">
      <w:bodyDiv w:val="1"/>
      <w:marLeft w:val="0"/>
      <w:marRight w:val="0"/>
      <w:marTop w:val="0"/>
      <w:marBottom w:val="0"/>
      <w:divBdr>
        <w:top w:val="none" w:sz="0" w:space="0" w:color="auto"/>
        <w:left w:val="none" w:sz="0" w:space="0" w:color="auto"/>
        <w:bottom w:val="none" w:sz="0" w:space="0" w:color="auto"/>
        <w:right w:val="none" w:sz="0" w:space="0" w:color="auto"/>
      </w:divBdr>
    </w:div>
    <w:div w:id="1303543047">
      <w:bodyDiv w:val="1"/>
      <w:marLeft w:val="0"/>
      <w:marRight w:val="0"/>
      <w:marTop w:val="0"/>
      <w:marBottom w:val="0"/>
      <w:divBdr>
        <w:top w:val="none" w:sz="0" w:space="0" w:color="auto"/>
        <w:left w:val="none" w:sz="0" w:space="0" w:color="auto"/>
        <w:bottom w:val="none" w:sz="0" w:space="0" w:color="auto"/>
        <w:right w:val="none" w:sz="0" w:space="0" w:color="auto"/>
      </w:divBdr>
      <w:divsChild>
        <w:div w:id="895428983">
          <w:marLeft w:val="0"/>
          <w:marRight w:val="0"/>
          <w:marTop w:val="0"/>
          <w:marBottom w:val="0"/>
          <w:divBdr>
            <w:top w:val="none" w:sz="0" w:space="0" w:color="auto"/>
            <w:left w:val="none" w:sz="0" w:space="0" w:color="auto"/>
            <w:bottom w:val="none" w:sz="0" w:space="0" w:color="auto"/>
            <w:right w:val="none" w:sz="0" w:space="0" w:color="auto"/>
          </w:divBdr>
          <w:divsChild>
            <w:div w:id="180440340">
              <w:marLeft w:val="0"/>
              <w:marRight w:val="0"/>
              <w:marTop w:val="0"/>
              <w:marBottom w:val="0"/>
              <w:divBdr>
                <w:top w:val="none" w:sz="0" w:space="0" w:color="auto"/>
                <w:left w:val="none" w:sz="0" w:space="0" w:color="auto"/>
                <w:bottom w:val="none" w:sz="0" w:space="0" w:color="auto"/>
                <w:right w:val="none" w:sz="0" w:space="0" w:color="auto"/>
              </w:divBdr>
            </w:div>
            <w:div w:id="79371611">
              <w:marLeft w:val="0"/>
              <w:marRight w:val="0"/>
              <w:marTop w:val="0"/>
              <w:marBottom w:val="0"/>
              <w:divBdr>
                <w:top w:val="none" w:sz="0" w:space="0" w:color="auto"/>
                <w:left w:val="none" w:sz="0" w:space="0" w:color="auto"/>
                <w:bottom w:val="none" w:sz="0" w:space="0" w:color="auto"/>
                <w:right w:val="none" w:sz="0" w:space="0" w:color="auto"/>
              </w:divBdr>
            </w:div>
            <w:div w:id="782071424">
              <w:marLeft w:val="0"/>
              <w:marRight w:val="0"/>
              <w:marTop w:val="0"/>
              <w:marBottom w:val="0"/>
              <w:divBdr>
                <w:top w:val="none" w:sz="0" w:space="0" w:color="auto"/>
                <w:left w:val="none" w:sz="0" w:space="0" w:color="auto"/>
                <w:bottom w:val="none" w:sz="0" w:space="0" w:color="auto"/>
                <w:right w:val="none" w:sz="0" w:space="0" w:color="auto"/>
              </w:divBdr>
              <w:divsChild>
                <w:div w:id="856893753">
                  <w:marLeft w:val="0"/>
                  <w:marRight w:val="0"/>
                  <w:marTop w:val="0"/>
                  <w:marBottom w:val="0"/>
                  <w:divBdr>
                    <w:top w:val="none" w:sz="0" w:space="0" w:color="auto"/>
                    <w:left w:val="none" w:sz="0" w:space="0" w:color="auto"/>
                    <w:bottom w:val="none" w:sz="0" w:space="0" w:color="auto"/>
                    <w:right w:val="none" w:sz="0" w:space="0" w:color="auto"/>
                  </w:divBdr>
                </w:div>
                <w:div w:id="573972324">
                  <w:marLeft w:val="0"/>
                  <w:marRight w:val="0"/>
                  <w:marTop w:val="0"/>
                  <w:marBottom w:val="0"/>
                  <w:divBdr>
                    <w:top w:val="none" w:sz="0" w:space="0" w:color="auto"/>
                    <w:left w:val="none" w:sz="0" w:space="0" w:color="auto"/>
                    <w:bottom w:val="none" w:sz="0" w:space="0" w:color="auto"/>
                    <w:right w:val="none" w:sz="0" w:space="0" w:color="auto"/>
                  </w:divBdr>
                </w:div>
                <w:div w:id="646515120">
                  <w:marLeft w:val="0"/>
                  <w:marRight w:val="0"/>
                  <w:marTop w:val="0"/>
                  <w:marBottom w:val="0"/>
                  <w:divBdr>
                    <w:top w:val="none" w:sz="0" w:space="0" w:color="auto"/>
                    <w:left w:val="none" w:sz="0" w:space="0" w:color="auto"/>
                    <w:bottom w:val="none" w:sz="0" w:space="0" w:color="auto"/>
                    <w:right w:val="none" w:sz="0" w:space="0" w:color="auto"/>
                  </w:divBdr>
                </w:div>
                <w:div w:id="1174874917">
                  <w:marLeft w:val="0"/>
                  <w:marRight w:val="0"/>
                  <w:marTop w:val="0"/>
                  <w:marBottom w:val="0"/>
                  <w:divBdr>
                    <w:top w:val="none" w:sz="0" w:space="0" w:color="auto"/>
                    <w:left w:val="none" w:sz="0" w:space="0" w:color="auto"/>
                    <w:bottom w:val="none" w:sz="0" w:space="0" w:color="auto"/>
                    <w:right w:val="none" w:sz="0" w:space="0" w:color="auto"/>
                  </w:divBdr>
                </w:div>
                <w:div w:id="638340431">
                  <w:marLeft w:val="0"/>
                  <w:marRight w:val="0"/>
                  <w:marTop w:val="0"/>
                  <w:marBottom w:val="0"/>
                  <w:divBdr>
                    <w:top w:val="none" w:sz="0" w:space="0" w:color="auto"/>
                    <w:left w:val="none" w:sz="0" w:space="0" w:color="auto"/>
                    <w:bottom w:val="none" w:sz="0" w:space="0" w:color="auto"/>
                    <w:right w:val="none" w:sz="0" w:space="0" w:color="auto"/>
                  </w:divBdr>
                </w:div>
                <w:div w:id="2111274722">
                  <w:marLeft w:val="0"/>
                  <w:marRight w:val="0"/>
                  <w:marTop w:val="0"/>
                  <w:marBottom w:val="0"/>
                  <w:divBdr>
                    <w:top w:val="none" w:sz="0" w:space="0" w:color="auto"/>
                    <w:left w:val="none" w:sz="0" w:space="0" w:color="auto"/>
                    <w:bottom w:val="none" w:sz="0" w:space="0" w:color="auto"/>
                    <w:right w:val="none" w:sz="0" w:space="0" w:color="auto"/>
                  </w:divBdr>
                </w:div>
                <w:div w:id="1330863413">
                  <w:marLeft w:val="0"/>
                  <w:marRight w:val="0"/>
                  <w:marTop w:val="0"/>
                  <w:marBottom w:val="0"/>
                  <w:divBdr>
                    <w:top w:val="none" w:sz="0" w:space="0" w:color="auto"/>
                    <w:left w:val="none" w:sz="0" w:space="0" w:color="auto"/>
                    <w:bottom w:val="none" w:sz="0" w:space="0" w:color="auto"/>
                    <w:right w:val="none" w:sz="0" w:space="0" w:color="auto"/>
                  </w:divBdr>
                </w:div>
                <w:div w:id="1493986097">
                  <w:marLeft w:val="0"/>
                  <w:marRight w:val="0"/>
                  <w:marTop w:val="0"/>
                  <w:marBottom w:val="0"/>
                  <w:divBdr>
                    <w:top w:val="none" w:sz="0" w:space="0" w:color="auto"/>
                    <w:left w:val="none" w:sz="0" w:space="0" w:color="auto"/>
                    <w:bottom w:val="none" w:sz="0" w:space="0" w:color="auto"/>
                    <w:right w:val="none" w:sz="0" w:space="0" w:color="auto"/>
                  </w:divBdr>
                </w:div>
                <w:div w:id="1778334226">
                  <w:marLeft w:val="0"/>
                  <w:marRight w:val="0"/>
                  <w:marTop w:val="0"/>
                  <w:marBottom w:val="0"/>
                  <w:divBdr>
                    <w:top w:val="none" w:sz="0" w:space="0" w:color="auto"/>
                    <w:left w:val="none" w:sz="0" w:space="0" w:color="auto"/>
                    <w:bottom w:val="none" w:sz="0" w:space="0" w:color="auto"/>
                    <w:right w:val="none" w:sz="0" w:space="0" w:color="auto"/>
                  </w:divBdr>
                </w:div>
                <w:div w:id="1332877807">
                  <w:marLeft w:val="0"/>
                  <w:marRight w:val="0"/>
                  <w:marTop w:val="0"/>
                  <w:marBottom w:val="0"/>
                  <w:divBdr>
                    <w:top w:val="none" w:sz="0" w:space="0" w:color="auto"/>
                    <w:left w:val="none" w:sz="0" w:space="0" w:color="auto"/>
                    <w:bottom w:val="none" w:sz="0" w:space="0" w:color="auto"/>
                    <w:right w:val="none" w:sz="0" w:space="0" w:color="auto"/>
                  </w:divBdr>
                </w:div>
                <w:div w:id="212696992">
                  <w:marLeft w:val="0"/>
                  <w:marRight w:val="0"/>
                  <w:marTop w:val="0"/>
                  <w:marBottom w:val="0"/>
                  <w:divBdr>
                    <w:top w:val="none" w:sz="0" w:space="0" w:color="auto"/>
                    <w:left w:val="none" w:sz="0" w:space="0" w:color="auto"/>
                    <w:bottom w:val="none" w:sz="0" w:space="0" w:color="auto"/>
                    <w:right w:val="none" w:sz="0" w:space="0" w:color="auto"/>
                  </w:divBdr>
                </w:div>
                <w:div w:id="896403160">
                  <w:marLeft w:val="0"/>
                  <w:marRight w:val="0"/>
                  <w:marTop w:val="0"/>
                  <w:marBottom w:val="0"/>
                  <w:divBdr>
                    <w:top w:val="none" w:sz="0" w:space="0" w:color="auto"/>
                    <w:left w:val="none" w:sz="0" w:space="0" w:color="auto"/>
                    <w:bottom w:val="none" w:sz="0" w:space="0" w:color="auto"/>
                    <w:right w:val="none" w:sz="0" w:space="0" w:color="auto"/>
                  </w:divBdr>
                </w:div>
                <w:div w:id="331839376">
                  <w:marLeft w:val="0"/>
                  <w:marRight w:val="0"/>
                  <w:marTop w:val="0"/>
                  <w:marBottom w:val="0"/>
                  <w:divBdr>
                    <w:top w:val="none" w:sz="0" w:space="0" w:color="auto"/>
                    <w:left w:val="none" w:sz="0" w:space="0" w:color="auto"/>
                    <w:bottom w:val="none" w:sz="0" w:space="0" w:color="auto"/>
                    <w:right w:val="none" w:sz="0" w:space="0" w:color="auto"/>
                  </w:divBdr>
                </w:div>
                <w:div w:id="93021350">
                  <w:marLeft w:val="0"/>
                  <w:marRight w:val="0"/>
                  <w:marTop w:val="0"/>
                  <w:marBottom w:val="0"/>
                  <w:divBdr>
                    <w:top w:val="none" w:sz="0" w:space="0" w:color="auto"/>
                    <w:left w:val="none" w:sz="0" w:space="0" w:color="auto"/>
                    <w:bottom w:val="none" w:sz="0" w:space="0" w:color="auto"/>
                    <w:right w:val="none" w:sz="0" w:space="0" w:color="auto"/>
                  </w:divBdr>
                </w:div>
                <w:div w:id="1822652887">
                  <w:marLeft w:val="0"/>
                  <w:marRight w:val="0"/>
                  <w:marTop w:val="0"/>
                  <w:marBottom w:val="0"/>
                  <w:divBdr>
                    <w:top w:val="none" w:sz="0" w:space="0" w:color="auto"/>
                    <w:left w:val="none" w:sz="0" w:space="0" w:color="auto"/>
                    <w:bottom w:val="none" w:sz="0" w:space="0" w:color="auto"/>
                    <w:right w:val="none" w:sz="0" w:space="0" w:color="auto"/>
                  </w:divBdr>
                </w:div>
                <w:div w:id="1542980102">
                  <w:marLeft w:val="0"/>
                  <w:marRight w:val="0"/>
                  <w:marTop w:val="0"/>
                  <w:marBottom w:val="0"/>
                  <w:divBdr>
                    <w:top w:val="none" w:sz="0" w:space="0" w:color="auto"/>
                    <w:left w:val="none" w:sz="0" w:space="0" w:color="auto"/>
                    <w:bottom w:val="none" w:sz="0" w:space="0" w:color="auto"/>
                    <w:right w:val="none" w:sz="0" w:space="0" w:color="auto"/>
                  </w:divBdr>
                </w:div>
                <w:div w:id="543754893">
                  <w:marLeft w:val="0"/>
                  <w:marRight w:val="0"/>
                  <w:marTop w:val="0"/>
                  <w:marBottom w:val="0"/>
                  <w:divBdr>
                    <w:top w:val="none" w:sz="0" w:space="0" w:color="auto"/>
                    <w:left w:val="none" w:sz="0" w:space="0" w:color="auto"/>
                    <w:bottom w:val="none" w:sz="0" w:space="0" w:color="auto"/>
                    <w:right w:val="none" w:sz="0" w:space="0" w:color="auto"/>
                  </w:divBdr>
                </w:div>
                <w:div w:id="956646205">
                  <w:marLeft w:val="0"/>
                  <w:marRight w:val="0"/>
                  <w:marTop w:val="0"/>
                  <w:marBottom w:val="0"/>
                  <w:divBdr>
                    <w:top w:val="none" w:sz="0" w:space="0" w:color="auto"/>
                    <w:left w:val="none" w:sz="0" w:space="0" w:color="auto"/>
                    <w:bottom w:val="none" w:sz="0" w:space="0" w:color="auto"/>
                    <w:right w:val="none" w:sz="0" w:space="0" w:color="auto"/>
                  </w:divBdr>
                  <w:divsChild>
                    <w:div w:id="2092698369">
                      <w:marLeft w:val="0"/>
                      <w:marRight w:val="0"/>
                      <w:marTop w:val="0"/>
                      <w:marBottom w:val="0"/>
                      <w:divBdr>
                        <w:top w:val="none" w:sz="0" w:space="0" w:color="auto"/>
                        <w:left w:val="none" w:sz="0" w:space="0" w:color="auto"/>
                        <w:bottom w:val="none" w:sz="0" w:space="0" w:color="auto"/>
                        <w:right w:val="none" w:sz="0" w:space="0" w:color="auto"/>
                      </w:divBdr>
                      <w:divsChild>
                        <w:div w:id="972760077">
                          <w:marLeft w:val="0"/>
                          <w:marRight w:val="0"/>
                          <w:marTop w:val="0"/>
                          <w:marBottom w:val="0"/>
                          <w:divBdr>
                            <w:top w:val="none" w:sz="0" w:space="0" w:color="auto"/>
                            <w:left w:val="none" w:sz="0" w:space="0" w:color="auto"/>
                            <w:bottom w:val="none" w:sz="0" w:space="0" w:color="auto"/>
                            <w:right w:val="none" w:sz="0" w:space="0" w:color="auto"/>
                          </w:divBdr>
                          <w:divsChild>
                            <w:div w:id="1292595343">
                              <w:marLeft w:val="0"/>
                              <w:marRight w:val="0"/>
                              <w:marTop w:val="0"/>
                              <w:marBottom w:val="0"/>
                              <w:divBdr>
                                <w:top w:val="none" w:sz="0" w:space="0" w:color="auto"/>
                                <w:left w:val="none" w:sz="0" w:space="0" w:color="auto"/>
                                <w:bottom w:val="none" w:sz="0" w:space="0" w:color="auto"/>
                                <w:right w:val="none" w:sz="0" w:space="0" w:color="auto"/>
                              </w:divBdr>
                            </w:div>
                          </w:divsChild>
                        </w:div>
                        <w:div w:id="1747922890">
                          <w:marLeft w:val="0"/>
                          <w:marRight w:val="0"/>
                          <w:marTop w:val="0"/>
                          <w:marBottom w:val="0"/>
                          <w:divBdr>
                            <w:top w:val="none" w:sz="0" w:space="0" w:color="auto"/>
                            <w:left w:val="none" w:sz="0" w:space="0" w:color="auto"/>
                            <w:bottom w:val="none" w:sz="0" w:space="0" w:color="auto"/>
                            <w:right w:val="none" w:sz="0" w:space="0" w:color="auto"/>
                          </w:divBdr>
                          <w:divsChild>
                            <w:div w:id="677317782">
                              <w:marLeft w:val="0"/>
                              <w:marRight w:val="0"/>
                              <w:marTop w:val="0"/>
                              <w:marBottom w:val="0"/>
                              <w:divBdr>
                                <w:top w:val="none" w:sz="0" w:space="0" w:color="auto"/>
                                <w:left w:val="none" w:sz="0" w:space="0" w:color="auto"/>
                                <w:bottom w:val="none" w:sz="0" w:space="0" w:color="auto"/>
                                <w:right w:val="none" w:sz="0" w:space="0" w:color="auto"/>
                              </w:divBdr>
                            </w:div>
                          </w:divsChild>
                        </w:div>
                        <w:div w:id="870798962">
                          <w:marLeft w:val="0"/>
                          <w:marRight w:val="0"/>
                          <w:marTop w:val="0"/>
                          <w:marBottom w:val="0"/>
                          <w:divBdr>
                            <w:top w:val="none" w:sz="0" w:space="0" w:color="auto"/>
                            <w:left w:val="none" w:sz="0" w:space="0" w:color="auto"/>
                            <w:bottom w:val="none" w:sz="0" w:space="0" w:color="auto"/>
                            <w:right w:val="none" w:sz="0" w:space="0" w:color="auto"/>
                          </w:divBdr>
                          <w:divsChild>
                            <w:div w:id="85468553">
                              <w:marLeft w:val="0"/>
                              <w:marRight w:val="0"/>
                              <w:marTop w:val="0"/>
                              <w:marBottom w:val="0"/>
                              <w:divBdr>
                                <w:top w:val="none" w:sz="0" w:space="0" w:color="auto"/>
                                <w:left w:val="none" w:sz="0" w:space="0" w:color="auto"/>
                                <w:bottom w:val="none" w:sz="0" w:space="0" w:color="auto"/>
                                <w:right w:val="none" w:sz="0" w:space="0" w:color="auto"/>
                              </w:divBdr>
                            </w:div>
                            <w:div w:id="579484793">
                              <w:marLeft w:val="0"/>
                              <w:marRight w:val="0"/>
                              <w:marTop w:val="0"/>
                              <w:marBottom w:val="0"/>
                              <w:divBdr>
                                <w:top w:val="none" w:sz="0" w:space="0" w:color="auto"/>
                                <w:left w:val="none" w:sz="0" w:space="0" w:color="auto"/>
                                <w:bottom w:val="none" w:sz="0" w:space="0" w:color="auto"/>
                                <w:right w:val="none" w:sz="0" w:space="0" w:color="auto"/>
                              </w:divBdr>
                            </w:div>
                            <w:div w:id="2028210385">
                              <w:marLeft w:val="0"/>
                              <w:marRight w:val="0"/>
                              <w:marTop w:val="0"/>
                              <w:marBottom w:val="0"/>
                              <w:divBdr>
                                <w:top w:val="none" w:sz="0" w:space="0" w:color="auto"/>
                                <w:left w:val="none" w:sz="0" w:space="0" w:color="auto"/>
                                <w:bottom w:val="none" w:sz="0" w:space="0" w:color="auto"/>
                                <w:right w:val="none" w:sz="0" w:space="0" w:color="auto"/>
                              </w:divBdr>
                            </w:div>
                          </w:divsChild>
                        </w:div>
                        <w:div w:id="1320229910">
                          <w:marLeft w:val="0"/>
                          <w:marRight w:val="0"/>
                          <w:marTop w:val="0"/>
                          <w:marBottom w:val="0"/>
                          <w:divBdr>
                            <w:top w:val="none" w:sz="0" w:space="0" w:color="auto"/>
                            <w:left w:val="none" w:sz="0" w:space="0" w:color="auto"/>
                            <w:bottom w:val="none" w:sz="0" w:space="0" w:color="auto"/>
                            <w:right w:val="none" w:sz="0" w:space="0" w:color="auto"/>
                          </w:divBdr>
                          <w:divsChild>
                            <w:div w:id="1920167462">
                              <w:marLeft w:val="0"/>
                              <w:marRight w:val="0"/>
                              <w:marTop w:val="0"/>
                              <w:marBottom w:val="0"/>
                              <w:divBdr>
                                <w:top w:val="none" w:sz="0" w:space="0" w:color="auto"/>
                                <w:left w:val="none" w:sz="0" w:space="0" w:color="auto"/>
                                <w:bottom w:val="none" w:sz="0" w:space="0" w:color="auto"/>
                                <w:right w:val="none" w:sz="0" w:space="0" w:color="auto"/>
                              </w:divBdr>
                            </w:div>
                          </w:divsChild>
                        </w:div>
                        <w:div w:id="187834104">
                          <w:marLeft w:val="0"/>
                          <w:marRight w:val="0"/>
                          <w:marTop w:val="0"/>
                          <w:marBottom w:val="0"/>
                          <w:divBdr>
                            <w:top w:val="none" w:sz="0" w:space="0" w:color="auto"/>
                            <w:left w:val="none" w:sz="0" w:space="0" w:color="auto"/>
                            <w:bottom w:val="none" w:sz="0" w:space="0" w:color="auto"/>
                            <w:right w:val="none" w:sz="0" w:space="0" w:color="auto"/>
                          </w:divBdr>
                          <w:divsChild>
                            <w:div w:id="444734493">
                              <w:marLeft w:val="0"/>
                              <w:marRight w:val="0"/>
                              <w:marTop w:val="0"/>
                              <w:marBottom w:val="0"/>
                              <w:divBdr>
                                <w:top w:val="none" w:sz="0" w:space="0" w:color="auto"/>
                                <w:left w:val="none" w:sz="0" w:space="0" w:color="auto"/>
                                <w:bottom w:val="none" w:sz="0" w:space="0" w:color="auto"/>
                                <w:right w:val="none" w:sz="0" w:space="0" w:color="auto"/>
                              </w:divBdr>
                            </w:div>
                          </w:divsChild>
                        </w:div>
                        <w:div w:id="372580043">
                          <w:marLeft w:val="0"/>
                          <w:marRight w:val="0"/>
                          <w:marTop w:val="0"/>
                          <w:marBottom w:val="0"/>
                          <w:divBdr>
                            <w:top w:val="none" w:sz="0" w:space="0" w:color="auto"/>
                            <w:left w:val="none" w:sz="0" w:space="0" w:color="auto"/>
                            <w:bottom w:val="none" w:sz="0" w:space="0" w:color="auto"/>
                            <w:right w:val="none" w:sz="0" w:space="0" w:color="auto"/>
                          </w:divBdr>
                          <w:divsChild>
                            <w:div w:id="543637039">
                              <w:marLeft w:val="0"/>
                              <w:marRight w:val="0"/>
                              <w:marTop w:val="0"/>
                              <w:marBottom w:val="0"/>
                              <w:divBdr>
                                <w:top w:val="none" w:sz="0" w:space="0" w:color="auto"/>
                                <w:left w:val="none" w:sz="0" w:space="0" w:color="auto"/>
                                <w:bottom w:val="none" w:sz="0" w:space="0" w:color="auto"/>
                                <w:right w:val="none" w:sz="0" w:space="0" w:color="auto"/>
                              </w:divBdr>
                            </w:div>
                            <w:div w:id="1504128459">
                              <w:marLeft w:val="0"/>
                              <w:marRight w:val="0"/>
                              <w:marTop w:val="0"/>
                              <w:marBottom w:val="0"/>
                              <w:divBdr>
                                <w:top w:val="none" w:sz="0" w:space="0" w:color="auto"/>
                                <w:left w:val="none" w:sz="0" w:space="0" w:color="auto"/>
                                <w:bottom w:val="none" w:sz="0" w:space="0" w:color="auto"/>
                                <w:right w:val="none" w:sz="0" w:space="0" w:color="auto"/>
                              </w:divBdr>
                            </w:div>
                            <w:div w:id="1542744852">
                              <w:marLeft w:val="0"/>
                              <w:marRight w:val="0"/>
                              <w:marTop w:val="0"/>
                              <w:marBottom w:val="0"/>
                              <w:divBdr>
                                <w:top w:val="none" w:sz="0" w:space="0" w:color="auto"/>
                                <w:left w:val="none" w:sz="0" w:space="0" w:color="auto"/>
                                <w:bottom w:val="none" w:sz="0" w:space="0" w:color="auto"/>
                                <w:right w:val="none" w:sz="0" w:space="0" w:color="auto"/>
                              </w:divBdr>
                            </w:div>
                          </w:divsChild>
                        </w:div>
                        <w:div w:id="2003316783">
                          <w:marLeft w:val="0"/>
                          <w:marRight w:val="0"/>
                          <w:marTop w:val="0"/>
                          <w:marBottom w:val="0"/>
                          <w:divBdr>
                            <w:top w:val="none" w:sz="0" w:space="0" w:color="auto"/>
                            <w:left w:val="none" w:sz="0" w:space="0" w:color="auto"/>
                            <w:bottom w:val="none" w:sz="0" w:space="0" w:color="auto"/>
                            <w:right w:val="none" w:sz="0" w:space="0" w:color="auto"/>
                          </w:divBdr>
                          <w:divsChild>
                            <w:div w:id="1490636328">
                              <w:marLeft w:val="0"/>
                              <w:marRight w:val="0"/>
                              <w:marTop w:val="0"/>
                              <w:marBottom w:val="0"/>
                              <w:divBdr>
                                <w:top w:val="none" w:sz="0" w:space="0" w:color="auto"/>
                                <w:left w:val="none" w:sz="0" w:space="0" w:color="auto"/>
                                <w:bottom w:val="none" w:sz="0" w:space="0" w:color="auto"/>
                                <w:right w:val="none" w:sz="0" w:space="0" w:color="auto"/>
                              </w:divBdr>
                            </w:div>
                          </w:divsChild>
                        </w:div>
                        <w:div w:id="27267447">
                          <w:marLeft w:val="0"/>
                          <w:marRight w:val="0"/>
                          <w:marTop w:val="0"/>
                          <w:marBottom w:val="0"/>
                          <w:divBdr>
                            <w:top w:val="none" w:sz="0" w:space="0" w:color="auto"/>
                            <w:left w:val="none" w:sz="0" w:space="0" w:color="auto"/>
                            <w:bottom w:val="none" w:sz="0" w:space="0" w:color="auto"/>
                            <w:right w:val="none" w:sz="0" w:space="0" w:color="auto"/>
                          </w:divBdr>
                          <w:divsChild>
                            <w:div w:id="45642306">
                              <w:marLeft w:val="0"/>
                              <w:marRight w:val="0"/>
                              <w:marTop w:val="0"/>
                              <w:marBottom w:val="0"/>
                              <w:divBdr>
                                <w:top w:val="none" w:sz="0" w:space="0" w:color="auto"/>
                                <w:left w:val="none" w:sz="0" w:space="0" w:color="auto"/>
                                <w:bottom w:val="none" w:sz="0" w:space="0" w:color="auto"/>
                                <w:right w:val="none" w:sz="0" w:space="0" w:color="auto"/>
                              </w:divBdr>
                            </w:div>
                          </w:divsChild>
                        </w:div>
                        <w:div w:id="937257608">
                          <w:marLeft w:val="0"/>
                          <w:marRight w:val="0"/>
                          <w:marTop w:val="0"/>
                          <w:marBottom w:val="0"/>
                          <w:divBdr>
                            <w:top w:val="none" w:sz="0" w:space="0" w:color="auto"/>
                            <w:left w:val="none" w:sz="0" w:space="0" w:color="auto"/>
                            <w:bottom w:val="none" w:sz="0" w:space="0" w:color="auto"/>
                            <w:right w:val="none" w:sz="0" w:space="0" w:color="auto"/>
                          </w:divBdr>
                          <w:divsChild>
                            <w:div w:id="2114475715">
                              <w:marLeft w:val="0"/>
                              <w:marRight w:val="0"/>
                              <w:marTop w:val="0"/>
                              <w:marBottom w:val="0"/>
                              <w:divBdr>
                                <w:top w:val="none" w:sz="0" w:space="0" w:color="auto"/>
                                <w:left w:val="none" w:sz="0" w:space="0" w:color="auto"/>
                                <w:bottom w:val="none" w:sz="0" w:space="0" w:color="auto"/>
                                <w:right w:val="none" w:sz="0" w:space="0" w:color="auto"/>
                              </w:divBdr>
                            </w:div>
                            <w:div w:id="1544099704">
                              <w:marLeft w:val="0"/>
                              <w:marRight w:val="0"/>
                              <w:marTop w:val="0"/>
                              <w:marBottom w:val="0"/>
                              <w:divBdr>
                                <w:top w:val="none" w:sz="0" w:space="0" w:color="auto"/>
                                <w:left w:val="none" w:sz="0" w:space="0" w:color="auto"/>
                                <w:bottom w:val="none" w:sz="0" w:space="0" w:color="auto"/>
                                <w:right w:val="none" w:sz="0" w:space="0" w:color="auto"/>
                              </w:divBdr>
                            </w:div>
                            <w:div w:id="186046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890493">
                  <w:marLeft w:val="0"/>
                  <w:marRight w:val="0"/>
                  <w:marTop w:val="0"/>
                  <w:marBottom w:val="0"/>
                  <w:divBdr>
                    <w:top w:val="none" w:sz="0" w:space="0" w:color="auto"/>
                    <w:left w:val="none" w:sz="0" w:space="0" w:color="auto"/>
                    <w:bottom w:val="none" w:sz="0" w:space="0" w:color="auto"/>
                    <w:right w:val="none" w:sz="0" w:space="0" w:color="auto"/>
                  </w:divBdr>
                </w:div>
              </w:divsChild>
            </w:div>
            <w:div w:id="96404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368518">
      <w:bodyDiv w:val="1"/>
      <w:marLeft w:val="0"/>
      <w:marRight w:val="0"/>
      <w:marTop w:val="0"/>
      <w:marBottom w:val="0"/>
      <w:divBdr>
        <w:top w:val="none" w:sz="0" w:space="0" w:color="auto"/>
        <w:left w:val="none" w:sz="0" w:space="0" w:color="auto"/>
        <w:bottom w:val="none" w:sz="0" w:space="0" w:color="auto"/>
        <w:right w:val="none" w:sz="0" w:space="0" w:color="auto"/>
      </w:divBdr>
      <w:divsChild>
        <w:div w:id="81075588">
          <w:marLeft w:val="0"/>
          <w:marRight w:val="0"/>
          <w:marTop w:val="0"/>
          <w:marBottom w:val="0"/>
          <w:divBdr>
            <w:top w:val="none" w:sz="0" w:space="0" w:color="auto"/>
            <w:left w:val="none" w:sz="0" w:space="0" w:color="auto"/>
            <w:bottom w:val="none" w:sz="0" w:space="0" w:color="auto"/>
            <w:right w:val="none" w:sz="0" w:space="0" w:color="auto"/>
          </w:divBdr>
          <w:divsChild>
            <w:div w:id="1554393087">
              <w:marLeft w:val="0"/>
              <w:marRight w:val="0"/>
              <w:marTop w:val="0"/>
              <w:marBottom w:val="0"/>
              <w:divBdr>
                <w:top w:val="none" w:sz="0" w:space="0" w:color="auto"/>
                <w:left w:val="none" w:sz="0" w:space="0" w:color="auto"/>
                <w:bottom w:val="none" w:sz="0" w:space="0" w:color="auto"/>
                <w:right w:val="none" w:sz="0" w:space="0" w:color="auto"/>
              </w:divBdr>
            </w:div>
            <w:div w:id="1901593170">
              <w:marLeft w:val="0"/>
              <w:marRight w:val="0"/>
              <w:marTop w:val="0"/>
              <w:marBottom w:val="0"/>
              <w:divBdr>
                <w:top w:val="none" w:sz="0" w:space="0" w:color="auto"/>
                <w:left w:val="none" w:sz="0" w:space="0" w:color="auto"/>
                <w:bottom w:val="none" w:sz="0" w:space="0" w:color="auto"/>
                <w:right w:val="none" w:sz="0" w:space="0" w:color="auto"/>
              </w:divBdr>
            </w:div>
            <w:div w:id="740442831">
              <w:marLeft w:val="0"/>
              <w:marRight w:val="0"/>
              <w:marTop w:val="0"/>
              <w:marBottom w:val="0"/>
              <w:divBdr>
                <w:top w:val="none" w:sz="0" w:space="0" w:color="auto"/>
                <w:left w:val="none" w:sz="0" w:space="0" w:color="auto"/>
                <w:bottom w:val="none" w:sz="0" w:space="0" w:color="auto"/>
                <w:right w:val="none" w:sz="0" w:space="0" w:color="auto"/>
              </w:divBdr>
              <w:divsChild>
                <w:div w:id="115294965">
                  <w:marLeft w:val="0"/>
                  <w:marRight w:val="0"/>
                  <w:marTop w:val="0"/>
                  <w:marBottom w:val="0"/>
                  <w:divBdr>
                    <w:top w:val="none" w:sz="0" w:space="0" w:color="auto"/>
                    <w:left w:val="none" w:sz="0" w:space="0" w:color="auto"/>
                    <w:bottom w:val="none" w:sz="0" w:space="0" w:color="auto"/>
                    <w:right w:val="none" w:sz="0" w:space="0" w:color="auto"/>
                  </w:divBdr>
                </w:div>
                <w:div w:id="344328374">
                  <w:marLeft w:val="0"/>
                  <w:marRight w:val="0"/>
                  <w:marTop w:val="0"/>
                  <w:marBottom w:val="0"/>
                  <w:divBdr>
                    <w:top w:val="none" w:sz="0" w:space="0" w:color="auto"/>
                    <w:left w:val="none" w:sz="0" w:space="0" w:color="auto"/>
                    <w:bottom w:val="none" w:sz="0" w:space="0" w:color="auto"/>
                    <w:right w:val="none" w:sz="0" w:space="0" w:color="auto"/>
                  </w:divBdr>
                </w:div>
                <w:div w:id="1699697891">
                  <w:marLeft w:val="0"/>
                  <w:marRight w:val="0"/>
                  <w:marTop w:val="0"/>
                  <w:marBottom w:val="0"/>
                  <w:divBdr>
                    <w:top w:val="none" w:sz="0" w:space="0" w:color="auto"/>
                    <w:left w:val="none" w:sz="0" w:space="0" w:color="auto"/>
                    <w:bottom w:val="none" w:sz="0" w:space="0" w:color="auto"/>
                    <w:right w:val="none" w:sz="0" w:space="0" w:color="auto"/>
                  </w:divBdr>
                </w:div>
                <w:div w:id="112795926">
                  <w:marLeft w:val="0"/>
                  <w:marRight w:val="0"/>
                  <w:marTop w:val="0"/>
                  <w:marBottom w:val="0"/>
                  <w:divBdr>
                    <w:top w:val="none" w:sz="0" w:space="0" w:color="auto"/>
                    <w:left w:val="none" w:sz="0" w:space="0" w:color="auto"/>
                    <w:bottom w:val="none" w:sz="0" w:space="0" w:color="auto"/>
                    <w:right w:val="none" w:sz="0" w:space="0" w:color="auto"/>
                  </w:divBdr>
                </w:div>
                <w:div w:id="360327646">
                  <w:marLeft w:val="0"/>
                  <w:marRight w:val="0"/>
                  <w:marTop w:val="0"/>
                  <w:marBottom w:val="0"/>
                  <w:divBdr>
                    <w:top w:val="none" w:sz="0" w:space="0" w:color="auto"/>
                    <w:left w:val="none" w:sz="0" w:space="0" w:color="auto"/>
                    <w:bottom w:val="none" w:sz="0" w:space="0" w:color="auto"/>
                    <w:right w:val="none" w:sz="0" w:space="0" w:color="auto"/>
                  </w:divBdr>
                </w:div>
                <w:div w:id="1167401349">
                  <w:marLeft w:val="0"/>
                  <w:marRight w:val="0"/>
                  <w:marTop w:val="0"/>
                  <w:marBottom w:val="0"/>
                  <w:divBdr>
                    <w:top w:val="none" w:sz="0" w:space="0" w:color="auto"/>
                    <w:left w:val="none" w:sz="0" w:space="0" w:color="auto"/>
                    <w:bottom w:val="none" w:sz="0" w:space="0" w:color="auto"/>
                    <w:right w:val="none" w:sz="0" w:space="0" w:color="auto"/>
                  </w:divBdr>
                </w:div>
                <w:div w:id="1796022383">
                  <w:marLeft w:val="0"/>
                  <w:marRight w:val="0"/>
                  <w:marTop w:val="0"/>
                  <w:marBottom w:val="0"/>
                  <w:divBdr>
                    <w:top w:val="none" w:sz="0" w:space="0" w:color="auto"/>
                    <w:left w:val="none" w:sz="0" w:space="0" w:color="auto"/>
                    <w:bottom w:val="none" w:sz="0" w:space="0" w:color="auto"/>
                    <w:right w:val="none" w:sz="0" w:space="0" w:color="auto"/>
                  </w:divBdr>
                </w:div>
                <w:div w:id="1678388735">
                  <w:marLeft w:val="0"/>
                  <w:marRight w:val="0"/>
                  <w:marTop w:val="0"/>
                  <w:marBottom w:val="0"/>
                  <w:divBdr>
                    <w:top w:val="none" w:sz="0" w:space="0" w:color="auto"/>
                    <w:left w:val="none" w:sz="0" w:space="0" w:color="auto"/>
                    <w:bottom w:val="none" w:sz="0" w:space="0" w:color="auto"/>
                    <w:right w:val="none" w:sz="0" w:space="0" w:color="auto"/>
                  </w:divBdr>
                </w:div>
                <w:div w:id="533687955">
                  <w:marLeft w:val="0"/>
                  <w:marRight w:val="0"/>
                  <w:marTop w:val="0"/>
                  <w:marBottom w:val="0"/>
                  <w:divBdr>
                    <w:top w:val="none" w:sz="0" w:space="0" w:color="auto"/>
                    <w:left w:val="none" w:sz="0" w:space="0" w:color="auto"/>
                    <w:bottom w:val="none" w:sz="0" w:space="0" w:color="auto"/>
                    <w:right w:val="none" w:sz="0" w:space="0" w:color="auto"/>
                  </w:divBdr>
                </w:div>
                <w:div w:id="571350351">
                  <w:marLeft w:val="0"/>
                  <w:marRight w:val="0"/>
                  <w:marTop w:val="0"/>
                  <w:marBottom w:val="0"/>
                  <w:divBdr>
                    <w:top w:val="none" w:sz="0" w:space="0" w:color="auto"/>
                    <w:left w:val="none" w:sz="0" w:space="0" w:color="auto"/>
                    <w:bottom w:val="none" w:sz="0" w:space="0" w:color="auto"/>
                    <w:right w:val="none" w:sz="0" w:space="0" w:color="auto"/>
                  </w:divBdr>
                </w:div>
                <w:div w:id="960037379">
                  <w:marLeft w:val="0"/>
                  <w:marRight w:val="0"/>
                  <w:marTop w:val="0"/>
                  <w:marBottom w:val="0"/>
                  <w:divBdr>
                    <w:top w:val="none" w:sz="0" w:space="0" w:color="auto"/>
                    <w:left w:val="none" w:sz="0" w:space="0" w:color="auto"/>
                    <w:bottom w:val="none" w:sz="0" w:space="0" w:color="auto"/>
                    <w:right w:val="none" w:sz="0" w:space="0" w:color="auto"/>
                  </w:divBdr>
                </w:div>
                <w:div w:id="634868597">
                  <w:marLeft w:val="0"/>
                  <w:marRight w:val="0"/>
                  <w:marTop w:val="0"/>
                  <w:marBottom w:val="0"/>
                  <w:divBdr>
                    <w:top w:val="none" w:sz="0" w:space="0" w:color="auto"/>
                    <w:left w:val="none" w:sz="0" w:space="0" w:color="auto"/>
                    <w:bottom w:val="none" w:sz="0" w:space="0" w:color="auto"/>
                    <w:right w:val="none" w:sz="0" w:space="0" w:color="auto"/>
                  </w:divBdr>
                </w:div>
                <w:div w:id="1144736235">
                  <w:marLeft w:val="0"/>
                  <w:marRight w:val="0"/>
                  <w:marTop w:val="0"/>
                  <w:marBottom w:val="0"/>
                  <w:divBdr>
                    <w:top w:val="none" w:sz="0" w:space="0" w:color="auto"/>
                    <w:left w:val="none" w:sz="0" w:space="0" w:color="auto"/>
                    <w:bottom w:val="none" w:sz="0" w:space="0" w:color="auto"/>
                    <w:right w:val="none" w:sz="0" w:space="0" w:color="auto"/>
                  </w:divBdr>
                </w:div>
                <w:div w:id="1325161096">
                  <w:marLeft w:val="0"/>
                  <w:marRight w:val="0"/>
                  <w:marTop w:val="0"/>
                  <w:marBottom w:val="0"/>
                  <w:divBdr>
                    <w:top w:val="none" w:sz="0" w:space="0" w:color="auto"/>
                    <w:left w:val="none" w:sz="0" w:space="0" w:color="auto"/>
                    <w:bottom w:val="none" w:sz="0" w:space="0" w:color="auto"/>
                    <w:right w:val="none" w:sz="0" w:space="0" w:color="auto"/>
                  </w:divBdr>
                </w:div>
                <w:div w:id="895900465">
                  <w:marLeft w:val="0"/>
                  <w:marRight w:val="0"/>
                  <w:marTop w:val="0"/>
                  <w:marBottom w:val="0"/>
                  <w:divBdr>
                    <w:top w:val="none" w:sz="0" w:space="0" w:color="auto"/>
                    <w:left w:val="none" w:sz="0" w:space="0" w:color="auto"/>
                    <w:bottom w:val="none" w:sz="0" w:space="0" w:color="auto"/>
                    <w:right w:val="none" w:sz="0" w:space="0" w:color="auto"/>
                  </w:divBdr>
                </w:div>
                <w:div w:id="5834357">
                  <w:marLeft w:val="0"/>
                  <w:marRight w:val="0"/>
                  <w:marTop w:val="0"/>
                  <w:marBottom w:val="0"/>
                  <w:divBdr>
                    <w:top w:val="none" w:sz="0" w:space="0" w:color="auto"/>
                    <w:left w:val="none" w:sz="0" w:space="0" w:color="auto"/>
                    <w:bottom w:val="none" w:sz="0" w:space="0" w:color="auto"/>
                    <w:right w:val="none" w:sz="0" w:space="0" w:color="auto"/>
                  </w:divBdr>
                </w:div>
                <w:div w:id="1238203805">
                  <w:marLeft w:val="0"/>
                  <w:marRight w:val="0"/>
                  <w:marTop w:val="0"/>
                  <w:marBottom w:val="0"/>
                  <w:divBdr>
                    <w:top w:val="none" w:sz="0" w:space="0" w:color="auto"/>
                    <w:left w:val="none" w:sz="0" w:space="0" w:color="auto"/>
                    <w:bottom w:val="none" w:sz="0" w:space="0" w:color="auto"/>
                    <w:right w:val="none" w:sz="0" w:space="0" w:color="auto"/>
                  </w:divBdr>
                </w:div>
                <w:div w:id="1927035998">
                  <w:marLeft w:val="0"/>
                  <w:marRight w:val="0"/>
                  <w:marTop w:val="0"/>
                  <w:marBottom w:val="0"/>
                  <w:divBdr>
                    <w:top w:val="none" w:sz="0" w:space="0" w:color="auto"/>
                    <w:left w:val="none" w:sz="0" w:space="0" w:color="auto"/>
                    <w:bottom w:val="none" w:sz="0" w:space="0" w:color="auto"/>
                    <w:right w:val="none" w:sz="0" w:space="0" w:color="auto"/>
                  </w:divBdr>
                  <w:divsChild>
                    <w:div w:id="640575862">
                      <w:marLeft w:val="0"/>
                      <w:marRight w:val="0"/>
                      <w:marTop w:val="0"/>
                      <w:marBottom w:val="0"/>
                      <w:divBdr>
                        <w:top w:val="none" w:sz="0" w:space="0" w:color="auto"/>
                        <w:left w:val="none" w:sz="0" w:space="0" w:color="auto"/>
                        <w:bottom w:val="none" w:sz="0" w:space="0" w:color="auto"/>
                        <w:right w:val="none" w:sz="0" w:space="0" w:color="auto"/>
                      </w:divBdr>
                      <w:divsChild>
                        <w:div w:id="828131139">
                          <w:marLeft w:val="0"/>
                          <w:marRight w:val="0"/>
                          <w:marTop w:val="0"/>
                          <w:marBottom w:val="0"/>
                          <w:divBdr>
                            <w:top w:val="none" w:sz="0" w:space="0" w:color="auto"/>
                            <w:left w:val="none" w:sz="0" w:space="0" w:color="auto"/>
                            <w:bottom w:val="none" w:sz="0" w:space="0" w:color="auto"/>
                            <w:right w:val="none" w:sz="0" w:space="0" w:color="auto"/>
                          </w:divBdr>
                          <w:divsChild>
                            <w:div w:id="492332134">
                              <w:marLeft w:val="0"/>
                              <w:marRight w:val="0"/>
                              <w:marTop w:val="0"/>
                              <w:marBottom w:val="0"/>
                              <w:divBdr>
                                <w:top w:val="none" w:sz="0" w:space="0" w:color="auto"/>
                                <w:left w:val="none" w:sz="0" w:space="0" w:color="auto"/>
                                <w:bottom w:val="none" w:sz="0" w:space="0" w:color="auto"/>
                                <w:right w:val="none" w:sz="0" w:space="0" w:color="auto"/>
                              </w:divBdr>
                            </w:div>
                          </w:divsChild>
                        </w:div>
                        <w:div w:id="199829511">
                          <w:marLeft w:val="0"/>
                          <w:marRight w:val="0"/>
                          <w:marTop w:val="0"/>
                          <w:marBottom w:val="0"/>
                          <w:divBdr>
                            <w:top w:val="none" w:sz="0" w:space="0" w:color="auto"/>
                            <w:left w:val="none" w:sz="0" w:space="0" w:color="auto"/>
                            <w:bottom w:val="none" w:sz="0" w:space="0" w:color="auto"/>
                            <w:right w:val="none" w:sz="0" w:space="0" w:color="auto"/>
                          </w:divBdr>
                          <w:divsChild>
                            <w:div w:id="1757818810">
                              <w:marLeft w:val="0"/>
                              <w:marRight w:val="0"/>
                              <w:marTop w:val="0"/>
                              <w:marBottom w:val="0"/>
                              <w:divBdr>
                                <w:top w:val="none" w:sz="0" w:space="0" w:color="auto"/>
                                <w:left w:val="none" w:sz="0" w:space="0" w:color="auto"/>
                                <w:bottom w:val="none" w:sz="0" w:space="0" w:color="auto"/>
                                <w:right w:val="none" w:sz="0" w:space="0" w:color="auto"/>
                              </w:divBdr>
                            </w:div>
                          </w:divsChild>
                        </w:div>
                        <w:div w:id="205529469">
                          <w:marLeft w:val="0"/>
                          <w:marRight w:val="0"/>
                          <w:marTop w:val="0"/>
                          <w:marBottom w:val="0"/>
                          <w:divBdr>
                            <w:top w:val="none" w:sz="0" w:space="0" w:color="auto"/>
                            <w:left w:val="none" w:sz="0" w:space="0" w:color="auto"/>
                            <w:bottom w:val="none" w:sz="0" w:space="0" w:color="auto"/>
                            <w:right w:val="none" w:sz="0" w:space="0" w:color="auto"/>
                          </w:divBdr>
                          <w:divsChild>
                            <w:div w:id="1352876874">
                              <w:marLeft w:val="0"/>
                              <w:marRight w:val="0"/>
                              <w:marTop w:val="0"/>
                              <w:marBottom w:val="0"/>
                              <w:divBdr>
                                <w:top w:val="none" w:sz="0" w:space="0" w:color="auto"/>
                                <w:left w:val="none" w:sz="0" w:space="0" w:color="auto"/>
                                <w:bottom w:val="none" w:sz="0" w:space="0" w:color="auto"/>
                                <w:right w:val="none" w:sz="0" w:space="0" w:color="auto"/>
                              </w:divBdr>
                            </w:div>
                            <w:div w:id="42290613">
                              <w:marLeft w:val="0"/>
                              <w:marRight w:val="0"/>
                              <w:marTop w:val="0"/>
                              <w:marBottom w:val="0"/>
                              <w:divBdr>
                                <w:top w:val="none" w:sz="0" w:space="0" w:color="auto"/>
                                <w:left w:val="none" w:sz="0" w:space="0" w:color="auto"/>
                                <w:bottom w:val="none" w:sz="0" w:space="0" w:color="auto"/>
                                <w:right w:val="none" w:sz="0" w:space="0" w:color="auto"/>
                              </w:divBdr>
                            </w:div>
                            <w:div w:id="1111245555">
                              <w:marLeft w:val="0"/>
                              <w:marRight w:val="0"/>
                              <w:marTop w:val="0"/>
                              <w:marBottom w:val="0"/>
                              <w:divBdr>
                                <w:top w:val="none" w:sz="0" w:space="0" w:color="auto"/>
                                <w:left w:val="none" w:sz="0" w:space="0" w:color="auto"/>
                                <w:bottom w:val="none" w:sz="0" w:space="0" w:color="auto"/>
                                <w:right w:val="none" w:sz="0" w:space="0" w:color="auto"/>
                              </w:divBdr>
                            </w:div>
                          </w:divsChild>
                        </w:div>
                        <w:div w:id="2070180760">
                          <w:marLeft w:val="0"/>
                          <w:marRight w:val="0"/>
                          <w:marTop w:val="0"/>
                          <w:marBottom w:val="0"/>
                          <w:divBdr>
                            <w:top w:val="none" w:sz="0" w:space="0" w:color="auto"/>
                            <w:left w:val="none" w:sz="0" w:space="0" w:color="auto"/>
                            <w:bottom w:val="none" w:sz="0" w:space="0" w:color="auto"/>
                            <w:right w:val="none" w:sz="0" w:space="0" w:color="auto"/>
                          </w:divBdr>
                          <w:divsChild>
                            <w:div w:id="1179543803">
                              <w:marLeft w:val="0"/>
                              <w:marRight w:val="0"/>
                              <w:marTop w:val="0"/>
                              <w:marBottom w:val="0"/>
                              <w:divBdr>
                                <w:top w:val="none" w:sz="0" w:space="0" w:color="auto"/>
                                <w:left w:val="none" w:sz="0" w:space="0" w:color="auto"/>
                                <w:bottom w:val="none" w:sz="0" w:space="0" w:color="auto"/>
                                <w:right w:val="none" w:sz="0" w:space="0" w:color="auto"/>
                              </w:divBdr>
                            </w:div>
                          </w:divsChild>
                        </w:div>
                        <w:div w:id="1998456212">
                          <w:marLeft w:val="0"/>
                          <w:marRight w:val="0"/>
                          <w:marTop w:val="0"/>
                          <w:marBottom w:val="0"/>
                          <w:divBdr>
                            <w:top w:val="none" w:sz="0" w:space="0" w:color="auto"/>
                            <w:left w:val="none" w:sz="0" w:space="0" w:color="auto"/>
                            <w:bottom w:val="none" w:sz="0" w:space="0" w:color="auto"/>
                            <w:right w:val="none" w:sz="0" w:space="0" w:color="auto"/>
                          </w:divBdr>
                          <w:divsChild>
                            <w:div w:id="1215392088">
                              <w:marLeft w:val="0"/>
                              <w:marRight w:val="0"/>
                              <w:marTop w:val="0"/>
                              <w:marBottom w:val="0"/>
                              <w:divBdr>
                                <w:top w:val="none" w:sz="0" w:space="0" w:color="auto"/>
                                <w:left w:val="none" w:sz="0" w:space="0" w:color="auto"/>
                                <w:bottom w:val="none" w:sz="0" w:space="0" w:color="auto"/>
                                <w:right w:val="none" w:sz="0" w:space="0" w:color="auto"/>
                              </w:divBdr>
                            </w:div>
                          </w:divsChild>
                        </w:div>
                        <w:div w:id="2083526873">
                          <w:marLeft w:val="0"/>
                          <w:marRight w:val="0"/>
                          <w:marTop w:val="0"/>
                          <w:marBottom w:val="0"/>
                          <w:divBdr>
                            <w:top w:val="none" w:sz="0" w:space="0" w:color="auto"/>
                            <w:left w:val="none" w:sz="0" w:space="0" w:color="auto"/>
                            <w:bottom w:val="none" w:sz="0" w:space="0" w:color="auto"/>
                            <w:right w:val="none" w:sz="0" w:space="0" w:color="auto"/>
                          </w:divBdr>
                          <w:divsChild>
                            <w:div w:id="798570282">
                              <w:marLeft w:val="0"/>
                              <w:marRight w:val="0"/>
                              <w:marTop w:val="0"/>
                              <w:marBottom w:val="0"/>
                              <w:divBdr>
                                <w:top w:val="none" w:sz="0" w:space="0" w:color="auto"/>
                                <w:left w:val="none" w:sz="0" w:space="0" w:color="auto"/>
                                <w:bottom w:val="none" w:sz="0" w:space="0" w:color="auto"/>
                                <w:right w:val="none" w:sz="0" w:space="0" w:color="auto"/>
                              </w:divBdr>
                            </w:div>
                            <w:div w:id="2026050358">
                              <w:marLeft w:val="0"/>
                              <w:marRight w:val="0"/>
                              <w:marTop w:val="0"/>
                              <w:marBottom w:val="0"/>
                              <w:divBdr>
                                <w:top w:val="none" w:sz="0" w:space="0" w:color="auto"/>
                                <w:left w:val="none" w:sz="0" w:space="0" w:color="auto"/>
                                <w:bottom w:val="none" w:sz="0" w:space="0" w:color="auto"/>
                                <w:right w:val="none" w:sz="0" w:space="0" w:color="auto"/>
                              </w:divBdr>
                            </w:div>
                            <w:div w:id="636568484">
                              <w:marLeft w:val="0"/>
                              <w:marRight w:val="0"/>
                              <w:marTop w:val="0"/>
                              <w:marBottom w:val="0"/>
                              <w:divBdr>
                                <w:top w:val="none" w:sz="0" w:space="0" w:color="auto"/>
                                <w:left w:val="none" w:sz="0" w:space="0" w:color="auto"/>
                                <w:bottom w:val="none" w:sz="0" w:space="0" w:color="auto"/>
                                <w:right w:val="none" w:sz="0" w:space="0" w:color="auto"/>
                              </w:divBdr>
                            </w:div>
                          </w:divsChild>
                        </w:div>
                        <w:div w:id="1344896665">
                          <w:marLeft w:val="0"/>
                          <w:marRight w:val="0"/>
                          <w:marTop w:val="0"/>
                          <w:marBottom w:val="0"/>
                          <w:divBdr>
                            <w:top w:val="none" w:sz="0" w:space="0" w:color="auto"/>
                            <w:left w:val="none" w:sz="0" w:space="0" w:color="auto"/>
                            <w:bottom w:val="none" w:sz="0" w:space="0" w:color="auto"/>
                            <w:right w:val="none" w:sz="0" w:space="0" w:color="auto"/>
                          </w:divBdr>
                          <w:divsChild>
                            <w:div w:id="1279995452">
                              <w:marLeft w:val="0"/>
                              <w:marRight w:val="0"/>
                              <w:marTop w:val="0"/>
                              <w:marBottom w:val="0"/>
                              <w:divBdr>
                                <w:top w:val="none" w:sz="0" w:space="0" w:color="auto"/>
                                <w:left w:val="none" w:sz="0" w:space="0" w:color="auto"/>
                                <w:bottom w:val="none" w:sz="0" w:space="0" w:color="auto"/>
                                <w:right w:val="none" w:sz="0" w:space="0" w:color="auto"/>
                              </w:divBdr>
                            </w:div>
                          </w:divsChild>
                        </w:div>
                        <w:div w:id="1988776459">
                          <w:marLeft w:val="0"/>
                          <w:marRight w:val="0"/>
                          <w:marTop w:val="0"/>
                          <w:marBottom w:val="0"/>
                          <w:divBdr>
                            <w:top w:val="none" w:sz="0" w:space="0" w:color="auto"/>
                            <w:left w:val="none" w:sz="0" w:space="0" w:color="auto"/>
                            <w:bottom w:val="none" w:sz="0" w:space="0" w:color="auto"/>
                            <w:right w:val="none" w:sz="0" w:space="0" w:color="auto"/>
                          </w:divBdr>
                          <w:divsChild>
                            <w:div w:id="1531257344">
                              <w:marLeft w:val="0"/>
                              <w:marRight w:val="0"/>
                              <w:marTop w:val="0"/>
                              <w:marBottom w:val="0"/>
                              <w:divBdr>
                                <w:top w:val="none" w:sz="0" w:space="0" w:color="auto"/>
                                <w:left w:val="none" w:sz="0" w:space="0" w:color="auto"/>
                                <w:bottom w:val="none" w:sz="0" w:space="0" w:color="auto"/>
                                <w:right w:val="none" w:sz="0" w:space="0" w:color="auto"/>
                              </w:divBdr>
                            </w:div>
                          </w:divsChild>
                        </w:div>
                        <w:div w:id="431053312">
                          <w:marLeft w:val="0"/>
                          <w:marRight w:val="0"/>
                          <w:marTop w:val="0"/>
                          <w:marBottom w:val="0"/>
                          <w:divBdr>
                            <w:top w:val="none" w:sz="0" w:space="0" w:color="auto"/>
                            <w:left w:val="none" w:sz="0" w:space="0" w:color="auto"/>
                            <w:bottom w:val="none" w:sz="0" w:space="0" w:color="auto"/>
                            <w:right w:val="none" w:sz="0" w:space="0" w:color="auto"/>
                          </w:divBdr>
                          <w:divsChild>
                            <w:div w:id="1080711179">
                              <w:marLeft w:val="0"/>
                              <w:marRight w:val="0"/>
                              <w:marTop w:val="0"/>
                              <w:marBottom w:val="0"/>
                              <w:divBdr>
                                <w:top w:val="none" w:sz="0" w:space="0" w:color="auto"/>
                                <w:left w:val="none" w:sz="0" w:space="0" w:color="auto"/>
                                <w:bottom w:val="none" w:sz="0" w:space="0" w:color="auto"/>
                                <w:right w:val="none" w:sz="0" w:space="0" w:color="auto"/>
                              </w:divBdr>
                            </w:div>
                            <w:div w:id="444662174">
                              <w:marLeft w:val="0"/>
                              <w:marRight w:val="0"/>
                              <w:marTop w:val="0"/>
                              <w:marBottom w:val="0"/>
                              <w:divBdr>
                                <w:top w:val="none" w:sz="0" w:space="0" w:color="auto"/>
                                <w:left w:val="none" w:sz="0" w:space="0" w:color="auto"/>
                                <w:bottom w:val="none" w:sz="0" w:space="0" w:color="auto"/>
                                <w:right w:val="none" w:sz="0" w:space="0" w:color="auto"/>
                              </w:divBdr>
                            </w:div>
                            <w:div w:id="3022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15227">
                  <w:marLeft w:val="0"/>
                  <w:marRight w:val="0"/>
                  <w:marTop w:val="0"/>
                  <w:marBottom w:val="0"/>
                  <w:divBdr>
                    <w:top w:val="none" w:sz="0" w:space="0" w:color="auto"/>
                    <w:left w:val="none" w:sz="0" w:space="0" w:color="auto"/>
                    <w:bottom w:val="none" w:sz="0" w:space="0" w:color="auto"/>
                    <w:right w:val="none" w:sz="0" w:space="0" w:color="auto"/>
                  </w:divBdr>
                </w:div>
              </w:divsChild>
            </w:div>
            <w:div w:id="28023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564231">
      <w:bodyDiv w:val="1"/>
      <w:marLeft w:val="0"/>
      <w:marRight w:val="0"/>
      <w:marTop w:val="0"/>
      <w:marBottom w:val="0"/>
      <w:divBdr>
        <w:top w:val="none" w:sz="0" w:space="0" w:color="auto"/>
        <w:left w:val="none" w:sz="0" w:space="0" w:color="auto"/>
        <w:bottom w:val="none" w:sz="0" w:space="0" w:color="auto"/>
        <w:right w:val="none" w:sz="0" w:space="0" w:color="auto"/>
      </w:divBdr>
      <w:divsChild>
        <w:div w:id="1991128661">
          <w:marLeft w:val="0"/>
          <w:marRight w:val="0"/>
          <w:marTop w:val="0"/>
          <w:marBottom w:val="0"/>
          <w:divBdr>
            <w:top w:val="none" w:sz="0" w:space="0" w:color="auto"/>
            <w:left w:val="none" w:sz="0" w:space="0" w:color="auto"/>
            <w:bottom w:val="none" w:sz="0" w:space="0" w:color="auto"/>
            <w:right w:val="none" w:sz="0" w:space="0" w:color="auto"/>
          </w:divBdr>
          <w:divsChild>
            <w:div w:id="189489850">
              <w:marLeft w:val="0"/>
              <w:marRight w:val="0"/>
              <w:marTop w:val="0"/>
              <w:marBottom w:val="0"/>
              <w:divBdr>
                <w:top w:val="none" w:sz="0" w:space="0" w:color="auto"/>
                <w:left w:val="none" w:sz="0" w:space="0" w:color="auto"/>
                <w:bottom w:val="none" w:sz="0" w:space="0" w:color="auto"/>
                <w:right w:val="none" w:sz="0" w:space="0" w:color="auto"/>
              </w:divBdr>
            </w:div>
            <w:div w:id="737049006">
              <w:marLeft w:val="0"/>
              <w:marRight w:val="0"/>
              <w:marTop w:val="0"/>
              <w:marBottom w:val="0"/>
              <w:divBdr>
                <w:top w:val="none" w:sz="0" w:space="0" w:color="auto"/>
                <w:left w:val="none" w:sz="0" w:space="0" w:color="auto"/>
                <w:bottom w:val="none" w:sz="0" w:space="0" w:color="auto"/>
                <w:right w:val="none" w:sz="0" w:space="0" w:color="auto"/>
              </w:divBdr>
            </w:div>
            <w:div w:id="89156496">
              <w:marLeft w:val="0"/>
              <w:marRight w:val="0"/>
              <w:marTop w:val="0"/>
              <w:marBottom w:val="0"/>
              <w:divBdr>
                <w:top w:val="none" w:sz="0" w:space="0" w:color="auto"/>
                <w:left w:val="none" w:sz="0" w:space="0" w:color="auto"/>
                <w:bottom w:val="none" w:sz="0" w:space="0" w:color="auto"/>
                <w:right w:val="none" w:sz="0" w:space="0" w:color="auto"/>
              </w:divBdr>
              <w:divsChild>
                <w:div w:id="927151430">
                  <w:marLeft w:val="0"/>
                  <w:marRight w:val="0"/>
                  <w:marTop w:val="0"/>
                  <w:marBottom w:val="0"/>
                  <w:divBdr>
                    <w:top w:val="none" w:sz="0" w:space="0" w:color="auto"/>
                    <w:left w:val="none" w:sz="0" w:space="0" w:color="auto"/>
                    <w:bottom w:val="none" w:sz="0" w:space="0" w:color="auto"/>
                    <w:right w:val="none" w:sz="0" w:space="0" w:color="auto"/>
                  </w:divBdr>
                </w:div>
                <w:div w:id="1815484414">
                  <w:marLeft w:val="0"/>
                  <w:marRight w:val="0"/>
                  <w:marTop w:val="0"/>
                  <w:marBottom w:val="0"/>
                  <w:divBdr>
                    <w:top w:val="none" w:sz="0" w:space="0" w:color="auto"/>
                    <w:left w:val="none" w:sz="0" w:space="0" w:color="auto"/>
                    <w:bottom w:val="none" w:sz="0" w:space="0" w:color="auto"/>
                    <w:right w:val="none" w:sz="0" w:space="0" w:color="auto"/>
                  </w:divBdr>
                </w:div>
                <w:div w:id="1872955922">
                  <w:marLeft w:val="0"/>
                  <w:marRight w:val="0"/>
                  <w:marTop w:val="0"/>
                  <w:marBottom w:val="0"/>
                  <w:divBdr>
                    <w:top w:val="none" w:sz="0" w:space="0" w:color="auto"/>
                    <w:left w:val="none" w:sz="0" w:space="0" w:color="auto"/>
                    <w:bottom w:val="none" w:sz="0" w:space="0" w:color="auto"/>
                    <w:right w:val="none" w:sz="0" w:space="0" w:color="auto"/>
                  </w:divBdr>
                </w:div>
                <w:div w:id="1387604885">
                  <w:marLeft w:val="0"/>
                  <w:marRight w:val="0"/>
                  <w:marTop w:val="0"/>
                  <w:marBottom w:val="0"/>
                  <w:divBdr>
                    <w:top w:val="none" w:sz="0" w:space="0" w:color="auto"/>
                    <w:left w:val="none" w:sz="0" w:space="0" w:color="auto"/>
                    <w:bottom w:val="none" w:sz="0" w:space="0" w:color="auto"/>
                    <w:right w:val="none" w:sz="0" w:space="0" w:color="auto"/>
                  </w:divBdr>
                </w:div>
                <w:div w:id="524177245">
                  <w:marLeft w:val="0"/>
                  <w:marRight w:val="0"/>
                  <w:marTop w:val="0"/>
                  <w:marBottom w:val="0"/>
                  <w:divBdr>
                    <w:top w:val="none" w:sz="0" w:space="0" w:color="auto"/>
                    <w:left w:val="none" w:sz="0" w:space="0" w:color="auto"/>
                    <w:bottom w:val="none" w:sz="0" w:space="0" w:color="auto"/>
                    <w:right w:val="none" w:sz="0" w:space="0" w:color="auto"/>
                  </w:divBdr>
                </w:div>
                <w:div w:id="940573594">
                  <w:marLeft w:val="0"/>
                  <w:marRight w:val="0"/>
                  <w:marTop w:val="0"/>
                  <w:marBottom w:val="0"/>
                  <w:divBdr>
                    <w:top w:val="none" w:sz="0" w:space="0" w:color="auto"/>
                    <w:left w:val="none" w:sz="0" w:space="0" w:color="auto"/>
                    <w:bottom w:val="none" w:sz="0" w:space="0" w:color="auto"/>
                    <w:right w:val="none" w:sz="0" w:space="0" w:color="auto"/>
                  </w:divBdr>
                </w:div>
                <w:div w:id="666638366">
                  <w:marLeft w:val="0"/>
                  <w:marRight w:val="0"/>
                  <w:marTop w:val="0"/>
                  <w:marBottom w:val="0"/>
                  <w:divBdr>
                    <w:top w:val="none" w:sz="0" w:space="0" w:color="auto"/>
                    <w:left w:val="none" w:sz="0" w:space="0" w:color="auto"/>
                    <w:bottom w:val="none" w:sz="0" w:space="0" w:color="auto"/>
                    <w:right w:val="none" w:sz="0" w:space="0" w:color="auto"/>
                  </w:divBdr>
                </w:div>
                <w:div w:id="1020470270">
                  <w:marLeft w:val="0"/>
                  <w:marRight w:val="0"/>
                  <w:marTop w:val="0"/>
                  <w:marBottom w:val="0"/>
                  <w:divBdr>
                    <w:top w:val="none" w:sz="0" w:space="0" w:color="auto"/>
                    <w:left w:val="none" w:sz="0" w:space="0" w:color="auto"/>
                    <w:bottom w:val="none" w:sz="0" w:space="0" w:color="auto"/>
                    <w:right w:val="none" w:sz="0" w:space="0" w:color="auto"/>
                  </w:divBdr>
                </w:div>
                <w:div w:id="1284575820">
                  <w:marLeft w:val="0"/>
                  <w:marRight w:val="0"/>
                  <w:marTop w:val="0"/>
                  <w:marBottom w:val="0"/>
                  <w:divBdr>
                    <w:top w:val="none" w:sz="0" w:space="0" w:color="auto"/>
                    <w:left w:val="none" w:sz="0" w:space="0" w:color="auto"/>
                    <w:bottom w:val="none" w:sz="0" w:space="0" w:color="auto"/>
                    <w:right w:val="none" w:sz="0" w:space="0" w:color="auto"/>
                  </w:divBdr>
                </w:div>
                <w:div w:id="2094156871">
                  <w:marLeft w:val="0"/>
                  <w:marRight w:val="0"/>
                  <w:marTop w:val="0"/>
                  <w:marBottom w:val="0"/>
                  <w:divBdr>
                    <w:top w:val="none" w:sz="0" w:space="0" w:color="auto"/>
                    <w:left w:val="none" w:sz="0" w:space="0" w:color="auto"/>
                    <w:bottom w:val="none" w:sz="0" w:space="0" w:color="auto"/>
                    <w:right w:val="none" w:sz="0" w:space="0" w:color="auto"/>
                  </w:divBdr>
                </w:div>
                <w:div w:id="1605846055">
                  <w:marLeft w:val="0"/>
                  <w:marRight w:val="0"/>
                  <w:marTop w:val="0"/>
                  <w:marBottom w:val="0"/>
                  <w:divBdr>
                    <w:top w:val="none" w:sz="0" w:space="0" w:color="auto"/>
                    <w:left w:val="none" w:sz="0" w:space="0" w:color="auto"/>
                    <w:bottom w:val="none" w:sz="0" w:space="0" w:color="auto"/>
                    <w:right w:val="none" w:sz="0" w:space="0" w:color="auto"/>
                  </w:divBdr>
                </w:div>
                <w:div w:id="1131629850">
                  <w:marLeft w:val="0"/>
                  <w:marRight w:val="0"/>
                  <w:marTop w:val="0"/>
                  <w:marBottom w:val="0"/>
                  <w:divBdr>
                    <w:top w:val="none" w:sz="0" w:space="0" w:color="auto"/>
                    <w:left w:val="none" w:sz="0" w:space="0" w:color="auto"/>
                    <w:bottom w:val="none" w:sz="0" w:space="0" w:color="auto"/>
                    <w:right w:val="none" w:sz="0" w:space="0" w:color="auto"/>
                  </w:divBdr>
                </w:div>
                <w:div w:id="116990137">
                  <w:marLeft w:val="0"/>
                  <w:marRight w:val="0"/>
                  <w:marTop w:val="0"/>
                  <w:marBottom w:val="0"/>
                  <w:divBdr>
                    <w:top w:val="none" w:sz="0" w:space="0" w:color="auto"/>
                    <w:left w:val="none" w:sz="0" w:space="0" w:color="auto"/>
                    <w:bottom w:val="none" w:sz="0" w:space="0" w:color="auto"/>
                    <w:right w:val="none" w:sz="0" w:space="0" w:color="auto"/>
                  </w:divBdr>
                </w:div>
                <w:div w:id="1776289732">
                  <w:marLeft w:val="0"/>
                  <w:marRight w:val="0"/>
                  <w:marTop w:val="0"/>
                  <w:marBottom w:val="0"/>
                  <w:divBdr>
                    <w:top w:val="none" w:sz="0" w:space="0" w:color="auto"/>
                    <w:left w:val="none" w:sz="0" w:space="0" w:color="auto"/>
                    <w:bottom w:val="none" w:sz="0" w:space="0" w:color="auto"/>
                    <w:right w:val="none" w:sz="0" w:space="0" w:color="auto"/>
                  </w:divBdr>
                </w:div>
                <w:div w:id="2067339169">
                  <w:marLeft w:val="0"/>
                  <w:marRight w:val="0"/>
                  <w:marTop w:val="0"/>
                  <w:marBottom w:val="0"/>
                  <w:divBdr>
                    <w:top w:val="none" w:sz="0" w:space="0" w:color="auto"/>
                    <w:left w:val="none" w:sz="0" w:space="0" w:color="auto"/>
                    <w:bottom w:val="none" w:sz="0" w:space="0" w:color="auto"/>
                    <w:right w:val="none" w:sz="0" w:space="0" w:color="auto"/>
                  </w:divBdr>
                </w:div>
                <w:div w:id="111216356">
                  <w:marLeft w:val="0"/>
                  <w:marRight w:val="0"/>
                  <w:marTop w:val="0"/>
                  <w:marBottom w:val="0"/>
                  <w:divBdr>
                    <w:top w:val="none" w:sz="0" w:space="0" w:color="auto"/>
                    <w:left w:val="none" w:sz="0" w:space="0" w:color="auto"/>
                    <w:bottom w:val="none" w:sz="0" w:space="0" w:color="auto"/>
                    <w:right w:val="none" w:sz="0" w:space="0" w:color="auto"/>
                  </w:divBdr>
                </w:div>
                <w:div w:id="1635985180">
                  <w:marLeft w:val="0"/>
                  <w:marRight w:val="0"/>
                  <w:marTop w:val="0"/>
                  <w:marBottom w:val="0"/>
                  <w:divBdr>
                    <w:top w:val="none" w:sz="0" w:space="0" w:color="auto"/>
                    <w:left w:val="none" w:sz="0" w:space="0" w:color="auto"/>
                    <w:bottom w:val="none" w:sz="0" w:space="0" w:color="auto"/>
                    <w:right w:val="none" w:sz="0" w:space="0" w:color="auto"/>
                  </w:divBdr>
                </w:div>
                <w:div w:id="2063091676">
                  <w:marLeft w:val="0"/>
                  <w:marRight w:val="0"/>
                  <w:marTop w:val="0"/>
                  <w:marBottom w:val="0"/>
                  <w:divBdr>
                    <w:top w:val="none" w:sz="0" w:space="0" w:color="auto"/>
                    <w:left w:val="none" w:sz="0" w:space="0" w:color="auto"/>
                    <w:bottom w:val="none" w:sz="0" w:space="0" w:color="auto"/>
                    <w:right w:val="none" w:sz="0" w:space="0" w:color="auto"/>
                  </w:divBdr>
                  <w:divsChild>
                    <w:div w:id="1924727081">
                      <w:marLeft w:val="0"/>
                      <w:marRight w:val="0"/>
                      <w:marTop w:val="0"/>
                      <w:marBottom w:val="0"/>
                      <w:divBdr>
                        <w:top w:val="none" w:sz="0" w:space="0" w:color="auto"/>
                        <w:left w:val="none" w:sz="0" w:space="0" w:color="auto"/>
                        <w:bottom w:val="none" w:sz="0" w:space="0" w:color="auto"/>
                        <w:right w:val="none" w:sz="0" w:space="0" w:color="auto"/>
                      </w:divBdr>
                      <w:divsChild>
                        <w:div w:id="1903325006">
                          <w:marLeft w:val="0"/>
                          <w:marRight w:val="0"/>
                          <w:marTop w:val="0"/>
                          <w:marBottom w:val="0"/>
                          <w:divBdr>
                            <w:top w:val="none" w:sz="0" w:space="0" w:color="auto"/>
                            <w:left w:val="none" w:sz="0" w:space="0" w:color="auto"/>
                            <w:bottom w:val="none" w:sz="0" w:space="0" w:color="auto"/>
                            <w:right w:val="none" w:sz="0" w:space="0" w:color="auto"/>
                          </w:divBdr>
                          <w:divsChild>
                            <w:div w:id="2143840523">
                              <w:marLeft w:val="0"/>
                              <w:marRight w:val="0"/>
                              <w:marTop w:val="0"/>
                              <w:marBottom w:val="0"/>
                              <w:divBdr>
                                <w:top w:val="none" w:sz="0" w:space="0" w:color="auto"/>
                                <w:left w:val="none" w:sz="0" w:space="0" w:color="auto"/>
                                <w:bottom w:val="none" w:sz="0" w:space="0" w:color="auto"/>
                                <w:right w:val="none" w:sz="0" w:space="0" w:color="auto"/>
                              </w:divBdr>
                            </w:div>
                          </w:divsChild>
                        </w:div>
                        <w:div w:id="1480996707">
                          <w:marLeft w:val="0"/>
                          <w:marRight w:val="0"/>
                          <w:marTop w:val="0"/>
                          <w:marBottom w:val="0"/>
                          <w:divBdr>
                            <w:top w:val="none" w:sz="0" w:space="0" w:color="auto"/>
                            <w:left w:val="none" w:sz="0" w:space="0" w:color="auto"/>
                            <w:bottom w:val="none" w:sz="0" w:space="0" w:color="auto"/>
                            <w:right w:val="none" w:sz="0" w:space="0" w:color="auto"/>
                          </w:divBdr>
                          <w:divsChild>
                            <w:div w:id="777604994">
                              <w:marLeft w:val="0"/>
                              <w:marRight w:val="0"/>
                              <w:marTop w:val="0"/>
                              <w:marBottom w:val="0"/>
                              <w:divBdr>
                                <w:top w:val="none" w:sz="0" w:space="0" w:color="auto"/>
                                <w:left w:val="none" w:sz="0" w:space="0" w:color="auto"/>
                                <w:bottom w:val="none" w:sz="0" w:space="0" w:color="auto"/>
                                <w:right w:val="none" w:sz="0" w:space="0" w:color="auto"/>
                              </w:divBdr>
                            </w:div>
                          </w:divsChild>
                        </w:div>
                        <w:div w:id="480196560">
                          <w:marLeft w:val="0"/>
                          <w:marRight w:val="0"/>
                          <w:marTop w:val="0"/>
                          <w:marBottom w:val="0"/>
                          <w:divBdr>
                            <w:top w:val="none" w:sz="0" w:space="0" w:color="auto"/>
                            <w:left w:val="none" w:sz="0" w:space="0" w:color="auto"/>
                            <w:bottom w:val="none" w:sz="0" w:space="0" w:color="auto"/>
                            <w:right w:val="none" w:sz="0" w:space="0" w:color="auto"/>
                          </w:divBdr>
                          <w:divsChild>
                            <w:div w:id="311181751">
                              <w:marLeft w:val="0"/>
                              <w:marRight w:val="0"/>
                              <w:marTop w:val="0"/>
                              <w:marBottom w:val="0"/>
                              <w:divBdr>
                                <w:top w:val="none" w:sz="0" w:space="0" w:color="auto"/>
                                <w:left w:val="none" w:sz="0" w:space="0" w:color="auto"/>
                                <w:bottom w:val="none" w:sz="0" w:space="0" w:color="auto"/>
                                <w:right w:val="none" w:sz="0" w:space="0" w:color="auto"/>
                              </w:divBdr>
                            </w:div>
                            <w:div w:id="273369072">
                              <w:marLeft w:val="0"/>
                              <w:marRight w:val="0"/>
                              <w:marTop w:val="0"/>
                              <w:marBottom w:val="0"/>
                              <w:divBdr>
                                <w:top w:val="none" w:sz="0" w:space="0" w:color="auto"/>
                                <w:left w:val="none" w:sz="0" w:space="0" w:color="auto"/>
                                <w:bottom w:val="none" w:sz="0" w:space="0" w:color="auto"/>
                                <w:right w:val="none" w:sz="0" w:space="0" w:color="auto"/>
                              </w:divBdr>
                            </w:div>
                            <w:div w:id="1870488120">
                              <w:marLeft w:val="0"/>
                              <w:marRight w:val="0"/>
                              <w:marTop w:val="0"/>
                              <w:marBottom w:val="0"/>
                              <w:divBdr>
                                <w:top w:val="none" w:sz="0" w:space="0" w:color="auto"/>
                                <w:left w:val="none" w:sz="0" w:space="0" w:color="auto"/>
                                <w:bottom w:val="none" w:sz="0" w:space="0" w:color="auto"/>
                                <w:right w:val="none" w:sz="0" w:space="0" w:color="auto"/>
                              </w:divBdr>
                            </w:div>
                          </w:divsChild>
                        </w:div>
                        <w:div w:id="848371286">
                          <w:marLeft w:val="0"/>
                          <w:marRight w:val="0"/>
                          <w:marTop w:val="0"/>
                          <w:marBottom w:val="0"/>
                          <w:divBdr>
                            <w:top w:val="none" w:sz="0" w:space="0" w:color="auto"/>
                            <w:left w:val="none" w:sz="0" w:space="0" w:color="auto"/>
                            <w:bottom w:val="none" w:sz="0" w:space="0" w:color="auto"/>
                            <w:right w:val="none" w:sz="0" w:space="0" w:color="auto"/>
                          </w:divBdr>
                          <w:divsChild>
                            <w:div w:id="1188325748">
                              <w:marLeft w:val="0"/>
                              <w:marRight w:val="0"/>
                              <w:marTop w:val="0"/>
                              <w:marBottom w:val="0"/>
                              <w:divBdr>
                                <w:top w:val="none" w:sz="0" w:space="0" w:color="auto"/>
                                <w:left w:val="none" w:sz="0" w:space="0" w:color="auto"/>
                                <w:bottom w:val="none" w:sz="0" w:space="0" w:color="auto"/>
                                <w:right w:val="none" w:sz="0" w:space="0" w:color="auto"/>
                              </w:divBdr>
                            </w:div>
                          </w:divsChild>
                        </w:div>
                        <w:div w:id="1629046450">
                          <w:marLeft w:val="0"/>
                          <w:marRight w:val="0"/>
                          <w:marTop w:val="0"/>
                          <w:marBottom w:val="0"/>
                          <w:divBdr>
                            <w:top w:val="none" w:sz="0" w:space="0" w:color="auto"/>
                            <w:left w:val="none" w:sz="0" w:space="0" w:color="auto"/>
                            <w:bottom w:val="none" w:sz="0" w:space="0" w:color="auto"/>
                            <w:right w:val="none" w:sz="0" w:space="0" w:color="auto"/>
                          </w:divBdr>
                          <w:divsChild>
                            <w:div w:id="1594631887">
                              <w:marLeft w:val="0"/>
                              <w:marRight w:val="0"/>
                              <w:marTop w:val="0"/>
                              <w:marBottom w:val="0"/>
                              <w:divBdr>
                                <w:top w:val="none" w:sz="0" w:space="0" w:color="auto"/>
                                <w:left w:val="none" w:sz="0" w:space="0" w:color="auto"/>
                                <w:bottom w:val="none" w:sz="0" w:space="0" w:color="auto"/>
                                <w:right w:val="none" w:sz="0" w:space="0" w:color="auto"/>
                              </w:divBdr>
                            </w:div>
                          </w:divsChild>
                        </w:div>
                        <w:div w:id="779647329">
                          <w:marLeft w:val="0"/>
                          <w:marRight w:val="0"/>
                          <w:marTop w:val="0"/>
                          <w:marBottom w:val="0"/>
                          <w:divBdr>
                            <w:top w:val="none" w:sz="0" w:space="0" w:color="auto"/>
                            <w:left w:val="none" w:sz="0" w:space="0" w:color="auto"/>
                            <w:bottom w:val="none" w:sz="0" w:space="0" w:color="auto"/>
                            <w:right w:val="none" w:sz="0" w:space="0" w:color="auto"/>
                          </w:divBdr>
                          <w:divsChild>
                            <w:div w:id="905533746">
                              <w:marLeft w:val="0"/>
                              <w:marRight w:val="0"/>
                              <w:marTop w:val="0"/>
                              <w:marBottom w:val="0"/>
                              <w:divBdr>
                                <w:top w:val="none" w:sz="0" w:space="0" w:color="auto"/>
                                <w:left w:val="none" w:sz="0" w:space="0" w:color="auto"/>
                                <w:bottom w:val="none" w:sz="0" w:space="0" w:color="auto"/>
                                <w:right w:val="none" w:sz="0" w:space="0" w:color="auto"/>
                              </w:divBdr>
                            </w:div>
                            <w:div w:id="1470630550">
                              <w:marLeft w:val="0"/>
                              <w:marRight w:val="0"/>
                              <w:marTop w:val="0"/>
                              <w:marBottom w:val="0"/>
                              <w:divBdr>
                                <w:top w:val="none" w:sz="0" w:space="0" w:color="auto"/>
                                <w:left w:val="none" w:sz="0" w:space="0" w:color="auto"/>
                                <w:bottom w:val="none" w:sz="0" w:space="0" w:color="auto"/>
                                <w:right w:val="none" w:sz="0" w:space="0" w:color="auto"/>
                              </w:divBdr>
                            </w:div>
                            <w:div w:id="720515450">
                              <w:marLeft w:val="0"/>
                              <w:marRight w:val="0"/>
                              <w:marTop w:val="0"/>
                              <w:marBottom w:val="0"/>
                              <w:divBdr>
                                <w:top w:val="none" w:sz="0" w:space="0" w:color="auto"/>
                                <w:left w:val="none" w:sz="0" w:space="0" w:color="auto"/>
                                <w:bottom w:val="none" w:sz="0" w:space="0" w:color="auto"/>
                                <w:right w:val="none" w:sz="0" w:space="0" w:color="auto"/>
                              </w:divBdr>
                            </w:div>
                          </w:divsChild>
                        </w:div>
                        <w:div w:id="255479587">
                          <w:marLeft w:val="0"/>
                          <w:marRight w:val="0"/>
                          <w:marTop w:val="0"/>
                          <w:marBottom w:val="0"/>
                          <w:divBdr>
                            <w:top w:val="none" w:sz="0" w:space="0" w:color="auto"/>
                            <w:left w:val="none" w:sz="0" w:space="0" w:color="auto"/>
                            <w:bottom w:val="none" w:sz="0" w:space="0" w:color="auto"/>
                            <w:right w:val="none" w:sz="0" w:space="0" w:color="auto"/>
                          </w:divBdr>
                          <w:divsChild>
                            <w:div w:id="446775030">
                              <w:marLeft w:val="0"/>
                              <w:marRight w:val="0"/>
                              <w:marTop w:val="0"/>
                              <w:marBottom w:val="0"/>
                              <w:divBdr>
                                <w:top w:val="none" w:sz="0" w:space="0" w:color="auto"/>
                                <w:left w:val="none" w:sz="0" w:space="0" w:color="auto"/>
                                <w:bottom w:val="none" w:sz="0" w:space="0" w:color="auto"/>
                                <w:right w:val="none" w:sz="0" w:space="0" w:color="auto"/>
                              </w:divBdr>
                            </w:div>
                          </w:divsChild>
                        </w:div>
                        <w:div w:id="484013287">
                          <w:marLeft w:val="0"/>
                          <w:marRight w:val="0"/>
                          <w:marTop w:val="0"/>
                          <w:marBottom w:val="0"/>
                          <w:divBdr>
                            <w:top w:val="none" w:sz="0" w:space="0" w:color="auto"/>
                            <w:left w:val="none" w:sz="0" w:space="0" w:color="auto"/>
                            <w:bottom w:val="none" w:sz="0" w:space="0" w:color="auto"/>
                            <w:right w:val="none" w:sz="0" w:space="0" w:color="auto"/>
                          </w:divBdr>
                          <w:divsChild>
                            <w:div w:id="252469579">
                              <w:marLeft w:val="0"/>
                              <w:marRight w:val="0"/>
                              <w:marTop w:val="0"/>
                              <w:marBottom w:val="0"/>
                              <w:divBdr>
                                <w:top w:val="none" w:sz="0" w:space="0" w:color="auto"/>
                                <w:left w:val="none" w:sz="0" w:space="0" w:color="auto"/>
                                <w:bottom w:val="none" w:sz="0" w:space="0" w:color="auto"/>
                                <w:right w:val="none" w:sz="0" w:space="0" w:color="auto"/>
                              </w:divBdr>
                            </w:div>
                          </w:divsChild>
                        </w:div>
                        <w:div w:id="905149212">
                          <w:marLeft w:val="0"/>
                          <w:marRight w:val="0"/>
                          <w:marTop w:val="0"/>
                          <w:marBottom w:val="0"/>
                          <w:divBdr>
                            <w:top w:val="none" w:sz="0" w:space="0" w:color="auto"/>
                            <w:left w:val="none" w:sz="0" w:space="0" w:color="auto"/>
                            <w:bottom w:val="none" w:sz="0" w:space="0" w:color="auto"/>
                            <w:right w:val="none" w:sz="0" w:space="0" w:color="auto"/>
                          </w:divBdr>
                          <w:divsChild>
                            <w:div w:id="1669020340">
                              <w:marLeft w:val="0"/>
                              <w:marRight w:val="0"/>
                              <w:marTop w:val="0"/>
                              <w:marBottom w:val="0"/>
                              <w:divBdr>
                                <w:top w:val="none" w:sz="0" w:space="0" w:color="auto"/>
                                <w:left w:val="none" w:sz="0" w:space="0" w:color="auto"/>
                                <w:bottom w:val="none" w:sz="0" w:space="0" w:color="auto"/>
                                <w:right w:val="none" w:sz="0" w:space="0" w:color="auto"/>
                              </w:divBdr>
                            </w:div>
                            <w:div w:id="1064261522">
                              <w:marLeft w:val="0"/>
                              <w:marRight w:val="0"/>
                              <w:marTop w:val="0"/>
                              <w:marBottom w:val="0"/>
                              <w:divBdr>
                                <w:top w:val="none" w:sz="0" w:space="0" w:color="auto"/>
                                <w:left w:val="none" w:sz="0" w:space="0" w:color="auto"/>
                                <w:bottom w:val="none" w:sz="0" w:space="0" w:color="auto"/>
                                <w:right w:val="none" w:sz="0" w:space="0" w:color="auto"/>
                              </w:divBdr>
                            </w:div>
                            <w:div w:id="141354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305632">
                  <w:marLeft w:val="0"/>
                  <w:marRight w:val="0"/>
                  <w:marTop w:val="0"/>
                  <w:marBottom w:val="0"/>
                  <w:divBdr>
                    <w:top w:val="none" w:sz="0" w:space="0" w:color="auto"/>
                    <w:left w:val="none" w:sz="0" w:space="0" w:color="auto"/>
                    <w:bottom w:val="none" w:sz="0" w:space="0" w:color="auto"/>
                    <w:right w:val="none" w:sz="0" w:space="0" w:color="auto"/>
                  </w:divBdr>
                </w:div>
              </w:divsChild>
            </w:div>
            <w:div w:id="28261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outlookuwicac.sharepoint.com/:p:/s/LearningDevelopment/Ed_aIiBO7PZAtq-vnT4B99EBEXKT-O7-KnXs9zpQRoTG7g?e=uuVPd5" TargetMode="External"/><Relationship Id="rId18" Type="http://schemas.openxmlformats.org/officeDocument/2006/relationships/hyperlink" Target="https://outlookuwicac.sharepoint.com/:b:/s/QED/Ec3kYQQeEHdKrCbo_tJnr2kBomIiiLINmPebUgvTUljq9Q?e=a0G2z5" TargetMode="External"/><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ettings" Target="settings.xml"/><Relationship Id="rId12" Type="http://schemas.openxmlformats.org/officeDocument/2006/relationships/hyperlink" Target="https://library.cardiffmet.ac.uk/AI/hub" TargetMode="External"/><Relationship Id="rId17" Type="http://schemas.openxmlformats.org/officeDocument/2006/relationships/hyperlink" Target="https://learn.cardiffmet.ac.uk/mod/glossary/showentry.php?courseid=8107&amp;eid=9581&amp;displayformat=dictionary" TargetMode="External"/><Relationship Id="rId2" Type="http://schemas.openxmlformats.org/officeDocument/2006/relationships/customXml" Target="../customXml/item2.xml"/><Relationship Id="rId16" Type="http://schemas.openxmlformats.org/officeDocument/2006/relationships/hyperlink" Target="https://www.cardiffmet.ac.uk/registry/academichandbook/Pages/Ah1_08.aspx"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citethemrightonline-com.ezproxy.cardiffmet.ac.uk/sourcetype?docid=b-9781350927964&amp;tocid=b-9781350927964-217&amp;st=Generative+AI"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utlookuwicac.sharepoint.com/:w:/s/LearningDevelopment/EQ6GxTt_TXJApIf5021Tm9YB2c9YZeSPvzvhyWAhTyu8Fw?e=iF6Ien" TargetMode="External"/><Relationship Id="rId22"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m19377\Documents\Assessment%20Brief%20Template%20LF.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64308B11D77644181C30862DCD7C999" ma:contentTypeVersion="16" ma:contentTypeDescription="Create a new document." ma:contentTypeScope="" ma:versionID="c95ffd67b7136cc250430c0170abf99f">
  <xsd:schema xmlns:xsd="http://www.w3.org/2001/XMLSchema" xmlns:xs="http://www.w3.org/2001/XMLSchema" xmlns:p="http://schemas.microsoft.com/office/2006/metadata/properties" xmlns:ns2="58fbaf3f-6366-4185-abb5-49ac6d87dc6c" xmlns:ns3="fc21c4ad-0e46-46ce-b759-23e3bd6210d5" targetNamespace="http://schemas.microsoft.com/office/2006/metadata/properties" ma:root="true" ma:fieldsID="d1fcfa0704d72798cba7a386f1e74cc9" ns2:_="" ns3:_="">
    <xsd:import namespace="58fbaf3f-6366-4185-abb5-49ac6d87dc6c"/>
    <xsd:import namespace="fc21c4ad-0e46-46ce-b759-23e3bd6210d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fbaf3f-6366-4185-abb5-49ac6d87dc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6386c0d-6e4d-41c7-a68d-5a7c90c1e5d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fc21c4ad-0e46-46ce-b759-23e3bd6210d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454798d-5036-4fa5-a479-b59896a17d0c}" ma:internalName="TaxCatchAll" ma:showField="CatchAllData" ma:web="fc21c4ad-0e46-46ce-b759-23e3bd6210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8fbaf3f-6366-4185-abb5-49ac6d87dc6c">
      <Terms xmlns="http://schemas.microsoft.com/office/infopath/2007/PartnerControls"/>
    </lcf76f155ced4ddcb4097134ff3c332f>
    <TaxCatchAll xmlns="fc21c4ad-0e46-46ce-b759-23e3bd6210d5" xsi:nil="true"/>
  </documentManagement>
</p:properties>
</file>

<file path=customXml/itemProps1.xml><?xml version="1.0" encoding="utf-8"?>
<ds:datastoreItem xmlns:ds="http://schemas.openxmlformats.org/officeDocument/2006/customXml" ds:itemID="{EF51C03B-B920-4F7C-9A0F-5DC8921A89F9}">
  <ds:schemaRefs>
    <ds:schemaRef ds:uri="http://schemas.microsoft.com/sharepoint/v3/contenttype/forms"/>
  </ds:schemaRefs>
</ds:datastoreItem>
</file>

<file path=customXml/itemProps2.xml><?xml version="1.0" encoding="utf-8"?>
<ds:datastoreItem xmlns:ds="http://schemas.openxmlformats.org/officeDocument/2006/customXml" ds:itemID="{A80C647A-C04A-40A8-B685-2455AF20D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fbaf3f-6366-4185-abb5-49ac6d87dc6c"/>
    <ds:schemaRef ds:uri="fc21c4ad-0e46-46ce-b759-23e3bd6210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C8CB8A-9EC3-4870-9207-9A0C1E49686A}">
  <ds:schemaRefs>
    <ds:schemaRef ds:uri="http://schemas.openxmlformats.org/officeDocument/2006/bibliography"/>
  </ds:schemaRefs>
</ds:datastoreItem>
</file>

<file path=customXml/itemProps4.xml><?xml version="1.0" encoding="utf-8"?>
<ds:datastoreItem xmlns:ds="http://schemas.openxmlformats.org/officeDocument/2006/customXml" ds:itemID="{850545C5-734B-4AFD-BDDF-19DE22F5FC64}">
  <ds:schemaRefs>
    <ds:schemaRef ds:uri="http://schemas.microsoft.com/office/2006/metadata/properties"/>
    <ds:schemaRef ds:uri="http://schemas.microsoft.com/office/infopath/2007/PartnerControls"/>
    <ds:schemaRef ds:uri="58fbaf3f-6366-4185-abb5-49ac6d87dc6c"/>
    <ds:schemaRef ds:uri="fc21c4ad-0e46-46ce-b759-23e3bd6210d5"/>
  </ds:schemaRefs>
</ds:datastoreItem>
</file>

<file path=docProps/app.xml><?xml version="1.0" encoding="utf-8"?>
<Properties xmlns="http://schemas.openxmlformats.org/officeDocument/2006/extended-properties" xmlns:vt="http://schemas.openxmlformats.org/officeDocument/2006/docPropsVTypes">
  <Template>Assessment Brief Template LF.dotx</Template>
  <TotalTime>1</TotalTime>
  <Pages>11</Pages>
  <Words>3594</Words>
  <Characters>20491</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Freeman, Leanne</dc:creator>
  <cp:keywords/>
  <dc:description/>
  <cp:lastModifiedBy>Smith, Ian</cp:lastModifiedBy>
  <cp:revision>2</cp:revision>
  <dcterms:created xsi:type="dcterms:W3CDTF">2025-02-25T16:32:00Z</dcterms:created>
  <dcterms:modified xsi:type="dcterms:W3CDTF">2025-02-25T16:32:00Z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0x010100B64308B11D77644181C30862DCD7C999</vt:lpwstr>
  </property>
</Properties>
</file>