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64E0B97A" w:rsidR="007878B5" w:rsidRDefault="007878B5">
      <w:r>
        <w:t xml:space="preserve">Student Name: </w:t>
      </w:r>
      <w:r w:rsidR="00D030B7">
        <w:t>Tyler Dasic</w:t>
      </w:r>
    </w:p>
    <w:p w14:paraId="16BA6DCF" w14:textId="0644E71E" w:rsidR="007878B5" w:rsidRDefault="007878B5">
      <w:r>
        <w:t>Student ID:</w:t>
      </w:r>
      <w:r w:rsidR="00D030B7">
        <w:t xml:space="preserve"> 20298170</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1BBB4C8C" w:rsidR="007878B5" w:rsidRDefault="00463FDA" w:rsidP="00E57E67">
                  <w:pPr>
                    <w:pStyle w:val="TableParagraph"/>
                    <w:spacing w:line="230" w:lineRule="exact"/>
                    <w:ind w:left="109"/>
                    <w:rPr>
                      <w:rFonts w:ascii="Arial"/>
                      <w:b/>
                      <w:spacing w:val="-5"/>
                    </w:rPr>
                  </w:pPr>
                  <w:r>
                    <w:rPr>
                      <w:rFonts w:ascii="Arial"/>
                      <w:b/>
                      <w:spacing w:val="-5"/>
                    </w:rPr>
                    <w:t>3</w:t>
                  </w:r>
                  <w:r w:rsidR="003A4FA4">
                    <w:rPr>
                      <w:rFonts w:ascii="Arial"/>
                      <w:b/>
                      <w:spacing w:val="-5"/>
                    </w:rPr>
                    <w:t>0</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6D3EA698" w:rsidR="007878B5" w:rsidRDefault="00463FDA" w:rsidP="00E57E67">
                  <w:pPr>
                    <w:pStyle w:val="TableParagraph"/>
                    <w:spacing w:before="3" w:line="231" w:lineRule="exact"/>
                    <w:ind w:left="109"/>
                    <w:rPr>
                      <w:rFonts w:ascii="Arial"/>
                      <w:spacing w:val="-5"/>
                    </w:rPr>
                  </w:pPr>
                  <w:r>
                    <w:rPr>
                      <w:rFonts w:ascii="Arial"/>
                      <w:spacing w:val="-5"/>
                    </w:rPr>
                    <w:t>1</w:t>
                  </w:r>
                  <w:r w:rsidR="003A4FA4">
                    <w:rPr>
                      <w:rFonts w:ascii="Arial"/>
                      <w:spacing w:val="-5"/>
                    </w:rPr>
                    <w:t>0</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54E4612C" w:rsidR="007878B5" w:rsidRDefault="00463FDA" w:rsidP="00E57E67">
                  <w:pPr>
                    <w:pStyle w:val="TableParagraph"/>
                    <w:spacing w:before="3" w:line="231" w:lineRule="exact"/>
                    <w:ind w:left="109"/>
                    <w:rPr>
                      <w:rFonts w:ascii="Arial"/>
                      <w:spacing w:val="-5"/>
                    </w:rPr>
                  </w:pPr>
                  <w:r>
                    <w:rPr>
                      <w:rFonts w:ascii="Arial"/>
                      <w:spacing w:val="-5"/>
                    </w:rPr>
                    <w:t>6</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7BD85248" w:rsidR="007878B5" w:rsidRDefault="003A4FA4" w:rsidP="00E57E67">
                  <w:pPr>
                    <w:pStyle w:val="TableParagraph"/>
                    <w:spacing w:line="230" w:lineRule="exact"/>
                    <w:ind w:left="109"/>
                    <w:rPr>
                      <w:rFonts w:ascii="Arial"/>
                      <w:spacing w:val="-5"/>
                    </w:rPr>
                  </w:pPr>
                  <w:r>
                    <w:rPr>
                      <w:rFonts w:ascii="Arial"/>
                      <w:spacing w:val="-5"/>
                    </w:rPr>
                    <w:t>6</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5B4FC761" w:rsidR="007878B5" w:rsidRDefault="00463FDA" w:rsidP="00E57E67">
                  <w:pPr>
                    <w:pStyle w:val="TableParagraph"/>
                    <w:spacing w:before="3" w:line="231" w:lineRule="exact"/>
                    <w:ind w:left="109"/>
                    <w:rPr>
                      <w:rFonts w:ascii="Arial"/>
                      <w:spacing w:val="-5"/>
                    </w:rPr>
                  </w:pPr>
                  <w:r>
                    <w:rPr>
                      <w:rFonts w:ascii="Arial"/>
                      <w:spacing w:val="-5"/>
                    </w:rPr>
                    <w:t>1</w:t>
                  </w:r>
                  <w:r w:rsidR="003A4FA4">
                    <w:rPr>
                      <w:rFonts w:ascii="Arial"/>
                      <w:spacing w:val="-5"/>
                    </w:rPr>
                    <w:t>8</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066F37F3" w:rsidR="007878B5" w:rsidRDefault="00463FDA" w:rsidP="00E57E67">
                  <w:pPr>
                    <w:pStyle w:val="TableParagraph"/>
                    <w:spacing w:before="4" w:line="231" w:lineRule="exact"/>
                    <w:ind w:left="109"/>
                    <w:rPr>
                      <w:rFonts w:ascii="Arial"/>
                      <w:b/>
                      <w:spacing w:val="-5"/>
                    </w:rPr>
                  </w:pPr>
                  <w:r>
                    <w:rPr>
                      <w:rFonts w:ascii="Arial"/>
                      <w:b/>
                      <w:spacing w:val="-5"/>
                    </w:rPr>
                    <w:t>1</w:t>
                  </w:r>
                  <w:r w:rsidR="003A4FA4">
                    <w:rPr>
                      <w:rFonts w:ascii="Arial"/>
                      <w:b/>
                      <w:spacing w:val="-5"/>
                    </w:rPr>
                    <w:t>5</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3B5C887D" w:rsidR="007878B5" w:rsidRPr="008B389D" w:rsidRDefault="003A4FA4"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241CD10E" w:rsidR="007878B5" w:rsidRDefault="00463FDA"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008CC16F" w:rsidR="007878B5" w:rsidRDefault="00463FDA"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32E56D68" w:rsidR="007878B5" w:rsidRDefault="00463FDA"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678D0C74" w:rsidR="007878B5" w:rsidRPr="00B10EB3" w:rsidRDefault="003A4FA4" w:rsidP="00E57E67">
                  <w:pPr>
                    <w:pStyle w:val="TableParagraph"/>
                    <w:spacing w:before="3" w:line="231" w:lineRule="exact"/>
                    <w:ind w:left="109"/>
                    <w:rPr>
                      <w:rFonts w:ascii="Arial"/>
                      <w:b/>
                      <w:spacing w:val="-5"/>
                    </w:rPr>
                  </w:pPr>
                  <w:r>
                    <w:rPr>
                      <w:rFonts w:ascii="Arial"/>
                      <w:b/>
                      <w:spacing w:val="-5"/>
                    </w:rPr>
                    <w:t>13</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1FB77A3F" w:rsidR="007878B5" w:rsidRDefault="003A4FA4" w:rsidP="00E57E67">
                  <w:pPr>
                    <w:pStyle w:val="TableParagraph"/>
                    <w:spacing w:line="230" w:lineRule="exact"/>
                    <w:ind w:left="109"/>
                    <w:rPr>
                      <w:rFonts w:ascii="Arial"/>
                      <w:spacing w:val="-5"/>
                    </w:rPr>
                  </w:pPr>
                  <w:r>
                    <w:rPr>
                      <w:rFonts w:ascii="Arial"/>
                      <w:spacing w:val="-5"/>
                    </w:rPr>
                    <w:t>4</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5CD98FFD" w:rsidR="007878B5" w:rsidRDefault="003A4FA4" w:rsidP="00E57E67">
                  <w:pPr>
                    <w:pStyle w:val="TableParagraph"/>
                    <w:spacing w:before="4" w:line="231" w:lineRule="exact"/>
                    <w:ind w:left="109"/>
                    <w:rPr>
                      <w:rFonts w:ascii="Arial"/>
                      <w:spacing w:val="-5"/>
                    </w:rPr>
                  </w:pPr>
                  <w:r>
                    <w:rPr>
                      <w:rFonts w:ascii="Arial"/>
                      <w:spacing w:val="-5"/>
                    </w:rPr>
                    <w:t>3</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33016AF0" w:rsidR="007878B5" w:rsidRDefault="003A4FA4" w:rsidP="00E57E67">
                  <w:pPr>
                    <w:pStyle w:val="TableParagraph"/>
                    <w:spacing w:line="252" w:lineRule="exact"/>
                    <w:ind w:left="109"/>
                    <w:rPr>
                      <w:rFonts w:ascii="Arial"/>
                      <w:spacing w:val="-5"/>
                    </w:rPr>
                  </w:pPr>
                  <w:r>
                    <w:rPr>
                      <w:rFonts w:ascii="Arial"/>
                      <w:spacing w:val="-5"/>
                    </w:rPr>
                    <w:t>6</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75C4123C" w:rsidR="007878B5" w:rsidRDefault="003A4FA4" w:rsidP="00E57E67">
                  <w:pPr>
                    <w:pStyle w:val="TableParagraph"/>
                    <w:spacing w:line="252" w:lineRule="exact"/>
                    <w:ind w:left="109"/>
                    <w:rPr>
                      <w:rFonts w:ascii="Arial"/>
                      <w:spacing w:val="-5"/>
                    </w:rPr>
                  </w:pPr>
                  <w:r>
                    <w:rPr>
                      <w:rFonts w:ascii="Arial"/>
                      <w:spacing w:val="-5"/>
                    </w:rPr>
                    <w:t>58</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7819CECA" w14:textId="6C3F2EEF" w:rsidR="00D030B7" w:rsidRDefault="00D030B7">
      <w:r>
        <w:t>Academic writing – As stated multiple times in the lab, this was meant to be written as an academic piece, so passive voice and references and citations where necessary. You have written it in first person. The only time you will be asked to do this is if you are writing a Personal Reflection.</w:t>
      </w:r>
    </w:p>
    <w:p w14:paraId="2BD49229" w14:textId="394B57F6" w:rsidR="00D030B7" w:rsidRDefault="00D030B7">
      <w:r>
        <w:t xml:space="preserve">Slide 2 – The brief was to design a level around the main character having to infiltrate </w:t>
      </w:r>
      <w:proofErr w:type="gramStart"/>
      <w:r>
        <w:t>an</w:t>
      </w:r>
      <w:proofErr w:type="gramEnd"/>
      <w:r>
        <w:t xml:space="preserve"> particular environment. An office was just one of the choices. It needs to be linked to the idea that it is a stealth game.</w:t>
      </w:r>
    </w:p>
    <w:p w14:paraId="633A5B35" w14:textId="45E6370B" w:rsidR="00D030B7" w:rsidRDefault="00D030B7">
      <w:r>
        <w:lastRenderedPageBreak/>
        <w:t>In your concept for the first level, you have an area set up and a pick-up, but what is the flow of action for the player? Are you trying to steer them somewhere in particular? These are the kinds of questions we need to ask when we’re designing levels.</w:t>
      </w:r>
    </w:p>
    <w:p w14:paraId="797EA034" w14:textId="0B2C0289" w:rsidR="00D030B7" w:rsidRDefault="00D030B7">
      <w:r>
        <w:t>3D modelling – Some good techniques used. Really good use of Bend and Relax on the office chair.</w:t>
      </w:r>
      <w:r w:rsidR="00463FDA">
        <w:t xml:space="preserve"> What scale was used for the props? The key being small, did that need to be made larger so that it could be seen? You haven’t mentioned the scale at all, so how did you know that the chair was going to be the correct height when you modelled it? Good range of models shown.</w:t>
      </w:r>
    </w:p>
    <w:p w14:paraId="0E333AAA" w14:textId="7CC2EE95" w:rsidR="00463FDA" w:rsidRDefault="00463FDA">
      <w:r>
        <w:t xml:space="preserve">UV Unwrapping – good, but you have some overlapping UV islands on the area around the TV screen and on the table. That can be fixed by stitching them together. Also, quite a lot of wasted space – you can put more than one asset into a UV map. The table and TV could have shared the space and cut down on the </w:t>
      </w:r>
      <w:r w:rsidR="003A4FA4">
        <w:t>number</w:t>
      </w:r>
      <w:r>
        <w:t xml:space="preserve"> of maps being loaded into memory.</w:t>
      </w:r>
      <w:r w:rsidR="009C0146">
        <w:t xml:space="preserve"> </w:t>
      </w:r>
      <w:r w:rsidR="009C0146">
        <w:t>You have adjusted the UV map on the TV to account for screen needed to be a higher resolution – good!</w:t>
      </w:r>
    </w:p>
    <w:p w14:paraId="1930778C" w14:textId="03AB1229" w:rsidR="00463FDA" w:rsidRDefault="00463FDA">
      <w:r>
        <w:t>Animation – Good breakdown of how you did the animation. Ideally the page would bend and fold, but this was a good first pass at getting the basic animation.</w:t>
      </w:r>
    </w:p>
    <w:p w14:paraId="20C1252E" w14:textId="162EE297" w:rsidR="00D030B7" w:rsidRDefault="00D030B7">
      <w:r>
        <w:t>Presentation – The brief clearly states that the presentation should be seven minutes long – not sixteen!</w:t>
      </w:r>
      <w:r w:rsidR="003A4FA4">
        <w:t xml:space="preserve"> The bit you really needed to be focusing on (your implementation) doesn’t come in until 13 minutes in. I did state not to present the portfolio in the presentation, but to talk about your pipeline and demonstrate the implementation in UE5. You </w:t>
      </w:r>
      <w:r w:rsidR="003A4FA4" w:rsidRPr="003A4FA4">
        <w:rPr>
          <w:b/>
          <w:bCs/>
        </w:rPr>
        <w:t>must</w:t>
      </w:r>
      <w:r w:rsidR="003A4FA4">
        <w:t xml:space="preserve"> read the brief carefully.</w:t>
      </w:r>
    </w:p>
    <w:p w14:paraId="3B699B80" w14:textId="58EDC885" w:rsidR="003A4FA4" w:rsidRDefault="003A4FA4">
      <w:r>
        <w:t xml:space="preserve">Unless your wall needs to have some logic attached to it, turning it into a Blueprint Actor isn’t necessary. One use case where you might take that approach is if you are creating an environment using procedural generation. Your desks and chairs are massive compared to the UE5 mannequin! Scale is important to decide </w:t>
      </w:r>
      <w:r>
        <w:rPr>
          <w:i/>
          <w:iCs/>
        </w:rPr>
        <w:t>before</w:t>
      </w:r>
      <w:r>
        <w:t xml:space="preserve"> you begin modelling.</w:t>
      </w:r>
    </w:p>
    <w:p w14:paraId="59D25293" w14:textId="7DA87E5C" w:rsidR="003A4FA4" w:rsidRPr="003A4FA4" w:rsidRDefault="003A4FA4">
      <w:r>
        <w:t>There’s some good work here, but some of the fundamentals were missed. You used a good selection of basic modelling approaches to create your environment</w:t>
      </w:r>
      <w:r w:rsidR="009C0146">
        <w:t>, textures were created by hand, but nothing around how the textures had to look – what materials they were, how old, wear and tear etc. T</w:t>
      </w:r>
      <w:r>
        <w:t>he</w:t>
      </w:r>
      <w:r w:rsidR="009C0146">
        <w:t>re is no mention of how the</w:t>
      </w:r>
      <w:r>
        <w:t xml:space="preserve"> level design is</w:t>
      </w:r>
      <w:r w:rsidR="009C0146">
        <w:t xml:space="preserve"> connected to the theme of the assessment. There was a good attempt made at each section. Well done Tyler.</w:t>
      </w:r>
      <w:r>
        <w:t xml:space="preserve"> </w:t>
      </w:r>
    </w:p>
    <w:sectPr w:rsidR="003A4FA4" w:rsidRPr="003A4F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240746"/>
    <w:rsid w:val="003A4FA4"/>
    <w:rsid w:val="00463FDA"/>
    <w:rsid w:val="007878B5"/>
    <w:rsid w:val="009C0146"/>
    <w:rsid w:val="009E4D2D"/>
    <w:rsid w:val="00D030B7"/>
    <w:rsid w:val="00E26E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1217</Words>
  <Characters>6453</Characters>
  <Application>Microsoft Office Word</Application>
  <DocSecurity>0</DocSecurity>
  <Lines>201</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2026-02-04T11:28:00Z</dcterms:created>
  <dcterms:modified xsi:type="dcterms:W3CDTF">2026-02-04T11:28:00Z</dcterms:modified>
</cp:coreProperties>
</file>