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1638B93D" w14:textId="19271568" w:rsidR="00282B19" w:rsidRPr="00282B19" w:rsidRDefault="00F56A33" w:rsidP="00282B19">
      <w:pPr>
        <w:pStyle w:val="Title"/>
        <w:ind w:left="284"/>
        <w:rPr>
          <w:color w:val="FFFFFF" w:themeColor="background1"/>
        </w:rPr>
      </w:pPr>
      <w:r w:rsidRPr="005E2178">
        <w:rPr>
          <w:color w:val="FFFFFF" w:themeColor="background1"/>
        </w:rPr>
        <w:t xml:space="preserve">School of </w:t>
      </w:r>
      <w:r w:rsidR="00282B19">
        <w:rPr>
          <w:color w:val="FFFFFF" w:themeColor="background1"/>
        </w:rPr>
        <w:t>Technologies</w:t>
      </w:r>
    </w:p>
    <w:p w14:paraId="3889389D" w14:textId="77777777" w:rsidR="00CB0C16" w:rsidRPr="005E2178" w:rsidRDefault="00F56A33" w:rsidP="0065799D">
      <w:pPr>
        <w:pStyle w:val="CoverTitle"/>
        <w:outlineLvl w:val="9"/>
      </w:pPr>
      <w:r w:rsidRPr="005E2178">
        <w:t>Assessment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5596DF60" w:rsidR="006C15CF" w:rsidRPr="00775C58" w:rsidRDefault="006C15CF" w:rsidP="006C15CF">
            <w:pPr>
              <w:ind w:left="284" w:hanging="220"/>
              <w:rPr>
                <w:color w:val="133350"/>
              </w:rPr>
            </w:pPr>
            <w:r>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1909A443" w14:textId="77777777" w:rsidTr="006C15CF">
        <w:trPr>
          <w:tblCellSpacing w:w="56" w:type="dxa"/>
        </w:trPr>
        <w:tc>
          <w:tcPr>
            <w:tcW w:w="2457"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6C15CF" w:rsidRPr="00775C58" w14:paraId="239FC2D3" w14:textId="77777777" w:rsidTr="006C15CF">
        <w:trPr>
          <w:tblCellSpacing w:w="56" w:type="dxa"/>
        </w:trPr>
        <w:tc>
          <w:tcPr>
            <w:tcW w:w="2457" w:type="pct"/>
            <w:tcBorders>
              <w:top w:val="nil"/>
              <w:left w:val="nil"/>
              <w:bottom w:val="nil"/>
              <w:right w:val="nil"/>
            </w:tcBorders>
            <w:shd w:val="clear" w:color="auto" w:fill="E4F7FC" w:themeFill="accent1" w:themeFillTint="33"/>
          </w:tcPr>
          <w:p w14:paraId="21EF65D3" w14:textId="7A1CAE8C" w:rsidR="006C15CF" w:rsidRPr="00775C58" w:rsidRDefault="006C15CF" w:rsidP="006C15CF">
            <w:pPr>
              <w:rPr>
                <w:color w:val="133350"/>
              </w:rPr>
            </w:pPr>
            <w:r>
              <w:rPr>
                <w:color w:val="133350"/>
              </w:rPr>
              <w:t>Implementing and Testing Core and Non-Core Mechanics</w:t>
            </w:r>
          </w:p>
        </w:tc>
        <w:tc>
          <w:tcPr>
            <w:tcW w:w="1019" w:type="pct"/>
            <w:tcBorders>
              <w:top w:val="nil"/>
              <w:left w:val="nil"/>
              <w:bottom w:val="nil"/>
              <w:right w:val="nil"/>
            </w:tcBorders>
            <w:shd w:val="clear" w:color="auto" w:fill="E4F7FC" w:themeFill="accent1" w:themeFillTint="33"/>
          </w:tcPr>
          <w:p w14:paraId="78220E11" w14:textId="5341522F" w:rsidR="006C15CF" w:rsidRPr="00775C58" w:rsidRDefault="006C15CF" w:rsidP="006C15CF">
            <w:pPr>
              <w:rPr>
                <w:color w:val="133350"/>
              </w:rPr>
            </w:pPr>
            <w:r>
              <w:rPr>
                <w:color w:val="133350"/>
              </w:rPr>
              <w:t>PRAC</w:t>
            </w:r>
            <w:r w:rsidRPr="00775C58">
              <w:rPr>
                <w:color w:val="133350"/>
              </w:rPr>
              <w:t>1</w:t>
            </w:r>
          </w:p>
        </w:tc>
        <w:tc>
          <w:tcPr>
            <w:tcW w:w="1310" w:type="pct"/>
            <w:tcBorders>
              <w:top w:val="nil"/>
              <w:left w:val="nil"/>
              <w:bottom w:val="nil"/>
              <w:right w:val="nil"/>
            </w:tcBorders>
            <w:shd w:val="clear" w:color="auto" w:fill="E4F7FC" w:themeFill="accent1" w:themeFillTint="33"/>
          </w:tcPr>
          <w:p w14:paraId="4D8287C7" w14:textId="1C5B2F0F" w:rsidR="006C15CF" w:rsidRPr="00775C58" w:rsidRDefault="006C15CF" w:rsidP="006C15CF">
            <w:pPr>
              <w:rPr>
                <w:color w:val="133350"/>
              </w:rPr>
            </w:pPr>
            <w:r>
              <w:rPr>
                <w:color w:val="133350"/>
              </w:rPr>
              <w:t>60%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051"/>
        <w:gridCol w:w="5415"/>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6C15CF"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236A3445" w14:textId="6AD70668" w:rsidR="006C15CF" w:rsidRDefault="006C15CF" w:rsidP="006C15CF">
            <w:pPr>
              <w:rPr>
                <w:rFonts w:eastAsia="Calibri" w:cs="Calibri"/>
                <w:szCs w:val="24"/>
              </w:rPr>
            </w:pPr>
            <w:r>
              <w:rPr>
                <w:rFonts w:eastAsia="Calibri" w:cs="Calibri"/>
                <w:szCs w:val="24"/>
              </w:rPr>
              <w:t xml:space="preserve">You are required to work in a team to create a </w:t>
            </w:r>
            <w:r w:rsidRPr="00E17F60">
              <w:rPr>
                <w:rFonts w:eastAsia="Calibri" w:cs="Calibri"/>
                <w:b/>
                <w:bCs/>
                <w:szCs w:val="24"/>
              </w:rPr>
              <w:t>game prototype</w:t>
            </w:r>
            <w:r>
              <w:rPr>
                <w:rFonts w:eastAsia="Calibri" w:cs="Calibri"/>
                <w:b/>
                <w:bCs/>
                <w:szCs w:val="24"/>
              </w:rPr>
              <w:t xml:space="preserve"> in Unreal Engine</w:t>
            </w:r>
            <w:r>
              <w:rPr>
                <w:rFonts w:eastAsia="Calibri" w:cs="Calibri"/>
                <w:szCs w:val="24"/>
              </w:rPr>
              <w:t xml:space="preserve"> based on </w:t>
            </w:r>
            <w:r w:rsidR="005A539B">
              <w:rPr>
                <w:rFonts w:eastAsia="Calibri" w:cs="Calibri"/>
                <w:szCs w:val="24"/>
              </w:rPr>
              <w:t xml:space="preserve">the </w:t>
            </w:r>
            <w:r>
              <w:rPr>
                <w:rFonts w:eastAsia="Calibri" w:cs="Calibri"/>
                <w:szCs w:val="24"/>
              </w:rPr>
              <w:t>brief your group selected for your WRIT1:</w:t>
            </w:r>
          </w:p>
          <w:p w14:paraId="3C63EFBE" w14:textId="77777777" w:rsidR="006C15CF" w:rsidRDefault="006C15CF" w:rsidP="006C15CF">
            <w:pPr>
              <w:rPr>
                <w:rFonts w:ascii="Calibri" w:eastAsia="Calibri" w:hAnsi="Calibri" w:cs="Calibri"/>
                <w:szCs w:val="24"/>
              </w:rPr>
            </w:pPr>
          </w:p>
          <w:p w14:paraId="561DAB2E" w14:textId="1A094C6C" w:rsidR="005A539B" w:rsidRDefault="005A539B" w:rsidP="005A539B">
            <w:pPr>
              <w:rPr>
                <w:rFonts w:eastAsia="Calibri" w:cs="Calibri"/>
                <w:szCs w:val="24"/>
              </w:rPr>
            </w:pPr>
            <w:r>
              <w:rPr>
                <w:lang w:val="en-US"/>
              </w:rPr>
              <w:t xml:space="preserve">   “</w:t>
            </w:r>
            <w:r w:rsidRPr="00F84248">
              <w:rPr>
                <w:lang w:val="en-US"/>
              </w:rPr>
              <w:t xml:space="preserve">Inspired by the success of historical adventure games such as Assassin’s Creed, The Forgotten City, and Kingdom Come: Deliverance, Gherkin Hammer Studios want to insource your team to help them </w:t>
            </w:r>
            <w:r w:rsidRPr="00F84248">
              <w:rPr>
                <w:rFonts w:eastAsia="Calibri" w:cs="Calibri"/>
                <w:szCs w:val="24"/>
              </w:rPr>
              <w:t xml:space="preserve">create an imaginative game design using an historical event as a basis for the game world (for example, the construction of the Sphynx, Stonehenge, a famous war, the formation of a country etc). The genre of the game must be </w:t>
            </w:r>
            <w:r w:rsidRPr="00F84248">
              <w:rPr>
                <w:rFonts w:eastAsia="Calibri" w:cs="Calibri"/>
                <w:b/>
                <w:bCs/>
                <w:szCs w:val="24"/>
              </w:rPr>
              <w:t>stealth</w:t>
            </w:r>
            <w:r w:rsidRPr="00F84248">
              <w:rPr>
                <w:rFonts w:eastAsia="Calibri" w:cs="Calibri"/>
                <w:szCs w:val="24"/>
              </w:rPr>
              <w:t>, but the theme you decide (sci-fi, thriller, horror, adventure are all suitable).</w:t>
            </w:r>
            <w:r>
              <w:rPr>
                <w:rFonts w:eastAsia="Calibri" w:cs="Calibri"/>
                <w:szCs w:val="24"/>
              </w:rPr>
              <w:t>”</w:t>
            </w:r>
          </w:p>
          <w:p w14:paraId="4B3CF706" w14:textId="77777777" w:rsidR="005A539B" w:rsidRPr="00F84248" w:rsidRDefault="005A539B" w:rsidP="005A539B">
            <w:pPr>
              <w:rPr>
                <w:rFonts w:eastAsia="Calibri" w:cs="Calibri"/>
                <w:szCs w:val="24"/>
              </w:rPr>
            </w:pPr>
          </w:p>
          <w:p w14:paraId="7CDD8FEC" w14:textId="77777777" w:rsidR="005A539B" w:rsidRPr="00F84248" w:rsidRDefault="005A539B" w:rsidP="005A539B">
            <w:pPr>
              <w:rPr>
                <w:rFonts w:eastAsia="Calibri" w:cs="Calibri"/>
                <w:szCs w:val="24"/>
              </w:rPr>
            </w:pPr>
            <w:r w:rsidRPr="00F84248">
              <w:rPr>
                <w:rFonts w:eastAsia="Calibri" w:cs="Calibri"/>
                <w:szCs w:val="24"/>
              </w:rPr>
              <w:t xml:space="preserve">Core gameplay mechanics that are expected: </w:t>
            </w:r>
          </w:p>
          <w:p w14:paraId="5AE73C68" w14:textId="77777777" w:rsidR="005A539B" w:rsidRPr="00F84248" w:rsidRDefault="005A539B" w:rsidP="005A539B">
            <w:pPr>
              <w:rPr>
                <w:rFonts w:eastAsia="Calibri" w:cs="Calibri"/>
                <w:szCs w:val="24"/>
              </w:rPr>
            </w:pPr>
            <w:r w:rsidRPr="00F84248">
              <w:rPr>
                <w:rFonts w:eastAsia="Calibri" w:cs="Calibri"/>
                <w:szCs w:val="24"/>
              </w:rPr>
              <w:t>Player movement.</w:t>
            </w:r>
          </w:p>
          <w:p w14:paraId="74053C5E" w14:textId="77777777" w:rsidR="005A539B" w:rsidRPr="00F84248" w:rsidRDefault="005A539B" w:rsidP="005A539B">
            <w:pPr>
              <w:rPr>
                <w:rFonts w:eastAsia="Calibri" w:cs="Calibri"/>
                <w:szCs w:val="24"/>
              </w:rPr>
            </w:pPr>
            <w:r w:rsidRPr="00F84248">
              <w:rPr>
                <w:rFonts w:eastAsia="Calibri" w:cs="Calibri"/>
                <w:szCs w:val="24"/>
              </w:rPr>
              <w:t>A Stealth system.</w:t>
            </w:r>
          </w:p>
          <w:p w14:paraId="07E9D325" w14:textId="77777777" w:rsidR="005A539B" w:rsidRPr="00F84248" w:rsidRDefault="005A539B" w:rsidP="005A539B">
            <w:pPr>
              <w:rPr>
                <w:lang w:val="en-US"/>
              </w:rPr>
            </w:pPr>
            <w:r w:rsidRPr="00F84248">
              <w:rPr>
                <w:lang w:val="en-US"/>
              </w:rPr>
              <w:t>Player Health.</w:t>
            </w:r>
          </w:p>
          <w:p w14:paraId="3055E29F" w14:textId="77777777" w:rsidR="005A539B" w:rsidRPr="00F84248" w:rsidRDefault="005A539B" w:rsidP="005A539B">
            <w:pPr>
              <w:rPr>
                <w:lang w:val="en-US"/>
              </w:rPr>
            </w:pPr>
            <w:r w:rsidRPr="00F84248">
              <w:rPr>
                <w:lang w:val="en-US"/>
              </w:rPr>
              <w:t>Pick-Up.</w:t>
            </w:r>
          </w:p>
          <w:p w14:paraId="69E3BFBB" w14:textId="77777777" w:rsidR="005A539B" w:rsidRPr="00F84248" w:rsidRDefault="005A539B" w:rsidP="005A539B">
            <w:pPr>
              <w:rPr>
                <w:lang w:val="en-US"/>
              </w:rPr>
            </w:pPr>
            <w:r w:rsidRPr="00F84248">
              <w:rPr>
                <w:lang w:val="en-US"/>
              </w:rPr>
              <w:t>Interaction.</w:t>
            </w:r>
          </w:p>
          <w:p w14:paraId="2BD17115" w14:textId="77777777" w:rsidR="006C15CF" w:rsidRPr="008A6A3F" w:rsidRDefault="006C15CF" w:rsidP="006C15CF">
            <w:pPr>
              <w:ind w:left="680" w:right="1134"/>
              <w:rPr>
                <w:rFonts w:eastAsia="Calibri" w:cs="Calibri"/>
                <w:szCs w:val="24"/>
              </w:rPr>
            </w:pPr>
          </w:p>
          <w:p w14:paraId="1CEC0E45" w14:textId="77777777" w:rsidR="006C15CF" w:rsidRDefault="006C15CF" w:rsidP="006C15CF">
            <w:pPr>
              <w:rPr>
                <w:rFonts w:eastAsia="Calibri" w:cs="Calibri"/>
                <w:szCs w:val="24"/>
              </w:rPr>
            </w:pPr>
            <w:r>
              <w:rPr>
                <w:rFonts w:eastAsia="Calibri" w:cs="Calibri"/>
                <w:szCs w:val="24"/>
              </w:rPr>
              <w:t xml:space="preserve">   As part of the game design process, you will work with multi-disciplinary skillsets to create and incorporate graphical and audio assets into the design. </w:t>
            </w:r>
          </w:p>
          <w:p w14:paraId="2336DFBB" w14:textId="77777777" w:rsidR="0041189F" w:rsidRDefault="0041189F" w:rsidP="006C15CF">
            <w:pPr>
              <w:rPr>
                <w:rFonts w:eastAsia="Calibri" w:cs="Calibri"/>
                <w:szCs w:val="24"/>
              </w:rPr>
            </w:pPr>
          </w:p>
          <w:p w14:paraId="0F57CB56" w14:textId="780DE61C" w:rsidR="0041189F" w:rsidRPr="0041189F" w:rsidRDefault="0041189F" w:rsidP="0041189F">
            <w:pPr>
              <w:widowControl w:val="0"/>
              <w:jc w:val="both"/>
            </w:pPr>
            <w:r w:rsidRPr="001878A3">
              <w:rPr>
                <w:highlight w:val="yellow"/>
              </w:rPr>
              <w:t xml:space="preserve">You are required to use a suitable </w:t>
            </w:r>
            <w:r w:rsidRPr="001878A3">
              <w:rPr>
                <w:b/>
                <w:bCs/>
                <w:highlight w:val="yellow"/>
              </w:rPr>
              <w:t>version control system</w:t>
            </w:r>
            <w:r w:rsidRPr="001878A3">
              <w:rPr>
                <w:highlight w:val="yellow"/>
              </w:rPr>
              <w:t xml:space="preserve"> (VCS) to manage the development of your game best to do this from the start</w:t>
            </w:r>
            <w:r w:rsidR="001878A3" w:rsidRPr="001878A3">
              <w:rPr>
                <w:highlight w:val="yellow"/>
              </w:rPr>
              <w:t>. Please remember to give the Module Leader access to the repo upon set-up.</w:t>
            </w:r>
          </w:p>
          <w:p w14:paraId="26EC262A" w14:textId="77777777" w:rsidR="006C15CF" w:rsidRDefault="006C15CF" w:rsidP="006C15CF">
            <w:pPr>
              <w:rPr>
                <w:rFonts w:eastAsia="Calibri" w:cs="Calibri"/>
                <w:szCs w:val="24"/>
              </w:rPr>
            </w:pPr>
          </w:p>
          <w:p w14:paraId="4C80DC78" w14:textId="5F982573" w:rsidR="006C15CF" w:rsidRDefault="006C15CF" w:rsidP="006C15CF">
            <w:pPr>
              <w:rPr>
                <w:rFonts w:eastAsia="Calibri" w:cs="Calibri"/>
                <w:b/>
                <w:bCs/>
                <w:szCs w:val="24"/>
              </w:rPr>
            </w:pPr>
            <w:r>
              <w:rPr>
                <w:rFonts w:eastAsia="Calibri" w:cs="Calibri"/>
                <w:szCs w:val="24"/>
              </w:rPr>
              <w:t xml:space="preserve">  This part of the assignment has </w:t>
            </w:r>
            <w:r w:rsidR="00323CE5">
              <w:rPr>
                <w:rFonts w:eastAsia="Calibri" w:cs="Calibri"/>
                <w:b/>
                <w:bCs/>
                <w:szCs w:val="24"/>
              </w:rPr>
              <w:t>four</w:t>
            </w:r>
            <w:r w:rsidRPr="00F543E7">
              <w:rPr>
                <w:rFonts w:eastAsia="Calibri" w:cs="Calibri"/>
                <w:b/>
                <w:bCs/>
                <w:szCs w:val="24"/>
              </w:rPr>
              <w:t xml:space="preserve"> parts.</w:t>
            </w:r>
          </w:p>
          <w:p w14:paraId="0696BED0" w14:textId="77777777" w:rsidR="006C15CF" w:rsidRDefault="006C15CF" w:rsidP="006C15CF">
            <w:pPr>
              <w:rPr>
                <w:rFonts w:eastAsia="Calibri" w:cs="Calibri"/>
                <w:b/>
                <w:bCs/>
                <w:szCs w:val="24"/>
              </w:rPr>
            </w:pPr>
          </w:p>
          <w:p w14:paraId="6022F585" w14:textId="77777777" w:rsidR="006C15CF" w:rsidRDefault="006C15CF" w:rsidP="006C15CF">
            <w:pPr>
              <w:rPr>
                <w:rFonts w:eastAsia="Calibri" w:cs="Calibri"/>
                <w:szCs w:val="24"/>
              </w:rPr>
            </w:pPr>
            <w:r>
              <w:rPr>
                <w:rFonts w:eastAsia="Calibri" w:cs="Calibri"/>
                <w:b/>
                <w:bCs/>
                <w:szCs w:val="24"/>
              </w:rPr>
              <w:t>Part 1 – Prototype.</w:t>
            </w:r>
          </w:p>
          <w:p w14:paraId="3831E5DB" w14:textId="77777777" w:rsidR="006C15CF" w:rsidRDefault="006C15CF" w:rsidP="006C15CF">
            <w:pPr>
              <w:rPr>
                <w:rFonts w:eastAsia="Calibri" w:cs="Calibri"/>
                <w:szCs w:val="24"/>
              </w:rPr>
            </w:pPr>
          </w:p>
          <w:p w14:paraId="6D4BC3AB" w14:textId="77777777" w:rsidR="006C15CF" w:rsidRDefault="006C15CF" w:rsidP="006C15CF">
            <w:pPr>
              <w:rPr>
                <w:rFonts w:eastAsia="Calibri" w:cs="Calibri"/>
                <w:szCs w:val="24"/>
              </w:rPr>
            </w:pPr>
            <w:r>
              <w:rPr>
                <w:rFonts w:ascii="Calibri" w:eastAsia="Calibri" w:hAnsi="Calibri" w:cs="Calibri"/>
                <w:szCs w:val="24"/>
              </w:rPr>
              <w:t xml:space="preserve">   </w:t>
            </w:r>
            <w:r>
              <w:rPr>
                <w:rFonts w:eastAsia="Calibri" w:cs="Calibri"/>
                <w:szCs w:val="24"/>
              </w:rPr>
              <w:t xml:space="preserve">You are required to work in a team to implement, test and evaluate a game prototype from a given design. Your prototype should incorporate suitable assets to implement the players, NPCs and level designs. Key to developing your prototype is the implementation and </w:t>
            </w:r>
            <w:r w:rsidRPr="00B744FC">
              <w:rPr>
                <w:rFonts w:eastAsia="Calibri" w:cs="Calibri"/>
                <w:b/>
                <w:bCs/>
                <w:szCs w:val="24"/>
              </w:rPr>
              <w:t>testing</w:t>
            </w:r>
            <w:r>
              <w:rPr>
                <w:rFonts w:eastAsia="Calibri" w:cs="Calibri"/>
                <w:szCs w:val="24"/>
              </w:rPr>
              <w:t xml:space="preserve"> of the core and non-core mechanics outlined in the design. You are required to implement your prototype using a suitable game engine, based around the GDD created in your WRIT1.</w:t>
            </w:r>
          </w:p>
          <w:p w14:paraId="0E9E7168" w14:textId="77777777" w:rsidR="006C15CF" w:rsidRDefault="006C15CF" w:rsidP="006C15CF">
            <w:pPr>
              <w:rPr>
                <w:rFonts w:eastAsia="Calibri" w:cs="Calibri"/>
                <w:szCs w:val="24"/>
              </w:rPr>
            </w:pPr>
          </w:p>
          <w:p w14:paraId="6F71670A" w14:textId="77777777" w:rsidR="006C15CF" w:rsidRDefault="006C15CF" w:rsidP="006C15CF">
            <w:pPr>
              <w:rPr>
                <w:rFonts w:eastAsia="Calibri" w:cs="Calibri"/>
                <w:b/>
                <w:bCs/>
                <w:szCs w:val="24"/>
              </w:rPr>
            </w:pPr>
            <w:r w:rsidRPr="00F543E7">
              <w:rPr>
                <w:rFonts w:eastAsia="Calibri" w:cs="Calibri"/>
                <w:b/>
                <w:bCs/>
                <w:szCs w:val="24"/>
              </w:rPr>
              <w:t xml:space="preserve">Part 2 – </w:t>
            </w:r>
            <w:r>
              <w:rPr>
                <w:rFonts w:eastAsia="Calibri" w:cs="Calibri"/>
                <w:b/>
                <w:bCs/>
                <w:szCs w:val="24"/>
              </w:rPr>
              <w:t>Documentation.</w:t>
            </w:r>
          </w:p>
          <w:p w14:paraId="6C8AD6AD" w14:textId="77777777" w:rsidR="006C15CF" w:rsidRDefault="006C15CF" w:rsidP="006C15CF">
            <w:pPr>
              <w:rPr>
                <w:rFonts w:eastAsia="Calibri" w:cs="Calibri"/>
                <w:b/>
                <w:bCs/>
                <w:szCs w:val="24"/>
              </w:rPr>
            </w:pPr>
            <w:r>
              <w:rPr>
                <w:rFonts w:eastAsia="Calibri" w:cs="Calibri"/>
                <w:b/>
                <w:bCs/>
                <w:szCs w:val="24"/>
              </w:rPr>
              <w:t xml:space="preserve"> </w:t>
            </w:r>
          </w:p>
          <w:p w14:paraId="255AA85B" w14:textId="77777777" w:rsidR="006C15CF" w:rsidRDefault="006C15CF" w:rsidP="006C15CF">
            <w:pPr>
              <w:rPr>
                <w:rFonts w:eastAsia="Calibri" w:cs="Calibri"/>
                <w:b/>
                <w:bCs/>
                <w:szCs w:val="24"/>
              </w:rPr>
            </w:pPr>
            <w:r>
              <w:rPr>
                <w:rFonts w:eastAsia="Calibri" w:cs="Calibri"/>
                <w:b/>
                <w:bCs/>
                <w:szCs w:val="24"/>
              </w:rPr>
              <w:t>Cut Down TDD</w:t>
            </w:r>
          </w:p>
          <w:p w14:paraId="21F96821" w14:textId="77777777" w:rsidR="006C15CF" w:rsidRDefault="006C15CF" w:rsidP="006C15CF">
            <w:pPr>
              <w:rPr>
                <w:rFonts w:eastAsia="Calibri" w:cs="Calibri"/>
                <w:b/>
                <w:bCs/>
                <w:szCs w:val="24"/>
              </w:rPr>
            </w:pPr>
          </w:p>
          <w:p w14:paraId="781C6EE2" w14:textId="77777777" w:rsidR="006C15CF" w:rsidRDefault="006C15CF" w:rsidP="006C15CF">
            <w:pPr>
              <w:widowControl w:val="0"/>
              <w:jc w:val="both"/>
            </w:pPr>
            <w:r>
              <w:t xml:space="preserve">  The accompanying TDD Template (</w:t>
            </w:r>
            <w:r w:rsidRPr="004046C9">
              <w:rPr>
                <w:b/>
                <w:bCs/>
              </w:rPr>
              <w:t>TDD_Structure_</w:t>
            </w:r>
            <w:r>
              <w:rPr>
                <w:b/>
                <w:bCs/>
              </w:rPr>
              <w:t>GDV5000</w:t>
            </w:r>
            <w:r w:rsidRPr="004046C9">
              <w:rPr>
                <w:b/>
                <w:bCs/>
              </w:rPr>
              <w:t>.docx</w:t>
            </w:r>
            <w:r>
              <w:t xml:space="preserve">) has been highlighted to help you structure this section of the documentation. </w:t>
            </w:r>
            <w:r w:rsidRPr="00BC6856">
              <w:rPr>
                <w:b/>
                <w:bCs/>
              </w:rPr>
              <w:t>This should have been started as part of your WRIT1.</w:t>
            </w:r>
          </w:p>
          <w:p w14:paraId="75D6DD71" w14:textId="77777777" w:rsidR="006C15CF" w:rsidRDefault="006C15CF" w:rsidP="006C15CF">
            <w:pPr>
              <w:widowControl w:val="0"/>
              <w:jc w:val="both"/>
            </w:pPr>
          </w:p>
          <w:p w14:paraId="4EFA364E" w14:textId="77777777" w:rsidR="006C15CF" w:rsidRDefault="006C15CF" w:rsidP="006C15CF">
            <w:pPr>
              <w:widowControl w:val="0"/>
              <w:jc w:val="both"/>
            </w:pPr>
            <w:r>
              <w:t>Please Note:</w:t>
            </w:r>
          </w:p>
          <w:p w14:paraId="70022AB8" w14:textId="77777777" w:rsidR="006C15CF" w:rsidRDefault="006C15CF" w:rsidP="006C15CF">
            <w:pPr>
              <w:widowControl w:val="0"/>
              <w:numPr>
                <w:ilvl w:val="0"/>
                <w:numId w:val="25"/>
              </w:numPr>
              <w:suppressAutoHyphens/>
              <w:jc w:val="both"/>
            </w:pPr>
            <w:r>
              <w:t xml:space="preserve">The minimum specification for the target hardware your game will run on will be used to justify optimisations in your code. </w:t>
            </w:r>
          </w:p>
          <w:p w14:paraId="1E2DD3A0" w14:textId="77777777" w:rsidR="006C15CF" w:rsidRDefault="006C15CF" w:rsidP="006C15CF">
            <w:pPr>
              <w:widowControl w:val="0"/>
              <w:numPr>
                <w:ilvl w:val="0"/>
                <w:numId w:val="25"/>
              </w:numPr>
              <w:suppressAutoHyphens/>
              <w:jc w:val="both"/>
            </w:pPr>
            <w:r>
              <w:lastRenderedPageBreak/>
              <w:t xml:space="preserve">Be sure to include a class diagram showing the classes, attributes, methods and relationships between the classes in your game. </w:t>
            </w:r>
          </w:p>
          <w:p w14:paraId="5F1C617D" w14:textId="77777777" w:rsidR="006C15CF" w:rsidRDefault="006C15CF" w:rsidP="006C15CF">
            <w:pPr>
              <w:widowControl w:val="0"/>
              <w:numPr>
                <w:ilvl w:val="0"/>
                <w:numId w:val="25"/>
              </w:numPr>
              <w:suppressAutoHyphens/>
              <w:jc w:val="both"/>
            </w:pPr>
            <w:r>
              <w:t>Discuss the implementation of your Game Mechanics, defining Core and Non-Core.</w:t>
            </w:r>
          </w:p>
          <w:p w14:paraId="5ED4D35F" w14:textId="77777777" w:rsidR="006C15CF" w:rsidRDefault="006C15CF" w:rsidP="006C15CF">
            <w:pPr>
              <w:widowControl w:val="0"/>
              <w:numPr>
                <w:ilvl w:val="0"/>
                <w:numId w:val="25"/>
              </w:numPr>
              <w:suppressAutoHyphens/>
              <w:jc w:val="both"/>
            </w:pPr>
            <w:r>
              <w:t>Remember that this is an academic piece of work – Adopt appropriate academic writing, cite and reference in Harvard style.</w:t>
            </w:r>
          </w:p>
          <w:p w14:paraId="25BDD0FC" w14:textId="77777777" w:rsidR="006C15CF" w:rsidRDefault="006C15CF" w:rsidP="006C15CF">
            <w:pPr>
              <w:widowControl w:val="0"/>
              <w:suppressAutoHyphens/>
              <w:ind w:left="1080"/>
              <w:jc w:val="both"/>
            </w:pPr>
          </w:p>
          <w:p w14:paraId="7E07157B" w14:textId="77777777" w:rsidR="006C15CF" w:rsidRDefault="006C15CF" w:rsidP="006C15CF">
            <w:pPr>
              <w:widowControl w:val="0"/>
              <w:suppressAutoHyphens/>
              <w:jc w:val="both"/>
            </w:pPr>
            <w:r>
              <w:t xml:space="preserve">Be sure to plan your testing and report any testing undertaken. This </w:t>
            </w:r>
            <w:r w:rsidRPr="00265443">
              <w:rPr>
                <w:i/>
                <w:iCs/>
              </w:rPr>
              <w:t>should</w:t>
            </w:r>
            <w:r>
              <w:t xml:space="preserve"> be an iterative process!</w:t>
            </w:r>
          </w:p>
          <w:p w14:paraId="70D009E4" w14:textId="77777777" w:rsidR="006C15CF" w:rsidRDefault="006C15CF" w:rsidP="006C15CF">
            <w:pPr>
              <w:rPr>
                <w:rFonts w:asciiTheme="majorHAnsi" w:eastAsia="Calibri" w:hAnsiTheme="majorHAnsi" w:cstheme="majorHAnsi"/>
                <w:szCs w:val="24"/>
              </w:rPr>
            </w:pPr>
          </w:p>
          <w:p w14:paraId="7818538E" w14:textId="77777777" w:rsidR="006C15CF" w:rsidRDefault="006C15CF" w:rsidP="006C15CF">
            <w:pPr>
              <w:rPr>
                <w:rFonts w:asciiTheme="majorHAnsi" w:eastAsia="Calibri" w:hAnsiTheme="majorHAnsi" w:cstheme="majorHAnsi"/>
                <w:szCs w:val="24"/>
              </w:rPr>
            </w:pPr>
            <w:r w:rsidRPr="00294D62">
              <w:rPr>
                <w:rFonts w:asciiTheme="majorHAnsi" w:eastAsia="Calibri" w:hAnsiTheme="majorHAnsi" w:cstheme="majorHAnsi"/>
                <w:szCs w:val="24"/>
                <w:highlight w:val="yellow"/>
              </w:rPr>
              <w:t xml:space="preserve">Hint: It is valid to decide that the initial concept might not work and suggest </w:t>
            </w:r>
            <w:r w:rsidRPr="00294D62">
              <w:rPr>
                <w:rFonts w:asciiTheme="majorHAnsi" w:eastAsia="Calibri" w:hAnsiTheme="majorHAnsi" w:cstheme="majorHAnsi"/>
                <w:i/>
                <w:iCs/>
                <w:szCs w:val="24"/>
                <w:highlight w:val="yellow"/>
              </w:rPr>
              <w:t>significant</w:t>
            </w:r>
            <w:r w:rsidRPr="00294D62">
              <w:rPr>
                <w:rFonts w:asciiTheme="majorHAnsi" w:eastAsia="Calibri" w:hAnsiTheme="majorHAnsi" w:cstheme="majorHAnsi"/>
                <w:szCs w:val="24"/>
                <w:highlight w:val="yellow"/>
              </w:rPr>
              <w:t xml:space="preserve"> changes of direction here.</w:t>
            </w:r>
          </w:p>
          <w:p w14:paraId="584A65CC" w14:textId="77777777" w:rsidR="006C15CF" w:rsidRPr="008459F2" w:rsidRDefault="006C15CF" w:rsidP="006C15CF">
            <w:pPr>
              <w:rPr>
                <w:rFonts w:asciiTheme="majorHAnsi" w:eastAsia="Calibri" w:hAnsiTheme="majorHAnsi" w:cstheme="majorHAnsi"/>
                <w:szCs w:val="24"/>
              </w:rPr>
            </w:pPr>
          </w:p>
          <w:p w14:paraId="719E589B" w14:textId="77777777" w:rsidR="006C15CF" w:rsidRPr="004046C9" w:rsidRDefault="006C15CF" w:rsidP="006C15CF">
            <w:pPr>
              <w:pStyle w:val="Heading2"/>
              <w:widowControl w:val="0"/>
              <w:jc w:val="both"/>
              <w:rPr>
                <w:color w:val="auto"/>
                <w:sz w:val="22"/>
                <w:szCs w:val="22"/>
              </w:rPr>
            </w:pPr>
            <w:r w:rsidRPr="004046C9">
              <w:rPr>
                <w:color w:val="auto"/>
                <w:sz w:val="22"/>
                <w:szCs w:val="22"/>
              </w:rPr>
              <w:t>Cut Down – Closing Kit</w:t>
            </w:r>
          </w:p>
          <w:p w14:paraId="62BA2A58" w14:textId="77777777" w:rsidR="006C15CF" w:rsidRDefault="006C15CF" w:rsidP="006C15CF">
            <w:pPr>
              <w:widowControl w:val="0"/>
              <w:jc w:val="both"/>
            </w:pPr>
          </w:p>
          <w:p w14:paraId="1AF74B83" w14:textId="77777777" w:rsidR="006C15CF" w:rsidRDefault="006C15CF" w:rsidP="006C15CF">
            <w:pPr>
              <w:widowControl w:val="0"/>
              <w:jc w:val="both"/>
            </w:pPr>
            <w:r>
              <w:t>The accompanying Closing Kit Template (</w:t>
            </w:r>
            <w:r w:rsidRPr="004046C9">
              <w:rPr>
                <w:b/>
                <w:bCs/>
              </w:rPr>
              <w:t>ClosingKit_Structure_</w:t>
            </w:r>
            <w:r>
              <w:rPr>
                <w:b/>
                <w:bCs/>
              </w:rPr>
              <w:t>GDV5000</w:t>
            </w:r>
            <w:r w:rsidRPr="004046C9">
              <w:rPr>
                <w:b/>
                <w:bCs/>
              </w:rPr>
              <w:t>.docx</w:t>
            </w:r>
            <w:r>
              <w:t>) has been highlighted to help you structure this section of the documentation.</w:t>
            </w:r>
          </w:p>
          <w:p w14:paraId="32A72DD5" w14:textId="77777777" w:rsidR="006C15CF" w:rsidRDefault="006C15CF" w:rsidP="006C15CF">
            <w:pPr>
              <w:widowControl w:val="0"/>
              <w:jc w:val="both"/>
            </w:pPr>
          </w:p>
          <w:p w14:paraId="52961E38" w14:textId="77777777" w:rsidR="006C15CF" w:rsidRDefault="006C15CF" w:rsidP="006C15CF">
            <w:pPr>
              <w:widowControl w:val="0"/>
              <w:jc w:val="both"/>
            </w:pPr>
            <w:r>
              <w:t>Please note:</w:t>
            </w:r>
          </w:p>
          <w:p w14:paraId="64121C04" w14:textId="77777777" w:rsidR="006C15CF" w:rsidRPr="00265443" w:rsidRDefault="006C15CF" w:rsidP="006C15CF">
            <w:pPr>
              <w:widowControl w:val="0"/>
              <w:numPr>
                <w:ilvl w:val="0"/>
                <w:numId w:val="24"/>
              </w:numPr>
              <w:suppressAutoHyphens/>
              <w:jc w:val="both"/>
              <w:rPr>
                <w:szCs w:val="24"/>
              </w:rPr>
            </w:pPr>
            <w:r>
              <w:t>You must provide access to your repository ahead of the hand in date.</w:t>
            </w:r>
          </w:p>
          <w:p w14:paraId="25C99ED8" w14:textId="77777777" w:rsidR="006C15CF" w:rsidRPr="00AF1DFA" w:rsidRDefault="006C15CF" w:rsidP="006C15CF">
            <w:pPr>
              <w:widowControl w:val="0"/>
              <w:numPr>
                <w:ilvl w:val="0"/>
                <w:numId w:val="24"/>
              </w:numPr>
              <w:suppressAutoHyphens/>
              <w:jc w:val="both"/>
              <w:rPr>
                <w:szCs w:val="24"/>
              </w:rPr>
            </w:pPr>
            <w:r>
              <w:t xml:space="preserve">The GDD, TDD, and Closing Kit templates are a starting point to build on. </w:t>
            </w:r>
          </w:p>
          <w:p w14:paraId="42DF92B2" w14:textId="77777777" w:rsidR="006C15CF" w:rsidRDefault="006C15CF" w:rsidP="006C15CF">
            <w:pPr>
              <w:spacing w:after="160"/>
              <w:jc w:val="both"/>
              <w:rPr>
                <w:b/>
                <w:bCs/>
                <w:szCs w:val="24"/>
              </w:rPr>
            </w:pPr>
          </w:p>
          <w:p w14:paraId="102DB662" w14:textId="116031B0" w:rsidR="009B51DF" w:rsidRPr="00AF1DFA" w:rsidRDefault="009B51DF" w:rsidP="006C15CF">
            <w:pPr>
              <w:spacing w:after="160"/>
              <w:jc w:val="both"/>
              <w:rPr>
                <w:b/>
                <w:bCs/>
                <w:szCs w:val="24"/>
              </w:rPr>
            </w:pPr>
            <w:r>
              <w:rPr>
                <w:b/>
                <w:bCs/>
                <w:szCs w:val="24"/>
              </w:rPr>
              <w:t>Part 3 – Code Demo (Unlisted YouTube Video. 10 mins max.)</w:t>
            </w:r>
          </w:p>
          <w:p w14:paraId="3898C0D2" w14:textId="77777777" w:rsidR="006C15CF" w:rsidRDefault="006C15CF" w:rsidP="006C15CF">
            <w:pPr>
              <w:rPr>
                <w:rFonts w:eastAsia="Calibri" w:cs="Calibri"/>
                <w:b/>
                <w:bCs/>
              </w:rPr>
            </w:pPr>
            <w:r>
              <w:rPr>
                <w:rFonts w:eastAsia="Calibri" w:cs="Calibri"/>
              </w:rPr>
              <w:t xml:space="preserve">You will also be required to explain your implementation in a short, informal </w:t>
            </w:r>
            <w:r>
              <w:rPr>
                <w:rFonts w:cstheme="minorBidi"/>
                <w:b/>
                <w:bCs/>
              </w:rPr>
              <w:t>code demo</w:t>
            </w:r>
            <w:r>
              <w:rPr>
                <w:rFonts w:eastAsia="Calibri" w:cs="Calibri"/>
              </w:rPr>
              <w:t xml:space="preserve"> lasting no more than 5-10 minutes, these should be presented as an unlisted YouTube video.  </w:t>
            </w:r>
            <w:r w:rsidRPr="000C6D9F">
              <w:rPr>
                <w:rFonts w:eastAsia="Calibri" w:cs="Calibri"/>
                <w:b/>
                <w:bCs/>
                <w:highlight w:val="yellow"/>
              </w:rPr>
              <w:t>This part of the assignment is mandatory, and the implementation will also be marked according to how well you demonstrate your understanding of the code in the presentation.</w:t>
            </w:r>
          </w:p>
          <w:p w14:paraId="032337E2" w14:textId="77777777" w:rsidR="00B430C1" w:rsidRDefault="00B430C1" w:rsidP="006C15CF">
            <w:pPr>
              <w:rPr>
                <w:rFonts w:eastAsia="Calibri" w:cs="Calibri"/>
                <w:b/>
                <w:bCs/>
                <w:i/>
                <w:iCs/>
              </w:rPr>
            </w:pPr>
          </w:p>
          <w:p w14:paraId="25E577A7" w14:textId="77777777" w:rsidR="00B430C1" w:rsidRDefault="00B430C1" w:rsidP="006C15CF">
            <w:pPr>
              <w:rPr>
                <w:rFonts w:eastAsia="Calibri" w:cs="Calibri"/>
                <w:b/>
                <w:bCs/>
              </w:rPr>
            </w:pPr>
            <w:r>
              <w:rPr>
                <w:rFonts w:eastAsia="Calibri" w:cs="Calibri"/>
                <w:b/>
                <w:bCs/>
              </w:rPr>
              <w:t xml:space="preserve">Part 4 – Personal Reflection. </w:t>
            </w:r>
          </w:p>
          <w:p w14:paraId="07DDB649" w14:textId="77777777" w:rsidR="00B430C1" w:rsidRDefault="00B430C1" w:rsidP="006C15CF">
            <w:pPr>
              <w:rPr>
                <w:b/>
                <w:bCs/>
              </w:rPr>
            </w:pPr>
          </w:p>
          <w:p w14:paraId="109647B6" w14:textId="46729DE0" w:rsidR="00B430C1" w:rsidRPr="00B430C1" w:rsidRDefault="00B430C1" w:rsidP="006C15CF">
            <w:pPr>
              <w:rPr>
                <w:color w:val="133350"/>
              </w:rPr>
            </w:pPr>
            <w:r>
              <w:t>This will be a short reflection on the PRAC1, following on from your refection on the WRIT1. If any actions resulting from your previous reflection benefitted you, then this is a good opportunity to talk about them. Consider using the Kolb or Gibbs Reflective Cycles for help in how to approach this.</w:t>
            </w:r>
          </w:p>
        </w:tc>
      </w:tr>
      <w:tr w:rsidR="006C15CF" w:rsidRPr="00775C58" w14:paraId="0EA8C6AA" w14:textId="77777777" w:rsidTr="00B430C1">
        <w:trPr>
          <w:tblCellSpacing w:w="56" w:type="dxa"/>
        </w:trPr>
        <w:tc>
          <w:tcPr>
            <w:tcW w:w="2358"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82" w:type="pct"/>
            <w:tcBorders>
              <w:top w:val="nil"/>
              <w:left w:val="nil"/>
              <w:bottom w:val="nil"/>
              <w:right w:val="nil"/>
            </w:tcBorders>
            <w:shd w:val="clear" w:color="auto" w:fill="E4F7FC" w:themeFill="accent1" w:themeFillTint="33"/>
          </w:tcPr>
          <w:p w14:paraId="179D7546" w14:textId="5CB9179C" w:rsidR="006C15CF" w:rsidRPr="00775C58" w:rsidRDefault="006C15CF" w:rsidP="006C15CF">
            <w:pPr>
              <w:rPr>
                <w:color w:val="133350"/>
              </w:rPr>
            </w:pPr>
            <w:r>
              <w:rPr>
                <w:color w:val="133350"/>
              </w:rPr>
              <w:t>2400</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77777777" w:rsidR="006C15CF" w:rsidRDefault="006C15CF" w:rsidP="006C15CF">
            <w:pPr>
              <w:rPr>
                <w:color w:val="133350"/>
              </w:rPr>
            </w:pPr>
          </w:p>
          <w:p w14:paraId="4A943CA8" w14:textId="77777777" w:rsidR="006C15CF" w:rsidRDefault="006C15CF" w:rsidP="006C15CF">
            <w:pPr>
              <w:widowControl w:val="0"/>
              <w:rPr>
                <w:color w:val="133350"/>
              </w:rPr>
            </w:pPr>
            <w:r w:rsidRPr="0012354A">
              <w:rPr>
                <w:b/>
                <w:bCs/>
                <w:color w:val="133350"/>
              </w:rPr>
              <w:t>Prototype</w:t>
            </w:r>
            <w:r>
              <w:rPr>
                <w:color w:val="133350"/>
              </w:rPr>
              <w:t xml:space="preserve"> – An incomplete version of the software (or Game) developed to explore technological boundaries, techniques, libraries or user experience (e.g. gameplay). </w:t>
            </w:r>
          </w:p>
          <w:p w14:paraId="33E7CF80" w14:textId="77777777" w:rsidR="006C15CF" w:rsidRDefault="006C15CF" w:rsidP="006C15CF">
            <w:pPr>
              <w:widowControl w:val="0"/>
              <w:rPr>
                <w:color w:val="133350"/>
              </w:rPr>
            </w:pPr>
          </w:p>
          <w:p w14:paraId="5F102C80" w14:textId="77777777" w:rsidR="006C15CF" w:rsidRDefault="006C15CF" w:rsidP="006C15CF">
            <w:pPr>
              <w:widowControl w:val="0"/>
              <w:rPr>
                <w:color w:val="133350"/>
              </w:rPr>
            </w:pPr>
            <w:r w:rsidRPr="0012354A">
              <w:rPr>
                <w:b/>
                <w:bCs/>
                <w:color w:val="133350"/>
              </w:rPr>
              <w:t>Feature</w:t>
            </w:r>
            <w:r>
              <w:rPr>
                <w:color w:val="133350"/>
              </w:rPr>
              <w:t xml:space="preserve"> – A distinct software behaviour or game mechanic. </w:t>
            </w:r>
          </w:p>
          <w:p w14:paraId="0A8823E3" w14:textId="77777777" w:rsidR="006C15CF" w:rsidRDefault="006C15CF" w:rsidP="006C15CF">
            <w:pPr>
              <w:widowControl w:val="0"/>
              <w:rPr>
                <w:color w:val="133350"/>
              </w:rPr>
            </w:pPr>
          </w:p>
          <w:p w14:paraId="23D578D5" w14:textId="77777777" w:rsidR="006C15CF" w:rsidRDefault="006C15CF" w:rsidP="006C15CF">
            <w:pPr>
              <w:widowControl w:val="0"/>
              <w:rPr>
                <w:color w:val="133350"/>
              </w:rPr>
            </w:pPr>
            <w:r w:rsidRPr="0012354A">
              <w:rPr>
                <w:b/>
                <w:bCs/>
                <w:color w:val="133350"/>
              </w:rPr>
              <w:t>NPC</w:t>
            </w:r>
            <w:r>
              <w:rPr>
                <w:color w:val="133350"/>
              </w:rPr>
              <w:t xml:space="preserve"> – Non-Player Character (AI controlled player). </w:t>
            </w:r>
          </w:p>
          <w:p w14:paraId="4F895427" w14:textId="77777777" w:rsidR="006C15CF" w:rsidRDefault="006C15CF" w:rsidP="006C15CF">
            <w:pPr>
              <w:widowControl w:val="0"/>
              <w:rPr>
                <w:color w:val="133350"/>
              </w:rPr>
            </w:pPr>
          </w:p>
          <w:p w14:paraId="626E2EAA" w14:textId="77777777" w:rsidR="006C15CF" w:rsidRDefault="006C15CF" w:rsidP="006C15CF">
            <w:pPr>
              <w:widowControl w:val="0"/>
              <w:rPr>
                <w:color w:val="133350"/>
              </w:rPr>
            </w:pPr>
            <w:r w:rsidRPr="0012354A">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 </w:t>
            </w:r>
          </w:p>
          <w:p w14:paraId="38010913" w14:textId="77777777" w:rsidR="006C15CF" w:rsidRDefault="006C15CF" w:rsidP="006C15CF">
            <w:pPr>
              <w:widowControl w:val="0"/>
              <w:rPr>
                <w:color w:val="133350"/>
              </w:rPr>
            </w:pPr>
          </w:p>
          <w:p w14:paraId="3BB6C22B" w14:textId="2241749B" w:rsidR="006C15CF" w:rsidRDefault="006C15CF" w:rsidP="006C15CF">
            <w:pPr>
              <w:widowControl w:val="0"/>
              <w:rPr>
                <w:color w:val="133350"/>
              </w:rPr>
            </w:pPr>
            <w:r w:rsidRPr="0012354A">
              <w:rPr>
                <w:b/>
                <w:bCs/>
                <w:color w:val="133350"/>
              </w:rPr>
              <w:t>VCS</w:t>
            </w:r>
            <w:r>
              <w:rPr>
                <w:color w:val="133350"/>
              </w:rPr>
              <w:t xml:space="preserve"> – Version Control System.  Software used in conjunction with good developer practices to track and manage changes to source code. </w:t>
            </w:r>
          </w:p>
          <w:p w14:paraId="6D43D006" w14:textId="77777777" w:rsidR="006C15CF" w:rsidRDefault="006C15CF" w:rsidP="006C15CF">
            <w:pPr>
              <w:widowControl w:val="0"/>
              <w:rPr>
                <w:color w:val="133350"/>
              </w:rPr>
            </w:pPr>
            <w:r w:rsidRPr="0012354A">
              <w:rPr>
                <w:b/>
                <w:bCs/>
                <w:color w:val="133350"/>
              </w:rPr>
              <w:t>TDD</w:t>
            </w:r>
            <w:r>
              <w:rPr>
                <w:color w:val="133350"/>
              </w:rPr>
              <w:t xml:space="preserve"> – Technical Design Document, a document used to describe the technical design of a game along with details of its implementation and testing.  Due to the Agile nature of the development process this is often a live document. </w:t>
            </w:r>
          </w:p>
          <w:p w14:paraId="5D905F4D" w14:textId="77777777" w:rsidR="006C15CF" w:rsidRDefault="006C15CF" w:rsidP="006C15CF">
            <w:pPr>
              <w:widowControl w:val="0"/>
              <w:rPr>
                <w:color w:val="133350"/>
              </w:rPr>
            </w:pPr>
          </w:p>
          <w:p w14:paraId="06A5072F" w14:textId="77777777" w:rsidR="006C15CF" w:rsidRDefault="006C15CF" w:rsidP="006C15CF">
            <w:pPr>
              <w:widowControl w:val="0"/>
              <w:rPr>
                <w:color w:val="133350"/>
              </w:rPr>
            </w:pPr>
            <w:r w:rsidRPr="0012354A">
              <w:rPr>
                <w:b/>
                <w:bCs/>
                <w:color w:val="133350"/>
              </w:rPr>
              <w:t>Closing Kit</w:t>
            </w:r>
            <w:r>
              <w:rPr>
                <w:color w:val="133350"/>
              </w:rPr>
              <w:t xml:space="preserve"> – This is a combination of documentation and software artefacts which provides an archive of the game for handover or future resurrection.</w:t>
            </w:r>
          </w:p>
          <w:p w14:paraId="0411535F" w14:textId="77777777" w:rsidR="006C15CF" w:rsidRDefault="006C15CF" w:rsidP="006C15CF">
            <w:pPr>
              <w:widowControl w:val="0"/>
              <w:rPr>
                <w:color w:val="133350"/>
              </w:rPr>
            </w:pPr>
          </w:p>
          <w:p w14:paraId="27B806F4" w14:textId="77777777" w:rsidR="006C15CF" w:rsidRDefault="006C15CF" w:rsidP="006C15CF">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59EF9542" w14:textId="77777777" w:rsidR="006C15CF" w:rsidRDefault="006C15CF" w:rsidP="006C15CF">
            <w:pPr>
              <w:widowControl w:val="0"/>
              <w:rPr>
                <w:color w:val="133350"/>
              </w:rPr>
            </w:pPr>
          </w:p>
          <w:p w14:paraId="573DDDEA" w14:textId="77777777" w:rsidR="006C15CF" w:rsidRPr="009919E5" w:rsidRDefault="006C15CF" w:rsidP="006C15CF">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7B774B25" w14:textId="77777777" w:rsidR="006C15CF" w:rsidRPr="009919E5" w:rsidRDefault="006C15CF" w:rsidP="006C15CF">
            <w:pPr>
              <w:widowControl w:val="0"/>
              <w:rPr>
                <w:color w:val="133350"/>
              </w:rPr>
            </w:pPr>
          </w:p>
          <w:p w14:paraId="2A8AD549" w14:textId="031D9DF5" w:rsidR="006C15CF" w:rsidRPr="009919E5" w:rsidRDefault="006C15CF" w:rsidP="006C15CF">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this impacts a given scenario, task or project. </w:t>
            </w:r>
          </w:p>
          <w:p w14:paraId="2B251B53" w14:textId="77777777" w:rsidR="006C15CF" w:rsidRPr="009919E5" w:rsidRDefault="006C15CF" w:rsidP="006C15CF">
            <w:pPr>
              <w:widowControl w:val="0"/>
              <w:rPr>
                <w:color w:val="133350"/>
              </w:rPr>
            </w:pPr>
          </w:p>
          <w:p w14:paraId="499615C5" w14:textId="03B2A2AE" w:rsidR="006C15CF" w:rsidRPr="009919E5" w:rsidRDefault="006C15CF" w:rsidP="006C15CF">
            <w:pPr>
              <w:widowControl w:val="0"/>
              <w:rPr>
                <w:color w:val="133350"/>
              </w:rPr>
            </w:pPr>
            <w:r w:rsidRPr="009919E5">
              <w:rPr>
                <w:b/>
                <w:bCs/>
                <w:color w:val="133350"/>
              </w:rPr>
              <w:t>Critically Evaluate</w:t>
            </w:r>
            <w:r w:rsidRPr="009919E5">
              <w:rPr>
                <w:color w:val="133350"/>
              </w:rPr>
              <w:t xml:space="preserve"> – </w:t>
            </w:r>
            <w:r w:rsidR="000756E2" w:rsidRPr="009919E5">
              <w:rPr>
                <w:color w:val="133350"/>
              </w:rPr>
              <w:t>Evaluate but</w:t>
            </w:r>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1DCDFF82" w14:textId="77777777" w:rsidR="006C15CF" w:rsidRPr="009919E5" w:rsidRDefault="006C15CF" w:rsidP="006C15CF">
            <w:pPr>
              <w:widowControl w:val="0"/>
              <w:rPr>
                <w:color w:val="133350"/>
              </w:rPr>
            </w:pPr>
          </w:p>
          <w:p w14:paraId="65E8B164" w14:textId="4423256B" w:rsidR="0090240E" w:rsidRPr="00775C58" w:rsidRDefault="006C15CF" w:rsidP="000756E2">
            <w:pPr>
              <w:widowControl w:val="0"/>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77E025EA" w14:textId="77777777" w:rsidR="00084B9B" w:rsidRDefault="00084B9B" w:rsidP="003A1E95">
      <w:pPr>
        <w:rPr>
          <w:color w:val="133350"/>
        </w:rPr>
      </w:pPr>
    </w:p>
    <w:p w14:paraId="6D1B6E5A"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7777777"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0FAD86E3" w:rsidR="005237C9" w:rsidRPr="00775C58" w:rsidRDefault="00F734D1" w:rsidP="005237C9">
            <w:pPr>
              <w:jc w:val="center"/>
              <w:rPr>
                <w:b/>
                <w:bCs/>
                <w:color w:val="133350"/>
              </w:rPr>
            </w:pPr>
            <w:r>
              <w:rPr>
                <w:b/>
                <w:bCs/>
                <w:color w:val="133350"/>
              </w:rPr>
              <w:t>Group name</w:t>
            </w:r>
            <w:r w:rsidR="0090240E" w:rsidRPr="00775C58">
              <w:rPr>
                <w:b/>
                <w:bCs/>
                <w:color w:val="133350"/>
              </w:rPr>
              <w:t>, module code and assessment ID,</w:t>
            </w:r>
          </w:p>
          <w:p w14:paraId="55DA0725" w14:textId="512ECCD3" w:rsidR="0090240E" w:rsidRPr="00775C58" w:rsidRDefault="0090240E" w:rsidP="005237C9">
            <w:pPr>
              <w:jc w:val="center"/>
              <w:rPr>
                <w:b/>
                <w:bCs/>
                <w:color w:val="133350"/>
              </w:rPr>
            </w:pPr>
            <w:r w:rsidRPr="00775C58">
              <w:rPr>
                <w:b/>
                <w:bCs/>
                <w:color w:val="133350"/>
              </w:rPr>
              <w:t xml:space="preserve">e.g.  </w:t>
            </w:r>
            <w:r w:rsidR="00F734D1">
              <w:rPr>
                <w:b/>
                <w:bCs/>
                <w:color w:val="133350"/>
              </w:rPr>
              <w:t>TeamOneGDV5000_PRAC</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5" w:name="_Toc66445312"/>
    </w:p>
    <w:p w14:paraId="7BDC0F62" w14:textId="77777777" w:rsidR="00B82749" w:rsidRDefault="00B82749" w:rsidP="00B82749"/>
    <w:p w14:paraId="444729C6"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633AC1" w:rsidRDefault="000756E2" w:rsidP="000756E2">
            <w:pPr>
              <w:widowControl w:val="0"/>
              <w:numPr>
                <w:ilvl w:val="0"/>
                <w:numId w:val="27"/>
              </w:numPr>
              <w:suppressAutoHyphens/>
              <w:spacing w:line="276" w:lineRule="auto"/>
              <w:jc w:val="both"/>
              <w:rPr>
                <w:color w:val="auto"/>
              </w:rPr>
            </w:pPr>
            <w:r w:rsidRPr="00633AC1">
              <w:rPr>
                <w:rFonts w:eastAsia="Times New Roman"/>
                <w:color w:val="auto"/>
                <w:lang w:eastAsia="en-GB"/>
              </w:rPr>
              <w:t xml:space="preserve">[LO1] </w:t>
            </w:r>
            <w:r w:rsidRPr="00633AC1">
              <w:rPr>
                <w:color w:val="auto"/>
              </w:rPr>
              <w:t>Analyse core and non-core game mechanics and their associated design patterns by identifying, designing, implementing, testing, evaluating and refining mechanics from a given game design.</w:t>
            </w:r>
          </w:p>
          <w:p w14:paraId="305501FA" w14:textId="77777777" w:rsidR="000756E2" w:rsidRPr="00633AC1" w:rsidRDefault="000756E2" w:rsidP="000756E2">
            <w:pPr>
              <w:widowControl w:val="0"/>
              <w:suppressAutoHyphens/>
              <w:spacing w:line="276" w:lineRule="auto"/>
              <w:ind w:left="720"/>
              <w:jc w:val="both"/>
              <w:rPr>
                <w:color w:val="auto"/>
              </w:rPr>
            </w:pPr>
          </w:p>
          <w:p w14:paraId="66F347A2" w14:textId="40B78DCE" w:rsidR="000756E2" w:rsidRPr="00633AC1" w:rsidRDefault="000756E2" w:rsidP="000756E2">
            <w:pPr>
              <w:widowControl w:val="0"/>
              <w:numPr>
                <w:ilvl w:val="0"/>
                <w:numId w:val="27"/>
              </w:numPr>
              <w:suppressAutoHyphens/>
              <w:spacing w:line="276" w:lineRule="auto"/>
              <w:jc w:val="both"/>
              <w:rPr>
                <w:color w:val="auto"/>
              </w:rPr>
            </w:pPr>
            <w:r w:rsidRPr="00633AC1">
              <w:rPr>
                <w:rFonts w:eastAsia="Times New Roman"/>
                <w:color w:val="auto"/>
                <w:lang w:eastAsia="en-GB"/>
              </w:rPr>
              <w:t xml:space="preserve">[LO2] </w:t>
            </w:r>
            <w:r w:rsidRPr="00633AC1">
              <w:rPr>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633AC1" w:rsidRDefault="000756E2" w:rsidP="000756E2">
            <w:pPr>
              <w:pStyle w:val="ListParagraph"/>
              <w:numPr>
                <w:ilvl w:val="0"/>
                <w:numId w:val="0"/>
              </w:numPr>
              <w:ind w:left="720"/>
              <w:rPr>
                <w:color w:val="auto"/>
              </w:rPr>
            </w:pPr>
          </w:p>
          <w:p w14:paraId="1E100FA9" w14:textId="77777777" w:rsidR="000756E2" w:rsidRPr="00633AC1" w:rsidRDefault="000756E2" w:rsidP="000756E2">
            <w:pPr>
              <w:widowControl w:val="0"/>
              <w:numPr>
                <w:ilvl w:val="0"/>
                <w:numId w:val="27"/>
              </w:numPr>
              <w:suppressAutoHyphens/>
              <w:spacing w:line="276" w:lineRule="auto"/>
              <w:jc w:val="both"/>
            </w:pPr>
            <w:r w:rsidRPr="00633AC1">
              <w:rPr>
                <w:rFonts w:eastAsia="Times New Roman"/>
                <w:color w:val="auto"/>
                <w:lang w:eastAsia="en-GB"/>
              </w:rPr>
              <w:t>[LO3]</w:t>
            </w:r>
            <w:r w:rsidRPr="00633AC1">
              <w:rPr>
                <w:color w:val="auto"/>
                <w:lang w:eastAsia="en-GB"/>
              </w:rPr>
              <w:t xml:space="preserve"> </w:t>
            </w:r>
            <w:r w:rsidRPr="00633AC1">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633AC1" w:rsidRDefault="000756E2" w:rsidP="000756E2"/>
          <w:p w14:paraId="436BD35D" w14:textId="77777777" w:rsidR="000756E2" w:rsidRPr="00633AC1" w:rsidRDefault="000756E2" w:rsidP="000756E2">
            <w:pPr>
              <w:widowControl w:val="0"/>
              <w:numPr>
                <w:ilvl w:val="0"/>
                <w:numId w:val="27"/>
              </w:numPr>
              <w:suppressAutoHyphens/>
              <w:spacing w:line="276" w:lineRule="auto"/>
              <w:jc w:val="both"/>
            </w:pPr>
            <w:r w:rsidRPr="00633AC1">
              <w:t xml:space="preserve">[LO4] The ability to critically reflect and evaluate individual performance and contribution to the project </w:t>
            </w:r>
            <w:r w:rsidRPr="00633AC1">
              <w:lastRenderedPageBreak/>
              <w:t xml:space="preserve">through academic reflective practice. </w:t>
            </w:r>
          </w:p>
          <w:p w14:paraId="1A987F63" w14:textId="77777777" w:rsidR="000756E2" w:rsidRPr="00633AC1" w:rsidRDefault="000756E2" w:rsidP="000756E2">
            <w:pPr>
              <w:pStyle w:val="ListParagraph"/>
              <w:numPr>
                <w:ilvl w:val="0"/>
                <w:numId w:val="0"/>
              </w:numPr>
              <w:ind w:left="720"/>
            </w:pPr>
          </w:p>
          <w:p w14:paraId="769C97EF" w14:textId="1E8AF086" w:rsidR="00D62BF1" w:rsidRPr="000756E2" w:rsidRDefault="000756E2" w:rsidP="000756E2">
            <w:pPr>
              <w:widowControl w:val="0"/>
              <w:numPr>
                <w:ilvl w:val="0"/>
                <w:numId w:val="27"/>
              </w:numPr>
              <w:suppressAutoHyphens/>
              <w:spacing w:line="276" w:lineRule="auto"/>
              <w:jc w:val="both"/>
              <w:rPr>
                <w:rFonts w:ascii="Arial" w:hAnsi="Arial" w:cs="Arial"/>
              </w:rPr>
            </w:pPr>
            <w:r w:rsidRPr="00633AC1">
              <w:t>[LO5] Research and critically evaluate sources of information for quality and relevance to the project.</w:t>
            </w:r>
            <w:r>
              <w:rPr>
                <w:rFonts w:ascii="Arial" w:hAnsi="Arial" w:cs="Arial"/>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p w14:paraId="45A517AD" w14:textId="77777777" w:rsidR="00B82749" w:rsidRDefault="00B82749" w:rsidP="009D05E6">
            <w:pPr>
              <w:rPr>
                <w:color w:val="133350"/>
              </w:rPr>
            </w:pPr>
          </w:p>
          <w:tbl>
            <w:tblPr>
              <w:tblStyle w:val="TableGrid"/>
              <w:tblW w:w="9112" w:type="dxa"/>
              <w:tblInd w:w="1" w:type="dxa"/>
              <w:tblLook w:val="04A0" w:firstRow="1" w:lastRow="0" w:firstColumn="1" w:lastColumn="0" w:noHBand="0" w:noVBand="1"/>
            </w:tblPr>
            <w:tblGrid>
              <w:gridCol w:w="7420"/>
              <w:gridCol w:w="1692"/>
            </w:tblGrid>
            <w:tr w:rsidR="000756E2" w14:paraId="5AA4556E" w14:textId="77777777" w:rsidTr="00685F25">
              <w:trPr>
                <w:trHeight w:val="363"/>
              </w:trPr>
              <w:tc>
                <w:tcPr>
                  <w:tcW w:w="7420" w:type="dxa"/>
                  <w:shd w:val="clear" w:color="auto" w:fill="E3C6D2" w:themeFill="background2" w:themeFillShade="E5"/>
                </w:tcPr>
                <w:p w14:paraId="4C594B1F" w14:textId="77777777" w:rsidR="000756E2" w:rsidRDefault="000756E2" w:rsidP="000756E2">
                  <w:pPr>
                    <w:spacing w:line="360" w:lineRule="auto"/>
                    <w:rPr>
                      <w:rFonts w:eastAsia="Calibri" w:cs="Calibri"/>
                      <w:b/>
                      <w:bCs/>
                      <w:szCs w:val="24"/>
                    </w:rPr>
                  </w:pPr>
                  <w:r w:rsidRPr="74506EF2">
                    <w:rPr>
                      <w:rFonts w:eastAsia="Calibri" w:cs="Calibri"/>
                      <w:b/>
                      <w:bCs/>
                      <w:szCs w:val="24"/>
                    </w:rPr>
                    <w:t>Literature Review and Research</w:t>
                  </w:r>
                  <w:r>
                    <w:rPr>
                      <w:rFonts w:eastAsia="Calibri" w:cs="Calibri"/>
                      <w:b/>
                      <w:bCs/>
                      <w:szCs w:val="24"/>
                    </w:rPr>
                    <w:t xml:space="preserve"> (LO1, LO3, LO5)</w:t>
                  </w:r>
                </w:p>
              </w:tc>
              <w:tc>
                <w:tcPr>
                  <w:tcW w:w="1692" w:type="dxa"/>
                  <w:shd w:val="clear" w:color="auto" w:fill="E3C6D2" w:themeFill="background2" w:themeFillShade="E5"/>
                </w:tcPr>
                <w:p w14:paraId="18A3B004" w14:textId="77777777" w:rsidR="000756E2" w:rsidRDefault="000756E2" w:rsidP="000756E2">
                  <w:pPr>
                    <w:spacing w:line="360" w:lineRule="auto"/>
                  </w:pPr>
                  <w:r w:rsidRPr="74506EF2">
                    <w:rPr>
                      <w:rFonts w:eastAsia="Calibri" w:cs="Calibri"/>
                      <w:b/>
                      <w:bCs/>
                      <w:szCs w:val="24"/>
                    </w:rPr>
                    <w:t>5%</w:t>
                  </w:r>
                </w:p>
              </w:tc>
            </w:tr>
            <w:tr w:rsidR="000756E2" w14:paraId="01A0CE8F" w14:textId="77777777" w:rsidTr="00685F25">
              <w:trPr>
                <w:trHeight w:val="239"/>
              </w:trPr>
              <w:tc>
                <w:tcPr>
                  <w:tcW w:w="7420" w:type="dxa"/>
                  <w:vAlign w:val="center"/>
                </w:tcPr>
                <w:p w14:paraId="6D6E3DD7" w14:textId="2F0E64F2" w:rsidR="000756E2" w:rsidRDefault="000756E2" w:rsidP="000756E2">
                  <w:pPr>
                    <w:rPr>
                      <w:rFonts w:eastAsia="Calibri" w:cs="Calibri"/>
                      <w:b/>
                      <w:bCs/>
                      <w:szCs w:val="24"/>
                    </w:rPr>
                  </w:pPr>
                  <w:r w:rsidRPr="74506EF2">
                    <w:rPr>
                      <w:rFonts w:eastAsia="Calibri" w:cs="Calibri"/>
                      <w:szCs w:val="24"/>
                    </w:rPr>
                    <w:t>Demonstration of researc</w:t>
                  </w:r>
                  <w:r w:rsidR="009B51DF">
                    <w:rPr>
                      <w:rFonts w:eastAsia="Calibri" w:cs="Calibri"/>
                      <w:szCs w:val="24"/>
                    </w:rPr>
                    <w:t>h (TDD)</w:t>
                  </w:r>
                  <w:r w:rsidRPr="74506EF2">
                    <w:rPr>
                      <w:rFonts w:eastAsia="Calibri" w:cs="Calibri"/>
                      <w:szCs w:val="24"/>
                    </w:rPr>
                    <w:t xml:space="preserve">. </w:t>
                  </w:r>
                </w:p>
              </w:tc>
              <w:tc>
                <w:tcPr>
                  <w:tcW w:w="1692" w:type="dxa"/>
                </w:tcPr>
                <w:p w14:paraId="39475BFD" w14:textId="77777777" w:rsidR="000756E2" w:rsidRDefault="000756E2" w:rsidP="000756E2">
                  <w:pPr>
                    <w:rPr>
                      <w:rFonts w:eastAsia="Calibri" w:cs="Calibri"/>
                      <w:szCs w:val="24"/>
                    </w:rPr>
                  </w:pPr>
                  <w:r w:rsidRPr="74506EF2">
                    <w:rPr>
                      <w:rFonts w:eastAsia="Calibri" w:cs="Calibri"/>
                      <w:szCs w:val="24"/>
                    </w:rPr>
                    <w:t>5%</w:t>
                  </w:r>
                </w:p>
              </w:tc>
            </w:tr>
            <w:tr w:rsidR="000756E2" w14:paraId="7E85D97E" w14:textId="77777777" w:rsidTr="00685F25">
              <w:trPr>
                <w:trHeight w:val="363"/>
              </w:trPr>
              <w:tc>
                <w:tcPr>
                  <w:tcW w:w="7420" w:type="dxa"/>
                  <w:shd w:val="clear" w:color="auto" w:fill="E3C6D2" w:themeFill="background2" w:themeFillShade="E5"/>
                </w:tcPr>
                <w:p w14:paraId="1120E8AB" w14:textId="77777777" w:rsidR="000756E2" w:rsidRDefault="000756E2" w:rsidP="000756E2">
                  <w:pPr>
                    <w:spacing w:line="360" w:lineRule="auto"/>
                    <w:rPr>
                      <w:rFonts w:eastAsia="Calibri" w:cs="Calibri"/>
                      <w:b/>
                      <w:bCs/>
                      <w:szCs w:val="24"/>
                    </w:rPr>
                  </w:pPr>
                  <w:r w:rsidRPr="74506EF2">
                    <w:rPr>
                      <w:rFonts w:eastAsia="Calibri" w:cs="Calibri"/>
                      <w:b/>
                      <w:bCs/>
                      <w:szCs w:val="24"/>
                    </w:rPr>
                    <w:t>Knowledge and Understanding</w:t>
                  </w:r>
                  <w:r>
                    <w:rPr>
                      <w:rFonts w:eastAsia="Calibri" w:cs="Calibri"/>
                      <w:b/>
                      <w:bCs/>
                      <w:szCs w:val="24"/>
                    </w:rPr>
                    <w:t xml:space="preserve"> (LO1)</w:t>
                  </w:r>
                </w:p>
              </w:tc>
              <w:tc>
                <w:tcPr>
                  <w:tcW w:w="1692" w:type="dxa"/>
                  <w:shd w:val="clear" w:color="auto" w:fill="E3C6D2" w:themeFill="background2" w:themeFillShade="E5"/>
                </w:tcPr>
                <w:p w14:paraId="368A9BC0" w14:textId="77777777" w:rsidR="000756E2" w:rsidRDefault="000756E2" w:rsidP="000756E2">
                  <w:pPr>
                    <w:spacing w:line="360" w:lineRule="auto"/>
                    <w:rPr>
                      <w:rFonts w:eastAsia="Calibri" w:cs="Calibri"/>
                      <w:b/>
                      <w:bCs/>
                      <w:szCs w:val="24"/>
                    </w:rPr>
                  </w:pPr>
                  <w:r w:rsidRPr="74506EF2">
                    <w:rPr>
                      <w:rFonts w:eastAsia="Calibri" w:cs="Calibri"/>
                      <w:b/>
                      <w:bCs/>
                      <w:szCs w:val="24"/>
                    </w:rPr>
                    <w:t>5%</w:t>
                  </w:r>
                </w:p>
              </w:tc>
            </w:tr>
            <w:tr w:rsidR="000756E2" w14:paraId="141E3658" w14:textId="77777777" w:rsidTr="00685F25">
              <w:trPr>
                <w:trHeight w:val="239"/>
              </w:trPr>
              <w:tc>
                <w:tcPr>
                  <w:tcW w:w="7420" w:type="dxa"/>
                </w:tcPr>
                <w:p w14:paraId="6FF5BCE4" w14:textId="51607313" w:rsidR="000756E2" w:rsidRDefault="000756E2" w:rsidP="000756E2">
                  <w:pPr>
                    <w:rPr>
                      <w:rFonts w:eastAsia="Calibri" w:cs="Calibri"/>
                      <w:szCs w:val="24"/>
                    </w:rPr>
                  </w:pPr>
                  <w:r w:rsidRPr="74506EF2">
                    <w:rPr>
                      <w:rFonts w:eastAsia="Calibri" w:cs="Calibri"/>
                      <w:szCs w:val="24"/>
                    </w:rPr>
                    <w:t>Correct identification of implemented mechanics</w:t>
                  </w:r>
                  <w:r w:rsidR="009B51DF">
                    <w:rPr>
                      <w:rFonts w:eastAsia="Calibri" w:cs="Calibri"/>
                      <w:szCs w:val="24"/>
                    </w:rPr>
                    <w:t xml:space="preserve"> (Code Demo)</w:t>
                  </w:r>
                  <w:r w:rsidRPr="74506EF2">
                    <w:rPr>
                      <w:rFonts w:eastAsia="Calibri" w:cs="Calibri"/>
                      <w:szCs w:val="24"/>
                    </w:rPr>
                    <w:t>.</w:t>
                  </w:r>
                </w:p>
              </w:tc>
              <w:tc>
                <w:tcPr>
                  <w:tcW w:w="1692" w:type="dxa"/>
                </w:tcPr>
                <w:p w14:paraId="415C7C6D" w14:textId="77777777" w:rsidR="000756E2" w:rsidRDefault="000756E2" w:rsidP="000756E2">
                  <w:pPr>
                    <w:rPr>
                      <w:rFonts w:eastAsia="Calibri" w:cs="Calibri"/>
                      <w:szCs w:val="24"/>
                    </w:rPr>
                  </w:pPr>
                  <w:r w:rsidRPr="74506EF2">
                    <w:rPr>
                      <w:rFonts w:eastAsia="Calibri" w:cs="Calibri"/>
                      <w:szCs w:val="24"/>
                    </w:rPr>
                    <w:t>5%</w:t>
                  </w:r>
                </w:p>
              </w:tc>
            </w:tr>
            <w:tr w:rsidR="000756E2" w14:paraId="363E9700" w14:textId="77777777" w:rsidTr="00685F25">
              <w:trPr>
                <w:trHeight w:val="363"/>
              </w:trPr>
              <w:tc>
                <w:tcPr>
                  <w:tcW w:w="7420" w:type="dxa"/>
                  <w:shd w:val="clear" w:color="auto" w:fill="E3C6D2" w:themeFill="background2" w:themeFillShade="E5"/>
                </w:tcPr>
                <w:p w14:paraId="66179227" w14:textId="77777777" w:rsidR="000756E2" w:rsidRDefault="000756E2" w:rsidP="000756E2">
                  <w:pPr>
                    <w:spacing w:line="360" w:lineRule="auto"/>
                    <w:rPr>
                      <w:rFonts w:eastAsia="Calibri" w:cs="Calibri"/>
                      <w:b/>
                      <w:bCs/>
                      <w:szCs w:val="24"/>
                    </w:rPr>
                  </w:pPr>
                  <w:r w:rsidRPr="74506EF2">
                    <w:rPr>
                      <w:rFonts w:eastAsia="Calibri" w:cs="Calibri"/>
                      <w:b/>
                      <w:bCs/>
                      <w:szCs w:val="24"/>
                    </w:rPr>
                    <w:t>Analysis and Synthesis</w:t>
                  </w:r>
                  <w:r>
                    <w:rPr>
                      <w:rFonts w:eastAsia="Calibri" w:cs="Calibri"/>
                      <w:b/>
                      <w:bCs/>
                      <w:szCs w:val="24"/>
                    </w:rPr>
                    <w:t xml:space="preserve"> (LO1, LO2, LO3)</w:t>
                  </w:r>
                </w:p>
              </w:tc>
              <w:tc>
                <w:tcPr>
                  <w:tcW w:w="1692" w:type="dxa"/>
                  <w:shd w:val="clear" w:color="auto" w:fill="E3C6D2" w:themeFill="background2" w:themeFillShade="E5"/>
                </w:tcPr>
                <w:p w14:paraId="314EC73F" w14:textId="77777777" w:rsidR="000756E2" w:rsidRDefault="000756E2" w:rsidP="000756E2">
                  <w:pPr>
                    <w:spacing w:line="360" w:lineRule="auto"/>
                    <w:rPr>
                      <w:rFonts w:eastAsia="Calibri" w:cs="Calibri"/>
                      <w:b/>
                      <w:bCs/>
                      <w:szCs w:val="24"/>
                    </w:rPr>
                  </w:pPr>
                  <w:r w:rsidRPr="74506EF2">
                    <w:rPr>
                      <w:rFonts w:eastAsia="Calibri" w:cs="Calibri"/>
                      <w:b/>
                      <w:bCs/>
                      <w:szCs w:val="24"/>
                    </w:rPr>
                    <w:t>25%</w:t>
                  </w:r>
                </w:p>
              </w:tc>
            </w:tr>
            <w:tr w:rsidR="000756E2" w14:paraId="22BECBAF" w14:textId="77777777" w:rsidTr="00685F25">
              <w:trPr>
                <w:trHeight w:val="248"/>
              </w:trPr>
              <w:tc>
                <w:tcPr>
                  <w:tcW w:w="7420" w:type="dxa"/>
                </w:tcPr>
                <w:p w14:paraId="1A33B00C" w14:textId="77777777" w:rsidR="000756E2" w:rsidRDefault="000756E2" w:rsidP="000756E2">
                  <w:pPr>
                    <w:rPr>
                      <w:rFonts w:eastAsia="Calibri" w:cs="Calibri"/>
                      <w:szCs w:val="24"/>
                    </w:rPr>
                  </w:pPr>
                  <w:r w:rsidRPr="74506EF2">
                    <w:rPr>
                      <w:rFonts w:eastAsia="Calibri" w:cs="Calibri"/>
                      <w:szCs w:val="24"/>
                    </w:rPr>
                    <w:t xml:space="preserve">Software Design </w:t>
                  </w:r>
                </w:p>
              </w:tc>
              <w:tc>
                <w:tcPr>
                  <w:tcW w:w="1692" w:type="dxa"/>
                </w:tcPr>
                <w:p w14:paraId="4BF5760E" w14:textId="77777777" w:rsidR="000756E2" w:rsidRDefault="000756E2" w:rsidP="000756E2">
                  <w:pPr>
                    <w:rPr>
                      <w:rFonts w:eastAsia="Calibri" w:cs="Calibri"/>
                      <w:szCs w:val="24"/>
                    </w:rPr>
                  </w:pPr>
                  <w:r w:rsidRPr="74506EF2">
                    <w:rPr>
                      <w:rFonts w:eastAsia="Calibri" w:cs="Calibri"/>
                      <w:szCs w:val="24"/>
                    </w:rPr>
                    <w:t>5%</w:t>
                  </w:r>
                </w:p>
              </w:tc>
            </w:tr>
            <w:tr w:rsidR="000756E2" w14:paraId="7F998A08" w14:textId="77777777" w:rsidTr="00685F25">
              <w:trPr>
                <w:trHeight w:val="239"/>
              </w:trPr>
              <w:tc>
                <w:tcPr>
                  <w:tcW w:w="7420" w:type="dxa"/>
                </w:tcPr>
                <w:p w14:paraId="0C98AED3" w14:textId="77777777" w:rsidR="000756E2" w:rsidRDefault="000756E2" w:rsidP="000756E2">
                  <w:pPr>
                    <w:rPr>
                      <w:rFonts w:eastAsia="Calibri" w:cs="Calibri"/>
                      <w:szCs w:val="24"/>
                    </w:rPr>
                  </w:pPr>
                  <w:r w:rsidRPr="74506EF2">
                    <w:rPr>
                      <w:rFonts w:eastAsia="Calibri" w:cs="Calibri"/>
                      <w:szCs w:val="24"/>
                    </w:rPr>
                    <w:t>System Testing (inc. planning).</w:t>
                  </w:r>
                </w:p>
              </w:tc>
              <w:tc>
                <w:tcPr>
                  <w:tcW w:w="1692" w:type="dxa"/>
                </w:tcPr>
                <w:p w14:paraId="58779B9C" w14:textId="77777777" w:rsidR="000756E2" w:rsidRDefault="000756E2" w:rsidP="000756E2">
                  <w:pPr>
                    <w:rPr>
                      <w:rFonts w:eastAsia="Calibri" w:cs="Calibri"/>
                      <w:szCs w:val="24"/>
                    </w:rPr>
                  </w:pPr>
                  <w:r w:rsidRPr="74506EF2">
                    <w:rPr>
                      <w:rFonts w:eastAsia="Calibri" w:cs="Calibri"/>
                      <w:szCs w:val="24"/>
                    </w:rPr>
                    <w:t>5%</w:t>
                  </w:r>
                </w:p>
              </w:tc>
            </w:tr>
            <w:tr w:rsidR="000756E2" w14:paraId="59AD5473" w14:textId="77777777" w:rsidTr="00685F25">
              <w:trPr>
                <w:trHeight w:val="239"/>
              </w:trPr>
              <w:tc>
                <w:tcPr>
                  <w:tcW w:w="7420" w:type="dxa"/>
                </w:tcPr>
                <w:p w14:paraId="4051575B" w14:textId="77777777" w:rsidR="000756E2" w:rsidRDefault="000756E2" w:rsidP="000756E2">
                  <w:pPr>
                    <w:rPr>
                      <w:rFonts w:eastAsia="Calibri" w:cs="Calibri"/>
                      <w:szCs w:val="24"/>
                    </w:rPr>
                  </w:pPr>
                  <w:r w:rsidRPr="74506EF2">
                    <w:rPr>
                      <w:rFonts w:eastAsia="Calibri" w:cs="Calibri"/>
                      <w:szCs w:val="24"/>
                    </w:rPr>
                    <w:t>Results of User Testing</w:t>
                  </w:r>
                </w:p>
              </w:tc>
              <w:tc>
                <w:tcPr>
                  <w:tcW w:w="1692" w:type="dxa"/>
                </w:tcPr>
                <w:p w14:paraId="0B91210B" w14:textId="77777777" w:rsidR="000756E2" w:rsidRDefault="000756E2" w:rsidP="000756E2">
                  <w:pPr>
                    <w:rPr>
                      <w:rFonts w:eastAsia="Calibri" w:cs="Calibri"/>
                      <w:szCs w:val="24"/>
                    </w:rPr>
                  </w:pPr>
                  <w:r w:rsidRPr="74506EF2">
                    <w:rPr>
                      <w:rFonts w:eastAsia="Calibri" w:cs="Calibri"/>
                      <w:szCs w:val="24"/>
                    </w:rPr>
                    <w:t>5%</w:t>
                  </w:r>
                </w:p>
              </w:tc>
            </w:tr>
            <w:tr w:rsidR="000756E2" w14:paraId="1ACCFE7E" w14:textId="77777777" w:rsidTr="00685F25">
              <w:trPr>
                <w:trHeight w:val="248"/>
              </w:trPr>
              <w:tc>
                <w:tcPr>
                  <w:tcW w:w="7420" w:type="dxa"/>
                </w:tcPr>
                <w:p w14:paraId="698D951E" w14:textId="77777777" w:rsidR="000756E2" w:rsidRDefault="000756E2" w:rsidP="000756E2">
                  <w:pPr>
                    <w:rPr>
                      <w:rFonts w:eastAsia="Calibri" w:cs="Calibri"/>
                      <w:szCs w:val="24"/>
                    </w:rPr>
                  </w:pPr>
                  <w:r w:rsidRPr="74506EF2">
                    <w:rPr>
                      <w:rFonts w:eastAsia="Calibri" w:cs="Calibri"/>
                      <w:szCs w:val="24"/>
                    </w:rPr>
                    <w:t>Evaluation and Conclusions</w:t>
                  </w:r>
                </w:p>
              </w:tc>
              <w:tc>
                <w:tcPr>
                  <w:tcW w:w="1692" w:type="dxa"/>
                </w:tcPr>
                <w:p w14:paraId="779E9BD4" w14:textId="77777777" w:rsidR="000756E2" w:rsidRDefault="000756E2" w:rsidP="000756E2">
                  <w:pPr>
                    <w:rPr>
                      <w:rFonts w:eastAsia="Calibri" w:cs="Calibri"/>
                      <w:szCs w:val="24"/>
                    </w:rPr>
                  </w:pPr>
                  <w:r w:rsidRPr="74506EF2">
                    <w:rPr>
                      <w:rFonts w:eastAsia="Calibri" w:cs="Calibri"/>
                      <w:szCs w:val="24"/>
                    </w:rPr>
                    <w:t>10%</w:t>
                  </w:r>
                </w:p>
              </w:tc>
            </w:tr>
            <w:tr w:rsidR="000756E2" w14:paraId="0FF5EFC9" w14:textId="77777777" w:rsidTr="00685F25">
              <w:trPr>
                <w:trHeight w:val="363"/>
              </w:trPr>
              <w:tc>
                <w:tcPr>
                  <w:tcW w:w="7420" w:type="dxa"/>
                  <w:shd w:val="clear" w:color="auto" w:fill="E3C6D2" w:themeFill="background2" w:themeFillShade="E5"/>
                </w:tcPr>
                <w:p w14:paraId="454BDF98" w14:textId="77777777" w:rsidR="000756E2" w:rsidRDefault="000756E2" w:rsidP="000756E2">
                  <w:pPr>
                    <w:spacing w:line="360" w:lineRule="auto"/>
                    <w:rPr>
                      <w:rFonts w:eastAsia="Calibri" w:cs="Calibri"/>
                      <w:b/>
                      <w:bCs/>
                      <w:szCs w:val="24"/>
                    </w:rPr>
                  </w:pPr>
                  <w:r w:rsidRPr="74506EF2">
                    <w:rPr>
                      <w:rFonts w:eastAsia="Calibri" w:cs="Calibri"/>
                      <w:b/>
                      <w:bCs/>
                      <w:szCs w:val="24"/>
                    </w:rPr>
                    <w:t>Practical Application</w:t>
                  </w:r>
                  <w:r>
                    <w:rPr>
                      <w:rFonts w:eastAsia="Calibri" w:cs="Calibri"/>
                      <w:b/>
                      <w:bCs/>
                      <w:szCs w:val="24"/>
                    </w:rPr>
                    <w:t xml:space="preserve"> (LO1, LO2)</w:t>
                  </w:r>
                </w:p>
              </w:tc>
              <w:tc>
                <w:tcPr>
                  <w:tcW w:w="1692" w:type="dxa"/>
                  <w:shd w:val="clear" w:color="auto" w:fill="E3C6D2" w:themeFill="background2" w:themeFillShade="E5"/>
                </w:tcPr>
                <w:p w14:paraId="0ACDB06D" w14:textId="77777777" w:rsidR="000756E2" w:rsidRDefault="000756E2" w:rsidP="000756E2">
                  <w:pPr>
                    <w:spacing w:line="360" w:lineRule="auto"/>
                    <w:rPr>
                      <w:rFonts w:ascii="Calibri" w:eastAsia="Calibri" w:hAnsi="Calibri" w:cs="Calibri"/>
                      <w:b/>
                      <w:bCs/>
                      <w:szCs w:val="24"/>
                    </w:rPr>
                  </w:pPr>
                  <w:r w:rsidRPr="74506EF2">
                    <w:rPr>
                      <w:rFonts w:eastAsia="Calibri" w:cs="Calibri"/>
                      <w:b/>
                      <w:bCs/>
                      <w:szCs w:val="24"/>
                    </w:rPr>
                    <w:t>45%</w:t>
                  </w:r>
                </w:p>
              </w:tc>
            </w:tr>
            <w:tr w:rsidR="000756E2" w14:paraId="664417D4" w14:textId="77777777" w:rsidTr="00685F25">
              <w:trPr>
                <w:trHeight w:val="239"/>
              </w:trPr>
              <w:tc>
                <w:tcPr>
                  <w:tcW w:w="7420" w:type="dxa"/>
                  <w:shd w:val="clear" w:color="auto" w:fill="auto"/>
                </w:tcPr>
                <w:p w14:paraId="68FCAF9C" w14:textId="77777777" w:rsidR="000756E2" w:rsidRDefault="000756E2" w:rsidP="000756E2">
                  <w:pPr>
                    <w:rPr>
                      <w:rFonts w:ascii="Calibri" w:eastAsia="Calibri" w:hAnsi="Calibri" w:cs="Calibri"/>
                      <w:szCs w:val="24"/>
                    </w:rPr>
                  </w:pPr>
                  <w:r w:rsidRPr="74506EF2">
                    <w:rPr>
                      <w:rFonts w:eastAsia="Calibri" w:cs="Calibri"/>
                      <w:szCs w:val="24"/>
                    </w:rPr>
                    <w:t>Core mechanics and gameplay</w:t>
                  </w:r>
                </w:p>
              </w:tc>
              <w:tc>
                <w:tcPr>
                  <w:tcW w:w="1692" w:type="dxa"/>
                  <w:shd w:val="clear" w:color="auto" w:fill="auto"/>
                </w:tcPr>
                <w:p w14:paraId="40E9D95A" w14:textId="77777777" w:rsidR="000756E2" w:rsidRDefault="000756E2" w:rsidP="000756E2">
                  <w:pPr>
                    <w:rPr>
                      <w:rFonts w:ascii="Calibri" w:eastAsia="Calibri" w:hAnsi="Calibri" w:cs="Calibri"/>
                      <w:szCs w:val="24"/>
                    </w:rPr>
                  </w:pPr>
                  <w:r w:rsidRPr="74506EF2">
                    <w:rPr>
                      <w:rFonts w:eastAsia="Calibri" w:cs="Calibri"/>
                      <w:szCs w:val="24"/>
                    </w:rPr>
                    <w:t>20%</w:t>
                  </w:r>
                </w:p>
              </w:tc>
            </w:tr>
            <w:tr w:rsidR="000756E2" w14:paraId="0209B7F4" w14:textId="77777777" w:rsidTr="00685F25">
              <w:trPr>
                <w:trHeight w:val="239"/>
              </w:trPr>
              <w:tc>
                <w:tcPr>
                  <w:tcW w:w="7420" w:type="dxa"/>
                  <w:shd w:val="clear" w:color="auto" w:fill="auto"/>
                </w:tcPr>
                <w:p w14:paraId="5D52FA74" w14:textId="77777777" w:rsidR="000756E2" w:rsidRDefault="000756E2" w:rsidP="000756E2">
                  <w:pPr>
                    <w:rPr>
                      <w:rFonts w:ascii="Calibri" w:eastAsia="Calibri" w:hAnsi="Calibri" w:cs="Calibri"/>
                      <w:szCs w:val="24"/>
                    </w:rPr>
                  </w:pPr>
                  <w:r w:rsidRPr="74506EF2">
                    <w:rPr>
                      <w:rFonts w:eastAsia="Calibri" w:cs="Calibri"/>
                      <w:szCs w:val="24"/>
                    </w:rPr>
                    <w:t>Non-core mechanics</w:t>
                  </w:r>
                </w:p>
              </w:tc>
              <w:tc>
                <w:tcPr>
                  <w:tcW w:w="1692" w:type="dxa"/>
                  <w:shd w:val="clear" w:color="auto" w:fill="auto"/>
                </w:tcPr>
                <w:p w14:paraId="535F1732" w14:textId="77777777" w:rsidR="000756E2" w:rsidRDefault="000756E2" w:rsidP="000756E2">
                  <w:pPr>
                    <w:rPr>
                      <w:rFonts w:eastAsia="Calibri" w:cs="Calibri"/>
                      <w:szCs w:val="24"/>
                    </w:rPr>
                  </w:pPr>
                  <w:r w:rsidRPr="74506EF2">
                    <w:rPr>
                      <w:rFonts w:eastAsia="Calibri" w:cs="Calibri"/>
                      <w:szCs w:val="24"/>
                    </w:rPr>
                    <w:t>10%</w:t>
                  </w:r>
                </w:p>
              </w:tc>
            </w:tr>
            <w:tr w:rsidR="000756E2" w14:paraId="63B64701" w14:textId="77777777" w:rsidTr="00685F25">
              <w:trPr>
                <w:trHeight w:val="239"/>
              </w:trPr>
              <w:tc>
                <w:tcPr>
                  <w:tcW w:w="7420" w:type="dxa"/>
                  <w:shd w:val="clear" w:color="auto" w:fill="auto"/>
                </w:tcPr>
                <w:p w14:paraId="49E2B680" w14:textId="77777777" w:rsidR="000756E2" w:rsidRDefault="000756E2" w:rsidP="000756E2">
                  <w:pPr>
                    <w:rPr>
                      <w:rFonts w:ascii="Calibri" w:eastAsia="Calibri" w:hAnsi="Calibri" w:cs="Calibri"/>
                      <w:szCs w:val="24"/>
                    </w:rPr>
                  </w:pPr>
                  <w:r w:rsidRPr="74506EF2">
                    <w:rPr>
                      <w:rFonts w:eastAsia="Calibri" w:cs="Calibri"/>
                      <w:szCs w:val="24"/>
                    </w:rPr>
                    <w:t>Asset importing and setup</w:t>
                  </w:r>
                </w:p>
              </w:tc>
              <w:tc>
                <w:tcPr>
                  <w:tcW w:w="1692" w:type="dxa"/>
                  <w:shd w:val="clear" w:color="auto" w:fill="auto"/>
                </w:tcPr>
                <w:p w14:paraId="19802273"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B990BCA" w14:textId="77777777" w:rsidTr="00685F25">
              <w:trPr>
                <w:trHeight w:val="248"/>
              </w:trPr>
              <w:tc>
                <w:tcPr>
                  <w:tcW w:w="7420" w:type="dxa"/>
                  <w:shd w:val="clear" w:color="auto" w:fill="auto"/>
                </w:tcPr>
                <w:p w14:paraId="62CED82A" w14:textId="77777777" w:rsidR="000756E2" w:rsidRDefault="000756E2" w:rsidP="000756E2">
                  <w:pPr>
                    <w:rPr>
                      <w:rFonts w:ascii="Calibri" w:eastAsia="Calibri" w:hAnsi="Calibri" w:cs="Calibri"/>
                      <w:szCs w:val="24"/>
                    </w:rPr>
                  </w:pPr>
                  <w:r w:rsidRPr="74506EF2">
                    <w:rPr>
                      <w:rFonts w:eastAsia="Calibri" w:cs="Calibri"/>
                      <w:szCs w:val="24"/>
                    </w:rPr>
                    <w:t>Level implementation</w:t>
                  </w:r>
                </w:p>
              </w:tc>
              <w:tc>
                <w:tcPr>
                  <w:tcW w:w="1692" w:type="dxa"/>
                  <w:shd w:val="clear" w:color="auto" w:fill="auto"/>
                </w:tcPr>
                <w:p w14:paraId="3447A531" w14:textId="77777777" w:rsidR="000756E2" w:rsidRDefault="000756E2" w:rsidP="000756E2">
                  <w:pPr>
                    <w:rPr>
                      <w:rFonts w:ascii="Calibri" w:eastAsia="Calibri" w:hAnsi="Calibri" w:cs="Calibri"/>
                      <w:szCs w:val="24"/>
                    </w:rPr>
                  </w:pPr>
                  <w:r w:rsidRPr="74506EF2">
                    <w:rPr>
                      <w:rFonts w:eastAsia="Calibri" w:cs="Calibri"/>
                      <w:szCs w:val="24"/>
                    </w:rPr>
                    <w:t>10%</w:t>
                  </w:r>
                </w:p>
              </w:tc>
            </w:tr>
            <w:tr w:rsidR="000756E2" w14:paraId="727B7AF5" w14:textId="77777777" w:rsidTr="00685F25">
              <w:trPr>
                <w:trHeight w:val="363"/>
              </w:trPr>
              <w:tc>
                <w:tcPr>
                  <w:tcW w:w="7420" w:type="dxa"/>
                  <w:shd w:val="clear" w:color="auto" w:fill="E3C6D2" w:themeFill="background2" w:themeFillShade="E5"/>
                </w:tcPr>
                <w:p w14:paraId="796606B1" w14:textId="77777777" w:rsidR="000756E2" w:rsidRDefault="000756E2" w:rsidP="000756E2">
                  <w:pPr>
                    <w:spacing w:line="360" w:lineRule="auto"/>
                    <w:rPr>
                      <w:rFonts w:eastAsia="Calibri" w:cs="Calibri"/>
                      <w:b/>
                      <w:bCs/>
                      <w:szCs w:val="24"/>
                    </w:rPr>
                  </w:pPr>
                  <w:r w:rsidRPr="74506EF2">
                    <w:rPr>
                      <w:rFonts w:eastAsia="Calibri" w:cs="Calibri"/>
                      <w:b/>
                      <w:bCs/>
                      <w:szCs w:val="24"/>
                    </w:rPr>
                    <w:t>Professional Skills</w:t>
                  </w:r>
                  <w:r>
                    <w:rPr>
                      <w:rFonts w:eastAsia="Calibri" w:cs="Calibri"/>
                      <w:b/>
                      <w:bCs/>
                      <w:szCs w:val="24"/>
                    </w:rPr>
                    <w:t xml:space="preserve"> (LO2, LO4)</w:t>
                  </w:r>
                </w:p>
              </w:tc>
              <w:tc>
                <w:tcPr>
                  <w:tcW w:w="1692" w:type="dxa"/>
                  <w:shd w:val="clear" w:color="auto" w:fill="E3C6D2" w:themeFill="background2" w:themeFillShade="E5"/>
                </w:tcPr>
                <w:p w14:paraId="5A1BAAFC" w14:textId="77777777" w:rsidR="000756E2" w:rsidRDefault="000756E2" w:rsidP="000756E2">
                  <w:pPr>
                    <w:spacing w:line="360" w:lineRule="auto"/>
                    <w:rPr>
                      <w:rFonts w:ascii="Calibri" w:eastAsia="Calibri" w:hAnsi="Calibri" w:cs="Calibri"/>
                      <w:szCs w:val="24"/>
                    </w:rPr>
                  </w:pPr>
                  <w:r w:rsidRPr="74506EF2">
                    <w:rPr>
                      <w:rFonts w:eastAsia="Calibri" w:cs="Calibri"/>
                      <w:b/>
                      <w:bCs/>
                      <w:szCs w:val="24"/>
                    </w:rPr>
                    <w:t>20%</w:t>
                  </w:r>
                </w:p>
              </w:tc>
            </w:tr>
            <w:tr w:rsidR="000756E2" w14:paraId="756D7AE4" w14:textId="77777777" w:rsidTr="00685F25">
              <w:trPr>
                <w:trHeight w:val="239"/>
              </w:trPr>
              <w:tc>
                <w:tcPr>
                  <w:tcW w:w="7420" w:type="dxa"/>
                  <w:shd w:val="clear" w:color="auto" w:fill="auto"/>
                </w:tcPr>
                <w:p w14:paraId="0628FB0C" w14:textId="77777777" w:rsidR="000756E2" w:rsidRDefault="000756E2" w:rsidP="000756E2">
                  <w:pPr>
                    <w:rPr>
                      <w:rFonts w:ascii="Calibri" w:eastAsia="Calibri" w:hAnsi="Calibri" w:cs="Calibri"/>
                      <w:szCs w:val="24"/>
                    </w:rPr>
                  </w:pPr>
                  <w:r w:rsidRPr="74506EF2">
                    <w:rPr>
                      <w:rFonts w:eastAsia="Calibri" w:cs="Calibri"/>
                      <w:szCs w:val="24"/>
                    </w:rPr>
                    <w:t>Version control logs</w:t>
                  </w:r>
                </w:p>
              </w:tc>
              <w:tc>
                <w:tcPr>
                  <w:tcW w:w="1692" w:type="dxa"/>
                  <w:shd w:val="clear" w:color="auto" w:fill="auto"/>
                </w:tcPr>
                <w:p w14:paraId="6D33C08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61746424" w14:textId="77777777" w:rsidTr="00685F25">
              <w:trPr>
                <w:trHeight w:val="239"/>
              </w:trPr>
              <w:tc>
                <w:tcPr>
                  <w:tcW w:w="7420" w:type="dxa"/>
                  <w:shd w:val="clear" w:color="auto" w:fill="auto"/>
                </w:tcPr>
                <w:p w14:paraId="04106F3F" w14:textId="77777777" w:rsidR="000756E2" w:rsidRDefault="000756E2" w:rsidP="000756E2">
                  <w:pPr>
                    <w:rPr>
                      <w:rFonts w:ascii="Calibri" w:eastAsia="Calibri" w:hAnsi="Calibri" w:cs="Calibri"/>
                      <w:szCs w:val="24"/>
                    </w:rPr>
                  </w:pPr>
                  <w:r w:rsidRPr="74506EF2">
                    <w:rPr>
                      <w:rFonts w:eastAsia="Calibri" w:cs="Calibri"/>
                      <w:szCs w:val="24"/>
                    </w:rPr>
                    <w:t>Team membership contributions /meeting minut</w:t>
                  </w:r>
                  <w:r>
                    <w:rPr>
                      <w:rFonts w:eastAsia="Calibri" w:cs="Calibri"/>
                      <w:szCs w:val="24"/>
                    </w:rPr>
                    <w:t>e</w:t>
                  </w:r>
                  <w:r w:rsidRPr="74506EF2">
                    <w:rPr>
                      <w:rFonts w:eastAsia="Calibri" w:cs="Calibri"/>
                      <w:szCs w:val="24"/>
                    </w:rPr>
                    <w:t>s</w:t>
                  </w:r>
                </w:p>
              </w:tc>
              <w:tc>
                <w:tcPr>
                  <w:tcW w:w="1692" w:type="dxa"/>
                  <w:shd w:val="clear" w:color="auto" w:fill="auto"/>
                </w:tcPr>
                <w:p w14:paraId="0588857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D0255FF" w14:textId="77777777" w:rsidTr="00685F25">
              <w:trPr>
                <w:trHeight w:val="248"/>
              </w:trPr>
              <w:tc>
                <w:tcPr>
                  <w:tcW w:w="7420" w:type="dxa"/>
                  <w:shd w:val="clear" w:color="auto" w:fill="auto"/>
                </w:tcPr>
                <w:p w14:paraId="4932B156" w14:textId="77777777" w:rsidR="000756E2" w:rsidRDefault="000756E2" w:rsidP="000756E2">
                  <w:pPr>
                    <w:rPr>
                      <w:rFonts w:eastAsia="Calibri" w:cs="Calibri"/>
                      <w:szCs w:val="24"/>
                    </w:rPr>
                  </w:pPr>
                  <w:r w:rsidRPr="74506EF2">
                    <w:rPr>
                      <w:rFonts w:eastAsia="Calibri" w:cs="Calibri"/>
                      <w:szCs w:val="24"/>
                    </w:rPr>
                    <w:t>Individual reflective account</w:t>
                  </w:r>
                </w:p>
              </w:tc>
              <w:tc>
                <w:tcPr>
                  <w:tcW w:w="1692" w:type="dxa"/>
                  <w:shd w:val="clear" w:color="auto" w:fill="auto"/>
                </w:tcPr>
                <w:p w14:paraId="38CA1E8A" w14:textId="77777777" w:rsidR="000756E2" w:rsidRDefault="000756E2" w:rsidP="000756E2">
                  <w:pPr>
                    <w:rPr>
                      <w:rFonts w:eastAsia="Calibri" w:cs="Calibri"/>
                      <w:szCs w:val="24"/>
                    </w:rPr>
                  </w:pPr>
                  <w:r w:rsidRPr="74506EF2">
                    <w:rPr>
                      <w:rFonts w:eastAsia="Calibri" w:cs="Calibri"/>
                      <w:szCs w:val="24"/>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750686B6" w:rsidR="003730C8" w:rsidRDefault="003730C8" w:rsidP="003730C8">
            <w:r w:rsidRPr="00924453">
              <w:rPr>
                <w:rFonts w:asciiTheme="majorHAnsi" w:eastAsia="Calibri" w:hAnsiTheme="majorHAnsi" w:cstheme="majorHAnsi"/>
                <w:szCs w:val="24"/>
              </w:rPr>
              <w:t xml:space="preserve">An excellent implementation is given that uses </w:t>
            </w:r>
            <w:r>
              <w:rPr>
                <w:rFonts w:asciiTheme="majorHAnsi" w:eastAsia="Calibri" w:hAnsiTheme="majorHAnsi" w:cstheme="majorHAnsi"/>
                <w:szCs w:val="24"/>
              </w:rPr>
              <w:t>an excellent</w:t>
            </w:r>
            <w:r w:rsidRPr="00924453">
              <w:rPr>
                <w:rFonts w:asciiTheme="majorHAnsi" w:eastAsia="Calibri" w:hAnsiTheme="majorHAnsi" w:cstheme="majorHAnsi"/>
                <w:szCs w:val="24"/>
              </w:rPr>
              <w:t xml:space="preserve"> range of techniques discussed in lectures</w:t>
            </w:r>
            <w:r>
              <w:rPr>
                <w:rFonts w:asciiTheme="majorHAnsi" w:eastAsia="Calibri" w:hAnsiTheme="majorHAnsi" w:cstheme="majorHAnsi"/>
                <w:szCs w:val="24"/>
              </w:rPr>
              <w:t xml:space="preserve"> and supported by the student’s own study</w:t>
            </w:r>
            <w:r w:rsidRPr="00924453">
              <w:rPr>
                <w:rFonts w:asciiTheme="majorHAnsi" w:eastAsia="Calibri" w:hAnsiTheme="majorHAnsi" w:cstheme="majorHAnsi"/>
                <w:szCs w:val="24"/>
              </w:rPr>
              <w:t>.  A very detailed report is given, and very detailed playtest results have been captured and documented clearly</w:t>
            </w:r>
            <w:r>
              <w:rPr>
                <w:rFonts w:asciiTheme="majorHAnsi" w:eastAsia="Calibri" w:hAnsiTheme="majorHAnsi" w:cstheme="majorHAnsi"/>
                <w:szCs w:val="24"/>
              </w:rPr>
              <w:t>,</w:t>
            </w:r>
            <w:r w:rsidRPr="00924453">
              <w:rPr>
                <w:rFonts w:asciiTheme="majorHAnsi" w:eastAsia="Calibri" w:hAnsiTheme="majorHAnsi" w:cstheme="majorHAnsi"/>
                <w:szCs w:val="24"/>
              </w:rPr>
              <w:t xml:space="preserve"> showing where the gameplay succeeds and where it needs additional work. Thorough </w:t>
            </w:r>
            <w:r>
              <w:rPr>
                <w:rFonts w:asciiTheme="majorHAnsi" w:eastAsia="Calibri" w:hAnsiTheme="majorHAnsi" w:cstheme="majorHAnsi"/>
                <w:szCs w:val="24"/>
              </w:rPr>
              <w:t>play</w:t>
            </w:r>
            <w:r w:rsidRPr="00924453">
              <w:rPr>
                <w:rFonts w:asciiTheme="majorHAnsi" w:eastAsia="Calibri" w:hAnsiTheme="majorHAnsi" w:cstheme="majorHAnsi"/>
                <w:szCs w:val="24"/>
              </w:rPr>
              <w:t>testing has been done</w:t>
            </w:r>
            <w:r>
              <w:rPr>
                <w:rFonts w:asciiTheme="majorHAnsi" w:eastAsia="Calibri" w:hAnsiTheme="majorHAnsi" w:cstheme="majorHAnsi"/>
                <w:szCs w:val="24"/>
              </w:rPr>
              <w:t xml:space="preserve"> according to a highly detailed plan,</w:t>
            </w:r>
            <w:r w:rsidRPr="00924453">
              <w:rPr>
                <w:rFonts w:asciiTheme="majorHAnsi" w:eastAsia="Calibri" w:hAnsiTheme="majorHAnsi" w:cstheme="majorHAnsi"/>
                <w:szCs w:val="24"/>
              </w:rPr>
              <w:t xml:space="preserve"> and a very well written evaluation on the original design and what needs to be changed is evident.  A </w:t>
            </w:r>
            <w:r>
              <w:rPr>
                <w:rFonts w:asciiTheme="majorHAnsi" w:eastAsia="Calibri" w:hAnsiTheme="majorHAnsi" w:cstheme="majorHAnsi"/>
                <w:szCs w:val="24"/>
              </w:rPr>
              <w:t xml:space="preserve">series of </w:t>
            </w:r>
            <w:r w:rsidRPr="00924453">
              <w:rPr>
                <w:rFonts w:asciiTheme="majorHAnsi" w:eastAsia="Calibri" w:hAnsiTheme="majorHAnsi" w:cstheme="majorHAnsi"/>
                <w:szCs w:val="24"/>
              </w:rPr>
              <w:t>detailed re-design</w:t>
            </w:r>
            <w:r>
              <w:rPr>
                <w:rFonts w:asciiTheme="majorHAnsi" w:eastAsia="Calibri" w:hAnsiTheme="majorHAnsi" w:cstheme="majorHAnsi"/>
                <w:szCs w:val="24"/>
              </w:rPr>
              <w:t>s</w:t>
            </w:r>
            <w:r w:rsidRPr="00924453">
              <w:rPr>
                <w:rFonts w:asciiTheme="majorHAnsi" w:eastAsia="Calibri" w:hAnsiTheme="majorHAnsi" w:cstheme="majorHAnsi"/>
                <w:szCs w:val="24"/>
              </w:rPr>
              <w:t xml:space="preserve"> ha</w:t>
            </w:r>
            <w:r>
              <w:rPr>
                <w:rFonts w:asciiTheme="majorHAnsi" w:eastAsia="Calibri" w:hAnsiTheme="majorHAnsi" w:cstheme="majorHAnsi"/>
                <w:szCs w:val="24"/>
              </w:rPr>
              <w:t>ve</w:t>
            </w:r>
            <w:r w:rsidRPr="00924453">
              <w:rPr>
                <w:rFonts w:asciiTheme="majorHAnsi" w:eastAsia="Calibri" w:hAnsiTheme="majorHAnsi" w:cstheme="majorHAnsi"/>
                <w:szCs w:val="24"/>
              </w:rPr>
              <w:t xml:space="preserve"> been completed based on the feedback obtained</w:t>
            </w:r>
            <w:r>
              <w:rPr>
                <w:rFonts w:asciiTheme="majorHAnsi" w:eastAsia="Calibri" w:hAnsiTheme="majorHAnsi" w:cstheme="majorHAnsi"/>
                <w:szCs w:val="24"/>
              </w:rPr>
              <w:t xml:space="preserve">, </w:t>
            </w:r>
            <w:r w:rsidRPr="001231FE">
              <w:rPr>
                <w:rFonts w:asciiTheme="majorHAnsi" w:eastAsia="Calibri" w:hAnsiTheme="majorHAnsi" w:cstheme="majorHAnsi"/>
                <w:szCs w:val="24"/>
              </w:rPr>
              <w:t xml:space="preserve">and the implemented game is an excellent match to the design and </w:t>
            </w:r>
            <w:proofErr w:type="gramStart"/>
            <w:r w:rsidRPr="001231FE">
              <w:rPr>
                <w:rFonts w:asciiTheme="majorHAnsi" w:eastAsia="Calibri" w:hAnsiTheme="majorHAnsi" w:cstheme="majorHAnsi"/>
                <w:szCs w:val="24"/>
              </w:rPr>
              <w:t>all of</w:t>
            </w:r>
            <w:proofErr w:type="gramEnd"/>
            <w:r w:rsidRPr="001231FE">
              <w:rPr>
                <w:rFonts w:asciiTheme="majorHAnsi" w:eastAsia="Calibri" w:hAnsiTheme="majorHAnsi" w:cstheme="majorHAnsi"/>
                <w:szCs w:val="24"/>
              </w:rPr>
              <w:t xml:space="preserve"> the high priority/core "must have" features are present.</w:t>
            </w:r>
            <w:r w:rsidRPr="00924453">
              <w:rPr>
                <w:rFonts w:asciiTheme="majorHAnsi" w:eastAsia="Calibri" w:hAnsiTheme="majorHAnsi" w:cstheme="majorHAnsi"/>
                <w:szCs w:val="24"/>
              </w:rPr>
              <w:t xml:space="preserve"> Excellent project management skills are also evident with clear, well documented activities and meetings given. A detailed set of appendices are given showing excellent use of and understanding of version control systems</w:t>
            </w:r>
            <w:r>
              <w:rPr>
                <w:rFonts w:asciiTheme="majorHAnsi" w:eastAsia="Calibri" w:hAnsiTheme="majorHAnsi" w:cstheme="majorHAnsi"/>
                <w:szCs w:val="24"/>
              </w:rPr>
              <w:t>.</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556E9DC6" w:rsidR="003730C8" w:rsidRDefault="003730C8" w:rsidP="003730C8">
            <w:r w:rsidRPr="00924453">
              <w:rPr>
                <w:rFonts w:asciiTheme="majorHAnsi" w:eastAsia="Calibri" w:hAnsiTheme="majorHAnsi" w:cstheme="majorHAnsi"/>
                <w:szCs w:val="24"/>
              </w:rPr>
              <w:t xml:space="preserve">A very good implementation is given that uses a good range of techniques discussed in lectures.  The implemented game closely reflects the design, with most features covered.  A detailed report is given, and good playtest results have been captured and documented.  A good range of testing has been done and a well written evaluation on the original design and what needs to be changed is also given, but there is scope for these to be expanded upon.  A proposed re-design is given but this could be more detailed – you need to elaborate on which core / non-core features have changed. </w:t>
            </w:r>
            <w:r w:rsidRPr="00803934">
              <w:rPr>
                <w:rFonts w:asciiTheme="majorHAnsi" w:eastAsia="Calibri" w:hAnsiTheme="majorHAnsi" w:cstheme="majorHAnsi"/>
                <w:szCs w:val="24"/>
              </w:rPr>
              <w:t xml:space="preserve">The implemented game is a very good match to the design and </w:t>
            </w:r>
            <w:proofErr w:type="gramStart"/>
            <w:r w:rsidRPr="00803934">
              <w:rPr>
                <w:rFonts w:asciiTheme="majorHAnsi" w:eastAsia="Calibri" w:hAnsiTheme="majorHAnsi" w:cstheme="majorHAnsi"/>
                <w:szCs w:val="24"/>
              </w:rPr>
              <w:t>all of</w:t>
            </w:r>
            <w:proofErr w:type="gramEnd"/>
            <w:r w:rsidRPr="00803934">
              <w:rPr>
                <w:rFonts w:asciiTheme="majorHAnsi" w:eastAsia="Calibri" w:hAnsiTheme="majorHAnsi" w:cstheme="majorHAnsi"/>
                <w:szCs w:val="24"/>
              </w:rPr>
              <w:t xml:space="preserve"> the high priority/core "must have" features are present. </w:t>
            </w:r>
            <w:r w:rsidRPr="00924453">
              <w:rPr>
                <w:rFonts w:asciiTheme="majorHAnsi" w:eastAsia="Calibri" w:hAnsiTheme="majorHAnsi" w:cstheme="majorHAnsi"/>
                <w:szCs w:val="24"/>
              </w:rPr>
              <w:t xml:space="preserve"> Very good project management skills are also evident with detailed documentation covering activities and meetings given. A very good set of appendices are given showing good use of and understanding of version control systems.  Very good project management skills are also evident with detailed documentation covering activities and meetings given.</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A very good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2592F43C"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good implementation is given that uses </w:t>
            </w:r>
            <w:proofErr w:type="gramStart"/>
            <w:r w:rsidRPr="00924453">
              <w:rPr>
                <w:rFonts w:asciiTheme="majorHAnsi" w:eastAsia="Calibri" w:hAnsiTheme="majorHAnsi" w:cstheme="majorHAnsi"/>
                <w:szCs w:val="24"/>
              </w:rPr>
              <w:t>a number of</w:t>
            </w:r>
            <w:proofErr w:type="gramEnd"/>
            <w:r w:rsidRPr="00924453">
              <w:rPr>
                <w:rFonts w:asciiTheme="majorHAnsi" w:eastAsia="Calibri" w:hAnsiTheme="majorHAnsi" w:cstheme="majorHAnsi"/>
                <w:szCs w:val="24"/>
              </w:rPr>
              <w:t xml:space="preserve"> techniques discussed in lectures, but the range of techniques used could be expanded.  The implemented game reflects the design in many respects, in particular the high priority / core “must have” features, but closer attention to other aspects of the design is needed.  A range of testing has been done and the results documented, but this could be expanded.  A range of testing has been done and a good evaluation on the original design and what needs to be changed is evident, but these need to be expanded further.  A proposed re-design is given based on the testing feedback obtained, but this could be more detailed – </w:t>
            </w:r>
            <w:proofErr w:type="gramStart"/>
            <w:r w:rsidRPr="00924453">
              <w:rPr>
                <w:rFonts w:asciiTheme="majorHAnsi" w:eastAsia="Calibri" w:hAnsiTheme="majorHAnsi" w:cstheme="majorHAnsi"/>
                <w:szCs w:val="24"/>
              </w:rPr>
              <w:t>in particular you</w:t>
            </w:r>
            <w:proofErr w:type="gramEnd"/>
            <w:r w:rsidRPr="00924453">
              <w:rPr>
                <w:rFonts w:asciiTheme="majorHAnsi" w:eastAsia="Calibri" w:hAnsiTheme="majorHAnsi" w:cstheme="majorHAnsi"/>
                <w:szCs w:val="24"/>
              </w:rPr>
              <w:t xml:space="preserve"> need to elaborate on which core / non-core features have changed.</w:t>
            </w:r>
            <w:r>
              <w:t xml:space="preserve"> </w:t>
            </w:r>
            <w:r w:rsidRPr="00803934">
              <w:rPr>
                <w:rFonts w:asciiTheme="majorHAnsi" w:eastAsia="Calibri" w:hAnsiTheme="majorHAnsi" w:cstheme="majorHAnsi"/>
                <w:szCs w:val="24"/>
              </w:rPr>
              <w:t xml:space="preserve">The implemented game reflects the design in many respects, in particular the high priority / core “must have” features, but closer attention to other aspects of the design is needed. </w:t>
            </w:r>
            <w:r w:rsidRPr="00924453">
              <w:rPr>
                <w:rFonts w:asciiTheme="majorHAnsi" w:eastAsia="Calibri" w:hAnsiTheme="majorHAnsi" w:cstheme="majorHAnsi"/>
                <w:szCs w:val="24"/>
              </w:rPr>
              <w:t xml:space="preserve"> Good project management skills are also evident with an outline of activities and meetings given.  A good set of appendices are given showing some use of and understanding of version control systems</w:t>
            </w:r>
            <w:r>
              <w:rPr>
                <w:rFonts w:asciiTheme="majorHAnsi" w:eastAsia="Calibri" w:hAnsiTheme="majorHAnsi" w:cstheme="majorHAnsi"/>
                <w:szCs w:val="24"/>
              </w:rPr>
              <w:t>.</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65B2FB22"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basic implementation is given that uses a few of techniques discussed in the lectures, but a wider range of techniques are needed to fully realise your design.  The implemented game reflects some elements of the design, in particular the high priority / core “must have” features, but closer attention to other aspects of the design is needed.  Only basic testing has been done.  Basic testing has been done and an overview of what needs to be changed is evident.  However, these need to be expanded </w:t>
            </w:r>
            <w:r w:rsidR="00633AC1" w:rsidRPr="00924453">
              <w:rPr>
                <w:rFonts w:asciiTheme="majorHAnsi" w:eastAsia="Calibri" w:hAnsiTheme="majorHAnsi" w:cstheme="majorHAnsi"/>
                <w:szCs w:val="24"/>
              </w:rPr>
              <w:t>further,</w:t>
            </w:r>
            <w:r w:rsidRPr="00924453">
              <w:rPr>
                <w:rFonts w:asciiTheme="majorHAnsi" w:eastAsia="Calibri" w:hAnsiTheme="majorHAnsi" w:cstheme="majorHAnsi"/>
                <w:szCs w:val="24"/>
              </w:rPr>
              <w:t xml:space="preserve"> and more evaluation is needed as well as further justification for the proposed changes.  Basic project management skills are also evident – you need to manage meetings and the documentation of activities better. The appendices show only basic use of and understanding of version control systems</w:t>
            </w:r>
            <w:r>
              <w:rPr>
                <w:rFonts w:asciiTheme="majorHAnsi" w:eastAsia="Calibri" w:hAnsiTheme="majorHAnsi" w:cstheme="majorHAnsi"/>
                <w:szCs w:val="24"/>
              </w:rPr>
              <w:t>.</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 xml:space="preserve">A basic reflection provided that gives a little insight into the </w:t>
            </w:r>
            <w:r w:rsidR="009B51DF" w:rsidRPr="009B51DF">
              <w:rPr>
                <w:rFonts w:asciiTheme="majorHAnsi" w:eastAsia="Calibri" w:hAnsiTheme="majorHAnsi" w:cstheme="majorHAnsi"/>
                <w:szCs w:val="24"/>
              </w:rPr>
              <w:lastRenderedPageBreak/>
              <w:t>work undertaken, broken down into sub-sections that explore what happened (analysis), thoughts on what happened (feeling), what has been learned from the experience, and an action plan based on what has been learned.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7B3C2769" w:rsidR="003730C8" w:rsidRDefault="003730C8" w:rsidP="003730C8">
            <w:r w:rsidRPr="00924453">
              <w:rPr>
                <w:rFonts w:eastAsia="Calibri"/>
                <w:szCs w:val="24"/>
              </w:rPr>
              <w:t>A very basic implementation is given that uses only a few of the techniques discussed in the lectures.  This needs to be significantly expanded.  The implemented game does not resemble the design.  In addition, little to no attention has been paid to the core / high priority “must have” features set out in the design.   Little to no testing has been done with only basic evaluation documented.  Few to no proposed changes to the design are evident.  In addition, little to no project management is evident – you need to better plan and manage meetings and document activities more thoroughly.  The appendices show little to no use of or understanding of version control systems.</w:t>
            </w:r>
            <w:r w:rsidR="009B51DF">
              <w:rPr>
                <w:rFonts w:eastAsia="Calibri"/>
                <w:szCs w:val="24"/>
              </w:rPr>
              <w:t xml:space="preserve"> </w:t>
            </w:r>
            <w:r w:rsidR="009B51DF" w:rsidRPr="009B51DF">
              <w:rPr>
                <w:rFonts w:eastAsia="Calibri"/>
                <w:szCs w:val="24"/>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5EB9BD1F" w:rsidR="003730C8" w:rsidRDefault="003730C8" w:rsidP="003730C8">
            <w:r w:rsidRPr="00924453">
              <w:rPr>
                <w:rFonts w:eastAsia="Calibri"/>
                <w:szCs w:val="24"/>
              </w:rPr>
              <w:t>No meaningful implementation is given.</w:t>
            </w:r>
            <w:r>
              <w:rPr>
                <w:rFonts w:eastAsia="Calibri"/>
                <w:szCs w:val="24"/>
              </w:rPr>
              <w:t xml:space="preserve"> </w:t>
            </w:r>
            <w:r w:rsidRPr="00924453">
              <w:rPr>
                <w:rFonts w:eastAsia="Calibri"/>
                <w:szCs w:val="24"/>
              </w:rPr>
              <w:t>What has been implemented does not reflect the original design and little to no testing has been done.</w:t>
            </w:r>
            <w:r>
              <w:rPr>
                <w:rFonts w:eastAsia="Calibri"/>
                <w:szCs w:val="24"/>
              </w:rPr>
              <w:t xml:space="preserve"> </w:t>
            </w:r>
            <w:r w:rsidRPr="00924453">
              <w:rPr>
                <w:rFonts w:eastAsia="Calibri"/>
                <w:szCs w:val="24"/>
              </w:rPr>
              <w:t>In addition, no evaluation or meaningful changes have been proposed to the original design.  No evidence of project management is evident.  No use of version control has been made and there is no evidence of project management throughout the assignment.</w:t>
            </w:r>
            <w:r w:rsidR="009B51DF">
              <w:rPr>
                <w:rFonts w:eastAsia="Calibri"/>
                <w:szCs w:val="24"/>
              </w:rPr>
              <w:t xml:space="preserve"> </w:t>
            </w:r>
            <w:r w:rsidR="009B51DF" w:rsidRPr="009B51DF">
              <w:rPr>
                <w:rFonts w:eastAsia="Calibri"/>
                <w:szCs w:val="24"/>
              </w:rPr>
              <w:t>No reflection attempted</w:t>
            </w:r>
            <w:r w:rsidR="009B51DF">
              <w:rPr>
                <w:rFonts w:eastAsia="Calibri"/>
                <w:szCs w:val="24"/>
              </w:rPr>
              <w:t>.</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19" w:name="_Toc203649292"/>
      <w:r w:rsidRPr="00C61926">
        <w:t>Late submission and mitigating circumstances</w:t>
      </w:r>
      <w:bookmarkEnd w:id="19"/>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0" w:name="_Toc203573734"/>
    </w:p>
    <w:p w14:paraId="47A39B99" w14:textId="77777777" w:rsidR="62D229CE" w:rsidRDefault="62D229CE" w:rsidP="00C61926">
      <w:pPr>
        <w:pStyle w:val="Heading2"/>
      </w:pPr>
      <w:bookmarkStart w:id="21" w:name="_Toc203649293"/>
      <w:r>
        <w:t>Academic Misconduct</w:t>
      </w:r>
      <w:bookmarkEnd w:id="20"/>
      <w:bookmarkEnd w:id="21"/>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7412E" w14:textId="77777777" w:rsidR="001A3F26" w:rsidRDefault="001A3F26" w:rsidP="003A1E95">
      <w:r>
        <w:separator/>
      </w:r>
    </w:p>
  </w:endnote>
  <w:endnote w:type="continuationSeparator" w:id="0">
    <w:p w14:paraId="66E731C9" w14:textId="77777777" w:rsidR="001A3F26" w:rsidRDefault="001A3F26" w:rsidP="003A1E95">
      <w:r>
        <w:continuationSeparator/>
      </w:r>
    </w:p>
  </w:endnote>
  <w:endnote w:type="continuationNotice" w:id="1">
    <w:p w14:paraId="6790D4F5" w14:textId="77777777" w:rsidR="001A3F26" w:rsidRDefault="001A3F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A0E3" w14:textId="77777777" w:rsidR="001A3F26" w:rsidRDefault="001A3F26" w:rsidP="003A1E95">
      <w:r>
        <w:separator/>
      </w:r>
    </w:p>
  </w:footnote>
  <w:footnote w:type="continuationSeparator" w:id="0">
    <w:p w14:paraId="58410861" w14:textId="77777777" w:rsidR="001A3F26" w:rsidRDefault="001A3F26" w:rsidP="003A1E95">
      <w:r>
        <w:continuationSeparator/>
      </w:r>
    </w:p>
  </w:footnote>
  <w:footnote w:type="continuationNotice" w:id="1">
    <w:p w14:paraId="4B7546E2" w14:textId="77777777" w:rsidR="001A3F26" w:rsidRDefault="001A3F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3"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5"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4"/>
  </w:num>
  <w:num w:numId="3" w16cid:durableId="1602293774">
    <w:abstractNumId w:val="3"/>
  </w:num>
  <w:num w:numId="4" w16cid:durableId="820082057">
    <w:abstractNumId w:val="9"/>
  </w:num>
  <w:num w:numId="5" w16cid:durableId="1649548599">
    <w:abstractNumId w:val="11"/>
  </w:num>
  <w:num w:numId="6" w16cid:durableId="1721517303">
    <w:abstractNumId w:val="25"/>
  </w:num>
  <w:num w:numId="7" w16cid:durableId="2145387493">
    <w:abstractNumId w:val="15"/>
  </w:num>
  <w:num w:numId="8" w16cid:durableId="2090613250">
    <w:abstractNumId w:val="18"/>
  </w:num>
  <w:num w:numId="9" w16cid:durableId="32192462">
    <w:abstractNumId w:val="1"/>
  </w:num>
  <w:num w:numId="10" w16cid:durableId="388650122">
    <w:abstractNumId w:val="6"/>
  </w:num>
  <w:num w:numId="11" w16cid:durableId="1572689077">
    <w:abstractNumId w:val="24"/>
  </w:num>
  <w:num w:numId="12" w16cid:durableId="1039940781">
    <w:abstractNumId w:val="16"/>
  </w:num>
  <w:num w:numId="13" w16cid:durableId="1810046937">
    <w:abstractNumId w:val="4"/>
  </w:num>
  <w:num w:numId="14" w16cid:durableId="164246146">
    <w:abstractNumId w:val="26"/>
  </w:num>
  <w:num w:numId="15" w16cid:durableId="1132283347">
    <w:abstractNumId w:val="22"/>
  </w:num>
  <w:num w:numId="16" w16cid:durableId="180977203">
    <w:abstractNumId w:val="13"/>
  </w:num>
  <w:num w:numId="17" w16cid:durableId="2047094435">
    <w:abstractNumId w:val="19"/>
  </w:num>
  <w:num w:numId="18" w16cid:durableId="1501694553">
    <w:abstractNumId w:val="23"/>
  </w:num>
  <w:num w:numId="19" w16cid:durableId="377243003">
    <w:abstractNumId w:val="17"/>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0"/>
  </w:num>
  <w:num w:numId="25" w16cid:durableId="869803837">
    <w:abstractNumId w:val="5"/>
  </w:num>
  <w:num w:numId="26" w16cid:durableId="620888130">
    <w:abstractNumId w:val="12"/>
  </w:num>
  <w:num w:numId="27" w16cid:durableId="12294578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42622"/>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4F74"/>
    <w:rsid w:val="00137FA9"/>
    <w:rsid w:val="001402BF"/>
    <w:rsid w:val="00143BA6"/>
    <w:rsid w:val="00150286"/>
    <w:rsid w:val="00177229"/>
    <w:rsid w:val="001878A3"/>
    <w:rsid w:val="00193BC4"/>
    <w:rsid w:val="00194AEB"/>
    <w:rsid w:val="001A20C3"/>
    <w:rsid w:val="001A275C"/>
    <w:rsid w:val="001A3F26"/>
    <w:rsid w:val="001B58F7"/>
    <w:rsid w:val="001D1D50"/>
    <w:rsid w:val="001E17E1"/>
    <w:rsid w:val="001E7D68"/>
    <w:rsid w:val="0021721B"/>
    <w:rsid w:val="00230770"/>
    <w:rsid w:val="00243D1E"/>
    <w:rsid w:val="00252293"/>
    <w:rsid w:val="00282B19"/>
    <w:rsid w:val="002B6895"/>
    <w:rsid w:val="002B7B0D"/>
    <w:rsid w:val="002C1A3C"/>
    <w:rsid w:val="002C247B"/>
    <w:rsid w:val="002D1EC3"/>
    <w:rsid w:val="002D29EC"/>
    <w:rsid w:val="002D3861"/>
    <w:rsid w:val="002F2D28"/>
    <w:rsid w:val="002F48F9"/>
    <w:rsid w:val="003133DB"/>
    <w:rsid w:val="00315905"/>
    <w:rsid w:val="003166F8"/>
    <w:rsid w:val="00320217"/>
    <w:rsid w:val="00323CE5"/>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189F"/>
    <w:rsid w:val="0041278B"/>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86080"/>
    <w:rsid w:val="005A0EBF"/>
    <w:rsid w:val="005A539B"/>
    <w:rsid w:val="005A6FF9"/>
    <w:rsid w:val="005B49A6"/>
    <w:rsid w:val="005B7DDC"/>
    <w:rsid w:val="005D5494"/>
    <w:rsid w:val="005E2178"/>
    <w:rsid w:val="005E6925"/>
    <w:rsid w:val="005F0335"/>
    <w:rsid w:val="005F1043"/>
    <w:rsid w:val="005F28EE"/>
    <w:rsid w:val="006073EA"/>
    <w:rsid w:val="00633841"/>
    <w:rsid w:val="00633AC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C218C"/>
    <w:rsid w:val="008C6867"/>
    <w:rsid w:val="008E7B0E"/>
    <w:rsid w:val="008F2CD7"/>
    <w:rsid w:val="008F4C09"/>
    <w:rsid w:val="0090240E"/>
    <w:rsid w:val="00902EE7"/>
    <w:rsid w:val="00903AD2"/>
    <w:rsid w:val="00907988"/>
    <w:rsid w:val="00910C4D"/>
    <w:rsid w:val="00917863"/>
    <w:rsid w:val="00923836"/>
    <w:rsid w:val="00924368"/>
    <w:rsid w:val="009304F6"/>
    <w:rsid w:val="00963CA7"/>
    <w:rsid w:val="00970F89"/>
    <w:rsid w:val="00981D75"/>
    <w:rsid w:val="0098484F"/>
    <w:rsid w:val="009865AA"/>
    <w:rsid w:val="0098706B"/>
    <w:rsid w:val="00995DE4"/>
    <w:rsid w:val="009A08BB"/>
    <w:rsid w:val="009B3E95"/>
    <w:rsid w:val="009B51DF"/>
    <w:rsid w:val="009B6F4D"/>
    <w:rsid w:val="009C0134"/>
    <w:rsid w:val="009C31CB"/>
    <w:rsid w:val="009E1562"/>
    <w:rsid w:val="00A0174B"/>
    <w:rsid w:val="00A0368C"/>
    <w:rsid w:val="00A07784"/>
    <w:rsid w:val="00A15CC2"/>
    <w:rsid w:val="00A33CEC"/>
    <w:rsid w:val="00A372BB"/>
    <w:rsid w:val="00A4326C"/>
    <w:rsid w:val="00A439D8"/>
    <w:rsid w:val="00A5228B"/>
    <w:rsid w:val="00A62612"/>
    <w:rsid w:val="00A636F4"/>
    <w:rsid w:val="00A66256"/>
    <w:rsid w:val="00A710DA"/>
    <w:rsid w:val="00A802CB"/>
    <w:rsid w:val="00A81FBE"/>
    <w:rsid w:val="00A9159C"/>
    <w:rsid w:val="00AA225E"/>
    <w:rsid w:val="00AB46C1"/>
    <w:rsid w:val="00AB4D39"/>
    <w:rsid w:val="00AC63B4"/>
    <w:rsid w:val="00AC760C"/>
    <w:rsid w:val="00AE7CB0"/>
    <w:rsid w:val="00AF5637"/>
    <w:rsid w:val="00B00332"/>
    <w:rsid w:val="00B02882"/>
    <w:rsid w:val="00B06FFC"/>
    <w:rsid w:val="00B2155F"/>
    <w:rsid w:val="00B366DB"/>
    <w:rsid w:val="00B4194C"/>
    <w:rsid w:val="00B430C1"/>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271CB"/>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89F"/>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4</TotalTime>
  <Pages>11</Pages>
  <Words>4360</Words>
  <Characters>24852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2025-09-11T13:24:00Z</dcterms:created>
  <dcterms:modified xsi:type="dcterms:W3CDTF">2025-09-11T13:24:00Z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