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both"/>
        <w:rPr>
          <w:color w:val="000000"/>
          <w:sz w:val="48"/>
          <w:szCs w:val="48"/>
        </w:rPr>
      </w:pPr>
      <w:bookmarkStart w:colFirst="0" w:colLast="0" w:name="_x6fwwdeutbmm" w:id="0"/>
      <w:bookmarkEnd w:id="0"/>
      <w:r w:rsidDel="00000000" w:rsidR="00000000" w:rsidRPr="00000000">
        <w:rPr>
          <w:rtl w:val="0"/>
        </w:rPr>
      </w:r>
    </w:p>
    <w:p w:rsidR="00000000" w:rsidDel="00000000" w:rsidP="00000000" w:rsidRDefault="00000000" w:rsidRPr="00000000" w14:paraId="00000002">
      <w:pPr>
        <w:jc w:val="center"/>
        <w:rPr>
          <w:rFonts w:ascii="Bookman Old Style" w:cs="Bookman Old Style" w:eastAsia="Bookman Old Style" w:hAnsi="Bookman Old Style"/>
          <w:b w:val="1"/>
          <w:sz w:val="48"/>
          <w:szCs w:val="48"/>
        </w:rPr>
      </w:pPr>
      <w:r w:rsidDel="00000000" w:rsidR="00000000" w:rsidRPr="00000000">
        <w:rPr>
          <w:rtl w:val="0"/>
        </w:rPr>
      </w:r>
    </w:p>
    <w:p w:rsidR="00000000" w:rsidDel="00000000" w:rsidP="00000000" w:rsidRDefault="00000000" w:rsidRPr="00000000" w14:paraId="00000003">
      <w:pPr>
        <w:jc w:val="center"/>
        <w:rPr>
          <w:rFonts w:ascii="Bookman Old Style" w:cs="Bookman Old Style" w:eastAsia="Bookman Old Style" w:hAnsi="Bookman Old Style"/>
          <w:b w:val="1"/>
          <w:sz w:val="48"/>
          <w:szCs w:val="48"/>
        </w:rPr>
      </w:pPr>
      <w:r w:rsidDel="00000000" w:rsidR="00000000" w:rsidRPr="00000000">
        <w:rPr>
          <w:rtl w:val="0"/>
        </w:rPr>
      </w:r>
    </w:p>
    <w:p w:rsidR="00000000" w:rsidDel="00000000" w:rsidP="00000000" w:rsidRDefault="00000000" w:rsidRPr="00000000" w14:paraId="00000004">
      <w:pPr>
        <w:spacing w:line="240" w:lineRule="auto"/>
        <w:jc w:val="center"/>
        <w:rPr>
          <w:rFonts w:ascii="Bookman Old Style" w:cs="Bookman Old Style" w:eastAsia="Bookman Old Style" w:hAnsi="Bookman Old Style"/>
          <w:b w:val="1"/>
          <w:sz w:val="48"/>
          <w:szCs w:val="48"/>
        </w:rPr>
      </w:pPr>
      <w:r w:rsidDel="00000000" w:rsidR="00000000" w:rsidRPr="00000000">
        <w:rPr>
          <w:b w:val="1"/>
          <w:sz w:val="28"/>
          <w:szCs w:val="28"/>
        </w:rPr>
        <w:drawing>
          <wp:inline distB="114300" distT="114300" distL="114300" distR="114300">
            <wp:extent cx="3201166" cy="10524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1166" cy="105243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Bookman Old Style" w:cs="Bookman Old Style" w:eastAsia="Bookman Old Style" w:hAnsi="Bookman Old Style"/>
          <w:b w:val="1"/>
          <w:sz w:val="48"/>
          <w:szCs w:val="48"/>
        </w:rPr>
      </w:pPr>
      <w:r w:rsidDel="00000000" w:rsidR="00000000" w:rsidRPr="00000000">
        <w:rPr>
          <w:rtl w:val="0"/>
        </w:rPr>
      </w:r>
    </w:p>
    <w:p w:rsidR="00000000" w:rsidDel="00000000" w:rsidP="00000000" w:rsidRDefault="00000000" w:rsidRPr="00000000" w14:paraId="00000006">
      <w:pPr>
        <w:jc w:val="center"/>
        <w:rPr>
          <w:rFonts w:ascii="Bookman Old Style" w:cs="Bookman Old Style" w:eastAsia="Bookman Old Style" w:hAnsi="Bookman Old Style"/>
          <w:b w:val="1"/>
          <w:sz w:val="48"/>
          <w:szCs w:val="48"/>
        </w:rPr>
      </w:pPr>
      <w:r w:rsidDel="00000000" w:rsidR="00000000" w:rsidRPr="00000000">
        <w:rPr>
          <w:rtl w:val="0"/>
        </w:rPr>
      </w:r>
    </w:p>
    <w:p w:rsidR="00000000" w:rsidDel="00000000" w:rsidP="00000000" w:rsidRDefault="00000000" w:rsidRPr="00000000" w14:paraId="00000007">
      <w:pPr>
        <w:jc w:val="center"/>
        <w:rPr>
          <w:rFonts w:ascii="Bookman Old Style" w:cs="Bookman Old Style" w:eastAsia="Bookman Old Style" w:hAnsi="Bookman Old Style"/>
          <w:b w:val="1"/>
          <w:sz w:val="48"/>
          <w:szCs w:val="48"/>
        </w:rPr>
      </w:pPr>
      <w:r w:rsidDel="00000000" w:rsidR="00000000" w:rsidRPr="00000000">
        <w:rPr>
          <w:rFonts w:ascii="Bookman Old Style" w:cs="Bookman Old Style" w:eastAsia="Bookman Old Style" w:hAnsi="Bookman Old Style"/>
          <w:b w:val="1"/>
          <w:sz w:val="48"/>
          <w:szCs w:val="48"/>
          <w:rtl w:val="0"/>
        </w:rPr>
        <w:t xml:space="preserve">Hilal International Academy</w:t>
      </w:r>
    </w:p>
    <w:p w:rsidR="00000000" w:rsidDel="00000000" w:rsidP="00000000" w:rsidRDefault="00000000" w:rsidRPr="00000000" w14:paraId="00000008">
      <w:pPr>
        <w:jc w:val="center"/>
        <w:rPr>
          <w:rFonts w:ascii="Bookman Old Style" w:cs="Bookman Old Style" w:eastAsia="Bookman Old Style" w:hAnsi="Bookman Old Style"/>
          <w:b w:val="1"/>
          <w:sz w:val="48"/>
          <w:szCs w:val="48"/>
        </w:rPr>
      </w:pPr>
      <w:r w:rsidDel="00000000" w:rsidR="00000000" w:rsidRPr="00000000">
        <w:rPr>
          <w:rFonts w:ascii="Bookman Old Style" w:cs="Bookman Old Style" w:eastAsia="Bookman Old Style" w:hAnsi="Bookman Old Style"/>
          <w:b w:val="1"/>
          <w:sz w:val="48"/>
          <w:szCs w:val="48"/>
          <w:rtl w:val="0"/>
        </w:rPr>
        <w:t xml:space="preserve"> Academic Integrity Policy</w:t>
      </w:r>
    </w:p>
    <w:p w:rsidR="00000000" w:rsidDel="00000000" w:rsidP="00000000" w:rsidRDefault="00000000" w:rsidRPr="00000000" w14:paraId="00000009">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A">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B">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0C">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Reviewed March 2023</w:t>
      </w:r>
    </w:p>
    <w:p w:rsidR="00000000" w:rsidDel="00000000" w:rsidP="00000000" w:rsidRDefault="00000000" w:rsidRPr="00000000" w14:paraId="0000000D">
      <w:pPr>
        <w:pStyle w:val="Heading1"/>
        <w:jc w:val="both"/>
        <w:rPr/>
      </w:pPr>
      <w:bookmarkStart w:colFirst="0" w:colLast="0" w:name="_u20or9ngcfn5" w:id="1"/>
      <w:bookmarkEnd w:id="1"/>
      <w:r w:rsidDel="00000000" w:rsidR="00000000" w:rsidRPr="00000000">
        <w:rPr>
          <w:rtl w:val="0"/>
        </w:rPr>
      </w:r>
    </w:p>
    <w:p w:rsidR="00000000" w:rsidDel="00000000" w:rsidP="00000000" w:rsidRDefault="00000000" w:rsidRPr="00000000" w14:paraId="0000000E">
      <w:pPr>
        <w:pStyle w:val="Heading1"/>
        <w:jc w:val="both"/>
        <w:rPr/>
      </w:pPr>
      <w:bookmarkStart w:colFirst="0" w:colLast="0" w:name="_vyk2nwej7ede" w:id="2"/>
      <w:bookmarkEnd w:id="2"/>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jc w:val="both"/>
        <w:rPr/>
      </w:pPr>
      <w:bookmarkStart w:colFirst="0" w:colLast="0" w:name="_dofl9iiwe4zi" w:id="3"/>
      <w:bookmarkEnd w:id="3"/>
      <w:r w:rsidDel="00000000" w:rsidR="00000000" w:rsidRPr="00000000">
        <w:rPr>
          <w:rtl w:val="0"/>
        </w:rPr>
        <w:t xml:space="preserve">A Note for Parents</w:t>
      </w:r>
    </w:p>
    <w:p w:rsidR="00000000" w:rsidDel="00000000" w:rsidP="00000000" w:rsidRDefault="00000000" w:rsidRPr="00000000" w14:paraId="00000010">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Dear HIA Parents,</w:t>
      </w:r>
    </w:p>
    <w:p w:rsidR="00000000" w:rsidDel="00000000" w:rsidP="00000000" w:rsidRDefault="00000000" w:rsidRPr="00000000" w14:paraId="00000011">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Our school's principles at Hilal International Academy (HIA) are based on International Baccalaureate (IB) standards, philosophies, and practices. In each policy, we try to emulate the tenets of the IB learner profile and IB purpose. To determine both content and format, our policies have been developed and created through discussions with educators, parents, and students.</w:t>
      </w:r>
    </w:p>
    <w:p w:rsidR="00000000" w:rsidDel="00000000" w:rsidP="00000000" w:rsidRDefault="00000000" w:rsidRPr="00000000" w14:paraId="00000012">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These are the policies mandated by the IB:</w:t>
      </w:r>
    </w:p>
    <w:p w:rsidR="00000000" w:rsidDel="00000000" w:rsidP="00000000" w:rsidRDefault="00000000" w:rsidRPr="00000000" w14:paraId="00000013">
      <w:pPr>
        <w:numPr>
          <w:ilvl w:val="0"/>
          <w:numId w:val="4"/>
        </w:numPr>
        <w:spacing w:after="0" w:afterAutospacing="0" w:before="200"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Admissions</w:t>
      </w:r>
    </w:p>
    <w:p w:rsidR="00000000" w:rsidDel="00000000" w:rsidP="00000000" w:rsidRDefault="00000000" w:rsidRPr="00000000" w14:paraId="00000014">
      <w:pPr>
        <w:numPr>
          <w:ilvl w:val="0"/>
          <w:numId w:val="4"/>
        </w:numPr>
        <w:spacing w:after="0" w:afterAutospacing="0" w:before="0" w:beforeAutospacing="0"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Inclusion</w:t>
      </w:r>
    </w:p>
    <w:p w:rsidR="00000000" w:rsidDel="00000000" w:rsidP="00000000" w:rsidRDefault="00000000" w:rsidRPr="00000000" w14:paraId="00000015">
      <w:pPr>
        <w:numPr>
          <w:ilvl w:val="0"/>
          <w:numId w:val="4"/>
        </w:numPr>
        <w:spacing w:after="0" w:afterAutospacing="0" w:before="0" w:beforeAutospacing="0"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Language</w:t>
      </w:r>
    </w:p>
    <w:p w:rsidR="00000000" w:rsidDel="00000000" w:rsidP="00000000" w:rsidRDefault="00000000" w:rsidRPr="00000000" w14:paraId="00000016">
      <w:pPr>
        <w:numPr>
          <w:ilvl w:val="0"/>
          <w:numId w:val="4"/>
        </w:numPr>
        <w:spacing w:after="0" w:afterAutospacing="0" w:before="0" w:beforeAutospacing="0"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Assessment</w:t>
      </w:r>
    </w:p>
    <w:p w:rsidR="00000000" w:rsidDel="00000000" w:rsidP="00000000" w:rsidRDefault="00000000" w:rsidRPr="00000000" w14:paraId="00000017">
      <w:pPr>
        <w:numPr>
          <w:ilvl w:val="0"/>
          <w:numId w:val="4"/>
        </w:numPr>
        <w:spacing w:before="0" w:beforeAutospacing="0"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Academic Integrity</w:t>
      </w:r>
    </w:p>
    <w:p w:rsidR="00000000" w:rsidDel="00000000" w:rsidP="00000000" w:rsidRDefault="00000000" w:rsidRPr="00000000" w14:paraId="00000018">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Our school is proud of the diverse global population that makes up HIA. As long as we can meet their requirements, we consciously include and value students of all identities, social contexts, cognitive capacities, and ethnic and linguistic backgrounds. You consent to respect and support the diversity of our student group by enrolling your child(ren) at HIA. Our school's rules are meant to celebrate and promote diversity.</w:t>
      </w:r>
    </w:p>
    <w:p w:rsidR="00000000" w:rsidDel="00000000" w:rsidP="00000000" w:rsidRDefault="00000000" w:rsidRPr="00000000" w14:paraId="00000019">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Each of our policy documents includes a description of how it upholds the IB learner profile, your child's rights and community duties, the theory guiding the policy, and links to the other policies. The methods and processes related to each policy are also included in the appendices. Finally, HIA and IB documents have hyperlinks inserted for additional study.</w:t>
      </w:r>
    </w:p>
    <w:p w:rsidR="00000000" w:rsidDel="00000000" w:rsidP="00000000" w:rsidRDefault="00000000" w:rsidRPr="00000000" w14:paraId="0000001A">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ensure that our students obtain a quality education that satisfies the high standards of the International Baccalaureate, we look forward to working both at home and at school. Thanks to our partnership, our pupils will understand their right to this education and understand that it is their duty to uphold the rights of others.</w:t>
      </w:r>
    </w:p>
    <w:p w:rsidR="00000000" w:rsidDel="00000000" w:rsidP="00000000" w:rsidRDefault="00000000" w:rsidRPr="00000000" w14:paraId="0000001B">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Thank you, in advance, for reading these policies thoroughly.</w:t>
      </w:r>
    </w:p>
    <w:p w:rsidR="00000000" w:rsidDel="00000000" w:rsidP="00000000" w:rsidRDefault="00000000" w:rsidRPr="00000000" w14:paraId="0000001C">
      <w:pPr>
        <w:spacing w:after="200"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Warmest regards,</w:t>
      </w:r>
    </w:p>
    <w:p w:rsidR="00000000" w:rsidDel="00000000" w:rsidP="00000000" w:rsidRDefault="00000000" w:rsidRPr="00000000" w14:paraId="0000001D">
      <w:pPr>
        <w:spacing w:after="0" w:before="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Clare Makudiu </w:t>
        <w:tab/>
        <w:tab/>
        <w:tab/>
        <w:t xml:space="preserve">Kevin Momanyi  </w:t>
        <w:tab/>
        <w:tab/>
        <w:t xml:space="preserve">Mohamoud Ibrahim </w:t>
      </w:r>
    </w:p>
    <w:p w:rsidR="00000000" w:rsidDel="00000000" w:rsidP="00000000" w:rsidRDefault="00000000" w:rsidRPr="00000000" w14:paraId="0000001E">
      <w:pPr>
        <w:spacing w:after="0" w:before="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PYP Coordinator </w:t>
        <w:tab/>
        <w:tab/>
        <w:tab/>
        <w:t xml:space="preserve">MYP Coordinator</w:t>
        <w:tab/>
        <w:tab/>
        <w:t xml:space="preserve">Deputy Academics </w:t>
      </w:r>
    </w:p>
    <w:p w:rsidR="00000000" w:rsidDel="00000000" w:rsidP="00000000" w:rsidRDefault="00000000" w:rsidRPr="00000000" w14:paraId="0000001F">
      <w:pPr>
        <w:pStyle w:val="Heading1"/>
        <w:jc w:val="both"/>
        <w:rPr/>
      </w:pPr>
      <w:bookmarkStart w:colFirst="0" w:colLast="0" w:name="_faznci3ntya9" w:id="4"/>
      <w:bookmarkEnd w:id="4"/>
      <w:r w:rsidDel="00000000" w:rsidR="00000000" w:rsidRPr="00000000">
        <w:rPr>
          <w:rtl w:val="0"/>
        </w:rPr>
        <w:t xml:space="preserve">Contents </w:t>
      </w:r>
    </w:p>
    <w:p w:rsidR="00000000" w:rsidDel="00000000" w:rsidP="00000000" w:rsidRDefault="00000000" w:rsidRPr="00000000" w14:paraId="00000020">
      <w:pPr>
        <w:spacing w:after="0" w:before="0" w:lineRule="auto"/>
        <w:jc w:val="both"/>
        <w:rPr>
          <w:rFonts w:ascii="Bookman Old Style" w:cs="Bookman Old Style" w:eastAsia="Bookman Old Style" w:hAnsi="Bookman Old Style"/>
          <w:sz w:val="24"/>
          <w:szCs w:val="24"/>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ofl9iiwe4zi">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 Note for Parents</w:t>
              <w:tab/>
              <w:t xml:space="preserve">2</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faznci3ntya9">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Contents</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cz3ouodbecps">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Our Guiding Principles</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dkh96t9dha80">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IB Mission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po5la9y7mmh9">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HIA Vision</w:t>
              <w:tab/>
              <w:t xml:space="preserve">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lj6rnnsl07we">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HIA's Mission</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vo9qk9el737o">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Academic Integrity Policy</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rn1efq51jsfh">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Context, Rationale and Expectations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4us8ca6pr8we">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Rights and Responsibilities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5cvxh8z45vya">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Academic Integrity and the Learner Profile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n5jnle42b5ba">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Connections to other IB Policies</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wct41vqre8hp">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Academic Integrity and Language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lhrc504ogl5m">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Academic Integrity and Assessment</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t2gnhcocpyhz">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Academic Integrity and Inclusion</w:t>
              <w:tab/>
              <w:t xml:space="preserve">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8nftnlw7oioh">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Academic Integrity and Admissions</w:t>
              <w:tab/>
              <w:t xml:space="preserve">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5nrkr09lkg7s">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Academic Misconduct</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9qusj0txc6h7">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The HIA and AI tools</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p6ki5n3l94md">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How should teachers guide their students when using AI tools?</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c8br8m7n0ywz">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The distinction between legitimate collaboration and unacceptable collusion made by the IB:</w:t>
              <w:tab/>
              <w:t xml:space="preserve">10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px0dkbrb189p">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Roles and Responsibilities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uapja1q2vdks">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Standards and Practices at Hilal Academy</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1fdpm7y54qno">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Conventions for Citing and Acknowledging Original Authorship</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k3pw5lrkvh3b">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1. Print Book:</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5jn22bd074s">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Author's Last Name, Author's First Name. Title of Book. Publisher, Year of Publication.</w:t>
              <w:tab/>
              <w:t xml:space="preserve">13</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eqv90mccftnc">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In-text Citations:</w:t>
              <w:tab/>
              <w:t xml:space="preserve">13</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nvzmgw3i46ys">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Academic Honesty Intervention</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mgzluyplohkx">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The cycle of Review</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5sbcv3r3em69">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Bibliography</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Bookman Old Style" w:cs="Bookman Old Style" w:eastAsia="Bookman Old Style" w:hAnsi="Bookman Old Style"/>
              <w:b w:val="1"/>
              <w:i w:val="0"/>
              <w:smallCaps w:val="0"/>
              <w:strike w:val="0"/>
              <w:color w:val="000000"/>
              <w:sz w:val="24"/>
              <w:szCs w:val="24"/>
              <w:u w:val="none"/>
              <w:shd w:fill="auto" w:val="clear"/>
              <w:vertAlign w:val="baseline"/>
            </w:rPr>
          </w:pPr>
          <w:hyperlink w:anchor="_18tyyxccwq5s">
            <w:r w:rsidDel="00000000" w:rsidR="00000000" w:rsidRPr="00000000">
              <w:rPr>
                <w:rFonts w:ascii="Bookman Old Style" w:cs="Bookman Old Style" w:eastAsia="Bookman Old Style" w:hAnsi="Bookman Old Style"/>
                <w:b w:val="1"/>
                <w:i w:val="0"/>
                <w:smallCaps w:val="0"/>
                <w:strike w:val="0"/>
                <w:color w:val="000000"/>
                <w:sz w:val="24"/>
                <w:szCs w:val="24"/>
                <w:u w:val="none"/>
                <w:shd w:fill="auto" w:val="clear"/>
                <w:vertAlign w:val="baseline"/>
                <w:rtl w:val="0"/>
              </w:rPr>
              <w:t xml:space="preserve">Appendix</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1d5mwnh937wd">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MYP Additional Documents</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Bookman Old Style" w:cs="Bookman Old Style" w:eastAsia="Bookman Old Style" w:hAnsi="Bookman Old Style"/>
              <w:i w:val="0"/>
              <w:smallCaps w:val="0"/>
              <w:strike w:val="0"/>
              <w:color w:val="000000"/>
              <w:sz w:val="24"/>
              <w:szCs w:val="24"/>
              <w:u w:val="none"/>
              <w:shd w:fill="auto" w:val="clear"/>
              <w:vertAlign w:val="baseline"/>
            </w:rPr>
          </w:pPr>
          <w:hyperlink w:anchor="_xjrel9tzjmzo">
            <w:r w:rsidDel="00000000" w:rsidR="00000000" w:rsidRPr="00000000">
              <w:rPr>
                <w:rFonts w:ascii="Bookman Old Style" w:cs="Bookman Old Style" w:eastAsia="Bookman Old Style" w:hAnsi="Bookman Old Style"/>
                <w:i w:val="0"/>
                <w:smallCaps w:val="0"/>
                <w:strike w:val="0"/>
                <w:color w:val="000000"/>
                <w:sz w:val="24"/>
                <w:szCs w:val="24"/>
                <w:u w:val="none"/>
                <w:shd w:fill="auto" w:val="clear"/>
                <w:vertAlign w:val="baseline"/>
                <w:rtl w:val="0"/>
              </w:rPr>
              <w:t xml:space="preserve">IB Standards and Practices for Academic Integrity</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0" w:before="0" w:lineRule="auto"/>
        <w:jc w:val="both"/>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jc w:val="both"/>
        <w:rPr/>
      </w:pPr>
      <w:bookmarkStart w:colFirst="0" w:colLast="0" w:name="_cz3ouodbecps" w:id="5"/>
      <w:bookmarkEnd w:id="5"/>
      <w:r w:rsidDel="00000000" w:rsidR="00000000" w:rsidRPr="00000000">
        <w:rPr>
          <w:rtl w:val="0"/>
        </w:rPr>
        <w:t xml:space="preserve">Our Guiding Principles</w:t>
      </w:r>
    </w:p>
    <w:p w:rsidR="00000000" w:rsidDel="00000000" w:rsidP="00000000" w:rsidRDefault="00000000" w:rsidRPr="00000000" w14:paraId="00000042">
      <w:pPr>
        <w:pStyle w:val="Heading2"/>
        <w:spacing w:before="200" w:lineRule="auto"/>
        <w:jc w:val="both"/>
        <w:rPr/>
      </w:pPr>
      <w:bookmarkStart w:colFirst="0" w:colLast="0" w:name="_dkh96t9dha80" w:id="6"/>
      <w:bookmarkEnd w:id="6"/>
      <w:r w:rsidDel="00000000" w:rsidR="00000000" w:rsidRPr="00000000">
        <w:rPr>
          <w:rtl w:val="0"/>
        </w:rPr>
        <w:t xml:space="preserve">IB Mission</w:t>
      </w:r>
    </w:p>
    <w:p w:rsidR="00000000" w:rsidDel="00000000" w:rsidP="00000000" w:rsidRDefault="00000000" w:rsidRPr="00000000" w14:paraId="00000043">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International Baccalaureate® aims to develop inquiring, knowledgeable and caring young people who help to create a better and more peaceful world through intercultural understanding and respect.</w:t>
      </w:r>
    </w:p>
    <w:p w:rsidR="00000000" w:rsidDel="00000000" w:rsidP="00000000" w:rsidRDefault="00000000" w:rsidRPr="00000000" w14:paraId="00000044">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this end, the organization works with schools, governments and international organizations to develop challenging programmes of international education and rigorous assessment.</w:t>
      </w:r>
    </w:p>
    <w:p w:rsidR="00000000" w:rsidDel="00000000" w:rsidP="00000000" w:rsidRDefault="00000000" w:rsidRPr="00000000" w14:paraId="00000045">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These programmes encourage students worldwide to become active, compassionate and lifelong learners who understand that other people, with their differences, can also be right.</w:t>
      </w:r>
    </w:p>
    <w:p w:rsidR="00000000" w:rsidDel="00000000" w:rsidP="00000000" w:rsidRDefault="00000000" w:rsidRPr="00000000" w14:paraId="00000046">
      <w:pPr>
        <w:pStyle w:val="Heading2"/>
        <w:spacing w:before="200" w:lineRule="auto"/>
        <w:jc w:val="both"/>
        <w:rPr/>
      </w:pPr>
      <w:bookmarkStart w:colFirst="0" w:colLast="0" w:name="_po5la9y7mmh9" w:id="7"/>
      <w:bookmarkEnd w:id="7"/>
      <w:r w:rsidDel="00000000" w:rsidR="00000000" w:rsidRPr="00000000">
        <w:rPr>
          <w:rtl w:val="0"/>
        </w:rPr>
        <w:t xml:space="preserve">HIA Vision</w:t>
      </w:r>
    </w:p>
    <w:p w:rsidR="00000000" w:rsidDel="00000000" w:rsidP="00000000" w:rsidRDefault="00000000" w:rsidRPr="00000000" w14:paraId="00000047">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be a safe learning environment in which pupils are empowered to seek, acquire and demonstrate knowledge, skills and values that will serve them and their communities in the future.</w:t>
      </w:r>
    </w:p>
    <w:p w:rsidR="00000000" w:rsidDel="00000000" w:rsidP="00000000" w:rsidRDefault="00000000" w:rsidRPr="00000000" w14:paraId="00000048">
      <w:pPr>
        <w:pStyle w:val="Heading2"/>
        <w:spacing w:before="200" w:lineRule="auto"/>
        <w:jc w:val="both"/>
        <w:rPr/>
      </w:pPr>
      <w:bookmarkStart w:colFirst="0" w:colLast="0" w:name="_lj6rnnsl07we" w:id="8"/>
      <w:bookmarkEnd w:id="8"/>
      <w:r w:rsidDel="00000000" w:rsidR="00000000" w:rsidRPr="00000000">
        <w:rPr>
          <w:rtl w:val="0"/>
        </w:rPr>
        <w:t xml:space="preserve">HIA's Mission</w:t>
      </w:r>
    </w:p>
    <w:p w:rsidR="00000000" w:rsidDel="00000000" w:rsidP="00000000" w:rsidRDefault="00000000" w:rsidRPr="00000000" w14:paraId="00000049">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provide a progressive education that enables learners to attain their full potential as responsible, productive, creative and compassionate global citizens.</w:t>
      </w:r>
    </w:p>
    <w:p w:rsidR="00000000" w:rsidDel="00000000" w:rsidP="00000000" w:rsidRDefault="00000000" w:rsidRPr="00000000" w14:paraId="0000004A">
      <w:pPr>
        <w:spacing w:before="200" w:lineRule="auto"/>
        <w:jc w:val="both"/>
        <w:rPr>
          <w:rFonts w:ascii="Bookman Old Style" w:cs="Bookman Old Style" w:eastAsia="Bookman Old Style" w:hAnsi="Bookman Old Style"/>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spacing w:before="200" w:lineRule="auto"/>
        <w:jc w:val="both"/>
        <w:rPr/>
      </w:pPr>
      <w:bookmarkStart w:colFirst="0" w:colLast="0" w:name="_vo9qk9el737o" w:id="9"/>
      <w:bookmarkEnd w:id="9"/>
      <w:r w:rsidDel="00000000" w:rsidR="00000000" w:rsidRPr="00000000">
        <w:rPr>
          <w:rtl w:val="0"/>
        </w:rPr>
        <w:t xml:space="preserve">Academic Integrity Policy</w:t>
      </w:r>
    </w:p>
    <w:p w:rsidR="00000000" w:rsidDel="00000000" w:rsidP="00000000" w:rsidRDefault="00000000" w:rsidRPr="00000000" w14:paraId="0000004C">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IB policies can be found on our school website under ‘HIA Policies and Procedures’.</w:t>
      </w:r>
    </w:p>
    <w:p w:rsidR="00000000" w:rsidDel="00000000" w:rsidP="00000000" w:rsidRDefault="00000000" w:rsidRPr="00000000" w14:paraId="0000004D">
      <w:pPr>
        <w:pStyle w:val="Heading2"/>
        <w:spacing w:before="200" w:lineRule="auto"/>
        <w:jc w:val="both"/>
        <w:rPr/>
      </w:pPr>
      <w:bookmarkStart w:colFirst="0" w:colLast="0" w:name="_rn1efq51jsfh" w:id="10"/>
      <w:bookmarkEnd w:id="10"/>
      <w:r w:rsidDel="00000000" w:rsidR="00000000" w:rsidRPr="00000000">
        <w:rPr>
          <w:rtl w:val="0"/>
        </w:rPr>
        <w:t xml:space="preserve">Context, Rationale and Expectations</w:t>
      </w:r>
    </w:p>
    <w:p w:rsidR="00000000" w:rsidDel="00000000" w:rsidP="00000000" w:rsidRDefault="00000000" w:rsidRPr="00000000" w14:paraId="0000004E">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At Hilal International Academy, academic integrity is both a moral and academic concept and is intrinsically linked to the school’s philosophy, values, ethos and purposes. Hilal Academy desires to nurture students and future global citizens with a strong sense of personal integrity and who are willing to do the right thing even when they are not being watched. We hope to achieve this through the modelling integrity of the staff, using IB policy documents and our own values. We are not indifferent to the serious issues of corruption, nepotism, and political patronage at the heart of every conversation in the host country and it is our commitment to make a difference by inculcating integrity in the future leaders of this country. </w:t>
      </w:r>
    </w:p>
    <w:p w:rsidR="00000000" w:rsidDel="00000000" w:rsidP="00000000" w:rsidRDefault="00000000" w:rsidRPr="00000000" w14:paraId="0000004F">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school community must engage with the concept and have the opportunity to reflect on the importance of truth, integrity, academic collaboration, integrity and the value of hard work in the process of teaching and learning. It is therefore, the policy of HIA that academic integrity is a principle that should be understood, embraced and practised by the whole school community and in all aspects of a student’s, teachers and administrators' work as well as parents’ expectations. An abridged copy of this policy will be included in both the Teacher’s Manual and the Students’ Handbook. </w:t>
      </w:r>
    </w:p>
    <w:p w:rsidR="00000000" w:rsidDel="00000000" w:rsidP="00000000" w:rsidRDefault="00000000" w:rsidRPr="00000000" w14:paraId="00000050">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general academic integrity is important for the following reasons:</w:t>
      </w:r>
    </w:p>
    <w:p w:rsidR="00000000" w:rsidDel="00000000" w:rsidP="00000000" w:rsidRDefault="00000000" w:rsidRPr="00000000" w14:paraId="00000051">
      <w:pPr>
        <w:numPr>
          <w:ilvl w:val="0"/>
          <w:numId w:val="11"/>
        </w:numPr>
        <w:spacing w:after="21"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Lack of academic integrity undermines the philosophy of any educational programme. </w:t>
      </w:r>
    </w:p>
    <w:p w:rsidR="00000000" w:rsidDel="00000000" w:rsidP="00000000" w:rsidRDefault="00000000" w:rsidRPr="00000000" w14:paraId="00000052">
      <w:pPr>
        <w:numPr>
          <w:ilvl w:val="0"/>
          <w:numId w:val="11"/>
        </w:numPr>
        <w:spacing w:after="21"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 the internet, intellectual property rights are not clear and teachers and students are not clear who owns the information available on the internet. </w:t>
      </w:r>
    </w:p>
    <w:p w:rsidR="00000000" w:rsidDel="00000000" w:rsidP="00000000" w:rsidRDefault="00000000" w:rsidRPr="00000000" w14:paraId="00000053">
      <w:pPr>
        <w:numPr>
          <w:ilvl w:val="0"/>
          <w:numId w:val="11"/>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Students engaging in academic misconduct miss the “learning opportunity”. </w:t>
      </w:r>
      <w:r w:rsidDel="00000000" w:rsidR="00000000" w:rsidRPr="00000000">
        <w:rPr>
          <w:rFonts w:ascii="Bookman Old Style" w:cs="Bookman Old Style" w:eastAsia="Bookman Old Style" w:hAnsi="Bookman Old Style"/>
          <w:i w:val="1"/>
          <w:sz w:val="24"/>
          <w:szCs w:val="24"/>
          <w:rtl w:val="0"/>
        </w:rPr>
        <w:t xml:space="preserve">Academic integrity – From principles into practice, 2014: Dr Celina Garza</w:t>
      </w:r>
      <w:r w:rsidDel="00000000" w:rsidR="00000000" w:rsidRPr="00000000">
        <w:rPr>
          <w:rtl w:val="0"/>
        </w:rPr>
      </w:r>
    </w:p>
    <w:p w:rsidR="00000000" w:rsidDel="00000000" w:rsidP="00000000" w:rsidRDefault="00000000" w:rsidRPr="00000000" w14:paraId="00000054">
      <w:pPr>
        <w:spacing w:line="240" w:lineRule="auto"/>
        <w:ind w:left="72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55">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process of developing awareness and understanding of academic integrity will be implemented as a positive and best educational practice. It will begin with the induction of all teachers at HIA on academic integrity and then the teachers and students will collaboratively reflect on the meaning of the following concepts: </w:t>
      </w:r>
    </w:p>
    <w:p w:rsidR="00000000" w:rsidDel="00000000" w:rsidP="00000000" w:rsidRDefault="00000000" w:rsidRPr="00000000" w14:paraId="00000056">
      <w:pPr>
        <w:numPr>
          <w:ilvl w:val="0"/>
          <w:numId w:val="5"/>
        </w:numPr>
        <w:spacing w:line="276" w:lineRule="auto"/>
        <w:ind w:left="75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‘Academic integrity</w:t>
      </w:r>
    </w:p>
    <w:p w:rsidR="00000000" w:rsidDel="00000000" w:rsidP="00000000" w:rsidRDefault="00000000" w:rsidRPr="00000000" w14:paraId="00000057">
      <w:pPr>
        <w:numPr>
          <w:ilvl w:val="0"/>
          <w:numId w:val="5"/>
        </w:numPr>
        <w:spacing w:line="276" w:lineRule="auto"/>
        <w:ind w:left="75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‘Original thought’</w:t>
      </w:r>
    </w:p>
    <w:p w:rsidR="00000000" w:rsidDel="00000000" w:rsidP="00000000" w:rsidRDefault="00000000" w:rsidRPr="00000000" w14:paraId="00000058">
      <w:pPr>
        <w:numPr>
          <w:ilvl w:val="0"/>
          <w:numId w:val="5"/>
        </w:numPr>
        <w:spacing w:line="276" w:lineRule="auto"/>
        <w:ind w:left="75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‘Intellectual property and authenticity’</w:t>
      </w:r>
    </w:p>
    <w:p w:rsidR="00000000" w:rsidDel="00000000" w:rsidP="00000000" w:rsidRDefault="00000000" w:rsidRPr="00000000" w14:paraId="00000059">
      <w:pPr>
        <w:numPr>
          <w:ilvl w:val="0"/>
          <w:numId w:val="5"/>
        </w:numPr>
        <w:spacing w:line="276" w:lineRule="auto"/>
        <w:ind w:left="75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‘Collaboration, cooperation and collusion’</w:t>
      </w:r>
    </w:p>
    <w:p w:rsidR="00000000" w:rsidDel="00000000" w:rsidP="00000000" w:rsidRDefault="00000000" w:rsidRPr="00000000" w14:paraId="0000005A">
      <w:pPr>
        <w:numPr>
          <w:ilvl w:val="0"/>
          <w:numId w:val="5"/>
        </w:numPr>
        <w:spacing w:after="200" w:line="276" w:lineRule="auto"/>
        <w:ind w:left="75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IB learner profile: principled; open-minded; balanced; caring; knowledgeable.</w:t>
      </w:r>
    </w:p>
    <w:p w:rsidR="00000000" w:rsidDel="00000000" w:rsidP="00000000" w:rsidRDefault="00000000" w:rsidRPr="00000000" w14:paraId="0000005B">
      <w:pPr>
        <w:spacing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Care will be taken to ensure that teachers use simpler alternative terms that younger students can understand while still retaining the meaning.</w:t>
      </w:r>
    </w:p>
    <w:p w:rsidR="00000000" w:rsidDel="00000000" w:rsidP="00000000" w:rsidRDefault="00000000" w:rsidRPr="00000000" w14:paraId="0000005C">
      <w:pPr>
        <w:pStyle w:val="Heading2"/>
        <w:spacing w:after="200" w:before="200" w:lineRule="auto"/>
        <w:jc w:val="both"/>
        <w:rPr/>
      </w:pPr>
      <w:bookmarkStart w:colFirst="0" w:colLast="0" w:name="_4us8ca6pr8we" w:id="11"/>
      <w:bookmarkEnd w:id="11"/>
      <w:r w:rsidDel="00000000" w:rsidR="00000000" w:rsidRPr="00000000">
        <w:rPr>
          <w:rtl w:val="0"/>
        </w:rPr>
        <w:t xml:space="preserve">Rights and Responsibilities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Responsibility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b w:val="1"/>
                <w:i w:val="1"/>
                <w:rtl w:val="0"/>
              </w:rPr>
              <w:t xml:space="preserve">The students;</w:t>
            </w:r>
          </w:p>
          <w:p w:rsidR="00000000" w:rsidDel="00000000" w:rsidP="00000000" w:rsidRDefault="00000000" w:rsidRPr="00000000" w14:paraId="0000006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Are taught explicitly the methods for learning the skills necessary to show academic integrity. </w:t>
            </w:r>
          </w:p>
          <w:p w:rsidR="00000000" w:rsidDel="00000000" w:rsidP="00000000" w:rsidRDefault="00000000" w:rsidRPr="00000000" w14:paraId="0000006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Utilize library tools that will help them gain information literacy and media literacy to support academic honesty in their research</w:t>
            </w:r>
          </w:p>
          <w:p w:rsidR="00000000" w:rsidDel="00000000" w:rsidP="00000000" w:rsidRDefault="00000000" w:rsidRPr="00000000" w14:paraId="0000006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Can refute a claim of scholastic misconduct </w:t>
            </w:r>
          </w:p>
          <w:p w:rsidR="00000000" w:rsidDel="00000000" w:rsidP="00000000" w:rsidRDefault="00000000" w:rsidRPr="00000000" w14:paraId="0000006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Can ask for a reconsideration of academic misconduct </w:t>
            </w:r>
          </w:p>
          <w:p w:rsidR="00000000" w:rsidDel="00000000" w:rsidP="00000000" w:rsidRDefault="00000000" w:rsidRPr="00000000" w14:paraId="0000006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Receive a grade adjustment when the judgment of their misconduct case has been resolved favourably.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man Old Style" w:cs="Bookman Old Style" w:eastAsia="Bookman Old Style" w:hAnsi="Bookman Old Style"/>
                <w:b w:val="1"/>
                <w:i w:val="1"/>
              </w:rPr>
            </w:pPr>
            <w:r w:rsidDel="00000000" w:rsidR="00000000" w:rsidRPr="00000000">
              <w:rPr>
                <w:rFonts w:ascii="Bookman Old Style" w:cs="Bookman Old Style" w:eastAsia="Bookman Old Style" w:hAnsi="Bookman Old Style"/>
                <w:b w:val="1"/>
                <w:i w:val="1"/>
                <w:rtl w:val="0"/>
              </w:rPr>
              <w:t xml:space="preserve">Teachers </w:t>
            </w:r>
          </w:p>
          <w:p w:rsidR="00000000" w:rsidDel="00000000" w:rsidP="00000000" w:rsidRDefault="00000000" w:rsidRPr="00000000" w14:paraId="0000006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Teaching students how to learn in specific ways will help them build academic integrity.</w:t>
            </w:r>
          </w:p>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Model academic integrity</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Share the task's standards, including those about academic integrity.</w:t>
            </w:r>
          </w:p>
          <w:p w:rsidR="00000000" w:rsidDel="00000000" w:rsidP="00000000" w:rsidRDefault="00000000" w:rsidRPr="00000000" w14:paraId="0000006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 sure to criticize academic ethics positively.</w:t>
            </w:r>
          </w:p>
          <w:p w:rsidR="00000000" w:rsidDel="00000000" w:rsidP="00000000" w:rsidRDefault="00000000" w:rsidRPr="00000000" w14:paraId="0000006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Informing pupils and parents of the school's efforts to uphold academic integrity</w:t>
            </w:r>
          </w:p>
          <w:p w:rsidR="00000000" w:rsidDel="00000000" w:rsidP="00000000" w:rsidRDefault="00000000" w:rsidRPr="00000000" w14:paraId="0000006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Provide evidence of academic misconduct in the relevant job or educational system.</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i w:val="1"/>
                <w:rtl w:val="0"/>
              </w:rPr>
              <w:t xml:space="preserve">Librarian</w:t>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06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Teaches PYP and MYP pupils how to properly cite sources in texts and paraphrase. </w:t>
            </w:r>
          </w:p>
          <w:p w:rsidR="00000000" w:rsidDel="00000000" w:rsidP="00000000" w:rsidRDefault="00000000" w:rsidRPr="00000000" w14:paraId="000000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Teaches PYP and MYP pupils how to make Works Cited pages and how to take notes without plagiarizing.</w:t>
            </w:r>
          </w:p>
          <w:p w:rsidR="00000000" w:rsidDel="00000000" w:rsidP="00000000" w:rsidRDefault="00000000" w:rsidRPr="00000000" w14:paraId="0000006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Teaches students how to use a digital research tool to generate fresh ideas and create lines of investigation. </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Teaches students how to properly cite a variety of online, offline, and printed materials.</w:t>
            </w:r>
          </w:p>
          <w:p w:rsidR="00000000" w:rsidDel="00000000" w:rsidP="00000000" w:rsidRDefault="00000000" w:rsidRPr="00000000" w14:paraId="0000007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Offers tools to help people honour intellectual property and copyright, including music and images that are appropriate for this purpose.</w:t>
            </w:r>
          </w:p>
        </w:tc>
      </w:tr>
    </w:tbl>
    <w:p w:rsidR="00000000" w:rsidDel="00000000" w:rsidP="00000000" w:rsidRDefault="00000000" w:rsidRPr="00000000" w14:paraId="00000072">
      <w:pPr>
        <w:spacing w:before="200" w:lineRule="auto"/>
        <w:jc w:val="both"/>
        <w:rPr>
          <w:rFonts w:ascii="Bookman Old Style" w:cs="Bookman Old Style" w:eastAsia="Bookman Old Style" w:hAnsi="Bookman Old Style"/>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2"/>
        <w:spacing w:before="200" w:lineRule="auto"/>
        <w:jc w:val="both"/>
        <w:rPr/>
      </w:pPr>
      <w:bookmarkStart w:colFirst="0" w:colLast="0" w:name="_5cvxh8z45vya" w:id="12"/>
      <w:bookmarkEnd w:id="12"/>
      <w:r w:rsidDel="00000000" w:rsidR="00000000" w:rsidRPr="00000000">
        <w:rPr>
          <w:rtl w:val="0"/>
        </w:rPr>
        <w:t xml:space="preserve">Academic Integrity and the Learner Profile</w:t>
      </w:r>
    </w:p>
    <w:p w:rsidR="00000000" w:rsidDel="00000000" w:rsidP="00000000" w:rsidRDefault="00000000" w:rsidRPr="00000000" w14:paraId="00000074">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Principled</w:t>
      </w:r>
      <w:r w:rsidDel="00000000" w:rsidR="00000000" w:rsidRPr="00000000">
        <w:rPr>
          <w:rFonts w:ascii="Bookman Old Style" w:cs="Bookman Old Style" w:eastAsia="Bookman Old Style" w:hAnsi="Bookman Old Style"/>
          <w:sz w:val="24"/>
          <w:szCs w:val="24"/>
          <w:rtl w:val="0"/>
        </w:rPr>
        <w:t xml:space="preserve"> We always ensure that the work we produce is original to us, and we properly credit the work of others by quoting, referencing, or paraphrasing it. We value intellectual property and copyright.</w:t>
      </w:r>
    </w:p>
    <w:p w:rsidR="00000000" w:rsidDel="00000000" w:rsidP="00000000" w:rsidRDefault="00000000" w:rsidRPr="00000000" w14:paraId="00000075">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Risk-Takers</w:t>
      </w:r>
      <w:r w:rsidDel="00000000" w:rsidR="00000000" w:rsidRPr="00000000">
        <w:rPr>
          <w:rFonts w:ascii="Bookman Old Style" w:cs="Bookman Old Style" w:eastAsia="Bookman Old Style" w:hAnsi="Bookman Old Style"/>
          <w:sz w:val="24"/>
          <w:szCs w:val="24"/>
          <w:rtl w:val="0"/>
        </w:rPr>
        <w:t xml:space="preserve"> We always carry out our duties morally while being aware that we might not always be right.</w:t>
      </w:r>
    </w:p>
    <w:p w:rsidR="00000000" w:rsidDel="00000000" w:rsidP="00000000" w:rsidRDefault="00000000" w:rsidRPr="00000000" w14:paraId="00000076">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Knowledgeable</w:t>
      </w:r>
      <w:r w:rsidDel="00000000" w:rsidR="00000000" w:rsidRPr="00000000">
        <w:rPr>
          <w:rFonts w:ascii="Bookman Old Style" w:cs="Bookman Old Style" w:eastAsia="Bookman Old Style" w:hAnsi="Bookman Old Style"/>
          <w:sz w:val="24"/>
          <w:szCs w:val="24"/>
          <w:rtl w:val="0"/>
        </w:rPr>
        <w:t xml:space="preserve"> to uphold scholastic integrity, we are aware of and employ good practices like referencing in our written assignments.</w:t>
      </w:r>
    </w:p>
    <w:p w:rsidR="00000000" w:rsidDel="00000000" w:rsidP="00000000" w:rsidRDefault="00000000" w:rsidRPr="00000000" w14:paraId="00000077">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Inquirers</w:t>
      </w:r>
      <w:r w:rsidDel="00000000" w:rsidR="00000000" w:rsidRPr="00000000">
        <w:rPr>
          <w:rFonts w:ascii="Bookman Old Style" w:cs="Bookman Old Style" w:eastAsia="Bookman Old Style" w:hAnsi="Bookman Old Style"/>
          <w:sz w:val="24"/>
          <w:szCs w:val="24"/>
          <w:rtl w:val="0"/>
        </w:rPr>
        <w:t xml:space="preserve"> We develop the abilities required to engage in study and research. Together with our teachers and fellow students, we establish and pursue lines of inquiry that are motivated by our research.</w:t>
      </w:r>
    </w:p>
    <w:p w:rsidR="00000000" w:rsidDel="00000000" w:rsidP="00000000" w:rsidRDefault="00000000" w:rsidRPr="00000000" w14:paraId="00000078">
      <w:pPr>
        <w:pStyle w:val="Heading1"/>
        <w:spacing w:before="200" w:lineRule="auto"/>
        <w:jc w:val="both"/>
        <w:rPr/>
      </w:pPr>
      <w:bookmarkStart w:colFirst="0" w:colLast="0" w:name="_n5jnle42b5ba" w:id="13"/>
      <w:bookmarkEnd w:id="13"/>
      <w:r w:rsidDel="00000000" w:rsidR="00000000" w:rsidRPr="00000000">
        <w:rPr>
          <w:rtl w:val="0"/>
        </w:rPr>
        <w:t xml:space="preserve">Connections to other IB Policies</w:t>
      </w:r>
    </w:p>
    <w:p w:rsidR="00000000" w:rsidDel="00000000" w:rsidP="00000000" w:rsidRDefault="00000000" w:rsidRPr="00000000" w14:paraId="00000079">
      <w:pPr>
        <w:pStyle w:val="Heading2"/>
        <w:spacing w:before="200" w:lineRule="auto"/>
        <w:jc w:val="both"/>
        <w:rPr/>
      </w:pPr>
      <w:bookmarkStart w:colFirst="0" w:colLast="0" w:name="_wct41vqre8hp" w:id="14"/>
      <w:bookmarkEnd w:id="14"/>
      <w:r w:rsidDel="00000000" w:rsidR="00000000" w:rsidRPr="00000000">
        <w:rPr>
          <w:rtl w:val="0"/>
        </w:rPr>
        <w:t xml:space="preserve">Academic Integrity and Language</w:t>
      </w:r>
    </w:p>
    <w:p w:rsidR="00000000" w:rsidDel="00000000" w:rsidP="00000000" w:rsidRDefault="00000000" w:rsidRPr="00000000" w14:paraId="0000007A">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Clear meanings, guidelines, and sanctions for academic dishonesty are provided in the HIA Academic Honesty document. Students are expected to study with moral principles to advance their language proficiency.</w:t>
      </w:r>
    </w:p>
    <w:p w:rsidR="00000000" w:rsidDel="00000000" w:rsidP="00000000" w:rsidRDefault="00000000" w:rsidRPr="00000000" w14:paraId="0000007B">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Even though academic dishonesty is defined and explained in the document on academic honesty, it may manifest differently in language courses and when using English or other languages offered at HIA.</w:t>
      </w:r>
    </w:p>
    <w:p w:rsidR="00000000" w:rsidDel="00000000" w:rsidP="00000000" w:rsidRDefault="00000000" w:rsidRPr="00000000" w14:paraId="0000007C">
      <w:pPr>
        <w:spacing w:before="20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At HIA, the following practices are considered dishonest about language learning: </w:t>
      </w:r>
    </w:p>
    <w:p w:rsidR="00000000" w:rsidDel="00000000" w:rsidP="00000000" w:rsidRDefault="00000000" w:rsidRPr="00000000" w14:paraId="0000007D">
      <w:pPr>
        <w:numPr>
          <w:ilvl w:val="0"/>
          <w:numId w:val="7"/>
        </w:numPr>
        <w:spacing w:after="0" w:afterAutospacing="0" w:before="20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a student asserts ownership of a group, pair, or another group of students' task </w:t>
      </w:r>
    </w:p>
    <w:p w:rsidR="00000000" w:rsidDel="00000000" w:rsidP="00000000" w:rsidRDefault="00000000" w:rsidRPr="00000000" w14:paraId="0000007E">
      <w:pPr>
        <w:numPr>
          <w:ilvl w:val="0"/>
          <w:numId w:val="7"/>
        </w:numPr>
        <w:spacing w:after="0" w:afterAutospacing="0" w:before="0" w:beforeAutospacing="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a pupil unless the teacher has given the go-ahead, uses any online translation software or websites to translate a word or phrase from their own text in their native tongue or from any other published source </w:t>
      </w:r>
    </w:p>
    <w:p w:rsidR="00000000" w:rsidDel="00000000" w:rsidP="00000000" w:rsidRDefault="00000000" w:rsidRPr="00000000" w14:paraId="0000007F">
      <w:pPr>
        <w:numPr>
          <w:ilvl w:val="0"/>
          <w:numId w:val="7"/>
        </w:numPr>
        <w:spacing w:after="0" w:afterAutospacing="0" w:before="0" w:beforeAutospacing="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a pupil translates an original text into their native tongue during reading comprehension tests to show that they have understood and comprehended in either English or their native language </w:t>
      </w:r>
    </w:p>
    <w:p w:rsidR="00000000" w:rsidDel="00000000" w:rsidP="00000000" w:rsidRDefault="00000000" w:rsidRPr="00000000" w14:paraId="00000080">
      <w:pPr>
        <w:numPr>
          <w:ilvl w:val="0"/>
          <w:numId w:val="7"/>
        </w:numPr>
        <w:spacing w:after="0" w:afterAutospacing="0" w:before="0" w:beforeAutospacing="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To show knowledge and comprehension in English or the target language during reading comprehension tests, the student may translate the original text into their native tongue. </w:t>
      </w:r>
    </w:p>
    <w:p w:rsidR="00000000" w:rsidDel="00000000" w:rsidP="00000000" w:rsidRDefault="00000000" w:rsidRPr="00000000" w14:paraId="00000081">
      <w:pPr>
        <w:numPr>
          <w:ilvl w:val="0"/>
          <w:numId w:val="7"/>
        </w:numPr>
        <w:spacing w:before="0" w:beforeAutospacing="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a student writes a text in their native tongue and declares that it is their own writing during the writing evaluations in the target languages provided by HIA,</w:t>
      </w:r>
    </w:p>
    <w:p w:rsidR="00000000" w:rsidDel="00000000" w:rsidP="00000000" w:rsidRDefault="00000000" w:rsidRPr="00000000" w14:paraId="00000082">
      <w:pPr>
        <w:pStyle w:val="Heading2"/>
        <w:spacing w:before="200" w:lineRule="auto"/>
        <w:jc w:val="both"/>
        <w:rPr/>
      </w:pPr>
      <w:bookmarkStart w:colFirst="0" w:colLast="0" w:name="_lhrc504ogl5m" w:id="15"/>
      <w:bookmarkEnd w:id="15"/>
      <w:r w:rsidDel="00000000" w:rsidR="00000000" w:rsidRPr="00000000">
        <w:rPr>
          <w:rtl w:val="0"/>
        </w:rPr>
        <w:t xml:space="preserve">Academic Integrity and Assessment</w:t>
      </w:r>
    </w:p>
    <w:p w:rsidR="00000000" w:rsidDel="00000000" w:rsidP="00000000" w:rsidRDefault="00000000" w:rsidRPr="00000000" w14:paraId="00000083">
      <w:pPr>
        <w:spacing w:before="20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At HIA, we work to help students acquire the abilities necessary to show integrity when finishing evaluations. Students are explicitly instructed to respect others' efforts, be truthful about them, and express appreciation for it in writing. We urge educators to create evaluations that inspire students to produce genuine, unique work.</w:t>
      </w:r>
    </w:p>
    <w:p w:rsidR="00000000" w:rsidDel="00000000" w:rsidP="00000000" w:rsidRDefault="00000000" w:rsidRPr="00000000" w14:paraId="00000084">
      <w:pPr>
        <w:pStyle w:val="Heading2"/>
        <w:spacing w:before="200" w:lineRule="auto"/>
        <w:jc w:val="both"/>
        <w:rPr/>
      </w:pPr>
      <w:bookmarkStart w:colFirst="0" w:colLast="0" w:name="_t2gnhcocpyhz" w:id="16"/>
      <w:bookmarkEnd w:id="16"/>
      <w:r w:rsidDel="00000000" w:rsidR="00000000" w:rsidRPr="00000000">
        <w:rPr>
          <w:b w:val="1"/>
          <w:rtl w:val="0"/>
        </w:rPr>
        <w:t xml:space="preserve">Academic Integrity and Inclusion</w:t>
      </w:r>
      <w:r w:rsidDel="00000000" w:rsidR="00000000" w:rsidRPr="00000000">
        <w:rPr>
          <w:rtl w:val="0"/>
        </w:rPr>
        <w:t xml:space="preserve"> </w:t>
      </w:r>
    </w:p>
    <w:p w:rsidR="00000000" w:rsidDel="00000000" w:rsidP="00000000" w:rsidRDefault="00000000" w:rsidRPr="00000000" w14:paraId="00000085">
      <w:pPr>
        <w:spacing w:before="20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At HIA, both instructors and students should always conduct themselves with honesty and ethics in the classroom. All students receive thorough instruction on how to acquire the abilities required to maintain scholastic honesty standards. Academic honesty skills must be defined and instilled by subject instructors, and the school librarian organizes seminars on connected subjects. (plagiarism, copyrights, etc.). Students in the PYP/MYP/DP who have been recognized as having learning problems are given personalized checklists to make sure all standards are fulfilled, including those relating to academic integrity, such as using in-text citations, citing other people's work, and paraphrasing.</w:t>
      </w:r>
    </w:p>
    <w:p w:rsidR="00000000" w:rsidDel="00000000" w:rsidP="00000000" w:rsidRDefault="00000000" w:rsidRPr="00000000" w14:paraId="00000086">
      <w:pPr>
        <w:pStyle w:val="Heading2"/>
        <w:spacing w:after="200" w:line="276" w:lineRule="auto"/>
        <w:jc w:val="both"/>
        <w:rPr/>
      </w:pPr>
      <w:bookmarkStart w:colFirst="0" w:colLast="0" w:name="_8nftnlw7oioh" w:id="17"/>
      <w:bookmarkEnd w:id="17"/>
      <w:r w:rsidDel="00000000" w:rsidR="00000000" w:rsidRPr="00000000">
        <w:rPr>
          <w:rtl w:val="0"/>
        </w:rPr>
        <w:t xml:space="preserve">Academic Integrity and Admissions </w:t>
      </w:r>
    </w:p>
    <w:p w:rsidR="00000000" w:rsidDel="00000000" w:rsidP="00000000" w:rsidRDefault="00000000" w:rsidRPr="00000000" w14:paraId="00000087">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 representative from the prior school will administer entrance examinations if pupils are unable to attend our campus. The representative's contact information is given by the parents. When we don't have school contact, parents give contact information to people from businesses and groups who oversee the exam.</w:t>
      </w:r>
    </w:p>
    <w:p w:rsidR="00000000" w:rsidDel="00000000" w:rsidP="00000000" w:rsidRDefault="00000000" w:rsidRPr="00000000" w14:paraId="00000088">
      <w:pPr>
        <w:pStyle w:val="Heading1"/>
        <w:spacing w:after="200" w:line="276" w:lineRule="auto"/>
        <w:jc w:val="both"/>
        <w:rPr/>
      </w:pPr>
      <w:bookmarkStart w:colFirst="0" w:colLast="0" w:name="_5nrkr09lkg7s" w:id="18"/>
      <w:bookmarkEnd w:id="18"/>
      <w:r w:rsidDel="00000000" w:rsidR="00000000" w:rsidRPr="00000000">
        <w:rPr>
          <w:rtl w:val="0"/>
        </w:rPr>
        <w:t xml:space="preserve">Academic Misconduct</w:t>
      </w:r>
    </w:p>
    <w:p w:rsidR="00000000" w:rsidDel="00000000" w:rsidP="00000000" w:rsidRDefault="00000000" w:rsidRPr="00000000" w14:paraId="00000089">
      <w:pPr>
        <w:numPr>
          <w:ilvl w:val="0"/>
          <w:numId w:val="9"/>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Plagiarism is defined as the representation, intentionally or unwittingly, of the ideas, words or work of another person without proper, clear and explicit acknowledgement. The use of translated materials, unless indicated and acknowledged, is also considered plagiarism. </w:t>
      </w:r>
    </w:p>
    <w:p w:rsidR="00000000" w:rsidDel="00000000" w:rsidP="00000000" w:rsidRDefault="00000000" w:rsidRPr="00000000" w14:paraId="0000008A">
      <w:pPr>
        <w:numPr>
          <w:ilvl w:val="0"/>
          <w:numId w:val="9"/>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Collusion is defined as supporting academic misconduct by another student, for example allowing one’s work to be copied or submitted for assessment by another. </w:t>
      </w:r>
    </w:p>
    <w:p w:rsidR="00000000" w:rsidDel="00000000" w:rsidP="00000000" w:rsidRDefault="00000000" w:rsidRPr="00000000" w14:paraId="0000008B">
      <w:pPr>
        <w:numPr>
          <w:ilvl w:val="0"/>
          <w:numId w:val="9"/>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Examples of misconduct during an IB examination include: taking unauthorized material into an examination (whether the student uses it or not), behaviour that disrupts the examination or may distract other students and communicating with another student during the examination. </w:t>
      </w:r>
    </w:p>
    <w:p w:rsidR="00000000" w:rsidDel="00000000" w:rsidP="00000000" w:rsidRDefault="00000000" w:rsidRPr="00000000" w14:paraId="0000008C">
      <w:pPr>
        <w:numPr>
          <w:ilvl w:val="0"/>
          <w:numId w:val="9"/>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Duplication of work is defined as the presentation of the same work for different assessment components and/or MYP Programme requirements.</w:t>
      </w:r>
    </w:p>
    <w:p w:rsidR="00000000" w:rsidDel="00000000" w:rsidP="00000000" w:rsidRDefault="00000000" w:rsidRPr="00000000" w14:paraId="0000008D">
      <w:pPr>
        <w:numPr>
          <w:ilvl w:val="0"/>
          <w:numId w:val="9"/>
        </w:numPr>
        <w:spacing w:before="20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Any other behaviour that gives an unfair advantage to a candidate or that affects the results of another candidate (for example, taking unauthorized material into an examination room, misconduct during an examination, falsifying an IB record).</w:t>
      </w:r>
    </w:p>
    <w:p w:rsidR="00000000" w:rsidDel="00000000" w:rsidP="00000000" w:rsidRDefault="00000000" w:rsidRPr="00000000" w14:paraId="0000008E">
      <w:pPr>
        <w:spacing w:after="200" w:before="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Within an examination situation, malpractice is defined as;</w:t>
      </w:r>
    </w:p>
    <w:p w:rsidR="00000000" w:rsidDel="00000000" w:rsidP="00000000" w:rsidRDefault="00000000" w:rsidRPr="00000000" w14:paraId="0000008F">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taking unauthorized material into an examination room (such as mobile phones, written notes)</w:t>
      </w:r>
    </w:p>
    <w:p w:rsidR="00000000" w:rsidDel="00000000" w:rsidP="00000000" w:rsidRDefault="00000000" w:rsidRPr="00000000" w14:paraId="00000090">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leaving and/or accessing unauthorized material in a bathroom that may be visited during an examination</w:t>
      </w:r>
    </w:p>
    <w:p w:rsidR="00000000" w:rsidDel="00000000" w:rsidP="00000000" w:rsidRDefault="00000000" w:rsidRPr="00000000" w14:paraId="00000091">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misconduct during an examination, including any attempt to disrupt the examination or distract another candidate</w:t>
      </w:r>
    </w:p>
    <w:p w:rsidR="00000000" w:rsidDel="00000000" w:rsidP="00000000" w:rsidRDefault="00000000" w:rsidRPr="00000000" w14:paraId="00000092">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exchanging information or in any way supporting the passing on of information to another candidate about the content of an examination</w:t>
      </w:r>
    </w:p>
    <w:p w:rsidR="00000000" w:rsidDel="00000000" w:rsidP="00000000" w:rsidRDefault="00000000" w:rsidRPr="00000000" w14:paraId="00000093">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failing to comply with the instructions of the invigilator or other member of the school’s staff responsible for the conduct of the examination</w:t>
      </w:r>
    </w:p>
    <w:p w:rsidR="00000000" w:rsidDel="00000000" w:rsidP="00000000" w:rsidRDefault="00000000" w:rsidRPr="00000000" w14:paraId="00000094">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impersonating another candidate</w:t>
      </w:r>
    </w:p>
    <w:p w:rsidR="00000000" w:rsidDel="00000000" w:rsidP="00000000" w:rsidRDefault="00000000" w:rsidRPr="00000000" w14:paraId="00000095">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stealing examination papers</w:t>
      </w:r>
    </w:p>
    <w:p w:rsidR="00000000" w:rsidDel="00000000" w:rsidP="00000000" w:rsidRDefault="00000000" w:rsidRPr="00000000" w14:paraId="00000096">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using an unauthorized calculator during an examination, or using a calculator when one is not</w:t>
      </w:r>
    </w:p>
    <w:p w:rsidR="00000000" w:rsidDel="00000000" w:rsidP="00000000" w:rsidRDefault="00000000" w:rsidRPr="00000000" w14:paraId="00000097">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permitted for the examination paper</w:t>
      </w:r>
    </w:p>
    <w:p w:rsidR="00000000" w:rsidDel="00000000" w:rsidP="00000000" w:rsidRDefault="00000000" w:rsidRPr="00000000" w14:paraId="00000098">
      <w:pPr>
        <w:numPr>
          <w:ilvl w:val="0"/>
          <w:numId w:val="12"/>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disclosing or discussing the content of an examination paper with a person outside the</w:t>
      </w:r>
    </w:p>
    <w:p w:rsidR="00000000" w:rsidDel="00000000" w:rsidP="00000000" w:rsidRDefault="00000000" w:rsidRPr="00000000" w14:paraId="00000099">
      <w:pPr>
        <w:numPr>
          <w:ilvl w:val="0"/>
          <w:numId w:val="12"/>
        </w:numPr>
        <w:spacing w:line="276"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immediate school community within 24 hours after the examination.</w:t>
      </w:r>
    </w:p>
    <w:p w:rsidR="00000000" w:rsidDel="00000000" w:rsidP="00000000" w:rsidRDefault="00000000" w:rsidRPr="00000000" w14:paraId="0000009A">
      <w:pPr>
        <w:numPr>
          <w:ilvl w:val="0"/>
          <w:numId w:val="12"/>
        </w:numPr>
        <w:spacing w:after="200" w:line="276"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the above practices are to be discussed in detail during Week 0 Kickstart Week and on a regular basis with the teacher within the context of subject guidelines, within tutor discussions and as part of the ‘Research and Referencing’ library programme.</w:t>
      </w:r>
    </w:p>
    <w:p w:rsidR="00000000" w:rsidDel="00000000" w:rsidP="00000000" w:rsidRDefault="00000000" w:rsidRPr="00000000" w14:paraId="0000009B">
      <w:pPr>
        <w:pStyle w:val="Heading2"/>
        <w:spacing w:after="200" w:line="276" w:lineRule="auto"/>
        <w:jc w:val="both"/>
        <w:rPr/>
      </w:pPr>
      <w:bookmarkStart w:colFirst="0" w:colLast="0" w:name="_9qusj0txc6h7" w:id="19"/>
      <w:bookmarkEnd w:id="19"/>
      <w:r w:rsidDel="00000000" w:rsidR="00000000" w:rsidRPr="00000000">
        <w:rPr>
          <w:rtl w:val="0"/>
        </w:rPr>
        <w:t xml:space="preserve">The HIA and AI tools</w:t>
      </w:r>
    </w:p>
    <w:p w:rsidR="00000000" w:rsidDel="00000000" w:rsidP="00000000" w:rsidRDefault="00000000" w:rsidRPr="00000000" w14:paraId="0000009C">
      <w:pPr>
        <w:spacing w:after="200" w:line="276"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IB will not ban the use of AI software, as it is the wrong way to deal with innovation. It is more sensible to adapt and teach students how to use these new tools ethically. AI tools do not threaten the underlying principles of what the IB values, but they are game changers in terms of the skills students need. AI may provide a starting text, but students need to understand how and why to refine the text to improve its impact.</w:t>
      </w:r>
    </w:p>
    <w:p w:rsidR="00000000" w:rsidDel="00000000" w:rsidP="00000000" w:rsidRDefault="00000000" w:rsidRPr="00000000" w14:paraId="0000009D">
      <w:pPr>
        <w:spacing w:after="200" w:line="276"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AI tools must be credited in the body of the text and referenced in the bibliography, as misrepresenting content is academic misconduct. The school librarian and ICT coordinator will be tasked to explain to students the ethical behaviour when using these tools, and students will be reminded that the text produced by AI tools is often repetitive and formulaic, and not of high quality. Students will be required to use a search engine to find research material and have an example of a good essay to look at when drafting their own work. They should also ask software research questions to explore the sources and biases of the results.</w:t>
      </w:r>
    </w:p>
    <w:p w:rsidR="00000000" w:rsidDel="00000000" w:rsidP="00000000" w:rsidRDefault="00000000" w:rsidRPr="00000000" w14:paraId="0000009E">
      <w:pPr>
        <w:pStyle w:val="Heading2"/>
        <w:spacing w:after="200" w:line="276" w:lineRule="auto"/>
        <w:jc w:val="both"/>
        <w:rPr/>
      </w:pPr>
      <w:bookmarkStart w:colFirst="0" w:colLast="0" w:name="_p6ki5n3l94md" w:id="20"/>
      <w:bookmarkEnd w:id="20"/>
      <w:r w:rsidDel="00000000" w:rsidR="00000000" w:rsidRPr="00000000">
        <w:rPr>
          <w:rtl w:val="0"/>
        </w:rPr>
        <w:t xml:space="preserve">How should teachers guide their students when using AI tools? </w:t>
      </w:r>
    </w:p>
    <w:p w:rsidR="00000000" w:rsidDel="00000000" w:rsidP="00000000" w:rsidRDefault="00000000" w:rsidRPr="00000000" w14:paraId="0000009F">
      <w:pPr>
        <w:spacing w:after="200" w:line="276"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Teachers should inform the students of the following rules. </w:t>
      </w:r>
    </w:p>
    <w:p w:rsidR="00000000" w:rsidDel="00000000" w:rsidP="00000000" w:rsidRDefault="00000000" w:rsidRPr="00000000" w14:paraId="000000A0">
      <w:pPr>
        <w:numPr>
          <w:ilvl w:val="0"/>
          <w:numId w:val="10"/>
        </w:numPr>
        <w:spacing w:after="0" w:afterAutospacing="0" w:line="276"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If they use the text (or any other product) produced by an AI tool—be that by copying or paraphrasing that text or modifying an image—they must clearly reference the AI tool in the body of their work and add it to the bibliography. </w:t>
      </w:r>
    </w:p>
    <w:p w:rsidR="00000000" w:rsidDel="00000000" w:rsidP="00000000" w:rsidRDefault="00000000" w:rsidRPr="00000000" w14:paraId="000000A1">
      <w:pPr>
        <w:numPr>
          <w:ilvl w:val="0"/>
          <w:numId w:val="10"/>
        </w:numPr>
        <w:spacing w:after="200" w:line="276" w:lineRule="auto"/>
        <w:ind w:left="720" w:hanging="360"/>
        <w:jc w:val="both"/>
        <w:rPr>
          <w:rFonts w:ascii="Bookman Old Style" w:cs="Bookman Old Style" w:eastAsia="Bookman Old Style" w:hAnsi="Bookman Old Style"/>
          <w:sz w:val="24"/>
          <w:szCs w:val="24"/>
          <w:u w:val="none"/>
        </w:rPr>
      </w:pPr>
      <w:r w:rsidDel="00000000" w:rsidR="00000000" w:rsidRPr="00000000">
        <w:rPr>
          <w:rFonts w:ascii="Bookman Old Style" w:cs="Bookman Old Style" w:eastAsia="Bookman Old Style" w:hAnsi="Bookman Old Style"/>
          <w:sz w:val="24"/>
          <w:szCs w:val="24"/>
          <w:rtl w:val="0"/>
        </w:rPr>
        <w:t xml:space="preserve">The in-text citation should contain quotation marks using the referencing style already in use by the school and the citation should also contain the prompt given to the AI tool and the date the AI generated the text. </w:t>
      </w:r>
    </w:p>
    <w:p w:rsidR="00000000" w:rsidDel="00000000" w:rsidP="00000000" w:rsidRDefault="00000000" w:rsidRPr="00000000" w14:paraId="000000A2">
      <w:pPr>
        <w:spacing w:after="200" w:line="276"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same applies to any other material that the student has obtained from other categories of AI tools—for example, images.</w:t>
      </w:r>
    </w:p>
    <w:p w:rsidR="00000000" w:rsidDel="00000000" w:rsidP="00000000" w:rsidRDefault="00000000" w:rsidRPr="00000000" w14:paraId="000000A3">
      <w:pPr>
        <w:spacing w:after="200" w:line="276" w:lineRule="auto"/>
        <w:ind w:left="0" w:firstLine="0"/>
        <w:jc w:val="both"/>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(Source: Academic integrity policy Published October 2019 Updated March 2023)</w:t>
      </w:r>
    </w:p>
    <w:p w:rsidR="00000000" w:rsidDel="00000000" w:rsidP="00000000" w:rsidRDefault="00000000" w:rsidRPr="00000000" w14:paraId="000000A4">
      <w:pPr>
        <w:pStyle w:val="Heading2"/>
        <w:spacing w:line="240" w:lineRule="auto"/>
        <w:jc w:val="both"/>
        <w:rPr/>
      </w:pPr>
      <w:bookmarkStart w:colFirst="0" w:colLast="0" w:name="_c8br8m7n0ywz" w:id="21"/>
      <w:bookmarkEnd w:id="21"/>
      <w:r w:rsidDel="00000000" w:rsidR="00000000" w:rsidRPr="00000000">
        <w:rPr>
          <w:rtl w:val="0"/>
        </w:rPr>
        <w:t xml:space="preserve">The distinction between legitimate collaboration and unacceptable collusion made by the IB: </w:t>
      </w:r>
    </w:p>
    <w:p w:rsidR="00000000" w:rsidDel="00000000" w:rsidP="00000000" w:rsidRDefault="00000000" w:rsidRPr="00000000" w14:paraId="000000A5">
      <w:pPr>
        <w:spacing w:line="240" w:lineRule="auto"/>
        <w:jc w:val="both"/>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sz w:val="24"/>
          <w:szCs w:val="24"/>
          <w:rtl w:val="0"/>
        </w:rPr>
        <w:t xml:space="preserve">For most assessment components candidates are expected to work independently but with support from their subject teacher (or supervisor in the case of MYP Personal Project).</w:t>
      </w:r>
      <w:r w:rsidDel="00000000" w:rsidR="00000000" w:rsidRPr="00000000">
        <w:rPr>
          <w:rtl w:val="0"/>
        </w:rPr>
      </w:r>
    </w:p>
    <w:p w:rsidR="00000000" w:rsidDel="00000000" w:rsidP="00000000" w:rsidRDefault="00000000" w:rsidRPr="00000000" w14:paraId="000000A6">
      <w:pPr>
        <w:spacing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There are occasions when collaboration with other candidates is permitted or even actively encouraged, for example, in the requirements for some internal assessment.</w:t>
      </w:r>
    </w:p>
    <w:p w:rsidR="00000000" w:rsidDel="00000000" w:rsidP="00000000" w:rsidRDefault="00000000" w:rsidRPr="00000000" w14:paraId="000000A7">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final work must be produced independently, even though it may be based on the same or similar data as other candidates in the group. This means that the abstract, introduction, content and conclusion/summary of a piece of work must be written in each candidate’s own words and cannot, therefore, be the same as another candidate’s. For example, if two or more candidates have exactly the same introduction to an assignment, the final award committee will interpret this as collusion (or plagiarism), and not collaboration. Both teachers and candidates must be aware of the distinction between collaboration and collusion. Teachers must pay particular attention to this important distinction to prevent allegations of collusion against their candidates. Whether or not candidates are allowed to work together on the requirements for internal assessment varies between groups and subjects.</w:t>
      </w:r>
    </w:p>
    <w:p w:rsidR="00000000" w:rsidDel="00000000" w:rsidP="00000000" w:rsidRDefault="00000000" w:rsidRPr="00000000" w14:paraId="000000A8">
      <w:pPr>
        <w:pStyle w:val="Heading1"/>
        <w:spacing w:after="200" w:before="200" w:line="276" w:lineRule="auto"/>
        <w:jc w:val="both"/>
        <w:rPr/>
      </w:pPr>
      <w:bookmarkStart w:colFirst="0" w:colLast="0" w:name="_px0dkbrb189p" w:id="22"/>
      <w:bookmarkEnd w:id="22"/>
      <w:r w:rsidDel="00000000" w:rsidR="00000000" w:rsidRPr="00000000">
        <w:rPr>
          <w:rtl w:val="0"/>
        </w:rPr>
        <w:t xml:space="preserve">Roles and Responsibilities</w:t>
      </w:r>
    </w:p>
    <w:p w:rsidR="00000000" w:rsidDel="00000000" w:rsidP="00000000" w:rsidRDefault="00000000" w:rsidRPr="00000000" w14:paraId="000000A9">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Students</w:t>
      </w:r>
      <w:r w:rsidDel="00000000" w:rsidR="00000000" w:rsidRPr="00000000">
        <w:rPr>
          <w:rFonts w:ascii="Bookman Old Style" w:cs="Bookman Old Style" w:eastAsia="Bookman Old Style" w:hAnsi="Bookman Old Style"/>
          <w:sz w:val="24"/>
          <w:szCs w:val="24"/>
          <w:rtl w:val="0"/>
        </w:rPr>
        <w:t xml:space="preserve">: Understand what constitutes academic misconduct. Know how to conduct research. Know how to acknowledge sources. Know the consequences of being in breach of IB regulations. Act responsibly and ethically throughout their participation in the IB Programme. Students should therefore spend time reflecting on the meaning and benefits of academic integrity. Students should ensure that all work is researched along lines recommended by the practices taught, using accepted media, showing acknowledgement and referencing of all sources of information, including electronic media. Work produced in collaboration should clearly show the roles of the different individuals involved, with notes explaining how the work was produced and by whom. Students should acknowledge that plagiarism of any type, whether in written assignments, internally assessed work or any form of external assessment is an unacceptable practice.</w:t>
      </w:r>
    </w:p>
    <w:p w:rsidR="00000000" w:rsidDel="00000000" w:rsidP="00000000" w:rsidRDefault="00000000" w:rsidRPr="00000000" w14:paraId="000000AA">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Teachers:</w:t>
      </w:r>
      <w:r w:rsidDel="00000000" w:rsidR="00000000" w:rsidRPr="00000000">
        <w:rPr>
          <w:rFonts w:ascii="Bookman Old Style" w:cs="Bookman Old Style" w:eastAsia="Bookman Old Style" w:hAnsi="Bookman Old Style"/>
          <w:sz w:val="24"/>
          <w:szCs w:val="24"/>
          <w:rtl w:val="0"/>
        </w:rPr>
        <w:t xml:space="preserve"> Teachers should ensure that students have understood and accepted the principles behind academic integrity at HIA and are aware that it forms a great part of fulfilling the IB Learner Profile principled, risk-takers, knowledgeable and inquirers. Teachers should ensure that academic integrity is continually discussed in class and work submitted by students is carefully referenced according to the principles taught. Internally assessed work should be checked using digital tools such as </w:t>
      </w:r>
      <w:r w:rsidDel="00000000" w:rsidR="00000000" w:rsidRPr="00000000">
        <w:rPr>
          <w:rFonts w:ascii="Bookman Old Style" w:cs="Bookman Old Style" w:eastAsia="Bookman Old Style" w:hAnsi="Bookman Old Style"/>
          <w:i w:val="1"/>
          <w:sz w:val="24"/>
          <w:szCs w:val="24"/>
          <w:rtl w:val="0"/>
        </w:rPr>
        <w:t xml:space="preserve">https://www.turnitin.com/</w:t>
      </w:r>
      <w:r w:rsidDel="00000000" w:rsidR="00000000" w:rsidRPr="00000000">
        <w:rPr>
          <w:rFonts w:ascii="Bookman Old Style" w:cs="Bookman Old Style" w:eastAsia="Bookman Old Style" w:hAnsi="Bookman Old Style"/>
          <w:sz w:val="24"/>
          <w:szCs w:val="24"/>
          <w:rtl w:val="0"/>
        </w:rPr>
        <w:t xml:space="preserve"> and originality reports discussed with individual students before final submission. Subject teachers should discuss with students the meaning and examples of academic integrity and breaches within their own areas, using case studies where appropriate to ensure clarity in each student’s understanding of academic integrity.</w:t>
      </w:r>
    </w:p>
    <w:p w:rsidR="00000000" w:rsidDel="00000000" w:rsidP="00000000" w:rsidRDefault="00000000" w:rsidRPr="00000000" w14:paraId="000000AB">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Parents:</w:t>
      </w:r>
      <w:r w:rsidDel="00000000" w:rsidR="00000000" w:rsidRPr="00000000">
        <w:rPr>
          <w:rFonts w:ascii="Bookman Old Style" w:cs="Bookman Old Style" w:eastAsia="Bookman Old Style" w:hAnsi="Bookman Old Style"/>
          <w:sz w:val="24"/>
          <w:szCs w:val="24"/>
          <w:rtl w:val="0"/>
        </w:rPr>
        <w:t xml:space="preserve">  Parents should remember that academic integrity is influenced and shaped by a variety of factors including peer pressure, culture, parental expectations, role modelling and taught skills. They should therefore ensure that they have read the section entitled ‘academic integrity’ in the parents’ handbook and continuously discuss and ensure that their children/wards understand the benefits and reasons for academic integrity. They should reinforce and uphold this whenever possible, e.g. when supporting students’ homework or revision activities.</w:t>
      </w:r>
    </w:p>
    <w:p w:rsidR="00000000" w:rsidDel="00000000" w:rsidP="00000000" w:rsidRDefault="00000000" w:rsidRPr="00000000" w14:paraId="000000AC">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Librarian:</w:t>
      </w:r>
      <w:r w:rsidDel="00000000" w:rsidR="00000000" w:rsidRPr="00000000">
        <w:rPr>
          <w:rFonts w:ascii="Bookman Old Style" w:cs="Bookman Old Style" w:eastAsia="Bookman Old Style" w:hAnsi="Bookman Old Style"/>
          <w:sz w:val="24"/>
          <w:szCs w:val="24"/>
          <w:rtl w:val="0"/>
        </w:rPr>
        <w:t xml:space="preserve"> The role of the librarian should be to use their position as the custodian of immense academic resources to influence all students to positively engage with other people’s intellectual products. Library lessons will be used to deliver the ‘Research and Referencing’ programme of study designed to support skills in researching, referencing, creating bibliographies and providing advice on acceptable levels of reference (according to students’ own judgment and according to Turnitin originality report).</w:t>
      </w:r>
    </w:p>
    <w:p w:rsidR="00000000" w:rsidDel="00000000" w:rsidP="00000000" w:rsidRDefault="00000000" w:rsidRPr="00000000" w14:paraId="000000AD">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IB Programme Coordinators / Administrators:</w:t>
      </w:r>
      <w:r w:rsidDel="00000000" w:rsidR="00000000" w:rsidRPr="00000000">
        <w:rPr>
          <w:rFonts w:ascii="Bookman Old Style" w:cs="Bookman Old Style" w:eastAsia="Bookman Old Style" w:hAnsi="Bookman Old Style"/>
          <w:sz w:val="24"/>
          <w:szCs w:val="24"/>
          <w:rtl w:val="0"/>
        </w:rPr>
        <w:t xml:space="preserve"> The role of the IB Coordinator and school administrators should be to ensure that the school develops an ethos that supports the principle of academic integrity at all levels throughout the school. The Coordinator should ensure that programmes are designed to promote an understanding of academic integrity, as a positive practice, is effective and are implemented successfully. That work produced by students is verified by subject teachers that internally assessed work is submitted electronically and that the use of Turnitin software is consistently applied and results and similarity/originality reports are discussed with students and stored for future reference.</w:t>
      </w:r>
    </w:p>
    <w:p w:rsidR="00000000" w:rsidDel="00000000" w:rsidP="00000000" w:rsidRDefault="00000000" w:rsidRPr="00000000" w14:paraId="000000AE">
      <w:pPr>
        <w:pStyle w:val="Heading1"/>
        <w:spacing w:after="200" w:line="276" w:lineRule="auto"/>
        <w:jc w:val="both"/>
        <w:rPr/>
      </w:pPr>
      <w:bookmarkStart w:colFirst="0" w:colLast="0" w:name="_uapja1q2vdks" w:id="23"/>
      <w:bookmarkEnd w:id="23"/>
      <w:r w:rsidDel="00000000" w:rsidR="00000000" w:rsidRPr="00000000">
        <w:rPr>
          <w:rtl w:val="0"/>
        </w:rPr>
        <w:t xml:space="preserve">Standards and Practices at Hilal Academy</w:t>
      </w:r>
    </w:p>
    <w:p w:rsidR="00000000" w:rsidDel="00000000" w:rsidP="00000000" w:rsidRDefault="00000000" w:rsidRPr="00000000" w14:paraId="000000AF">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IB Parents and students read and accept both the IB’s and the school’s policies on academic integrity as part of the admission and acceptance procedure into the MYP Programme.</w:t>
      </w:r>
    </w:p>
    <w:p w:rsidR="00000000" w:rsidDel="00000000" w:rsidP="00000000" w:rsidRDefault="00000000" w:rsidRPr="00000000" w14:paraId="000000B0">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IB teachers must be instructed in the use of digital tools and software to detect plagiarism. Students are encouraged, as often as possible, to submit assignments electronically to allow the application of digital tool verification procedures. The digital tool similarity/originality reports are to be verified and discussed with the students if above a ratio of 20%. IB PYP/MYP/DP Coordinator sent a report on the discussion, possibly initiating procedures detailed below. All internal assessments are to be submitted electronically and plagiarism reports are to be produced and archived by the subject teachers. All research-based projects shall be submitted electronically and Turnitin reports produced and archived by the supervisor / IB Coordinator.</w:t>
      </w:r>
    </w:p>
    <w:p w:rsidR="00000000" w:rsidDel="00000000" w:rsidP="00000000" w:rsidRDefault="00000000" w:rsidRPr="00000000" w14:paraId="000000B1">
      <w:pPr>
        <w:pStyle w:val="Heading1"/>
        <w:rPr/>
      </w:pPr>
      <w:bookmarkStart w:colFirst="0" w:colLast="0" w:name="_1fdpm7y54qno" w:id="24"/>
      <w:bookmarkEnd w:id="24"/>
      <w:r w:rsidDel="00000000" w:rsidR="00000000" w:rsidRPr="00000000">
        <w:rPr>
          <w:rtl w:val="0"/>
        </w:rPr>
        <w:t xml:space="preserve">Conventions for Citing and Acknowledging Original Authorship</w:t>
      </w:r>
    </w:p>
    <w:p w:rsidR="00000000" w:rsidDel="00000000" w:rsidP="00000000" w:rsidRDefault="00000000" w:rsidRPr="00000000" w14:paraId="000000B2">
      <w:pPr>
        <w:spacing w:after="20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MYP program at Hilal International Academy utilizes MLA formatting conventions to appropriately cite sources. Students are introduced to MLA formatting in year 3 of the program (8th grade), and the use of these conventions is spiralled through the curriculum in years 3-5.  Students at Hilal International Academy should follow the conventions outlined below when citing and acknowledging sources in their academic work</w:t>
      </w:r>
    </w:p>
    <w:p w:rsidR="00000000" w:rsidDel="00000000" w:rsidP="00000000" w:rsidRDefault="00000000" w:rsidRPr="00000000" w14:paraId="000000B3">
      <w:pPr>
        <w:spacing w:after="200" w:lineRule="auto"/>
        <w:rPr>
          <w:rFonts w:ascii="Bookman Old Style" w:cs="Bookman Old Style" w:eastAsia="Bookman Old Style" w:hAnsi="Bookman Old Style"/>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4">
      <w:pPr>
        <w:spacing w:after="200" w:lineRule="auto"/>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b w:val="1"/>
          <w:sz w:val="24"/>
          <w:szCs w:val="24"/>
          <w:rtl w:val="0"/>
        </w:rPr>
        <w:t xml:space="preserve">Examples of MLA citations</w:t>
      </w:r>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B5">
      <w:pPr>
        <w:pStyle w:val="Heading2"/>
        <w:numPr>
          <w:ilvl w:val="0"/>
          <w:numId w:val="6"/>
        </w:numPr>
        <w:ind w:left="720" w:hanging="360"/>
        <w:rPr>
          <w:rFonts w:ascii="Bookman Old Style" w:cs="Bookman Old Style" w:eastAsia="Bookman Old Style" w:hAnsi="Bookman Old Style"/>
          <w:b w:val="1"/>
          <w:sz w:val="24"/>
          <w:szCs w:val="24"/>
        </w:rPr>
      </w:pPr>
      <w:bookmarkStart w:colFirst="0" w:colLast="0" w:name="_k3pw5lrkvh3b" w:id="25"/>
      <w:bookmarkEnd w:id="25"/>
      <w:r w:rsidDel="00000000" w:rsidR="00000000" w:rsidRPr="00000000">
        <w:rPr>
          <w:rtl w:val="0"/>
        </w:rPr>
        <w:t xml:space="preserve">Print Book:</w:t>
      </w:r>
    </w:p>
    <w:p w:rsidR="00000000" w:rsidDel="00000000" w:rsidP="00000000" w:rsidRDefault="00000000" w:rsidRPr="00000000" w14:paraId="000000B6">
      <w:pPr>
        <w:pStyle w:val="Heading2"/>
        <w:ind w:left="720" w:firstLine="0"/>
        <w:rPr/>
      </w:pPr>
      <w:bookmarkStart w:colFirst="0" w:colLast="0" w:name="_5jn22bd074s" w:id="26"/>
      <w:bookmarkEnd w:id="26"/>
      <w:r w:rsidDel="00000000" w:rsidR="00000000" w:rsidRPr="00000000">
        <w:rPr>
          <w:rtl w:val="0"/>
        </w:rPr>
        <w:t xml:space="preserve">Author's Last Name, Author's First Name. Title of Book. Publisher, Year of Publication.</w:t>
      </w:r>
    </w:p>
    <w:p w:rsidR="00000000" w:rsidDel="00000000" w:rsidP="00000000" w:rsidRDefault="00000000" w:rsidRPr="00000000" w14:paraId="000000B7">
      <w:pPr>
        <w:ind w:left="720" w:firstLine="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instance, let's say we're citing the book "To Kill a Mockingbird" by Harper Lee, published by J.B. Lippincott &amp; Co. in 1960. The citation would look like this:</w:t>
      </w:r>
    </w:p>
    <w:p w:rsidR="00000000" w:rsidDel="00000000" w:rsidP="00000000" w:rsidRDefault="00000000" w:rsidRPr="00000000" w14:paraId="000000B8">
      <w:pPr>
        <w:pStyle w:val="Heading2"/>
        <w:ind w:left="720" w:firstLine="0"/>
        <w:rPr/>
      </w:pPr>
      <w:bookmarkStart w:colFirst="0" w:colLast="0" w:name="_eqv90mccftnc" w:id="27"/>
      <w:bookmarkEnd w:id="27"/>
      <w:r w:rsidDel="00000000" w:rsidR="00000000" w:rsidRPr="00000000">
        <w:rPr>
          <w:b w:val="0"/>
          <w:i w:val="1"/>
          <w:rtl w:val="0"/>
        </w:rPr>
        <w:t xml:space="preserve"> In-text Citations:</w:t>
      </w:r>
      <w:r w:rsidDel="00000000" w:rsidR="00000000" w:rsidRPr="00000000">
        <w:rPr>
          <w:rtl w:val="0"/>
        </w:rPr>
        <w:t xml:space="preserve"> </w:t>
      </w:r>
    </w:p>
    <w:p w:rsidR="00000000" w:rsidDel="00000000" w:rsidP="00000000" w:rsidRDefault="00000000" w:rsidRPr="00000000" w14:paraId="000000B9">
      <w:pPr>
        <w:spacing w:after="200" w:lineRule="auto"/>
        <w:ind w:left="81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(Lee 45)</w:t>
      </w:r>
    </w:p>
    <w:p w:rsidR="00000000" w:rsidDel="00000000" w:rsidP="00000000" w:rsidRDefault="00000000" w:rsidRPr="00000000" w14:paraId="000000BA">
      <w:pPr>
        <w:spacing w:after="200" w:lineRule="auto"/>
        <w:ind w:left="81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in-text citation, the author's last name </w:t>
      </w:r>
      <w:r w:rsidDel="00000000" w:rsidR="00000000" w:rsidRPr="00000000">
        <w:rPr>
          <w:rFonts w:ascii="Bookman Old Style" w:cs="Bookman Old Style" w:eastAsia="Bookman Old Style" w:hAnsi="Bookman Old Style"/>
          <w:b w:val="1"/>
          <w:sz w:val="24"/>
          <w:szCs w:val="24"/>
          <w:rtl w:val="0"/>
        </w:rPr>
        <w:t xml:space="preserve">(Lee)</w:t>
      </w:r>
      <w:r w:rsidDel="00000000" w:rsidR="00000000" w:rsidRPr="00000000">
        <w:rPr>
          <w:rFonts w:ascii="Bookman Old Style" w:cs="Bookman Old Style" w:eastAsia="Bookman Old Style" w:hAnsi="Bookman Old Style"/>
          <w:sz w:val="24"/>
          <w:szCs w:val="24"/>
          <w:rtl w:val="0"/>
        </w:rPr>
        <w:t xml:space="preserve"> is included, along with the relevant page number</w:t>
      </w:r>
      <w:r w:rsidDel="00000000" w:rsidR="00000000" w:rsidRPr="00000000">
        <w:rPr>
          <w:rFonts w:ascii="Bookman Old Style" w:cs="Bookman Old Style" w:eastAsia="Bookman Old Style" w:hAnsi="Bookman Old Style"/>
          <w:b w:val="1"/>
          <w:sz w:val="24"/>
          <w:szCs w:val="24"/>
          <w:rtl w:val="0"/>
        </w:rPr>
        <w:t xml:space="preserve"> (45)</w:t>
      </w:r>
      <w:r w:rsidDel="00000000" w:rsidR="00000000" w:rsidRPr="00000000">
        <w:rPr>
          <w:rFonts w:ascii="Bookman Old Style" w:cs="Bookman Old Style" w:eastAsia="Bookman Old Style" w:hAnsi="Bookman Old Style"/>
          <w:sz w:val="24"/>
          <w:szCs w:val="24"/>
          <w:rtl w:val="0"/>
        </w:rPr>
        <w:t xml:space="preserve"> where the information can be found.</w:t>
      </w:r>
    </w:p>
    <w:p w:rsidR="00000000" w:rsidDel="00000000" w:rsidP="00000000" w:rsidRDefault="00000000" w:rsidRPr="00000000" w14:paraId="000000BB">
      <w:pPr>
        <w:spacing w:after="200" w:lineRule="auto"/>
        <w:ind w:left="810" w:firstLine="0"/>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Bibliography Entry:</w:t>
      </w:r>
    </w:p>
    <w:p w:rsidR="00000000" w:rsidDel="00000000" w:rsidP="00000000" w:rsidRDefault="00000000" w:rsidRPr="00000000" w14:paraId="000000BC">
      <w:pPr>
        <w:spacing w:after="200" w:lineRule="auto"/>
        <w:ind w:left="81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Lee, Harper. </w:t>
      </w:r>
      <w:r w:rsidDel="00000000" w:rsidR="00000000" w:rsidRPr="00000000">
        <w:rPr>
          <w:rFonts w:ascii="Bookman Old Style" w:cs="Bookman Old Style" w:eastAsia="Bookman Old Style" w:hAnsi="Bookman Old Style"/>
          <w:i w:val="1"/>
          <w:sz w:val="24"/>
          <w:szCs w:val="24"/>
          <w:rtl w:val="0"/>
        </w:rPr>
        <w:t xml:space="preserve">To Kill a Mockingbird</w:t>
      </w:r>
      <w:r w:rsidDel="00000000" w:rsidR="00000000" w:rsidRPr="00000000">
        <w:rPr>
          <w:rFonts w:ascii="Bookman Old Style" w:cs="Bookman Old Style" w:eastAsia="Bookman Old Style" w:hAnsi="Bookman Old Style"/>
          <w:sz w:val="24"/>
          <w:szCs w:val="24"/>
          <w:rtl w:val="0"/>
        </w:rPr>
        <w:t xml:space="preserve">. J.B. Lippincott &amp; Co., 1960.</w:t>
      </w:r>
    </w:p>
    <w:p w:rsidR="00000000" w:rsidDel="00000000" w:rsidP="00000000" w:rsidRDefault="00000000" w:rsidRPr="00000000" w14:paraId="000000BD">
      <w:pPr>
        <w:spacing w:after="200" w:lineRule="auto"/>
        <w:ind w:left="81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bibliography entry, the author's name is listed with the last name first, followed by the first name. The title of the book is italicized or underlined (in this case, "To Kill a Mockingbird"). Then, the publisher (J.B. Lippincott &amp; Co.) and the year of publication (1960) are provided.</w:t>
      </w:r>
    </w:p>
    <w:p w:rsidR="00000000" w:rsidDel="00000000" w:rsidP="00000000" w:rsidRDefault="00000000" w:rsidRPr="00000000" w14:paraId="000000BE">
      <w:pPr>
        <w:numPr>
          <w:ilvl w:val="0"/>
          <w:numId w:val="6"/>
        </w:numPr>
        <w:spacing w:after="200" w:lineRule="auto"/>
        <w:ind w:left="720" w:hanging="36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Journal Article</w:t>
      </w:r>
    </w:p>
    <w:p w:rsidR="00000000" w:rsidDel="00000000" w:rsidP="00000000" w:rsidRDefault="00000000" w:rsidRPr="00000000" w14:paraId="000000BF">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instance, let's say we have an article titled "The Effects of Climate Change on Biodiversity" written by John Smith, and published in the journal Environmental Science. The article is in volume 25, issue 3, published in 2022, and the pages are 45-60. The citation would look like this:</w:t>
      </w:r>
    </w:p>
    <w:p w:rsidR="00000000" w:rsidDel="00000000" w:rsidP="00000000" w:rsidRDefault="00000000" w:rsidRPr="00000000" w14:paraId="000000C0">
      <w:pPr>
        <w:spacing w:after="200" w:lineRule="auto"/>
        <w:ind w:left="720" w:firstLine="0"/>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In-Text Citation:</w:t>
      </w:r>
    </w:p>
    <w:p w:rsidR="00000000" w:rsidDel="00000000" w:rsidP="00000000" w:rsidRDefault="00000000" w:rsidRPr="00000000" w14:paraId="000000C1">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(Smith 48)</w:t>
      </w:r>
    </w:p>
    <w:p w:rsidR="00000000" w:rsidDel="00000000" w:rsidP="00000000" w:rsidRDefault="00000000" w:rsidRPr="00000000" w14:paraId="000000C2">
      <w:pPr>
        <w:spacing w:after="200" w:lineRule="auto"/>
        <w:ind w:left="720" w:firstLine="0"/>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Bibliography Entry:</w:t>
      </w:r>
    </w:p>
    <w:p w:rsidR="00000000" w:rsidDel="00000000" w:rsidP="00000000" w:rsidRDefault="00000000" w:rsidRPr="00000000" w14:paraId="000000C3">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Smith, John. "The Effects of Climate Change on Biodiversity." </w:t>
      </w:r>
      <w:r w:rsidDel="00000000" w:rsidR="00000000" w:rsidRPr="00000000">
        <w:rPr>
          <w:rFonts w:ascii="Bookman Old Style" w:cs="Bookman Old Style" w:eastAsia="Bookman Old Style" w:hAnsi="Bookman Old Style"/>
          <w:i w:val="1"/>
          <w:sz w:val="24"/>
          <w:szCs w:val="24"/>
          <w:rtl w:val="0"/>
        </w:rPr>
        <w:t xml:space="preserve">Environmental Science</w:t>
      </w:r>
      <w:r w:rsidDel="00000000" w:rsidR="00000000" w:rsidRPr="00000000">
        <w:rPr>
          <w:rFonts w:ascii="Bookman Old Style" w:cs="Bookman Old Style" w:eastAsia="Bookman Old Style" w:hAnsi="Bookman Old Style"/>
          <w:sz w:val="24"/>
          <w:szCs w:val="24"/>
          <w:rtl w:val="0"/>
        </w:rPr>
        <w:t xml:space="preserve">, vol. 25, no. 3, 2022, pp. 45-60.</w:t>
      </w:r>
    </w:p>
    <w:p w:rsidR="00000000" w:rsidDel="00000000" w:rsidP="00000000" w:rsidRDefault="00000000" w:rsidRPr="00000000" w14:paraId="000000C4">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in-text citation, the author's last name </w:t>
      </w:r>
      <w:r w:rsidDel="00000000" w:rsidR="00000000" w:rsidRPr="00000000">
        <w:rPr>
          <w:rFonts w:ascii="Bookman Old Style" w:cs="Bookman Old Style" w:eastAsia="Bookman Old Style" w:hAnsi="Bookman Old Style"/>
          <w:b w:val="1"/>
          <w:sz w:val="24"/>
          <w:szCs w:val="24"/>
          <w:rtl w:val="0"/>
        </w:rPr>
        <w:t xml:space="preserve">(Smith</w:t>
      </w:r>
      <w:r w:rsidDel="00000000" w:rsidR="00000000" w:rsidRPr="00000000">
        <w:rPr>
          <w:rFonts w:ascii="Bookman Old Style" w:cs="Bookman Old Style" w:eastAsia="Bookman Old Style" w:hAnsi="Bookman Old Style"/>
          <w:sz w:val="24"/>
          <w:szCs w:val="24"/>
          <w:rtl w:val="0"/>
        </w:rPr>
        <w:t xml:space="preserve">) is included, along with the relevant page number</w:t>
      </w:r>
      <w:r w:rsidDel="00000000" w:rsidR="00000000" w:rsidRPr="00000000">
        <w:rPr>
          <w:rFonts w:ascii="Bookman Old Style" w:cs="Bookman Old Style" w:eastAsia="Bookman Old Style" w:hAnsi="Bookman Old Style"/>
          <w:b w:val="1"/>
          <w:sz w:val="24"/>
          <w:szCs w:val="24"/>
          <w:rtl w:val="0"/>
        </w:rPr>
        <w:t xml:space="preserve"> (48)</w:t>
      </w:r>
      <w:r w:rsidDel="00000000" w:rsidR="00000000" w:rsidRPr="00000000">
        <w:rPr>
          <w:rFonts w:ascii="Bookman Old Style" w:cs="Bookman Old Style" w:eastAsia="Bookman Old Style" w:hAnsi="Bookman Old Style"/>
          <w:sz w:val="24"/>
          <w:szCs w:val="24"/>
          <w:rtl w:val="0"/>
        </w:rPr>
        <w:t xml:space="preserve"> where the information can be found.</w:t>
      </w:r>
    </w:p>
    <w:p w:rsidR="00000000" w:rsidDel="00000000" w:rsidP="00000000" w:rsidRDefault="00000000" w:rsidRPr="00000000" w14:paraId="000000C5">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bibliography entry, the author's name is listed with the last name first, followed by the first name. The title of the article is enclosed in quotation marks, followed by the title of the journal (Environmental Science). The volume number (25) and issue number (3) are provided, followed by the year of publication (2022) and the page range (45-60) of the article.</w:t>
      </w:r>
    </w:p>
    <w:p w:rsidR="00000000" w:rsidDel="00000000" w:rsidP="00000000" w:rsidRDefault="00000000" w:rsidRPr="00000000" w14:paraId="000000C6">
      <w:pPr>
        <w:numPr>
          <w:ilvl w:val="0"/>
          <w:numId w:val="6"/>
        </w:numPr>
        <w:spacing w:after="200" w:lineRule="auto"/>
        <w:ind w:left="720" w:hanging="36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Web Article (Author Included)</w:t>
      </w:r>
    </w:p>
    <w:p w:rsidR="00000000" w:rsidDel="00000000" w:rsidP="00000000" w:rsidRDefault="00000000" w:rsidRPr="00000000" w14:paraId="000000C7">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For example, let's say we have an article titled "The Impact of Social Media on Society" written by Jane Johnson, published on the website Social Media Today, sponsored by Marketing Solutions Inc., on October 15, 2022. The article can be accessed at the URL </w:t>
      </w:r>
      <w:hyperlink r:id="rId7">
        <w:r w:rsidDel="00000000" w:rsidR="00000000" w:rsidRPr="00000000">
          <w:rPr>
            <w:rFonts w:ascii="Bookman Old Style" w:cs="Bookman Old Style" w:eastAsia="Bookman Old Style" w:hAnsi="Bookman Old Style"/>
            <w:color w:val="1155cc"/>
            <w:sz w:val="24"/>
            <w:szCs w:val="24"/>
            <w:u w:val="single"/>
            <w:rtl w:val="0"/>
          </w:rPr>
          <w:t xml:space="preserve">https://www.socialmediatoday.com/article/impact-social-media-society</w:t>
        </w:r>
      </w:hyperlink>
      <w:r w:rsidDel="00000000" w:rsidR="00000000" w:rsidRPr="00000000">
        <w:rPr>
          <w:rFonts w:ascii="Bookman Old Style" w:cs="Bookman Old Style" w:eastAsia="Bookman Old Style" w:hAnsi="Bookman Old Style"/>
          <w:sz w:val="24"/>
          <w:szCs w:val="24"/>
          <w:rtl w:val="0"/>
        </w:rPr>
        <w:t xml:space="preserve">. The citation would look like this:</w:t>
      </w:r>
    </w:p>
    <w:p w:rsidR="00000000" w:rsidDel="00000000" w:rsidP="00000000" w:rsidRDefault="00000000" w:rsidRPr="00000000" w14:paraId="000000C8">
      <w:pPr>
        <w:spacing w:after="200" w:lineRule="auto"/>
        <w:ind w:left="720" w:firstLine="0"/>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In-Text Citation:</w:t>
      </w:r>
    </w:p>
    <w:p w:rsidR="00000000" w:rsidDel="00000000" w:rsidP="00000000" w:rsidRDefault="00000000" w:rsidRPr="00000000" w14:paraId="000000C9">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(Johnson 34)</w:t>
      </w:r>
    </w:p>
    <w:p w:rsidR="00000000" w:rsidDel="00000000" w:rsidP="00000000" w:rsidRDefault="00000000" w:rsidRPr="00000000" w14:paraId="000000CA">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In the in-text citation, include the author's last name (Johnson) and the relevant page number (34) where the information can be found.</w:t>
      </w:r>
    </w:p>
    <w:p w:rsidR="00000000" w:rsidDel="00000000" w:rsidP="00000000" w:rsidRDefault="00000000" w:rsidRPr="00000000" w14:paraId="000000CB">
      <w:pPr>
        <w:spacing w:after="200" w:lineRule="auto"/>
        <w:ind w:left="720" w:firstLine="0"/>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Bibliography Entry:</w:t>
      </w:r>
    </w:p>
    <w:p w:rsidR="00000000" w:rsidDel="00000000" w:rsidP="00000000" w:rsidRDefault="00000000" w:rsidRPr="00000000" w14:paraId="000000CC">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Johnson, Jane. "The Impact of Social Media on Society." Social Media Today, Marketing Solutions Inc., 15 Oct. 2022, </w:t>
      </w:r>
      <w:hyperlink r:id="rId8">
        <w:r w:rsidDel="00000000" w:rsidR="00000000" w:rsidRPr="00000000">
          <w:rPr>
            <w:rFonts w:ascii="Bookman Old Style" w:cs="Bookman Old Style" w:eastAsia="Bookman Old Style" w:hAnsi="Bookman Old Style"/>
            <w:color w:val="1155cc"/>
            <w:sz w:val="24"/>
            <w:szCs w:val="24"/>
            <w:u w:val="single"/>
            <w:rtl w:val="0"/>
          </w:rPr>
          <w:t xml:space="preserve">https://www.socialmediatoday.com/article/impact-social-media-society</w:t>
        </w:r>
      </w:hyperlink>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CD">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bibliography entry should include the author's last name, article title, website title, publisher/sponsor, publication date, and web page URL</w:t>
      </w:r>
    </w:p>
    <w:p w:rsidR="00000000" w:rsidDel="00000000" w:rsidP="00000000" w:rsidRDefault="00000000" w:rsidRPr="00000000" w14:paraId="000000CE">
      <w:pPr>
        <w:numPr>
          <w:ilvl w:val="0"/>
          <w:numId w:val="6"/>
        </w:numPr>
        <w:spacing w:after="200" w:lineRule="auto"/>
        <w:ind w:left="720" w:hanging="360"/>
        <w:rPr>
          <w:rFonts w:ascii="Bookman Old Style" w:cs="Bookman Old Style" w:eastAsia="Bookman Old Style" w:hAnsi="Bookman Old Style"/>
          <w:b w:val="1"/>
          <w:sz w:val="24"/>
          <w:szCs w:val="24"/>
        </w:rPr>
      </w:pPr>
      <w:r w:rsidDel="00000000" w:rsidR="00000000" w:rsidRPr="00000000">
        <w:rPr>
          <w:rFonts w:ascii="Bookman Old Style" w:cs="Bookman Old Style" w:eastAsia="Bookman Old Style" w:hAnsi="Bookman Old Style"/>
          <w:b w:val="1"/>
          <w:sz w:val="24"/>
          <w:szCs w:val="24"/>
          <w:rtl w:val="0"/>
        </w:rPr>
        <w:t xml:space="preserve">Web Article (Author Not Included)</w:t>
      </w:r>
    </w:p>
    <w:p w:rsidR="00000000" w:rsidDel="00000000" w:rsidP="00000000" w:rsidRDefault="00000000" w:rsidRPr="00000000" w14:paraId="000000CF">
      <w:pPr>
        <w:spacing w:after="200" w:lineRule="auto"/>
        <w:ind w:left="720" w:right="-27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Benefits of Regular Exercise." Health and Wellness Today, Fitness Solutions Inc., 10 May 2022, </w:t>
      </w:r>
      <w:hyperlink r:id="rId9">
        <w:r w:rsidDel="00000000" w:rsidR="00000000" w:rsidRPr="00000000">
          <w:rPr>
            <w:rFonts w:ascii="Bookman Old Style" w:cs="Bookman Old Style" w:eastAsia="Bookman Old Style" w:hAnsi="Bookman Old Style"/>
            <w:color w:val="1155cc"/>
            <w:sz w:val="24"/>
            <w:szCs w:val="24"/>
            <w:u w:val="single"/>
            <w:rtl w:val="0"/>
          </w:rPr>
          <w:t xml:space="preserve">https://www.healthandwellnesstoday.com/article/benefits-regular-exerise</w:t>
        </w:r>
      </w:hyperlink>
      <w:r w:rsidDel="00000000" w:rsidR="00000000" w:rsidRPr="00000000">
        <w:rPr>
          <w:rFonts w:ascii="Bookman Old Style" w:cs="Bookman Old Style" w:eastAsia="Bookman Old Style" w:hAnsi="Bookman Old Style"/>
          <w:sz w:val="24"/>
          <w:szCs w:val="24"/>
          <w:rtl w:val="0"/>
        </w:rPr>
        <w:t xml:space="preserve">.</w:t>
      </w:r>
    </w:p>
    <w:p w:rsidR="00000000" w:rsidDel="00000000" w:rsidP="00000000" w:rsidRDefault="00000000" w:rsidRPr="00000000" w14:paraId="000000D0">
      <w:pPr>
        <w:spacing w:after="200" w:lineRule="auto"/>
        <w:ind w:left="720" w:firstLine="0"/>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In-Text Citation:</w:t>
      </w:r>
    </w:p>
    <w:p w:rsidR="00000000" w:rsidDel="00000000" w:rsidP="00000000" w:rsidRDefault="00000000" w:rsidRPr="00000000" w14:paraId="000000D1">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("Title of Article" Page Number)</w:t>
      </w:r>
    </w:p>
    <w:p w:rsidR="00000000" w:rsidDel="00000000" w:rsidP="00000000" w:rsidRDefault="00000000" w:rsidRPr="00000000" w14:paraId="000000D2">
      <w:pPr>
        <w:spacing w:after="200" w:lineRule="auto"/>
        <w:ind w:left="720" w:firstLine="0"/>
        <w:rPr>
          <w:rFonts w:ascii="Bookman Old Style" w:cs="Bookman Old Style" w:eastAsia="Bookman Old Style" w:hAnsi="Bookman Old Style"/>
          <w:i w:val="1"/>
          <w:sz w:val="24"/>
          <w:szCs w:val="24"/>
        </w:rPr>
      </w:pPr>
      <w:r w:rsidDel="00000000" w:rsidR="00000000" w:rsidRPr="00000000">
        <w:rPr>
          <w:rFonts w:ascii="Bookman Old Style" w:cs="Bookman Old Style" w:eastAsia="Bookman Old Style" w:hAnsi="Bookman Old Style"/>
          <w:i w:val="1"/>
          <w:sz w:val="24"/>
          <w:szCs w:val="24"/>
          <w:rtl w:val="0"/>
        </w:rPr>
        <w:t xml:space="preserve">Bibliography Entry:</w:t>
      </w:r>
    </w:p>
    <w:p w:rsidR="00000000" w:rsidDel="00000000" w:rsidP="00000000" w:rsidRDefault="00000000" w:rsidRPr="00000000" w14:paraId="000000D3">
      <w:pPr>
        <w:spacing w:after="200" w:lineRule="auto"/>
        <w:ind w:left="720" w:firstLine="0"/>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"Title of Article." Title of Website, Publisher or Sponsor of Website, Publication or Update Date, URL.</w:t>
      </w:r>
    </w:p>
    <w:p w:rsidR="00000000" w:rsidDel="00000000" w:rsidP="00000000" w:rsidRDefault="00000000" w:rsidRPr="00000000" w14:paraId="000000D4">
      <w:pPr>
        <w:pStyle w:val="Heading1"/>
        <w:spacing w:after="200" w:line="276" w:lineRule="auto"/>
        <w:jc w:val="both"/>
        <w:rPr/>
      </w:pPr>
      <w:bookmarkStart w:colFirst="0" w:colLast="0" w:name="_nvzmgw3i46ys" w:id="28"/>
      <w:bookmarkEnd w:id="28"/>
      <w:r w:rsidDel="00000000" w:rsidR="00000000" w:rsidRPr="00000000">
        <w:rPr>
          <w:rtl w:val="0"/>
        </w:rPr>
        <w:t xml:space="preserve">Academic Honesty Intervention</w:t>
      </w:r>
    </w:p>
    <w:p w:rsidR="00000000" w:rsidDel="00000000" w:rsidP="00000000" w:rsidRDefault="00000000" w:rsidRPr="00000000" w14:paraId="000000D5">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scholastic honesty policy is explained to students either during acceptance or at the start of the program. They must then fill out and submit a scholastic honesty form. The librarian regularly holds workshops where she emphasizes the value of scholastic integrity. Additionally, every teacher in every unit reiterates this. We do not, therefore, regard any type of scholastic misconduct as being accidental.</w:t>
      </w:r>
    </w:p>
    <w:p w:rsidR="00000000" w:rsidDel="00000000" w:rsidP="00000000" w:rsidRDefault="00000000" w:rsidRPr="00000000" w14:paraId="000000D6">
      <w:pPr>
        <w:spacing w:after="200" w:line="276"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Whenever academic dishonesty or malpractice is detected at HIA, the following procedures will be activated:</w:t>
      </w:r>
    </w:p>
    <w:p w:rsidR="00000000" w:rsidDel="00000000" w:rsidP="00000000" w:rsidRDefault="00000000" w:rsidRPr="00000000" w14:paraId="000000D7">
      <w:pPr>
        <w:numPr>
          <w:ilvl w:val="0"/>
          <w:numId w:val="3"/>
        </w:numPr>
        <w:spacing w:line="276"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All incidents will be reported to the IB coordinator regardless of their severity or frequency. The IB coordinator will hold an initial discussion with the teacher to determine the severity of the incident. If the incident is deemed not to be severe (e.g. minor infractions of referencing conventions, lack of bibliography, Turnitin similarity ratio 15% - 25%, unclear notation on collaboration, etc) the IB Coordinator and the teacher should discuss it with the student and allow the student to reflect on work and amend if appropriate.</w:t>
      </w:r>
    </w:p>
    <w:p w:rsidR="00000000" w:rsidDel="00000000" w:rsidP="00000000" w:rsidRDefault="00000000" w:rsidRPr="00000000" w14:paraId="000000D8">
      <w:pPr>
        <w:numPr>
          <w:ilvl w:val="0"/>
          <w:numId w:val="3"/>
        </w:numPr>
        <w:spacing w:line="276"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the incident is deemed to be of medium severity (e.g. inclusion of a short passage without citation and referencing, Turnitin similarity ratio 25% - 50%, no notation on collaboration, resulting in similar passages in more than one work, etc) the IB Coordinator, teacher and student(s) will hold a formal investigation of the incident, with actions and outcomes to be dependent on the individual case (e.g. removal and rewriting of short unreferenced passage within a limited period, otherwise work is declared invalid and grade not accepted; Turnitin similarity/originality report to be investigated to ascertain sources of information and whether bibliography, etc have produced errors in the calculation of ratio; interview to ascertain extent and quality of work produced in collaborative work by students, resulting in possible rewrite or work declared invalid and grade not accepted).</w:t>
      </w:r>
    </w:p>
    <w:p w:rsidR="00000000" w:rsidDel="00000000" w:rsidP="00000000" w:rsidRDefault="00000000" w:rsidRPr="00000000" w14:paraId="000000D9">
      <w:pPr>
        <w:numPr>
          <w:ilvl w:val="0"/>
          <w:numId w:val="3"/>
        </w:numPr>
        <w:spacing w:after="200" w:line="276"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If the incident is deemed to be severe (e.g. malpractice in the examination; extensive plagiarism; Turnitin similarity/originality report 50%+ (following an investigation into the accuracy of the Turnitin report); extensive duplication of work) the IB Coordinator will convene a meeting within the pedagogical leadership team, the subject teacher, the student and parents of the student involved to decide on further action. Action is to be taken on an individual basis and according to the nature of the infringement.</w:t>
      </w:r>
    </w:p>
    <w:p w:rsidR="00000000" w:rsidDel="00000000" w:rsidP="00000000" w:rsidRDefault="00000000" w:rsidRPr="00000000" w14:paraId="000000DA">
      <w:pPr>
        <w:spacing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 following are examples of academic dishonesty in a student’s daily work: </w:t>
      </w:r>
    </w:p>
    <w:p w:rsidR="00000000" w:rsidDel="00000000" w:rsidP="00000000" w:rsidRDefault="00000000" w:rsidRPr="00000000" w14:paraId="000000DB">
      <w:pPr>
        <w:numPr>
          <w:ilvl w:val="0"/>
          <w:numId w:val="13"/>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Plagiarism— submitting someone else’s words, ideas, or research as if they were one’s own without acknowledging the source </w:t>
      </w:r>
    </w:p>
    <w:p w:rsidR="00000000" w:rsidDel="00000000" w:rsidP="00000000" w:rsidRDefault="00000000" w:rsidRPr="00000000" w14:paraId="000000DC">
      <w:pPr>
        <w:numPr>
          <w:ilvl w:val="0"/>
          <w:numId w:val="13"/>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Using unauthorized notes or other aids in a test, or copying from or being influenced by another student’s work during a test. </w:t>
      </w:r>
    </w:p>
    <w:p w:rsidR="00000000" w:rsidDel="00000000" w:rsidP="00000000" w:rsidRDefault="00000000" w:rsidRPr="00000000" w14:paraId="000000DD">
      <w:pPr>
        <w:numPr>
          <w:ilvl w:val="0"/>
          <w:numId w:val="13"/>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Giving unauthorized aid to another student; allowing another student to copy or use one’s test, paper, or homework. </w:t>
      </w:r>
    </w:p>
    <w:p w:rsidR="00000000" w:rsidDel="00000000" w:rsidP="00000000" w:rsidRDefault="00000000" w:rsidRPr="00000000" w14:paraId="000000DE">
      <w:pPr>
        <w:numPr>
          <w:ilvl w:val="0"/>
          <w:numId w:val="13"/>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Use of help on homework or take-home tests that is beyond the limits specified by the teacher—in effect, constituting plagiarism. </w:t>
      </w:r>
    </w:p>
    <w:p w:rsidR="00000000" w:rsidDel="00000000" w:rsidP="00000000" w:rsidRDefault="00000000" w:rsidRPr="00000000" w14:paraId="000000DF">
      <w:pPr>
        <w:numPr>
          <w:ilvl w:val="0"/>
          <w:numId w:val="13"/>
        </w:numPr>
        <w:spacing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Theft, deceptive use, or deliberate destruction of the library or other educational materials. </w:t>
      </w:r>
    </w:p>
    <w:p w:rsidR="00000000" w:rsidDel="00000000" w:rsidP="00000000" w:rsidRDefault="00000000" w:rsidRPr="00000000" w14:paraId="000000E0">
      <w:pPr>
        <w:numPr>
          <w:ilvl w:val="0"/>
          <w:numId w:val="13"/>
        </w:numPr>
        <w:spacing w:before="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Use of translating software, including those found on the Internet, or translations of texts studied in class, without the permission of the teacher. </w:t>
      </w:r>
    </w:p>
    <w:p w:rsidR="00000000" w:rsidDel="00000000" w:rsidP="00000000" w:rsidRDefault="00000000" w:rsidRPr="00000000" w14:paraId="000000E1">
      <w:pPr>
        <w:numPr>
          <w:ilvl w:val="0"/>
          <w:numId w:val="13"/>
        </w:numPr>
        <w:spacing w:before="0" w:line="240" w:lineRule="auto"/>
        <w:ind w:left="720" w:hanging="36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Submitting the same work for credit to more than one teacher unless both teachers give their permission. If in doubt, ask your teacher before turning in any work. </w:t>
      </w:r>
    </w:p>
    <w:p w:rsidR="00000000" w:rsidDel="00000000" w:rsidP="00000000" w:rsidRDefault="00000000" w:rsidRPr="00000000" w14:paraId="000000E2">
      <w:pPr>
        <w:pStyle w:val="Heading1"/>
        <w:spacing w:before="200" w:line="240" w:lineRule="auto"/>
        <w:jc w:val="both"/>
        <w:rPr/>
      </w:pPr>
      <w:bookmarkStart w:colFirst="0" w:colLast="0" w:name="_mgzluyplohkx" w:id="29"/>
      <w:bookmarkEnd w:id="29"/>
      <w:r w:rsidDel="00000000" w:rsidR="00000000" w:rsidRPr="00000000">
        <w:rPr>
          <w:b w:val="1"/>
          <w:rtl w:val="0"/>
        </w:rPr>
        <w:t xml:space="preserve">The </w:t>
      </w:r>
      <w:r w:rsidDel="00000000" w:rsidR="00000000" w:rsidRPr="00000000">
        <w:rPr>
          <w:rtl w:val="0"/>
        </w:rPr>
        <w:t xml:space="preserve">Cycle</w:t>
      </w:r>
      <w:r w:rsidDel="00000000" w:rsidR="00000000" w:rsidRPr="00000000">
        <w:rPr>
          <w:b w:val="1"/>
          <w:rtl w:val="0"/>
        </w:rPr>
        <w:t xml:space="preserve"> of Review</w:t>
      </w:r>
      <w:r w:rsidDel="00000000" w:rsidR="00000000" w:rsidRPr="00000000">
        <w:rPr>
          <w:rtl w:val="0"/>
        </w:rPr>
        <w:t xml:space="preserve"> </w:t>
      </w:r>
    </w:p>
    <w:p w:rsidR="00000000" w:rsidDel="00000000" w:rsidP="00000000" w:rsidRDefault="00000000" w:rsidRPr="00000000" w14:paraId="000000E3">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Following a full review by teachers, students, parents, the Pedagogical Leadership Team and the Board of the school, this policy was published in November 2022, reviewed on 18th March 2023 and applies from August 2022 - 2023. Policies will be reviewed and updated during June each year.</w:t>
      </w:r>
    </w:p>
    <w:p w:rsidR="00000000" w:rsidDel="00000000" w:rsidP="00000000" w:rsidRDefault="00000000" w:rsidRPr="00000000" w14:paraId="000000E4">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pPr>
      <w:bookmarkStart w:colFirst="0" w:colLast="0" w:name="_5sbcv3r3em69" w:id="30"/>
      <w:bookmarkEnd w:id="30"/>
      <w:r w:rsidDel="00000000" w:rsidR="00000000" w:rsidRPr="00000000">
        <w:rPr>
          <w:b w:val="1"/>
          <w:rtl w:val="0"/>
        </w:rPr>
        <w:t xml:space="preserve">B</w:t>
      </w:r>
      <w:r w:rsidDel="00000000" w:rsidR="00000000" w:rsidRPr="00000000">
        <w:rPr>
          <w:rtl w:val="0"/>
        </w:rPr>
        <w:t xml:space="preserve">ibliography</w:t>
      </w:r>
    </w:p>
    <w:p w:rsidR="00000000" w:rsidDel="00000000" w:rsidP="00000000" w:rsidRDefault="00000000" w:rsidRPr="00000000" w14:paraId="000000E6">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Academic honesty i</w:t>
      </w:r>
      <w:r w:rsidDel="00000000" w:rsidR="00000000" w:rsidRPr="00000000">
        <w:rPr>
          <w:rFonts w:ascii="Bookman Old Style" w:cs="Bookman Old Style" w:eastAsia="Bookman Old Style" w:hAnsi="Bookman Old Style"/>
          <w:sz w:val="24"/>
          <w:szCs w:val="24"/>
          <w:rtl w:val="0"/>
        </w:rPr>
        <w:t xml:space="preserve">n the IB educational context International Baccalaureate Organization, Updated March 2023. Retrieved from:</w:t>
      </w:r>
    </w:p>
    <w:p w:rsidR="00000000" w:rsidDel="00000000" w:rsidP="00000000" w:rsidRDefault="00000000" w:rsidRPr="00000000" w14:paraId="000000E7">
      <w:pPr>
        <w:rPr>
          <w:rFonts w:ascii="Bookman Old Style" w:cs="Bookman Old Style" w:eastAsia="Bookman Old Style" w:hAnsi="Bookman Old Style"/>
          <w:sz w:val="24"/>
          <w:szCs w:val="24"/>
        </w:rPr>
      </w:pPr>
      <w:hyperlink r:id="rId10">
        <w:r w:rsidDel="00000000" w:rsidR="00000000" w:rsidRPr="00000000">
          <w:rPr>
            <w:rFonts w:ascii="Bookman Old Style" w:cs="Bookman Old Style" w:eastAsia="Bookman Old Style" w:hAnsi="Bookman Old Style"/>
            <w:color w:val="1155cc"/>
            <w:sz w:val="24"/>
            <w:szCs w:val="24"/>
            <w:u w:val="single"/>
            <w:rtl w:val="0"/>
          </w:rPr>
          <w:t xml:space="preserve">https://resources.ibo.org/data/academic-integrity-policy_9798d3b2-b75b-4940-9bb1-e33c6d541add/academic-integrity-policy-en_237ee4dd-b989-426d-b031-d032f5bc8a08.pdf</w:t>
        </w:r>
      </w:hyperlink>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E8">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IB Learner Profile. International Baccalaureate Organization, 2013. Retrieved from: </w:t>
      </w:r>
      <w:hyperlink r:id="rId11">
        <w:r w:rsidDel="00000000" w:rsidR="00000000" w:rsidRPr="00000000">
          <w:rPr>
            <w:rFonts w:ascii="Bookman Old Style" w:cs="Bookman Old Style" w:eastAsia="Bookman Old Style" w:hAnsi="Bookman Old Style"/>
            <w:color w:val="1155cc"/>
            <w:sz w:val="24"/>
            <w:szCs w:val="24"/>
            <w:u w:val="single"/>
            <w:rtl w:val="0"/>
          </w:rPr>
          <w:t xml:space="preserve">https://resources.ibo.org/data/g_0_iboxx_amo_1702_2_e.pdf</w:t>
        </w:r>
      </w:hyperlink>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E9">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Effective citing and referencing. International Baccalaureate Organization, 2014. Retrieved from: </w:t>
      </w:r>
      <w:hyperlink r:id="rId12">
        <w:r w:rsidDel="00000000" w:rsidR="00000000" w:rsidRPr="00000000">
          <w:rPr>
            <w:rFonts w:ascii="Bookman Old Style" w:cs="Bookman Old Style" w:eastAsia="Bookman Old Style" w:hAnsi="Bookman Old Style"/>
            <w:color w:val="1155cc"/>
            <w:sz w:val="24"/>
            <w:szCs w:val="24"/>
            <w:u w:val="single"/>
            <w:rtl w:val="0"/>
          </w:rPr>
          <w:t xml:space="preserve">https://resources.ibo.org/data/effective-citing-and-referencing_37834da8-43f2-477d-8946-9e225ca65613/effective-citing-and-referencing-en_4c61b5c2-da4c-4e1d-bf5a-0790be5a7304.pdf</w:t>
        </w:r>
      </w:hyperlink>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EA">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Academic Honesty Policy. International School of Iceland, 2021.Retrieved from:</w:t>
      </w:r>
    </w:p>
    <w:p w:rsidR="00000000" w:rsidDel="00000000" w:rsidP="00000000" w:rsidRDefault="00000000" w:rsidRPr="00000000" w14:paraId="000000EB">
      <w:pPr>
        <w:rPr>
          <w:rFonts w:ascii="Bookman Old Style" w:cs="Bookman Old Style" w:eastAsia="Bookman Old Style" w:hAnsi="Bookman Old Style"/>
          <w:sz w:val="24"/>
          <w:szCs w:val="24"/>
        </w:rPr>
      </w:pPr>
      <w:hyperlink r:id="rId13">
        <w:r w:rsidDel="00000000" w:rsidR="00000000" w:rsidRPr="00000000">
          <w:rPr>
            <w:rFonts w:ascii="Bookman Old Style" w:cs="Bookman Old Style" w:eastAsia="Bookman Old Style" w:hAnsi="Bookman Old Style"/>
            <w:color w:val="1155cc"/>
            <w:sz w:val="24"/>
            <w:szCs w:val="24"/>
            <w:u w:val="single"/>
            <w:rtl w:val="0"/>
          </w:rPr>
          <w:t xml:space="preserve">https://www.internationalschool.is/static/files/IB/new-2023-isi-academic-honesty-policy-1-.pdf</w:t>
        </w:r>
      </w:hyperlink>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EC">
      <w:pP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Middle Years Programme Assessment Procedures 2023. International Baccalaureate Organization, 2023. Retrieved from:</w:t>
      </w:r>
    </w:p>
    <w:p w:rsidR="00000000" w:rsidDel="00000000" w:rsidP="00000000" w:rsidRDefault="00000000" w:rsidRPr="00000000" w14:paraId="000000ED">
      <w:pPr>
        <w:rPr>
          <w:rFonts w:ascii="Bookman Old Style" w:cs="Bookman Old Style" w:eastAsia="Bookman Old Style" w:hAnsi="Bookman Old Style"/>
          <w:sz w:val="24"/>
          <w:szCs w:val="24"/>
        </w:rPr>
      </w:pPr>
      <w:hyperlink r:id="rId14">
        <w:r w:rsidDel="00000000" w:rsidR="00000000" w:rsidRPr="00000000">
          <w:rPr>
            <w:rFonts w:ascii="Bookman Old Style" w:cs="Bookman Old Style" w:eastAsia="Bookman Old Style" w:hAnsi="Bookman Old Style"/>
            <w:color w:val="1155cc"/>
            <w:sz w:val="24"/>
            <w:szCs w:val="24"/>
            <w:u w:val="single"/>
            <w:rtl w:val="0"/>
          </w:rPr>
          <w:t xml:space="preserve">https://resources.ibo.org/data/myp-assessment-procedures-2023_cd4b4ff3-0e44-4da6-96ab-04e118a44c9a/myp-assessment-procedures-2023-en_6a953085-b462-4c63-9f0f-ea48a66126f3.pdf</w:t>
        </w:r>
      </w:hyperlink>
      <w:r w:rsidDel="00000000" w:rsidR="00000000" w:rsidRPr="00000000">
        <w:rPr>
          <w:rFonts w:ascii="Bookman Old Style" w:cs="Bookman Old Style" w:eastAsia="Bookman Old Style" w:hAnsi="Bookman Old Style"/>
          <w:sz w:val="24"/>
          <w:szCs w:val="24"/>
          <w:rtl w:val="0"/>
        </w:rPr>
        <w:t xml:space="preserve">  </w:t>
      </w:r>
    </w:p>
    <w:p w:rsidR="00000000" w:rsidDel="00000000" w:rsidP="00000000" w:rsidRDefault="00000000" w:rsidRPr="00000000" w14:paraId="000000EE">
      <w:pPr>
        <w:pStyle w:val="Heading1"/>
        <w:spacing w:before="200" w:line="240" w:lineRule="auto"/>
        <w:jc w:val="both"/>
        <w:rPr/>
      </w:pPr>
      <w:bookmarkStart w:colFirst="0" w:colLast="0" w:name="_uqmgr1qwlu3" w:id="31"/>
      <w:bookmarkEnd w:id="31"/>
      <w:r w:rsidDel="00000000" w:rsidR="00000000" w:rsidRPr="00000000">
        <w:rPr>
          <w:rtl w:val="0"/>
        </w:rPr>
      </w:r>
    </w:p>
    <w:p w:rsidR="00000000" w:rsidDel="00000000" w:rsidP="00000000" w:rsidRDefault="00000000" w:rsidRPr="00000000" w14:paraId="000000EF">
      <w:pPr>
        <w:pStyle w:val="Heading1"/>
        <w:spacing w:before="200" w:line="240" w:lineRule="auto"/>
        <w:jc w:val="both"/>
        <w:rPr/>
      </w:pPr>
      <w:bookmarkStart w:colFirst="0" w:colLast="0" w:name="_ebnxjsxkr0uw" w:id="32"/>
      <w:bookmarkEnd w:id="32"/>
      <w:r w:rsidDel="00000000" w:rsidR="00000000" w:rsidRPr="00000000">
        <w:br w:type="page"/>
      </w:r>
      <w:r w:rsidDel="00000000" w:rsidR="00000000" w:rsidRPr="00000000">
        <w:rPr>
          <w:rtl w:val="0"/>
        </w:rPr>
      </w:r>
    </w:p>
    <w:p w:rsidR="00000000" w:rsidDel="00000000" w:rsidP="00000000" w:rsidRDefault="00000000" w:rsidRPr="00000000" w14:paraId="000000F0">
      <w:pPr>
        <w:pStyle w:val="Heading1"/>
        <w:spacing w:before="200" w:line="240" w:lineRule="auto"/>
        <w:jc w:val="both"/>
        <w:rPr/>
      </w:pPr>
      <w:bookmarkStart w:colFirst="0" w:colLast="0" w:name="_18tyyxccwq5s" w:id="33"/>
      <w:bookmarkEnd w:id="33"/>
      <w:r w:rsidDel="00000000" w:rsidR="00000000" w:rsidRPr="00000000">
        <w:rPr>
          <w:rtl w:val="0"/>
        </w:rPr>
        <w:t xml:space="preserve">Appendix</w:t>
      </w:r>
    </w:p>
    <w:p w:rsidR="00000000" w:rsidDel="00000000" w:rsidP="00000000" w:rsidRDefault="00000000" w:rsidRPr="00000000" w14:paraId="000000F1">
      <w:pPr>
        <w:pStyle w:val="Heading2"/>
        <w:spacing w:before="200" w:line="240" w:lineRule="auto"/>
        <w:jc w:val="both"/>
        <w:rPr/>
      </w:pPr>
      <w:bookmarkStart w:colFirst="0" w:colLast="0" w:name="_1d5mwnh937wd" w:id="34"/>
      <w:bookmarkEnd w:id="34"/>
      <w:r w:rsidDel="00000000" w:rsidR="00000000" w:rsidRPr="00000000">
        <w:rPr>
          <w:rtl w:val="0"/>
        </w:rPr>
        <w:t xml:space="preserve">MYP Additional Documents</w:t>
      </w:r>
    </w:p>
    <w:p w:rsidR="00000000" w:rsidDel="00000000" w:rsidP="00000000" w:rsidRDefault="00000000" w:rsidRPr="00000000" w14:paraId="000000F2">
      <w:pPr>
        <w:spacing w:before="200" w:line="240" w:lineRule="auto"/>
        <w:ind w:left="0" w:firstLine="0"/>
        <w:jc w:val="both"/>
        <w:rPr>
          <w:rFonts w:ascii="Bookman Old Style" w:cs="Bookman Old Style" w:eastAsia="Bookman Old Style" w:hAnsi="Bookman Old Style"/>
          <w:sz w:val="24"/>
          <w:szCs w:val="24"/>
        </w:rPr>
      </w:pPr>
      <w:hyperlink r:id="rId15">
        <w:r w:rsidDel="00000000" w:rsidR="00000000" w:rsidRPr="00000000">
          <w:rPr>
            <w:rFonts w:ascii="Bookman Old Style" w:cs="Bookman Old Style" w:eastAsia="Bookman Old Style" w:hAnsi="Bookman Old Style"/>
            <w:color w:val="1155cc"/>
            <w:sz w:val="24"/>
            <w:szCs w:val="24"/>
            <w:u w:val="single"/>
            <w:rtl w:val="0"/>
          </w:rPr>
          <w:t xml:space="preserve">Academic Integrity in MYP</w:t>
        </w:r>
      </w:hyperlink>
      <w:r w:rsidDel="00000000" w:rsidR="00000000" w:rsidRPr="00000000">
        <w:rPr>
          <w:rtl w:val="0"/>
        </w:rPr>
      </w:r>
    </w:p>
    <w:p w:rsidR="00000000" w:rsidDel="00000000" w:rsidP="00000000" w:rsidRDefault="00000000" w:rsidRPr="00000000" w14:paraId="000000F3">
      <w:pPr>
        <w:spacing w:before="200" w:line="240" w:lineRule="auto"/>
        <w:ind w:left="0" w:firstLine="0"/>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Academic Integrity Form</w:t>
      </w:r>
    </w:p>
    <w:p w:rsidR="00000000" w:rsidDel="00000000" w:rsidP="00000000" w:rsidRDefault="00000000" w:rsidRPr="00000000" w14:paraId="000000F4">
      <w:pPr>
        <w:spacing w:before="200" w:line="240" w:lineRule="auto"/>
        <w:ind w:left="0" w:firstLine="0"/>
        <w:jc w:val="both"/>
        <w:rPr>
          <w:rFonts w:ascii="Bookman Old Style" w:cs="Bookman Old Style" w:eastAsia="Bookman Old Style" w:hAnsi="Bookman Old Style"/>
          <w:sz w:val="24"/>
          <w:szCs w:val="24"/>
        </w:rPr>
      </w:pPr>
      <w:hyperlink r:id="rId16">
        <w:r w:rsidDel="00000000" w:rsidR="00000000" w:rsidRPr="00000000">
          <w:rPr>
            <w:rFonts w:ascii="Bookman Old Style" w:cs="Bookman Old Style" w:eastAsia="Bookman Old Style" w:hAnsi="Bookman Old Style"/>
            <w:color w:val="1155cc"/>
            <w:sz w:val="24"/>
            <w:szCs w:val="24"/>
            <w:u w:val="single"/>
            <w:rtl w:val="0"/>
          </w:rPr>
          <w:t xml:space="preserve">Background Music for Video and Projects</w:t>
        </w:r>
      </w:hyperlink>
      <w:r w:rsidDel="00000000" w:rsidR="00000000" w:rsidRPr="00000000">
        <w:rPr>
          <w:rtl w:val="0"/>
        </w:rPr>
      </w:r>
    </w:p>
    <w:p w:rsidR="00000000" w:rsidDel="00000000" w:rsidP="00000000" w:rsidRDefault="00000000" w:rsidRPr="00000000" w14:paraId="000000F5">
      <w:pPr>
        <w:spacing w:before="200" w:line="240" w:lineRule="auto"/>
        <w:ind w:left="0" w:firstLine="0"/>
        <w:jc w:val="both"/>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0F6">
      <w:pPr>
        <w:pStyle w:val="Heading2"/>
        <w:spacing w:before="200" w:line="240" w:lineRule="auto"/>
        <w:jc w:val="both"/>
        <w:rPr/>
      </w:pPr>
      <w:bookmarkStart w:colFirst="0" w:colLast="0" w:name="_xjrel9tzjmzo" w:id="35"/>
      <w:bookmarkEnd w:id="35"/>
      <w:r w:rsidDel="00000000" w:rsidR="00000000" w:rsidRPr="00000000">
        <w:rPr>
          <w:rtl w:val="0"/>
        </w:rPr>
        <w:t xml:space="preserve">IB Standards and Practices for Academic Integrity</w:t>
      </w:r>
    </w:p>
    <w:p w:rsidR="00000000" w:rsidDel="00000000" w:rsidP="00000000" w:rsidRDefault="00000000" w:rsidRPr="00000000" w14:paraId="000000F7">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3: The school implements, communicates and regularly reviews an academic integrity policy that creates cultures of ethical academic practice. (0301-03) </w:t>
      </w:r>
    </w:p>
    <w:p w:rsidR="00000000" w:rsidDel="00000000" w:rsidP="00000000" w:rsidRDefault="00000000" w:rsidRPr="00000000" w14:paraId="000000F8">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3.1: The school implements and reviews an academic integrity policy that makes the school’s philosophy clear and is aligned with IB guidelines. (0301-03-0100) </w:t>
      </w:r>
    </w:p>
    <w:p w:rsidR="00000000" w:rsidDel="00000000" w:rsidP="00000000" w:rsidRDefault="00000000" w:rsidRPr="00000000" w14:paraId="000000F9">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3.2: The school clearly describes in its academic integrity policy the rights and responsibilities of all members of the school community, what constitutes good practice and misconduct, and the actions that are to be taken if there are transgressions. (0301-03-0200) </w:t>
      </w:r>
    </w:p>
    <w:p w:rsidR="00000000" w:rsidDel="00000000" w:rsidP="00000000" w:rsidRDefault="00000000" w:rsidRPr="00000000" w14:paraId="000000FA">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3.3: The school articulates responsibilities for teaching a variety of practices related to academic integrity, and reflects its five fundamentals: honesty, trust, fairness, respect and responsibility. (0301-03-0300)</w:t>
      </w:r>
    </w:p>
    <w:p w:rsidR="00000000" w:rsidDel="00000000" w:rsidP="00000000" w:rsidRDefault="00000000" w:rsidRPr="00000000" w14:paraId="000000FB">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3.4: The school ensures that relevant support materials, resources and structures related to the academic integrity policy are implemented. (0301-03-0400) </w:t>
      </w:r>
    </w:p>
    <w:p w:rsidR="00000000" w:rsidDel="00000000" w:rsidP="00000000" w:rsidRDefault="00000000" w:rsidRPr="00000000" w14:paraId="000000FC">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3.5: The school monitors and evaluates the impact of the academic integrity policy to ensure that it regularly informs learning and teaching across the curriculum and that the school’s procedures are transparent, fair and consistent. (0301-03-0500) </w:t>
      </w:r>
    </w:p>
    <w:p w:rsidR="00000000" w:rsidDel="00000000" w:rsidP="00000000" w:rsidRDefault="00000000" w:rsidRPr="00000000" w14:paraId="000000FD">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 The school implements, communicates and regularly reviews its IBmandated policies to ensure they are cohesive and reflect IB philosophy. (0301-06) </w:t>
      </w:r>
    </w:p>
    <w:p w:rsidR="00000000" w:rsidDel="00000000" w:rsidP="00000000" w:rsidRDefault="00000000" w:rsidRPr="00000000" w14:paraId="000000FE">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6.1: The school implements processes with consideration of the relationship between its IB-mandated policies. (0301-06-0100) </w:t>
      </w:r>
    </w:p>
    <w:p w:rsidR="00000000" w:rsidDel="00000000" w:rsidP="00000000" w:rsidRDefault="00000000" w:rsidRPr="00000000" w14:paraId="000000FF">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6.2: The school documents its IB-mandated policies and communicates them to the school community. (0301-06-0200) </w:t>
      </w:r>
    </w:p>
    <w:p w:rsidR="00000000" w:rsidDel="00000000" w:rsidP="00000000" w:rsidRDefault="00000000" w:rsidRPr="00000000" w14:paraId="00000100">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6.3: The school considers physical and virtual spaces in all of its IB-mandated policies. (0301-06-0300)</w:t>
      </w:r>
    </w:p>
    <w:p w:rsidR="00000000" w:rsidDel="00000000" w:rsidP="00000000" w:rsidRDefault="00000000" w:rsidRPr="00000000" w14:paraId="00000101">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6.4: The school articulates a planned integration of human, natural, built or virtual resources in all of its IB-mandated policies. (0301-06-0400) </w:t>
      </w:r>
    </w:p>
    <w:p w:rsidR="00000000" w:rsidDel="00000000" w:rsidP="00000000" w:rsidRDefault="00000000" w:rsidRPr="00000000" w14:paraId="00000102">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6.5: The school considers the learner profile in all of its IB-mandated policies. (0301-06-0500)</w:t>
      </w:r>
    </w:p>
    <w:p w:rsidR="00000000" w:rsidDel="00000000" w:rsidP="00000000" w:rsidRDefault="00000000" w:rsidRPr="00000000" w14:paraId="00000103">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6.6: The school considers international-mindedness in all of its IB-mandated policies. (0301-06-0600) </w:t>
      </w:r>
    </w:p>
    <w:p w:rsidR="00000000" w:rsidDel="00000000" w:rsidP="00000000" w:rsidRDefault="00000000" w:rsidRPr="00000000" w14:paraId="00000104">
      <w:pPr>
        <w:spacing w:before="200" w:line="240" w:lineRule="auto"/>
        <w:jc w:val="both"/>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Culture 6.7: The pedagogical leadership team uses the school’s IB-mandated policies in decision-making and curriculum development. (0301-06-0700)</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sectPr>
      <w:headerReference r:id="rId17" w:type="default"/>
      <w:pgSz w:h="15840" w:w="12240" w:orient="portrait"/>
      <w:pgMar w:bottom="1440" w:top="90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ourier New"/>
  <w:font w:name="Bookman Old Style"/>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50" w:hanging="360"/>
      </w:pPr>
      <w:rPr>
        <w:rFonts w:ascii="Noto Sans Symbols" w:cs="Noto Sans Symbols" w:eastAsia="Noto Sans Symbols" w:hAnsi="Noto Sans Symbols"/>
      </w:rPr>
    </w:lvl>
    <w:lvl w:ilvl="1">
      <w:start w:val="1"/>
      <w:numFmt w:val="bullet"/>
      <w:lvlText w:val="o"/>
      <w:lvlJc w:val="left"/>
      <w:pPr>
        <w:ind w:left="1470" w:hanging="360"/>
      </w:pPr>
      <w:rPr>
        <w:rFonts w:ascii="Courier New" w:cs="Courier New" w:eastAsia="Courier New" w:hAnsi="Courier New"/>
      </w:rPr>
    </w:lvl>
    <w:lvl w:ilvl="2">
      <w:start w:val="1"/>
      <w:numFmt w:val="bullet"/>
      <w:lvlText w:val="▪"/>
      <w:lvlJc w:val="left"/>
      <w:pPr>
        <w:ind w:left="2190" w:hanging="360"/>
      </w:pPr>
      <w:rPr>
        <w:rFonts w:ascii="Noto Sans Symbols" w:cs="Noto Sans Symbols" w:eastAsia="Noto Sans Symbols" w:hAnsi="Noto Sans Symbols"/>
      </w:rPr>
    </w:lvl>
    <w:lvl w:ilvl="3">
      <w:start w:val="1"/>
      <w:numFmt w:val="bullet"/>
      <w:lvlText w:val="●"/>
      <w:lvlJc w:val="left"/>
      <w:pPr>
        <w:ind w:left="2910" w:hanging="360"/>
      </w:pPr>
      <w:rPr>
        <w:rFonts w:ascii="Noto Sans Symbols" w:cs="Noto Sans Symbols" w:eastAsia="Noto Sans Symbols" w:hAnsi="Noto Sans Symbols"/>
      </w:rPr>
    </w:lvl>
    <w:lvl w:ilvl="4">
      <w:start w:val="1"/>
      <w:numFmt w:val="bullet"/>
      <w:lvlText w:val="o"/>
      <w:lvlJc w:val="left"/>
      <w:pPr>
        <w:ind w:left="3630" w:hanging="360"/>
      </w:pPr>
      <w:rPr>
        <w:rFonts w:ascii="Courier New" w:cs="Courier New" w:eastAsia="Courier New" w:hAnsi="Courier New"/>
      </w:rPr>
    </w:lvl>
    <w:lvl w:ilvl="5">
      <w:start w:val="1"/>
      <w:numFmt w:val="bullet"/>
      <w:lvlText w:val="▪"/>
      <w:lvlJc w:val="left"/>
      <w:pPr>
        <w:ind w:left="4350" w:hanging="360"/>
      </w:pPr>
      <w:rPr>
        <w:rFonts w:ascii="Noto Sans Symbols" w:cs="Noto Sans Symbols" w:eastAsia="Noto Sans Symbols" w:hAnsi="Noto Sans Symbols"/>
      </w:rPr>
    </w:lvl>
    <w:lvl w:ilvl="6">
      <w:start w:val="1"/>
      <w:numFmt w:val="bullet"/>
      <w:lvlText w:val="●"/>
      <w:lvlJc w:val="left"/>
      <w:pPr>
        <w:ind w:left="5070" w:hanging="360"/>
      </w:pPr>
      <w:rPr>
        <w:rFonts w:ascii="Noto Sans Symbols" w:cs="Noto Sans Symbols" w:eastAsia="Noto Sans Symbols" w:hAnsi="Noto Sans Symbols"/>
      </w:rPr>
    </w:lvl>
    <w:lvl w:ilvl="7">
      <w:start w:val="1"/>
      <w:numFmt w:val="bullet"/>
      <w:lvlText w:val="o"/>
      <w:lvlJc w:val="left"/>
      <w:pPr>
        <w:ind w:left="5790" w:hanging="360"/>
      </w:pPr>
      <w:rPr>
        <w:rFonts w:ascii="Courier New" w:cs="Courier New" w:eastAsia="Courier New" w:hAnsi="Courier New"/>
      </w:rPr>
    </w:lvl>
    <w:lvl w:ilvl="8">
      <w:start w:val="1"/>
      <w:numFmt w:val="bullet"/>
      <w:lvlText w:val="▪"/>
      <w:lvlJc w:val="left"/>
      <w:pPr>
        <w:ind w:left="651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rFonts w:ascii="Bookman Old Style" w:cs="Bookman Old Style" w:eastAsia="Bookman Old Style" w:hAnsi="Bookman Old Style"/>
      <w:b w:val="1"/>
      <w:color w:val="1c4587"/>
      <w:sz w:val="28"/>
      <w:szCs w:val="28"/>
    </w:rPr>
  </w:style>
  <w:style w:type="paragraph" w:styleId="Heading2">
    <w:name w:val="heading 2"/>
    <w:basedOn w:val="Normal"/>
    <w:next w:val="Normal"/>
    <w:pPr>
      <w:keepNext w:val="1"/>
      <w:keepLines w:val="1"/>
      <w:spacing w:before="200" w:lineRule="auto"/>
      <w:jc w:val="both"/>
    </w:pPr>
    <w:rPr>
      <w:rFonts w:ascii="Bookman Old Style" w:cs="Bookman Old Style" w:eastAsia="Bookman Old Style" w:hAnsi="Bookman Old Style"/>
      <w:b w:val="1"/>
      <w:sz w:val="24"/>
      <w:szCs w:val="2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sources.ibo.org/data/g_0_iboxx_amo_1702_2_e.pdf" TargetMode="External"/><Relationship Id="rId10" Type="http://schemas.openxmlformats.org/officeDocument/2006/relationships/hyperlink" Target="https://resources.ibo.org/data/academic-integrity-policy_9798d3b2-b75b-4940-9bb1-e33c6d541add/academic-integrity-policy-en_237ee4dd-b989-426d-b031-d032f5bc8a08.pdf" TargetMode="External"/><Relationship Id="rId13" Type="http://schemas.openxmlformats.org/officeDocument/2006/relationships/hyperlink" Target="https://www.internationalschool.is/static/files/IB/new-2023-isi-academic-honesty-policy-1-.pdf" TargetMode="External"/><Relationship Id="rId12" Type="http://schemas.openxmlformats.org/officeDocument/2006/relationships/hyperlink" Target="https://resources.ibo.org/data/effective-citing-and-referencing_37834da8-43f2-477d-8946-9e225ca65613/effective-citing-and-referencing-en_4c61b5c2-da4c-4e1d-bf5a-0790be5a7304.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ealthandwellnesstoday.com/article/benefits-regular-exerise" TargetMode="External"/><Relationship Id="rId15" Type="http://schemas.openxmlformats.org/officeDocument/2006/relationships/hyperlink" Target="https://resources.ibo.org/data/academic-integrity-policy_9798d3b2-b75b-4940-9bb1-e33c6d541add/academic-integrity-policy-en_237ee4dd-b989-426d-b031-d032f5bc8a08.pdf" TargetMode="External"/><Relationship Id="rId14" Type="http://schemas.openxmlformats.org/officeDocument/2006/relationships/hyperlink" Target="https://resources.ibo.org/data/myp-assessment-procedures-2023_cd4b4ff3-0e44-4da6-96ab-04e118a44c9a/myp-assessment-procedures-2023-en_6a953085-b462-4c63-9f0f-ea48a66126f3.pdf" TargetMode="External"/><Relationship Id="rId17" Type="http://schemas.openxmlformats.org/officeDocument/2006/relationships/header" Target="header1.xml"/><Relationship Id="rId16" Type="http://schemas.openxmlformats.org/officeDocument/2006/relationships/hyperlink" Target="https://resources.ibo.org/data/m_0_mypxx_sup_1609_1_e.pdf"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socialmediatoday.com/article/impact-social-media-society" TargetMode="External"/><Relationship Id="rId8" Type="http://schemas.openxmlformats.org/officeDocument/2006/relationships/hyperlink" Target="https://www.socialmediatoday.com/article/impact-social-media-societ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