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2682A57B" wp14:textId="77777777">
      <w:pPr>
        <w:spacing w:after="0"/>
        <w:jc w:val="center"/>
      </w:pPr>
      <w:r>
        <w:rPr>
          <w:rFonts w:ascii="Calibri" w:hAnsi="Calibri"/>
          <w:b/>
          <w:color w:val="1F2937"/>
          <w:sz w:val="48"/>
        </w:rPr>
        <w:t>IAN ALLOWAY</w:t>
      </w:r>
    </w:p>
    <w:p xmlns:wp14="http://schemas.microsoft.com/office/word/2010/wordml" w14:paraId="2660EA1F" wp14:textId="77777777">
      <w:pPr>
        <w:spacing w:after="120"/>
        <w:jc w:val="center"/>
      </w:pPr>
      <w:r>
        <w:rPr>
          <w:rFonts w:ascii="Calibri" w:hAnsi="Calibri"/>
          <w:color w:val="2563EB"/>
          <w:sz w:val="24"/>
        </w:rPr>
        <w:t>AI/ML Engineer | Data Scientist | Business Intelligence Specialist</w:t>
      </w:r>
    </w:p>
    <w:p xmlns:wp14="http://schemas.microsoft.com/office/word/2010/wordml" w:rsidP="1B28264E" w14:paraId="50976762" wp14:textId="62DCF634">
      <w:pPr>
        <w:spacing w:after="200"/>
        <w:jc w:val="center"/>
        <w:rPr>
          <w:rFonts w:ascii="Calibri" w:hAnsi="Calibri"/>
          <w:sz w:val="20"/>
          <w:szCs w:val="20"/>
        </w:rPr>
      </w:pPr>
      <w:r w:rsidRPr="1B28264E" w:rsidR="1B28264E">
        <w:rPr>
          <w:rFonts w:ascii="Calibri" w:hAnsi="Calibri"/>
          <w:color w:val="374151"/>
          <w:sz w:val="20"/>
          <w:szCs w:val="20"/>
        </w:rPr>
        <w:t>Fairmont, WV (Remote-</w:t>
      </w:r>
      <w:r w:rsidRPr="1B28264E" w:rsidR="1B28264E">
        <w:rPr>
          <w:rFonts w:ascii="Calibri" w:hAnsi="Calibri"/>
          <w:color w:val="374151"/>
          <w:sz w:val="20"/>
          <w:szCs w:val="20"/>
        </w:rPr>
        <w:t>Friendly)</w:t>
      </w:r>
      <w:r w:rsidRPr="1B28264E" w:rsidR="1B28264E">
        <w:rPr>
          <w:rFonts w:ascii="Calibri" w:hAnsi="Calibri"/>
          <w:color w:val="6B7280"/>
          <w:sz w:val="20"/>
          <w:szCs w:val="20"/>
        </w:rPr>
        <w:t xml:space="preserve">  |</w:t>
      </w:r>
      <w:r w:rsidRPr="1B28264E" w:rsidR="1B28264E">
        <w:rPr>
          <w:rFonts w:ascii="Calibri" w:hAnsi="Calibri"/>
          <w:color w:val="6B7280"/>
          <w:sz w:val="20"/>
          <w:szCs w:val="20"/>
        </w:rPr>
        <w:t xml:space="preserve">  </w:t>
      </w:r>
      <w:hyperlink r:id="Rd152ab8344ff4ee6">
        <w:r w:rsidRPr="1B28264E" w:rsidR="1B28264E">
          <w:rPr>
            <w:rStyle w:val="Hyperlink"/>
            <w:rFonts w:ascii="Calibri" w:hAnsi="Calibri"/>
            <w:sz w:val="20"/>
            <w:szCs w:val="20"/>
          </w:rPr>
          <w:t>ian@allowayllc.com</w:t>
        </w:r>
      </w:hyperlink>
      <w:r w:rsidRPr="1B28264E" w:rsidR="1B28264E">
        <w:rPr>
          <w:rFonts w:ascii="Calibri" w:hAnsi="Calibri"/>
          <w:color w:val="6B7280"/>
          <w:sz w:val="20"/>
          <w:szCs w:val="20"/>
        </w:rPr>
        <w:t xml:space="preserve">  |  </w:t>
      </w:r>
      <w:hyperlink r:id="Rc8b48bafc5f34a72">
        <w:r w:rsidRPr="1B28264E" w:rsidR="1B28264E">
          <w:rPr>
            <w:rStyle w:val="Hyperlink"/>
            <w:rFonts w:ascii="Calibri" w:hAnsi="Calibri"/>
            <w:sz w:val="20"/>
            <w:szCs w:val="20"/>
          </w:rPr>
          <w:t>linkedin.com/in/ianit</w:t>
        </w:r>
      </w:hyperlink>
      <w:r w:rsidRPr="1B28264E" w:rsidR="1B28264E">
        <w:rPr>
          <w:rFonts w:ascii="Calibri" w:hAnsi="Calibri"/>
          <w:color w:val="6B7280"/>
          <w:sz w:val="20"/>
          <w:szCs w:val="20"/>
        </w:rPr>
        <w:t xml:space="preserve">  |  </w:t>
      </w:r>
      <w:hyperlink r:id="R79901a8613184853">
        <w:r w:rsidRPr="1B28264E" w:rsidR="1B28264E">
          <w:rPr>
            <w:rStyle w:val="Hyperlink"/>
            <w:rFonts w:ascii="Calibri" w:hAnsi="Calibri"/>
            <w:sz w:val="20"/>
            <w:szCs w:val="20"/>
          </w:rPr>
          <w:t>github.com/ianalloway</w:t>
        </w:r>
      </w:hyperlink>
      <w:r w:rsidRPr="1B28264E" w:rsidR="1B28264E">
        <w:rPr>
          <w:rFonts w:ascii="Calibri" w:hAnsi="Calibri"/>
          <w:color w:val="6B7280"/>
          <w:sz w:val="20"/>
          <w:szCs w:val="20"/>
        </w:rPr>
        <w:t xml:space="preserve">  |  </w:t>
      </w:r>
      <w:hyperlink r:id="Rbb97ae062c924a45">
        <w:r w:rsidRPr="1B28264E" w:rsidR="1B28264E">
          <w:rPr>
            <w:rStyle w:val="Hyperlink"/>
            <w:rFonts w:ascii="Calibri" w:hAnsi="Calibri"/>
            <w:sz w:val="20"/>
            <w:szCs w:val="20"/>
          </w:rPr>
          <w:t>ianalloway.xyz</w:t>
        </w:r>
      </w:hyperlink>
      <w:r w:rsidRPr="1B28264E" w:rsidR="1B28264E">
        <w:rPr>
          <w:rFonts w:ascii="Calibri" w:hAnsi="Calibri"/>
          <w:color w:val="6B7280"/>
          <w:sz w:val="20"/>
          <w:szCs w:val="20"/>
        </w:rPr>
        <w:t xml:space="preserve">  |  </w:t>
      </w:r>
      <w:hyperlink r:id="Rf7926f7d630b42eb">
        <w:r w:rsidRPr="1B28264E" w:rsidR="1B28264E">
          <w:rPr>
            <w:rStyle w:val="Hyperlink"/>
            <w:rFonts w:ascii="Calibri" w:hAnsi="Calibri"/>
            <w:sz w:val="20"/>
            <w:szCs w:val="20"/>
          </w:rPr>
          <w:t>allowayai.substack.com</w:t>
        </w:r>
      </w:hyperlink>
      <w:r w:rsidRPr="1B28264E" w:rsidR="1B28264E">
        <w:rPr>
          <w:rFonts w:ascii="Calibri" w:hAnsi="Calibri"/>
          <w:sz w:val="20"/>
          <w:szCs w:val="20"/>
        </w:rPr>
        <w:t xml:space="preserve">  </w:t>
      </w:r>
      <w:r w:rsidRPr="1B28264E" w:rsidR="1B28264E">
        <w:rPr>
          <w:rFonts w:ascii="Calibri" w:hAnsi="Calibri"/>
          <w:sz w:val="20"/>
          <w:szCs w:val="20"/>
        </w:rPr>
        <w:t>|  727</w:t>
      </w:r>
      <w:r w:rsidRPr="1B28264E" w:rsidR="1B28264E">
        <w:rPr>
          <w:rFonts w:ascii="Calibri" w:hAnsi="Calibri"/>
          <w:sz w:val="20"/>
          <w:szCs w:val="20"/>
        </w:rPr>
        <w:t>-470-8666</w:t>
      </w:r>
    </w:p>
    <w:p xmlns:wp14="http://schemas.microsoft.com/office/word/2010/wordml" w14:paraId="672A6659" wp14:textId="77777777">
      <w:pPr>
        <w:spacing w:before="0" w:after="0"/>
        <w:pBdr>
          <w:bottom w:val="single" w:color="2563EB" w:sz="12"/>
        </w:pBdr>
      </w:pPr>
    </w:p>
    <w:p xmlns:wp14="http://schemas.microsoft.com/office/word/2010/wordml" w14:paraId="07DAC14A" wp14:textId="77777777">
      <w:pPr>
        <w:spacing w:before="240" w:after="80"/>
        <w:pBdr>
          <w:bottom w:val="single" w:color="E5E7EB" w:sz="6"/>
        </w:pBdr>
      </w:pPr>
      <w:r>
        <w:rPr>
          <w:rFonts w:ascii="Calibri" w:hAnsi="Calibri"/>
          <w:b/>
          <w:color w:val="1F2937"/>
          <w:sz w:val="24"/>
        </w:rPr>
        <w:t>PROFESSIONAL SUMMARY</w:t>
      </w:r>
    </w:p>
    <w:p xmlns:wp14="http://schemas.microsoft.com/office/word/2010/wordml" w14:paraId="6C440012" wp14:textId="77777777">
      <w:pPr>
        <w:spacing w:after="120" w:line="276" w:lineRule="auto"/>
      </w:pPr>
      <w:r>
        <w:rPr>
          <w:rFonts w:ascii="Calibri" w:hAnsi="Calibri"/>
          <w:color w:val="374151"/>
          <w:sz w:val="22"/>
        </w:rPr>
        <w:t>Data Scientist and AI Engineer pursuing an MS in Artificial Intelligence at the University of South Florida. Builds production ML systems, blockchain analytics pipelines, and AI-powered products. Open-source contributor to OpenClaw (194k+ stars). Founder of Alloway LLC, delivering data-driven solutions across sports analytics, fintech, and cybersecurity. Proven track record of reducing fraud incidents by 30% through AI-based anomaly detection and improving client operational efficiency by 40%.</w:t>
      </w:r>
    </w:p>
    <w:p xmlns:wp14="http://schemas.microsoft.com/office/word/2010/wordml" w14:paraId="6713B1BB" wp14:textId="77777777">
      <w:pPr>
        <w:spacing w:before="240" w:after="80"/>
        <w:pBdr>
          <w:bottom w:val="single" w:color="E5E7EB" w:sz="6"/>
        </w:pBdr>
      </w:pPr>
      <w:r>
        <w:rPr>
          <w:rFonts w:ascii="Calibri" w:hAnsi="Calibri"/>
          <w:b/>
          <w:color w:val="1F2937"/>
          <w:sz w:val="24"/>
        </w:rPr>
        <w:t>TECHNICAL SKILLS</w:t>
      </w:r>
    </w:p>
    <w:p xmlns:wp14="http://schemas.microsoft.com/office/word/2010/wordml" w14:paraId="32629D89" wp14:textId="77777777">
      <w:pPr>
        <w:spacing w:after="60"/>
      </w:pPr>
      <w:r>
        <w:rPr>
          <w:rFonts w:ascii="Calibri" w:hAnsi="Calibri"/>
          <w:b/>
          <w:color w:val="374151"/>
          <w:sz w:val="21"/>
        </w:rPr>
        <w:t xml:space="preserve">AI/Machine Learning: </w:t>
      </w:r>
      <w:r>
        <w:rPr>
          <w:rFonts w:ascii="Calibri" w:hAnsi="Calibri"/>
          <w:color w:val="6B7280"/>
          <w:sz w:val="21"/>
        </w:rPr>
        <w:t>Python, TensorFlow, PyTorch, Scikit-learn, XGBoost, Deep Learning, NLP, Computer Vision, YOLOv8, Time Series Forecasting</w:t>
      </w:r>
    </w:p>
    <w:p xmlns:wp14="http://schemas.microsoft.com/office/word/2010/wordml" w14:paraId="5FDB1AB0" wp14:textId="77777777">
      <w:pPr>
        <w:spacing w:after="60"/>
      </w:pPr>
      <w:r>
        <w:rPr>
          <w:rFonts w:ascii="Calibri" w:hAnsi="Calibri"/>
          <w:b/>
          <w:color w:val="374151"/>
          <w:sz w:val="21"/>
        </w:rPr>
        <w:t xml:space="preserve">Data Engineering: </w:t>
      </w:r>
      <w:r>
        <w:rPr>
          <w:rFonts w:ascii="Calibri" w:hAnsi="Calibri"/>
          <w:color w:val="6B7280"/>
          <w:sz w:val="21"/>
        </w:rPr>
        <w:t>SQL, PostgreSQL, Oracle, Microsoft SQL Server, PL/SQL, Pandas, NumPy, Redis, ETL Pipelines</w:t>
      </w:r>
    </w:p>
    <w:p xmlns:wp14="http://schemas.microsoft.com/office/word/2010/wordml" w14:paraId="5A19D319" wp14:textId="77777777">
      <w:pPr>
        <w:spacing w:after="60"/>
      </w:pPr>
      <w:r>
        <w:rPr>
          <w:rFonts w:ascii="Calibri" w:hAnsi="Calibri"/>
          <w:b/>
          <w:color w:val="374151"/>
          <w:sz w:val="21"/>
        </w:rPr>
        <w:t xml:space="preserve">Visualization &amp; BI: </w:t>
      </w:r>
      <w:r>
        <w:rPr>
          <w:rFonts w:ascii="Calibri" w:hAnsi="Calibri"/>
          <w:color w:val="6B7280"/>
          <w:sz w:val="21"/>
        </w:rPr>
        <w:t>Tableau (Certified Professional), Power BI, Google Analytics, Statistical Analysis, Dashboard Development</w:t>
      </w:r>
    </w:p>
    <w:p xmlns:wp14="http://schemas.microsoft.com/office/word/2010/wordml" w14:paraId="6160E1A9" wp14:textId="77777777">
      <w:pPr>
        <w:spacing w:after="60"/>
      </w:pPr>
      <w:r>
        <w:rPr>
          <w:rFonts w:ascii="Calibri" w:hAnsi="Calibri"/>
          <w:b/>
          <w:color w:val="374151"/>
          <w:sz w:val="21"/>
        </w:rPr>
        <w:t xml:space="preserve">Cloud &amp; DevOps: </w:t>
      </w:r>
      <w:r>
        <w:rPr>
          <w:rFonts w:ascii="Calibri" w:hAnsi="Calibri"/>
          <w:color w:val="6B7280"/>
          <w:sz w:val="21"/>
        </w:rPr>
        <w:t>AWS (Certified Practitioner), Docker, Git, APIs, Node.js, React, TypeScript, FastAPI, Tailwind CSS</w:t>
      </w:r>
    </w:p>
    <w:p xmlns:wp14="http://schemas.microsoft.com/office/word/2010/wordml" w14:paraId="79BCA504" wp14:textId="77777777">
      <w:pPr>
        <w:spacing w:after="60"/>
      </w:pPr>
      <w:r>
        <w:rPr>
          <w:rFonts w:ascii="Calibri" w:hAnsi="Calibri"/>
          <w:b/>
          <w:color w:val="374151"/>
          <w:sz w:val="21"/>
        </w:rPr>
        <w:t xml:space="preserve">Blockchain: </w:t>
      </w:r>
      <w:r>
        <w:rPr>
          <w:rFonts w:ascii="Calibri" w:hAnsi="Calibri"/>
          <w:color w:val="6B7280"/>
          <w:sz w:val="21"/>
        </w:rPr>
        <w:t>Ethereum, Solana, Polkadot, Smart Contracts, Solidity, Web3.js, Ethers.js, NFT Technology</w:t>
      </w:r>
    </w:p>
    <w:p xmlns:wp14="http://schemas.microsoft.com/office/word/2010/wordml" w14:paraId="63857599" wp14:textId="77777777">
      <w:pPr>
        <w:spacing w:after="60"/>
      </w:pPr>
      <w:r>
        <w:rPr>
          <w:rFonts w:ascii="Calibri" w:hAnsi="Calibri"/>
          <w:b/>
          <w:color w:val="374151"/>
          <w:sz w:val="21"/>
        </w:rPr>
        <w:t xml:space="preserve">Autonomy: </w:t>
      </w:r>
      <w:r>
        <w:rPr>
          <w:rFonts w:ascii="Calibri" w:hAnsi="Calibri"/>
          <w:color w:val="6B7280"/>
          <w:sz w:val="21"/>
        </w:rPr>
        <w:t>MAVLink, PX4, ArduPilot, Path Planning (A*, RRT*), Sensor Fusion, EKF</w:t>
      </w:r>
    </w:p>
    <w:p xmlns:wp14="http://schemas.microsoft.com/office/word/2010/wordml" w14:paraId="168A1AEF" wp14:textId="77777777">
      <w:pPr>
        <w:spacing w:before="240" w:after="80"/>
        <w:pBdr>
          <w:bottom w:val="single" w:color="E5E7EB" w:sz="6"/>
        </w:pBdr>
      </w:pPr>
      <w:r>
        <w:rPr>
          <w:rFonts w:ascii="Calibri" w:hAnsi="Calibri"/>
          <w:b/>
          <w:color w:val="1F2937"/>
          <w:sz w:val="24"/>
        </w:rPr>
        <w:t>PROFESSIONAL EXPERIENCE</w:t>
      </w:r>
    </w:p>
    <w:p xmlns:wp14="http://schemas.microsoft.com/office/word/2010/wordml" w14:paraId="6048A02C" wp14:textId="77777777">
      <w:pPr>
        <w:spacing w:before="160" w:after="0"/>
      </w:pPr>
      <w:r>
        <w:rPr>
          <w:rFonts w:ascii="Calibri" w:hAnsi="Calibri"/>
          <w:b/>
          <w:color w:val="374151"/>
          <w:sz w:val="22"/>
        </w:rPr>
        <w:t>Founder &amp; Business Owner</w:t>
      </w:r>
      <w:r>
        <w:rPr>
          <w:rFonts w:ascii="Calibri" w:hAnsi="Calibri"/>
          <w:color w:val="6B7280"/>
          <w:sz w:val="22"/>
        </w:rPr>
        <w:t xml:space="preserve">  |  Alloway LLC  |  Morgantown, WV</w:t>
      </w:r>
      <w:r>
        <w:rPr>
          <w:rFonts w:ascii="Calibri" w:hAnsi="Calibri"/>
          <w:color w:val="6B7280"/>
          <w:sz w:val="22"/>
        </w:rPr>
        <w:t xml:space="preserve">  |  July 2023 - Present</w:t>
      </w:r>
    </w:p>
    <w:p xmlns:wp14="http://schemas.microsoft.com/office/word/2010/wordml" w14:paraId="228F5FAA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Founded data consultancy delivering AI-powered solutions to e-commerce and enterprise clients across multiple industries</w:t>
      </w:r>
    </w:p>
    <w:p xmlns:wp14="http://schemas.microsoft.com/office/word/2010/wordml" w14:paraId="7F1246E4" wp14:textId="1DB49DE2">
      <w:pPr>
        <w:spacing w:after="40" w:line="264" w:lineRule="auto"/>
      </w:pPr>
      <w:r w:rsidRPr="1B28264E" w:rsidR="1B28264E">
        <w:rPr>
          <w:rFonts w:ascii="Calibri" w:hAnsi="Calibri"/>
          <w:color w:val="2563EB"/>
          <w:sz w:val="20"/>
          <w:szCs w:val="20"/>
        </w:rPr>
        <w:t xml:space="preserve">  </w:t>
      </w:r>
      <w:r w:rsidRPr="1B28264E" w:rsidR="1B28264E">
        <w:rPr>
          <w:rFonts w:ascii="Calibri" w:hAnsi="Calibri"/>
          <w:color w:val="374151"/>
          <w:sz w:val="20"/>
          <w:szCs w:val="20"/>
        </w:rPr>
        <w:t>Developed and deployed machine learning models automating decision-making processes, improving client operational efficiency         by 40%</w:t>
      </w:r>
    </w:p>
    <w:p xmlns:wp14="http://schemas.microsoft.com/office/word/2010/wordml" w14:paraId="54EFB160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Built custom Tableau and Power BI dashboards for real-time data tracking across marketing, logistics, and customer service</w:t>
      </w:r>
    </w:p>
    <w:p xmlns:wp14="http://schemas.microsoft.com/office/word/2010/wordml" w14:paraId="6F76C743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Implemented cybersecurity audits and protocols, significantly mitigating client risk exposure</w:t>
      </w:r>
    </w:p>
    <w:p xmlns:wp14="http://schemas.microsoft.com/office/word/2010/wordml" w14:paraId="097D0BC1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Advised startups on automation strategies, digital transformation, and data infrastructure architecture</w:t>
      </w:r>
    </w:p>
    <w:p xmlns:wp14="http://schemas.microsoft.com/office/word/2010/wordml" w14:paraId="0842835D" wp14:textId="77777777">
      <w:pPr>
        <w:spacing w:before="160" w:after="0"/>
      </w:pPr>
      <w:r>
        <w:rPr>
          <w:rFonts w:ascii="Calibri" w:hAnsi="Calibri"/>
          <w:b/>
          <w:color w:val="374151"/>
          <w:sz w:val="22"/>
        </w:rPr>
        <w:t>Data Auditor / AI Engineer</w:t>
      </w:r>
      <w:r>
        <w:rPr>
          <w:rFonts w:ascii="Calibri" w:hAnsi="Calibri"/>
          <w:color w:val="6B7280"/>
          <w:sz w:val="22"/>
        </w:rPr>
        <w:t xml:space="preserve">  |  Omniichain  |  Delaware, USA</w:t>
      </w:r>
      <w:r>
        <w:rPr>
          <w:rFonts w:ascii="Calibri" w:hAnsi="Calibri"/>
          <w:color w:val="6B7280"/>
          <w:sz w:val="22"/>
        </w:rPr>
        <w:t xml:space="preserve">  |  Jan 2020 - Dec 2024</w:t>
      </w:r>
    </w:p>
    <w:p xmlns:wp14="http://schemas.microsoft.com/office/word/2010/wordml" w14:paraId="75A36D11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Engineered AI-based anomaly detection tools analyzing multi-chain blockchain data, reducing fraud incidents by 30%</w:t>
      </w:r>
    </w:p>
    <w:p xmlns:wp14="http://schemas.microsoft.com/office/word/2010/wordml" w14:paraId="6CF81846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Extracted and normalized blockchain data from Ethereum, Solana, and Polkadot networks using Python and SQL</w:t>
      </w:r>
    </w:p>
    <w:p xmlns:wp14="http://schemas.microsoft.com/office/word/2010/wordml" w14:paraId="7B9E6742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Collaborated cross-functionally with engineering and DevOps teams to deploy analytics tools via RESTful APIs</w:t>
      </w:r>
    </w:p>
    <w:p xmlns:wp14="http://schemas.microsoft.com/office/word/2010/wordml" w14:paraId="1FBCFDA1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Conducted performance benchmarking of smart contract data operations, optimizing query efficiency</w:t>
      </w:r>
    </w:p>
    <w:p xmlns:wp14="http://schemas.microsoft.com/office/word/2010/wordml" w14:paraId="7C69C577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Built interactive dashboards visualizing token flow, market movements, and transactional health for investors and auditors</w:t>
      </w:r>
    </w:p>
    <w:p xmlns:wp14="http://schemas.microsoft.com/office/word/2010/wordml" w14:paraId="2AC3BF2A" wp14:textId="77777777">
      <w:pPr>
        <w:spacing w:before="160" w:after="0"/>
      </w:pPr>
      <w:r>
        <w:rPr>
          <w:rFonts w:ascii="Calibri" w:hAnsi="Calibri"/>
          <w:b/>
          <w:color w:val="374151"/>
          <w:sz w:val="22"/>
        </w:rPr>
        <w:t>Task Force Manager</w:t>
      </w:r>
      <w:r>
        <w:rPr>
          <w:rFonts w:ascii="Calibri" w:hAnsi="Calibri"/>
          <w:color w:val="6B7280"/>
          <w:sz w:val="22"/>
        </w:rPr>
        <w:t xml:space="preserve">  |  Hilton Hotels  |  Tampa, FL</w:t>
      </w:r>
      <w:r>
        <w:rPr>
          <w:rFonts w:ascii="Calibri" w:hAnsi="Calibri"/>
          <w:color w:val="6B7280"/>
          <w:sz w:val="22"/>
        </w:rPr>
        <w:t xml:space="preserve">  |  Aug 2020 - Sept 2023</w:t>
      </w:r>
    </w:p>
    <w:p xmlns:wp14="http://schemas.microsoft.com/office/word/2010/wordml" w14:paraId="7EFF57AD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Directed operational improvements across multiple Hilton locations during transitional and underperforming phases</w:t>
      </w:r>
    </w:p>
    <w:p xmlns:wp14="http://schemas.microsoft.com/office/word/2010/wordml" w14:paraId="2C575A2E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Achieved measurable guest satisfaction increases of up to 20% at assigned properties through process optimization</w:t>
      </w:r>
    </w:p>
    <w:p xmlns:wp14="http://schemas.microsoft.com/office/word/2010/wordml" w14:paraId="63B6BB65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Managed property P&amp;L, budgeting operations, and vendor relations during temporary assignments</w:t>
      </w:r>
    </w:p>
    <w:p xmlns:wp14="http://schemas.microsoft.com/office/word/2010/wordml" w14:paraId="55A02E53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Provided leadership coverage ensuring uninterrupted property performance across regional portfolio</w:t>
      </w:r>
    </w:p>
    <w:p xmlns:wp14="http://schemas.microsoft.com/office/word/2010/wordml" w14:paraId="576FAF68" wp14:textId="77777777">
      <w:pPr>
        <w:spacing w:before="160" w:after="0"/>
      </w:pPr>
      <w:r>
        <w:rPr>
          <w:rFonts w:ascii="Calibri" w:hAnsi="Calibri"/>
          <w:b/>
          <w:color w:val="374151"/>
          <w:sz w:val="22"/>
        </w:rPr>
        <w:t>Sales &amp; Purchasing Manager</w:t>
      </w:r>
      <w:r>
        <w:rPr>
          <w:rFonts w:ascii="Calibri" w:hAnsi="Calibri"/>
          <w:color w:val="6B7280"/>
          <w:sz w:val="22"/>
        </w:rPr>
        <w:t xml:space="preserve">  |  IT Parts and Spares Ltd.  |  Miami/Fort Lauderdale, FL</w:t>
      </w:r>
      <w:r>
        <w:rPr>
          <w:rFonts w:ascii="Calibri" w:hAnsi="Calibri"/>
          <w:color w:val="6B7280"/>
          <w:sz w:val="22"/>
        </w:rPr>
        <w:t xml:space="preserve">  |  Sept 2018 - Aug 2023</w:t>
      </w:r>
    </w:p>
    <w:p xmlns:wp14="http://schemas.microsoft.com/office/word/2010/wordml" w14:paraId="0B4CA849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Led purchasing operations with international vendors for HP, IBM, Lenovo, and Dell hardware, reducing costs by 15%</w:t>
      </w:r>
    </w:p>
    <w:p xmlns:wp14="http://schemas.microsoft.com/office/word/2010/wordml" w14:paraId="35A9DF50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Collaborated with IT teams to recommend and implement procurement automation tools</w:t>
      </w:r>
    </w:p>
    <w:p xmlns:wp14="http://schemas.microsoft.com/office/word/2010/wordml" w14:paraId="791C5673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Monitored market trends to forecast demand and negotiate better pricing agreements</w:t>
      </w:r>
    </w:p>
    <w:p xmlns:wp14="http://schemas.microsoft.com/office/word/2010/wordml" w14:paraId="720C3BB3" wp14:textId="77777777">
      <w:pPr>
        <w:spacing w:before="160" w:after="0"/>
      </w:pPr>
      <w:r>
        <w:rPr>
          <w:rFonts w:ascii="Calibri" w:hAnsi="Calibri"/>
          <w:b/>
          <w:color w:val="374151"/>
          <w:sz w:val="22"/>
        </w:rPr>
        <w:t>Sales Team Lead</w:t>
      </w:r>
      <w:r>
        <w:rPr>
          <w:rFonts w:ascii="Calibri" w:hAnsi="Calibri"/>
          <w:color w:val="6B7280"/>
          <w:sz w:val="22"/>
        </w:rPr>
        <w:t xml:space="preserve">  |  CvMcDowell  |  Miami/Fort Lauderdale, FL</w:t>
      </w:r>
      <w:r>
        <w:rPr>
          <w:rFonts w:ascii="Calibri" w:hAnsi="Calibri"/>
          <w:color w:val="6B7280"/>
          <w:sz w:val="22"/>
        </w:rPr>
        <w:t xml:space="preserve">  |  Dec 2016 - Sept 2018</w:t>
      </w:r>
    </w:p>
    <w:p xmlns:wp14="http://schemas.microsoft.com/office/word/2010/wordml" w14:paraId="24127E39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Achieved Top 10 National Sales Ranking for 12+ consecutive months through strategic outreach</w:t>
      </w:r>
    </w:p>
    <w:p xmlns:wp14="http://schemas.microsoft.com/office/word/2010/wordml" w14:paraId="1CB9235B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Led CRM adoption initiative, improving tracking and management of client interactions</w:t>
      </w:r>
    </w:p>
    <w:p xmlns:wp14="http://schemas.microsoft.com/office/word/2010/wordml" w14:paraId="49C3FB7D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Analyzed customer data to drive upsell and retention strategies, improving closing rates</w:t>
      </w:r>
    </w:p>
    <w:p xmlns:wp14="http://schemas.microsoft.com/office/word/2010/wordml" w14:paraId="1507E1DC" wp14:textId="77777777">
      <w:pPr>
        <w:spacing w:before="240" w:after="80"/>
        <w:pBdr>
          <w:bottom w:val="single" w:color="E5E7EB" w:sz="6"/>
        </w:pBdr>
      </w:pPr>
      <w:r>
        <w:rPr>
          <w:rFonts w:ascii="Calibri" w:hAnsi="Calibri"/>
          <w:b/>
          <w:color w:val="1F2937"/>
          <w:sz w:val="24"/>
        </w:rPr>
        <w:t>KEY PROJECTS</w:t>
      </w:r>
    </w:p>
    <w:p xmlns:wp14="http://schemas.microsoft.com/office/word/2010/wordml" w14:paraId="79E9DDA9" wp14:textId="77777777">
      <w:pPr>
        <w:spacing w:before="120" w:after="0"/>
      </w:pPr>
      <w:r w:rsidRPr="1B28264E" w:rsidR="1B28264E">
        <w:rPr>
          <w:rFonts w:ascii="Calibri" w:hAnsi="Calibri"/>
          <w:b w:val="1"/>
          <w:bCs w:val="1"/>
          <w:color w:val="374151"/>
          <w:sz w:val="22"/>
          <w:szCs w:val="22"/>
        </w:rPr>
        <w:t xml:space="preserve">AI Advantage </w:t>
      </w:r>
      <w:r w:rsidRPr="1B28264E" w:rsidR="1B28264E">
        <w:rPr>
          <w:rFonts w:ascii="Calibri" w:hAnsi="Calibri"/>
          <w:b w:val="1"/>
          <w:bCs w:val="1"/>
          <w:color w:val="374151"/>
          <w:sz w:val="22"/>
          <w:szCs w:val="22"/>
        </w:rPr>
        <w:t>Sports</w:t>
      </w:r>
      <w:r w:rsidRPr="1B28264E" w:rsidR="1B28264E">
        <w:rPr>
          <w:rFonts w:ascii="Calibri" w:hAnsi="Calibri"/>
          <w:color w:val="2563EB"/>
          <w:sz w:val="20"/>
          <w:szCs w:val="20"/>
        </w:rPr>
        <w:t xml:space="preserve">  -</w:t>
      </w:r>
      <w:r w:rsidRPr="1B28264E" w:rsidR="1B28264E">
        <w:rPr>
          <w:rFonts w:ascii="Calibri" w:hAnsi="Calibri"/>
          <w:color w:val="2563EB"/>
          <w:sz w:val="20"/>
          <w:szCs w:val="20"/>
        </w:rPr>
        <w:t xml:space="preserve"> </w:t>
      </w:r>
      <w:hyperlink r:id="Ra5c60c9500bc45c7">
        <w:r w:rsidRPr="1B28264E" w:rsidR="1B28264E">
          <w:rPr>
            <w:rStyle w:val="Hyperlink"/>
            <w:rFonts w:ascii="Calibri" w:hAnsi="Calibri"/>
            <w:sz w:val="20"/>
            <w:szCs w:val="20"/>
          </w:rPr>
          <w:t>aiadvantagesports.com</w:t>
        </w:r>
      </w:hyperlink>
    </w:p>
    <w:p xmlns:wp14="http://schemas.microsoft.com/office/word/2010/wordml" w14:paraId="3D2BF7B0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Sports betting platform with integrated XGBoost ML predictions, Kelly Criterion bet sizing, and value bet detection for NBA games. Model achieved 68% prediction accuracy. (React, Python, XGBoost)</w:t>
      </w:r>
    </w:p>
    <w:p xmlns:wp14="http://schemas.microsoft.com/office/word/2010/wordml" w14:paraId="40756E86" wp14:textId="77777777">
      <w:pPr>
        <w:spacing w:before="120" w:after="0"/>
      </w:pPr>
      <w:r w:rsidRPr="1B28264E" w:rsidR="1B28264E">
        <w:rPr>
          <w:rFonts w:ascii="Calibri" w:hAnsi="Calibri"/>
          <w:b w:val="1"/>
          <w:bCs w:val="1"/>
          <w:color w:val="374151"/>
          <w:sz w:val="22"/>
          <w:szCs w:val="22"/>
        </w:rPr>
        <w:t xml:space="preserve">Money Maker </w:t>
      </w:r>
      <w:r w:rsidRPr="1B28264E" w:rsidR="1B28264E">
        <w:rPr>
          <w:rFonts w:ascii="Calibri" w:hAnsi="Calibri"/>
          <w:b w:val="1"/>
          <w:bCs w:val="1"/>
          <w:color w:val="374151"/>
          <w:sz w:val="22"/>
          <w:szCs w:val="22"/>
        </w:rPr>
        <w:t>Bot</w:t>
      </w:r>
      <w:r w:rsidRPr="1B28264E" w:rsidR="1B28264E">
        <w:rPr>
          <w:rFonts w:ascii="Calibri" w:hAnsi="Calibri"/>
          <w:color w:val="2563EB"/>
          <w:sz w:val="20"/>
          <w:szCs w:val="20"/>
        </w:rPr>
        <w:t xml:space="preserve">  -</w:t>
      </w:r>
      <w:r w:rsidRPr="1B28264E" w:rsidR="1B28264E">
        <w:rPr>
          <w:rFonts w:ascii="Calibri" w:hAnsi="Calibri"/>
          <w:color w:val="2563EB"/>
          <w:sz w:val="20"/>
          <w:szCs w:val="20"/>
        </w:rPr>
        <w:t xml:space="preserve"> </w:t>
      </w:r>
      <w:hyperlink r:id="Ra0ee5f5739bd4cb4">
        <w:r w:rsidRPr="1B28264E" w:rsidR="1B28264E">
          <w:rPr>
            <w:rStyle w:val="Hyperlink"/>
            <w:rFonts w:ascii="Calibri" w:hAnsi="Calibri"/>
            <w:sz w:val="20"/>
            <w:szCs w:val="20"/>
          </w:rPr>
          <w:t>github.com/ianalloway/Money-maker-bot</w:t>
        </w:r>
      </w:hyperlink>
    </w:p>
    <w:p xmlns:wp14="http://schemas.microsoft.com/office/word/2010/wordml" w14:paraId="30E3776D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Financial intelligence assistant built on OpenClaw for sports odds analysis, NFT price tracking, and portfolio visualization. Published custom skills to ClawHub marketplace. (TypeScript, OpenClaw)</w:t>
      </w:r>
    </w:p>
    <w:p xmlns:wp14="http://schemas.microsoft.com/office/word/2010/wordml" w14:paraId="75E14304" wp14:textId="77777777">
      <w:pPr>
        <w:spacing w:before="120" w:after="0"/>
      </w:pPr>
      <w:r w:rsidRPr="1B28264E" w:rsidR="1B28264E">
        <w:rPr>
          <w:rFonts w:ascii="Calibri" w:hAnsi="Calibri"/>
          <w:b w:val="1"/>
          <w:bCs w:val="1"/>
          <w:color w:val="374151"/>
          <w:sz w:val="22"/>
          <w:szCs w:val="22"/>
          <w:lang w:val="fr-FR"/>
        </w:rPr>
        <w:t xml:space="preserve">Drone </w:t>
      </w:r>
      <w:r w:rsidRPr="1B28264E" w:rsidR="1B28264E">
        <w:rPr>
          <w:rFonts w:ascii="Calibri" w:hAnsi="Calibri"/>
          <w:b w:val="1"/>
          <w:bCs w:val="1"/>
          <w:color w:val="374151"/>
          <w:sz w:val="22"/>
          <w:szCs w:val="22"/>
          <w:lang w:val="fr-FR"/>
        </w:rPr>
        <w:t>AI</w:t>
      </w:r>
      <w:r w:rsidRPr="1B28264E" w:rsidR="1B28264E">
        <w:rPr>
          <w:rFonts w:ascii="Calibri" w:hAnsi="Calibri"/>
          <w:color w:val="2563EB"/>
          <w:sz w:val="20"/>
          <w:szCs w:val="20"/>
          <w:lang w:val="fr-FR"/>
        </w:rPr>
        <w:t xml:space="preserve">  -</w:t>
      </w:r>
      <w:r w:rsidRPr="1B28264E" w:rsidR="1B28264E">
        <w:rPr>
          <w:rFonts w:ascii="Calibri" w:hAnsi="Calibri"/>
          <w:color w:val="2563EB"/>
          <w:sz w:val="20"/>
          <w:szCs w:val="20"/>
          <w:lang w:val="fr-FR"/>
        </w:rPr>
        <w:t xml:space="preserve"> </w:t>
      </w:r>
      <w:hyperlink r:id="R0ac0b1cfb597493f">
        <w:r w:rsidRPr="1B28264E" w:rsidR="1B28264E">
          <w:rPr>
            <w:rStyle w:val="Hyperlink"/>
            <w:rFonts w:ascii="Calibri" w:hAnsi="Calibri"/>
            <w:sz w:val="20"/>
            <w:szCs w:val="20"/>
            <w:lang w:val="fr-FR"/>
          </w:rPr>
          <w:t>github.com/ianalloway/ai-drone-auto-vehicle</w:t>
        </w:r>
      </w:hyperlink>
    </w:p>
    <w:p xmlns:wp14="http://schemas.microsoft.com/office/word/2010/wordml" w14:paraId="0585D837" wp14:textId="7AE442AD">
      <w:pPr>
        <w:spacing w:after="40" w:line="264" w:lineRule="auto"/>
      </w:pPr>
      <w:r w:rsidRPr="1B28264E" w:rsidR="1B28264E">
        <w:rPr>
          <w:rFonts w:ascii="Calibri" w:hAnsi="Calibri"/>
          <w:color w:val="2563EB"/>
          <w:sz w:val="20"/>
          <w:szCs w:val="20"/>
        </w:rPr>
        <w:t xml:space="preserve"> </w:t>
      </w:r>
      <w:r w:rsidRPr="1B28264E" w:rsidR="1B28264E">
        <w:rPr>
          <w:rFonts w:ascii="Calibri" w:hAnsi="Calibri"/>
          <w:color w:val="374151"/>
          <w:sz w:val="20"/>
          <w:szCs w:val="20"/>
        </w:rPr>
        <w:t xml:space="preserve">Autonomous vehicle intelligence platform with YOLOv8 computer vision, A*/RRT* path planning, behavior trees, and </w:t>
      </w:r>
      <w:r w:rsidRPr="1B28264E" w:rsidR="1B28264E">
        <w:rPr>
          <w:rFonts w:ascii="Calibri" w:hAnsi="Calibri"/>
          <w:color w:val="374151"/>
          <w:sz w:val="20"/>
          <w:szCs w:val="20"/>
        </w:rPr>
        <w:t>MAVLink</w:t>
      </w:r>
      <w:r w:rsidRPr="1B28264E" w:rsidR="1B28264E">
        <w:rPr>
          <w:rFonts w:ascii="Calibri" w:hAnsi="Calibri"/>
          <w:color w:val="374151"/>
          <w:sz w:val="20"/>
          <w:szCs w:val="20"/>
        </w:rPr>
        <w:t xml:space="preserve"> drone integration. (Python, </w:t>
      </w:r>
      <w:r w:rsidRPr="1B28264E" w:rsidR="1B28264E">
        <w:rPr>
          <w:rFonts w:ascii="Calibri" w:hAnsi="Calibri"/>
          <w:color w:val="374151"/>
          <w:sz w:val="20"/>
          <w:szCs w:val="20"/>
        </w:rPr>
        <w:t>PyTorch</w:t>
      </w:r>
      <w:r w:rsidRPr="1B28264E" w:rsidR="1B28264E">
        <w:rPr>
          <w:rFonts w:ascii="Calibri" w:hAnsi="Calibri"/>
          <w:color w:val="374151"/>
          <w:sz w:val="20"/>
          <w:szCs w:val="20"/>
        </w:rPr>
        <w:t xml:space="preserve">, </w:t>
      </w:r>
      <w:r w:rsidRPr="1B28264E" w:rsidR="1B28264E">
        <w:rPr>
          <w:rFonts w:ascii="Calibri" w:hAnsi="Calibri"/>
          <w:color w:val="374151"/>
          <w:sz w:val="20"/>
          <w:szCs w:val="20"/>
        </w:rPr>
        <w:t>MAVLink</w:t>
      </w:r>
      <w:r w:rsidRPr="1B28264E" w:rsidR="1B28264E">
        <w:rPr>
          <w:rFonts w:ascii="Calibri" w:hAnsi="Calibri"/>
          <w:color w:val="374151"/>
          <w:sz w:val="20"/>
          <w:szCs w:val="20"/>
        </w:rPr>
        <w:t>)</w:t>
      </w:r>
    </w:p>
    <w:p xmlns:wp14="http://schemas.microsoft.com/office/word/2010/wordml" w14:paraId="0897C636" wp14:textId="174BD72A">
      <w:pPr>
        <w:spacing w:after="40" w:line="264" w:lineRule="auto"/>
      </w:pPr>
      <w:r w:rsidRPr="1B28264E" w:rsidR="1B28264E">
        <w:rPr>
          <w:rFonts w:ascii="Calibri" w:hAnsi="Calibri"/>
          <w:b w:val="1"/>
          <w:bCs w:val="1"/>
          <w:color w:val="374151"/>
          <w:sz w:val="22"/>
          <w:szCs w:val="22"/>
        </w:rPr>
        <w:t xml:space="preserve">Sports Betting </w:t>
      </w:r>
      <w:r w:rsidRPr="1B28264E" w:rsidR="1B28264E">
        <w:rPr>
          <w:rFonts w:ascii="Calibri" w:hAnsi="Calibri"/>
          <w:b w:val="1"/>
          <w:bCs w:val="1"/>
          <w:color w:val="374151"/>
          <w:sz w:val="22"/>
          <w:szCs w:val="22"/>
        </w:rPr>
        <w:t>ML</w:t>
      </w:r>
      <w:r w:rsidRPr="1B28264E" w:rsidR="1B28264E">
        <w:rPr>
          <w:rFonts w:ascii="Calibri" w:hAnsi="Calibri"/>
          <w:color w:val="2563EB"/>
          <w:sz w:val="20"/>
          <w:szCs w:val="20"/>
        </w:rPr>
        <w:t xml:space="preserve">  -</w:t>
      </w:r>
      <w:r w:rsidRPr="1B28264E" w:rsidR="1B28264E">
        <w:rPr>
          <w:rFonts w:ascii="Calibri" w:hAnsi="Calibri"/>
          <w:color w:val="2563EB"/>
          <w:sz w:val="20"/>
          <w:szCs w:val="20"/>
        </w:rPr>
        <w:t xml:space="preserve"> </w:t>
      </w:r>
      <w:hyperlink r:id="R47e6966ad0214538">
        <w:r w:rsidRPr="1B28264E" w:rsidR="29F92348">
          <w:rPr>
            <w:rStyle w:val="Hyperlink"/>
            <w:rFonts w:ascii="-webkit-standard" w:hAnsi="-webkit-standard" w:eastAsia="-webkit-standard" w:cs="-webkit-standard"/>
            <w:noProof w:val="0"/>
            <w:sz w:val="20"/>
            <w:szCs w:val="20"/>
            <w:lang w:val="en-US"/>
          </w:rPr>
          <w:t>https://huggingface.co/spaces/ianalloway/sports-betting-ml</w:t>
        </w:r>
      </w:hyperlink>
    </w:p>
    <w:p xmlns:wp14="http://schemas.microsoft.com/office/word/2010/wordml" w14:paraId="6B18E827" wp14:textId="0513C22A">
      <w:pPr>
        <w:spacing w:after="40" w:line="264" w:lineRule="auto"/>
      </w:pPr>
      <w:r w:rsidRPr="1B28264E" w:rsidR="1B28264E">
        <w:rPr>
          <w:rFonts w:ascii="Calibri" w:hAnsi="Calibri"/>
          <w:color w:val="374151"/>
          <w:sz w:val="20"/>
          <w:szCs w:val="20"/>
        </w:rPr>
        <w:t xml:space="preserve">NBA game prediction model deployed on </w:t>
      </w:r>
      <w:r w:rsidRPr="1B28264E" w:rsidR="1B28264E">
        <w:rPr>
          <w:rFonts w:ascii="Calibri" w:hAnsi="Calibri"/>
          <w:color w:val="374151"/>
          <w:sz w:val="20"/>
          <w:szCs w:val="20"/>
        </w:rPr>
        <w:t>HuggingFace</w:t>
      </w:r>
      <w:r w:rsidRPr="1B28264E" w:rsidR="1B28264E">
        <w:rPr>
          <w:rFonts w:ascii="Calibri" w:hAnsi="Calibri"/>
          <w:color w:val="374151"/>
          <w:sz w:val="20"/>
          <w:szCs w:val="20"/>
        </w:rPr>
        <w:t xml:space="preserve">. </w:t>
      </w:r>
      <w:r w:rsidRPr="1B28264E" w:rsidR="1B28264E">
        <w:rPr>
          <w:rFonts w:ascii="Calibri" w:hAnsi="Calibri"/>
          <w:color w:val="374151"/>
          <w:sz w:val="20"/>
          <w:szCs w:val="20"/>
        </w:rPr>
        <w:t>XGBoost</w:t>
      </w:r>
      <w:r w:rsidRPr="1B28264E" w:rsidR="1B28264E">
        <w:rPr>
          <w:rFonts w:ascii="Calibri" w:hAnsi="Calibri"/>
          <w:color w:val="374151"/>
          <w:sz w:val="20"/>
          <w:szCs w:val="20"/>
        </w:rPr>
        <w:t xml:space="preserve"> classifier with feature engineering on player stats, team metrics, and historical matchups. (Python, </w:t>
      </w:r>
      <w:r w:rsidRPr="1B28264E" w:rsidR="1B28264E">
        <w:rPr>
          <w:rFonts w:ascii="Calibri" w:hAnsi="Calibri"/>
          <w:color w:val="374151"/>
          <w:sz w:val="20"/>
          <w:szCs w:val="20"/>
        </w:rPr>
        <w:t>XGBoost</w:t>
      </w:r>
      <w:r w:rsidRPr="1B28264E" w:rsidR="1B28264E">
        <w:rPr>
          <w:rFonts w:ascii="Calibri" w:hAnsi="Calibri"/>
          <w:color w:val="374151"/>
          <w:sz w:val="20"/>
          <w:szCs w:val="20"/>
        </w:rPr>
        <w:t xml:space="preserve">, </w:t>
      </w:r>
      <w:r w:rsidRPr="1B28264E" w:rsidR="1B28264E">
        <w:rPr>
          <w:rFonts w:ascii="Calibri" w:hAnsi="Calibri"/>
          <w:color w:val="374151"/>
          <w:sz w:val="20"/>
          <w:szCs w:val="20"/>
        </w:rPr>
        <w:t>Streamlit</w:t>
      </w:r>
      <w:r w:rsidRPr="1B28264E" w:rsidR="1B28264E">
        <w:rPr>
          <w:rFonts w:ascii="Calibri" w:hAnsi="Calibri"/>
          <w:color w:val="374151"/>
          <w:sz w:val="20"/>
          <w:szCs w:val="20"/>
        </w:rPr>
        <w:t>)</w:t>
      </w:r>
    </w:p>
    <w:p xmlns:wp14="http://schemas.microsoft.com/office/word/2010/wordml" w14:paraId="75456001" wp14:textId="77777777">
      <w:pPr>
        <w:spacing w:before="120" w:after="0"/>
      </w:pPr>
      <w:hyperlink r:id="R5b3f7e3aa971436c">
        <w:r w:rsidRPr="1B28264E" w:rsidR="1B28264E">
          <w:rPr>
            <w:rStyle w:val="Hyperlink"/>
            <w:rFonts w:ascii="Calibri" w:hAnsi="Calibri"/>
            <w:b w:val="1"/>
            <w:bCs w:val="1"/>
            <w:sz w:val="22"/>
            <w:szCs w:val="22"/>
          </w:rPr>
          <w:t>Mutant Intelligence</w:t>
        </w:r>
      </w:hyperlink>
    </w:p>
    <w:p xmlns:wp14="http://schemas.microsoft.com/office/word/2010/wordml" w14:paraId="480EF94D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Web3 application transforming Mutant Ape Yacht Club NFTs into AI assistants with traits-based personality. (React, Ethereum, Web3.js)</w:t>
      </w:r>
    </w:p>
    <w:p xmlns:wp14="http://schemas.microsoft.com/office/word/2010/wordml" w14:paraId="6B4F4AA4" wp14:textId="77777777">
      <w:pPr>
        <w:spacing w:before="240" w:after="80"/>
        <w:pBdr>
          <w:bottom w:val="single" w:color="E5E7EB" w:sz="6"/>
        </w:pBdr>
      </w:pPr>
      <w:r>
        <w:rPr>
          <w:rFonts w:ascii="Calibri" w:hAnsi="Calibri"/>
          <w:b/>
          <w:color w:val="1F2937"/>
          <w:sz w:val="24"/>
        </w:rPr>
        <w:t>OPEN SOURCE</w:t>
      </w:r>
    </w:p>
    <w:p xmlns:wp14="http://schemas.microsoft.com/office/word/2010/wordml" w14:paraId="472894F0" wp14:textId="77777777">
      <w:pPr>
        <w:spacing w:after="60" w:line="276" w:lineRule="auto"/>
      </w:pPr>
      <w:hyperlink r:id="Rc61c3c05e6104edd">
        <w:r w:rsidRPr="1B28264E" w:rsidR="1B28264E">
          <w:rPr>
            <w:rStyle w:val="Hyperlink"/>
            <w:rFonts w:ascii="Calibri" w:hAnsi="Calibri"/>
            <w:b w:val="1"/>
            <w:bCs w:val="1"/>
            <w:sz w:val="22"/>
            <w:szCs w:val="22"/>
          </w:rPr>
          <w:t>OpenClaw</w:t>
        </w:r>
      </w:hyperlink>
      <w:r w:rsidRPr="1B28264E" w:rsidR="1B28264E">
        <w:rPr>
          <w:rFonts w:ascii="Calibri" w:hAnsi="Calibri"/>
          <w:color w:val="374151"/>
          <w:sz w:val="20"/>
          <w:szCs w:val="20"/>
        </w:rPr>
        <w:t xml:space="preserve"> — Active contributor to the 194k+ star AI agent framework. Bug fixes, skill system improvements, and published 4 skills to </w:t>
      </w:r>
      <w:hyperlink r:id="Reb6465e705424f86">
        <w:r w:rsidRPr="1B28264E" w:rsidR="1B28264E">
          <w:rPr>
            <w:rStyle w:val="Hyperlink"/>
            <w:rFonts w:ascii="Calibri" w:hAnsi="Calibri"/>
            <w:sz w:val="20"/>
            <w:szCs w:val="20"/>
          </w:rPr>
          <w:t>ClawHub</w:t>
        </w:r>
      </w:hyperlink>
      <w:r w:rsidRPr="1B28264E" w:rsidR="1B28264E">
        <w:rPr>
          <w:rFonts w:ascii="Calibri" w:hAnsi="Calibri"/>
          <w:color w:val="374151"/>
          <w:sz w:val="20"/>
          <w:szCs w:val="20"/>
        </w:rPr>
        <w:t xml:space="preserve">: sports-odds, </w:t>
      </w:r>
      <w:r w:rsidRPr="1B28264E" w:rsidR="1B28264E">
        <w:rPr>
          <w:rFonts w:ascii="Calibri" w:hAnsi="Calibri"/>
          <w:color w:val="374151"/>
          <w:sz w:val="20"/>
          <w:szCs w:val="20"/>
        </w:rPr>
        <w:t>nft</w:t>
      </w:r>
      <w:r w:rsidRPr="1B28264E" w:rsidR="1B28264E">
        <w:rPr>
          <w:rFonts w:ascii="Calibri" w:hAnsi="Calibri"/>
          <w:color w:val="374151"/>
          <w:sz w:val="20"/>
          <w:szCs w:val="20"/>
        </w:rPr>
        <w:t>-tracker, data-viz, screenshot-annotator.</w:t>
      </w:r>
    </w:p>
    <w:p xmlns:wp14="http://schemas.microsoft.com/office/word/2010/wordml" w14:paraId="07DEE553" wp14:textId="77777777">
      <w:pPr>
        <w:spacing w:before="240" w:after="80"/>
        <w:pBdr>
          <w:bottom w:val="single" w:color="E5E7EB" w:sz="6"/>
        </w:pBdr>
      </w:pPr>
      <w:r>
        <w:rPr>
          <w:rFonts w:ascii="Calibri" w:hAnsi="Calibri"/>
          <w:b/>
          <w:color w:val="1F2937"/>
          <w:sz w:val="24"/>
        </w:rPr>
        <w:t>EDUCATION</w:t>
      </w:r>
    </w:p>
    <w:p xmlns:wp14="http://schemas.microsoft.com/office/word/2010/wordml" w14:paraId="6A9D3618" wp14:textId="77777777">
      <w:pPr>
        <w:spacing w:after="60"/>
      </w:pPr>
      <w:r>
        <w:rPr>
          <w:rFonts w:ascii="Calibri" w:hAnsi="Calibri"/>
          <w:b/>
          <w:color w:val="374151"/>
          <w:sz w:val="21"/>
        </w:rPr>
        <w:t>Master of Science in Artificial Intelligence (MSAI)</w:t>
      </w:r>
      <w:r>
        <w:rPr>
          <w:rFonts w:ascii="Calibri" w:hAnsi="Calibri"/>
          <w:color w:val="6B7280"/>
          <w:sz w:val="21"/>
        </w:rPr>
        <w:t xml:space="preserve">  |  University of South Florida  |  Expected Dec 2027</w:t>
      </w:r>
    </w:p>
    <w:p xmlns:wp14="http://schemas.microsoft.com/office/word/2010/wordml" w14:paraId="12CA3667" wp14:textId="77777777">
      <w:pPr>
        <w:spacing w:after="60"/>
      </w:pPr>
      <w:r>
        <w:rPr>
          <w:rFonts w:ascii="Calibri" w:hAnsi="Calibri"/>
          <w:b/>
          <w:color w:val="374151"/>
          <w:sz w:val="21"/>
        </w:rPr>
        <w:t>Bachelor of Science in Data Science and Analytics</w:t>
      </w:r>
      <w:r>
        <w:rPr>
          <w:rFonts w:ascii="Calibri" w:hAnsi="Calibri"/>
          <w:color w:val="6B7280"/>
          <w:sz w:val="21"/>
        </w:rPr>
        <w:t xml:space="preserve">  |  University of South Florida  |  Expected Dec 2025</w:t>
      </w:r>
    </w:p>
    <w:p xmlns:wp14="http://schemas.microsoft.com/office/word/2010/wordml" w14:paraId="57F990DE" wp14:textId="77777777">
      <w:pPr>
        <w:spacing w:after="60"/>
      </w:pPr>
      <w:r>
        <w:rPr>
          <w:rFonts w:ascii="Calibri" w:hAnsi="Calibri"/>
          <w:b/>
          <w:color w:val="374151"/>
          <w:sz w:val="21"/>
        </w:rPr>
        <w:t>Diploma in Hospitality Management</w:t>
      </w:r>
      <w:r>
        <w:rPr>
          <w:rFonts w:ascii="Calibri" w:hAnsi="Calibri"/>
          <w:color w:val="6B7280"/>
          <w:sz w:val="21"/>
        </w:rPr>
        <w:t xml:space="preserve">  |  Commonwealth University  |  June 2022</w:t>
      </w:r>
    </w:p>
    <w:p xmlns:wp14="http://schemas.microsoft.com/office/word/2010/wordml" w14:paraId="546917AE" wp14:textId="77777777">
      <w:pPr>
        <w:spacing w:before="240" w:after="80"/>
        <w:pBdr>
          <w:bottom w:val="single" w:color="E5E7EB" w:sz="6"/>
        </w:pBdr>
      </w:pPr>
      <w:r>
        <w:rPr>
          <w:rFonts w:ascii="Calibri" w:hAnsi="Calibri"/>
          <w:b/>
          <w:color w:val="1F2937"/>
          <w:sz w:val="24"/>
        </w:rPr>
        <w:t>CERTIFICATIONS</w:t>
      </w:r>
    </w:p>
    <w:p xmlns:wp14="http://schemas.microsoft.com/office/word/2010/wordml" w14:paraId="04889546" wp14:textId="77777777">
      <w:pPr>
        <w:spacing w:after="40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Deep Learning Specialization - Coursera (Andrew Ng)</w:t>
      </w:r>
    </w:p>
    <w:p xmlns:wp14="http://schemas.microsoft.com/office/word/2010/wordml" w14:paraId="7268D142" wp14:textId="77777777">
      <w:pPr>
        <w:spacing w:after="40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Machine Learning Engineering - Google Cloud</w:t>
      </w:r>
    </w:p>
    <w:p xmlns:wp14="http://schemas.microsoft.com/office/word/2010/wordml" w14:paraId="70C6DF2B" wp14:textId="77777777">
      <w:pPr>
        <w:spacing w:after="40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AWS Certified Cloud Practitioner</w:t>
      </w:r>
    </w:p>
    <w:p xmlns:wp14="http://schemas.microsoft.com/office/word/2010/wordml" w14:paraId="365C77D7" wp14:textId="77777777">
      <w:pPr>
        <w:spacing w:after="40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Blockchain Fundamentals - UC Berkeley Extension</w:t>
      </w:r>
    </w:p>
    <w:p xmlns:wp14="http://schemas.microsoft.com/office/word/2010/wordml" w14:paraId="7AFA4E62" wp14:textId="77777777">
      <w:pPr>
        <w:spacing w:after="40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Tableau Desktop Certified Professional</w:t>
      </w:r>
    </w:p>
    <w:p xmlns:wp14="http://schemas.microsoft.com/office/word/2010/wordml" w14:paraId="67A4D72C" wp14:textId="77777777">
      <w:pPr>
        <w:spacing w:after="40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Oracle Database SQL Certified Associate</w:t>
      </w:r>
    </w:p>
    <w:p xmlns:wp14="http://schemas.microsoft.com/office/word/2010/wordml" w14:paraId="520C0DFB" wp14:textId="77777777">
      <w:pPr>
        <w:spacing w:before="240" w:after="80"/>
        <w:pBdr>
          <w:bottom w:val="single" w:color="E5E7EB" w:sz="6"/>
        </w:pBdr>
      </w:pPr>
      <w:r>
        <w:rPr>
          <w:rFonts w:ascii="Calibri" w:hAnsi="Calibri"/>
          <w:b/>
          <w:color w:val="1F2937"/>
          <w:sz w:val="24"/>
        </w:rPr>
        <w:t>AWARDS &amp; RECOGNITION</w:t>
      </w:r>
    </w:p>
    <w:p xmlns:wp14="http://schemas.microsoft.com/office/word/2010/wordml" w14:paraId="0C72BF40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Leader of the Quarter Nominee - Wyndham Grand Clearwater Beach</w:t>
      </w:r>
    </w:p>
    <w:p xmlns:wp14="http://schemas.microsoft.com/office/word/2010/wordml" w14:paraId="5095815B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Top 10 National Sales Performer (12+ months) - CvMcDowell</w:t>
      </w:r>
    </w:p>
    <w:p xmlns:wp14="http://schemas.microsoft.com/office/word/2010/wordml" w14:paraId="7F3B9905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Ascend West Virginia Recipient - Entrepreneurship Program</w:t>
      </w:r>
    </w:p>
    <w:p xmlns:wp14="http://schemas.microsoft.com/office/word/2010/wordml" w14:paraId="28157A91" wp14:textId="77777777">
      <w:pPr>
        <w:spacing w:after="40" w:line="264" w:lineRule="auto"/>
      </w:pPr>
      <w:r>
        <w:rPr>
          <w:rFonts w:ascii="Calibri" w:hAnsi="Calibri"/>
          <w:color w:val="2563EB"/>
          <w:sz w:val="20"/>
        </w:rPr>
        <w:t xml:space="preserve">  </w:t>
      </w:r>
      <w:r>
        <w:rPr>
          <w:rFonts w:ascii="Calibri" w:hAnsi="Calibri"/>
          <w:color w:val="374151"/>
          <w:sz w:val="20"/>
        </w:rPr>
        <w:t>OSHER Scholarship Recipient - Multiple Awards</w:t>
      </w:r>
    </w:p>
    <w:p xmlns:wp14="http://schemas.microsoft.com/office/word/2010/wordml" w14:paraId="4D0763D6" wp14:textId="77777777">
      <w:pPr>
        <w:spacing w:before="240" w:after="80"/>
        <w:pBdr>
          <w:bottom w:val="single" w:color="E5E7EB" w:sz="6"/>
        </w:pBdr>
      </w:pPr>
      <w:r>
        <w:rPr>
          <w:rFonts w:ascii="Calibri" w:hAnsi="Calibri"/>
          <w:b/>
          <w:color w:val="1F2937"/>
          <w:sz w:val="24"/>
        </w:rPr>
        <w:t>WRITING</w:t>
      </w:r>
    </w:p>
    <w:p xmlns:wp14="http://schemas.microsoft.com/office/word/2010/wordml" w14:paraId="5B57367E" wp14:textId="6D6DCF0A">
      <w:pPr>
        <w:spacing w:after="60" w:line="276" w:lineRule="auto"/>
      </w:pPr>
      <w:r w:rsidRPr="1B28264E" w:rsidR="1B28264E">
        <w:rPr>
          <w:rFonts w:ascii="Calibri" w:hAnsi="Calibri"/>
          <w:b w:val="1"/>
          <w:bCs w:val="1"/>
          <w:color w:val="374151"/>
          <w:sz w:val="22"/>
          <w:szCs w:val="22"/>
        </w:rPr>
        <w:t>Alloway AI</w:t>
      </w:r>
      <w:r w:rsidRPr="1B28264E" w:rsidR="1B28264E">
        <w:rPr>
          <w:rFonts w:ascii="Calibri" w:hAnsi="Calibri"/>
          <w:color w:val="6B7280"/>
          <w:sz w:val="22"/>
          <w:szCs w:val="22"/>
        </w:rPr>
        <w:t xml:space="preserve"> </w:t>
      </w:r>
      <w:hyperlink r:id="R6ac300d382814b37">
        <w:r w:rsidRPr="1B28264E" w:rsidR="1B28264E">
          <w:rPr>
            <w:rStyle w:val="Hyperlink"/>
            <w:rFonts w:ascii="Calibri" w:hAnsi="Calibri"/>
            <w:sz w:val="22"/>
            <w:szCs w:val="22"/>
          </w:rPr>
          <w:t>(Substack)</w:t>
        </w:r>
      </w:hyperlink>
      <w:r w:rsidRPr="1B28264E" w:rsidR="1B28264E">
        <w:rPr>
          <w:rFonts w:ascii="Calibri" w:hAnsi="Calibri"/>
          <w:color w:val="374151"/>
          <w:sz w:val="20"/>
          <w:szCs w:val="20"/>
        </w:rPr>
        <w:t xml:space="preserve"> — Technical writing on ML model development, AI agent architecture, and sports analytics. Recent posts: "How I Built an ML Model That Beats Vegas (Sometimes)" and "Building a Job Fit Analyzer with NLP and React."</w:t>
      </w:r>
    </w:p>
    <w:sectPr w:rsidRPr="0006063C" w:rsidR="00FC693F" w:rsidSect="00034616">
      <w:pgSz w:w="12240" w:h="15840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B28264E"/>
    <w:rsid w:val="29F92348"/>
    <w:rsid w:val="39D67746"/>
    <w:rsid w:val="39D67746"/>
    <w:rsid w:val="3C05B0AA"/>
    <w:rsid w:val="3D0F76E8"/>
    <w:rsid w:val="4164FFF9"/>
    <w:rsid w:val="4525E4F3"/>
    <w:rsid w:val="4D703288"/>
    <w:rsid w:val="5CADAF78"/>
    <w:rsid w:val="5E289CFC"/>
    <w:rsid w:val="5EDFF1E3"/>
    <w:rsid w:val="6D31AD44"/>
    <w:rsid w:val="6D31A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CFBC59F8-07D1-46C9-AC34-A9A72FFF442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1B28264E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hyperlink" Target="mailto:ian@allowayllc.com" TargetMode="External" Id="Rd152ab8344ff4ee6" /><Relationship Type="http://schemas.openxmlformats.org/officeDocument/2006/relationships/hyperlink" Target="https://linkedin.com/in/ianit" TargetMode="External" Id="Rc8b48bafc5f34a72" /><Relationship Type="http://schemas.openxmlformats.org/officeDocument/2006/relationships/hyperlink" Target="https://github.com/ianalloway" TargetMode="External" Id="R79901a8613184853" /><Relationship Type="http://schemas.openxmlformats.org/officeDocument/2006/relationships/hyperlink" Target="https://ianalloway.xyz" TargetMode="External" Id="Rbb97ae062c924a45" /><Relationship Type="http://schemas.openxmlformats.org/officeDocument/2006/relationships/hyperlink" Target="https://allowayai.substack.com/" TargetMode="External" Id="Rf7926f7d630b42eb" /><Relationship Type="http://schemas.openxmlformats.org/officeDocument/2006/relationships/hyperlink" Target="https://aiadvantagesports.com" TargetMode="External" Id="Ra5c60c9500bc45c7" /><Relationship Type="http://schemas.openxmlformats.org/officeDocument/2006/relationships/hyperlink" Target="https://github.com/ianalloway/Money-maker-bot" TargetMode="External" Id="Ra0ee5f5739bd4cb4" /><Relationship Type="http://schemas.openxmlformats.org/officeDocument/2006/relationships/hyperlink" Target="https://github.com/ianalloway/ai-drone-auto-vehicle" TargetMode="External" Id="R0ac0b1cfb597493f" /><Relationship Type="http://schemas.openxmlformats.org/officeDocument/2006/relationships/hyperlink" Target="https://huggingface.co/spaces/ianalloway/sports-betting-ml" TargetMode="External" Id="R47e6966ad0214538" /><Relationship Type="http://schemas.openxmlformats.org/officeDocument/2006/relationships/hyperlink" Target="https://mutantintelligence.com" TargetMode="External" Id="R5b3f7e3aa971436c" /><Relationship Type="http://schemas.openxmlformats.org/officeDocument/2006/relationships/hyperlink" Target="https://github.com/openclaw/openclaw" TargetMode="External" Id="Rc61c3c05e6104edd" /><Relationship Type="http://schemas.openxmlformats.org/officeDocument/2006/relationships/hyperlink" Target="https://clawhub.ai" TargetMode="External" Id="Reb6465e705424f86" /><Relationship Type="http://schemas.openxmlformats.org/officeDocument/2006/relationships/hyperlink" Target="https://allowayai.substack.com" TargetMode="External" Id="R6ac300d382814b3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Ian Alloway</lastModifiedBy>
  <revision>2</revision>
  <dcterms:created xsi:type="dcterms:W3CDTF">2013-12-23T23:15:00.0000000Z</dcterms:created>
  <dcterms:modified xsi:type="dcterms:W3CDTF">2026-02-17T04:00:28.0753617Z</dcterms:modified>
  <category/>
</coreProperties>
</file>