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715" w:rsidRPr="00E24DD1" w:rsidRDefault="002E1B22" w:rsidP="002E1B22">
      <w:pPr>
        <w:spacing w:after="0"/>
        <w:rPr>
          <w:rFonts w:ascii="Arial" w:hAnsi="Arial" w:cs="Arial"/>
          <w:sz w:val="24"/>
          <w:szCs w:val="24"/>
        </w:rPr>
      </w:pPr>
      <w:r w:rsidRPr="00E24DD1">
        <w:rPr>
          <w:rFonts w:ascii="Arial" w:hAnsi="Arial" w:cs="Arial"/>
          <w:sz w:val="24"/>
          <w:szCs w:val="24"/>
        </w:rPr>
        <w:t>Quienes somos</w:t>
      </w:r>
    </w:p>
    <w:p w:rsidR="002E1B22" w:rsidRPr="00E24DD1" w:rsidRDefault="002E1B22" w:rsidP="002E1B22">
      <w:pPr>
        <w:spacing w:after="0"/>
        <w:rPr>
          <w:rFonts w:ascii="Arial" w:hAnsi="Arial" w:cs="Arial"/>
          <w:sz w:val="24"/>
          <w:szCs w:val="24"/>
        </w:rPr>
      </w:pPr>
    </w:p>
    <w:p w:rsidR="002E1B22" w:rsidRPr="00E24DD1" w:rsidRDefault="002E1B22" w:rsidP="002E1B2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24DD1">
        <w:rPr>
          <w:rFonts w:ascii="Arial" w:hAnsi="Arial" w:cs="Arial"/>
          <w:sz w:val="24"/>
          <w:szCs w:val="24"/>
        </w:rPr>
        <w:t>Tree</w:t>
      </w:r>
      <w:proofErr w:type="spellEnd"/>
      <w:r w:rsidRPr="00E24DD1">
        <w:rPr>
          <w:rFonts w:ascii="Arial" w:hAnsi="Arial" w:cs="Arial"/>
          <w:sz w:val="24"/>
          <w:szCs w:val="24"/>
        </w:rPr>
        <w:t xml:space="preserve"> Arboricultura es una empresa dedicada exclusivamente al cuidado de árboles urbanos, tanto </w:t>
      </w:r>
      <w:r w:rsidR="00991256">
        <w:rPr>
          <w:rFonts w:ascii="Arial" w:hAnsi="Arial" w:cs="Arial"/>
          <w:sz w:val="24"/>
          <w:szCs w:val="24"/>
        </w:rPr>
        <w:t>del ámbito público como privado incluyendo ejemplares singulares y de alto valor ornamental.</w:t>
      </w:r>
    </w:p>
    <w:p w:rsidR="002E1B22" w:rsidRPr="00E24DD1" w:rsidRDefault="002E1B22" w:rsidP="002E1B22">
      <w:pPr>
        <w:spacing w:after="0"/>
        <w:rPr>
          <w:rFonts w:ascii="Arial" w:hAnsi="Arial" w:cs="Arial"/>
          <w:sz w:val="24"/>
          <w:szCs w:val="24"/>
        </w:rPr>
      </w:pPr>
    </w:p>
    <w:p w:rsidR="00EC5962" w:rsidRDefault="00EC5962" w:rsidP="002E1B22">
      <w:pPr>
        <w:spacing w:after="0"/>
      </w:pPr>
    </w:p>
    <w:p w:rsidR="002E1B22" w:rsidRPr="00E24DD1" w:rsidRDefault="002E1B22" w:rsidP="002E1B22">
      <w:pPr>
        <w:spacing w:after="0"/>
        <w:rPr>
          <w:rFonts w:ascii="Arial" w:hAnsi="Arial" w:cs="Arial"/>
          <w:b/>
          <w:sz w:val="24"/>
          <w:szCs w:val="24"/>
        </w:rPr>
      </w:pPr>
      <w:r w:rsidRPr="00E24DD1">
        <w:rPr>
          <w:rFonts w:ascii="Arial" w:hAnsi="Arial" w:cs="Arial"/>
          <w:b/>
          <w:sz w:val="24"/>
          <w:szCs w:val="24"/>
        </w:rPr>
        <w:t>Consultoría en Arboricultura</w:t>
      </w:r>
    </w:p>
    <w:p w:rsidR="00EC5962" w:rsidRPr="00E24DD1" w:rsidRDefault="00EC5962" w:rsidP="002E1B22">
      <w:pPr>
        <w:spacing w:after="0"/>
        <w:rPr>
          <w:rFonts w:ascii="Arial" w:hAnsi="Arial" w:cs="Arial"/>
          <w:sz w:val="24"/>
          <w:szCs w:val="24"/>
        </w:rPr>
      </w:pPr>
    </w:p>
    <w:p w:rsidR="00272D08" w:rsidRDefault="0060376F" w:rsidP="002E1B2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Censos</w:t>
      </w:r>
      <w:r w:rsidR="00272D08">
        <w:rPr>
          <w:rFonts w:ascii="Arial" w:hAnsi="Arial" w:cs="Arial"/>
          <w:sz w:val="24"/>
          <w:szCs w:val="24"/>
        </w:rPr>
        <w:t xml:space="preserve">, diagnóstico </w:t>
      </w:r>
      <w:r>
        <w:rPr>
          <w:rFonts w:ascii="Arial" w:hAnsi="Arial" w:cs="Arial"/>
          <w:sz w:val="24"/>
          <w:szCs w:val="24"/>
        </w:rPr>
        <w:t xml:space="preserve"> y planificación de arbolado.</w:t>
      </w:r>
    </w:p>
    <w:p w:rsidR="0060376F" w:rsidRDefault="00272D08" w:rsidP="002E1B2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y g</w:t>
      </w:r>
      <w:r w:rsidR="0060376F">
        <w:rPr>
          <w:rFonts w:ascii="Arial" w:hAnsi="Arial" w:cs="Arial"/>
          <w:sz w:val="24"/>
          <w:szCs w:val="24"/>
        </w:rPr>
        <w:t>estión de arbolado.</w:t>
      </w:r>
    </w:p>
    <w:p w:rsidR="0060376F" w:rsidRPr="00E24DD1" w:rsidRDefault="0060376F" w:rsidP="0060376F">
      <w:pPr>
        <w:spacing w:after="0"/>
        <w:rPr>
          <w:rFonts w:ascii="Arial" w:hAnsi="Arial" w:cs="Arial"/>
          <w:sz w:val="24"/>
          <w:szCs w:val="24"/>
        </w:rPr>
      </w:pPr>
      <w:r w:rsidRPr="00E24DD1">
        <w:rPr>
          <w:rFonts w:ascii="Arial" w:hAnsi="Arial" w:cs="Arial"/>
          <w:sz w:val="24"/>
          <w:szCs w:val="24"/>
        </w:rPr>
        <w:t>Diagnóstico y tratamiento de desórdenes</w:t>
      </w:r>
      <w:r>
        <w:rPr>
          <w:rFonts w:ascii="Arial" w:hAnsi="Arial" w:cs="Arial"/>
          <w:sz w:val="24"/>
          <w:szCs w:val="24"/>
        </w:rPr>
        <w:t>: plagas, enfermedades, problemas ambientales</w:t>
      </w:r>
      <w:r w:rsidRPr="00E24DD1">
        <w:rPr>
          <w:rFonts w:ascii="Arial" w:hAnsi="Arial" w:cs="Arial"/>
          <w:sz w:val="24"/>
          <w:szCs w:val="24"/>
        </w:rPr>
        <w:t>.</w:t>
      </w:r>
    </w:p>
    <w:p w:rsidR="00EC5962" w:rsidRPr="00E24DD1" w:rsidRDefault="00EC5962" w:rsidP="002E1B22">
      <w:pPr>
        <w:spacing w:after="0"/>
        <w:rPr>
          <w:rFonts w:ascii="Arial" w:hAnsi="Arial" w:cs="Arial"/>
          <w:sz w:val="24"/>
          <w:szCs w:val="24"/>
        </w:rPr>
      </w:pPr>
      <w:r w:rsidRPr="00E24DD1">
        <w:rPr>
          <w:rFonts w:ascii="Arial" w:hAnsi="Arial" w:cs="Arial"/>
          <w:sz w:val="24"/>
          <w:szCs w:val="24"/>
        </w:rPr>
        <w:t xml:space="preserve">Estudios </w:t>
      </w:r>
      <w:r w:rsidR="0060376F">
        <w:rPr>
          <w:rFonts w:ascii="Arial" w:hAnsi="Arial" w:cs="Arial"/>
          <w:sz w:val="24"/>
          <w:szCs w:val="24"/>
        </w:rPr>
        <w:t xml:space="preserve">y análisis </w:t>
      </w:r>
      <w:r w:rsidRPr="00E24DD1">
        <w:rPr>
          <w:rFonts w:ascii="Arial" w:hAnsi="Arial" w:cs="Arial"/>
          <w:sz w:val="24"/>
          <w:szCs w:val="24"/>
        </w:rPr>
        <w:t>de valoración de riesgo</w:t>
      </w:r>
      <w:r w:rsidR="00E5050B">
        <w:rPr>
          <w:rFonts w:ascii="Arial" w:hAnsi="Arial" w:cs="Arial"/>
          <w:sz w:val="24"/>
          <w:szCs w:val="24"/>
        </w:rPr>
        <w:t xml:space="preserve"> </w:t>
      </w:r>
      <w:r w:rsidR="00991256">
        <w:rPr>
          <w:rFonts w:ascii="Arial" w:hAnsi="Arial" w:cs="Arial"/>
          <w:sz w:val="24"/>
          <w:szCs w:val="24"/>
        </w:rPr>
        <w:t xml:space="preserve">en árboles, </w:t>
      </w:r>
      <w:r w:rsidR="00E5050B">
        <w:rPr>
          <w:rFonts w:ascii="Arial" w:hAnsi="Arial" w:cs="Arial"/>
          <w:sz w:val="24"/>
          <w:szCs w:val="24"/>
        </w:rPr>
        <w:t>tanto visual como instrumental (</w:t>
      </w:r>
      <w:proofErr w:type="spellStart"/>
      <w:r w:rsidR="00E5050B">
        <w:rPr>
          <w:rFonts w:ascii="Arial" w:hAnsi="Arial" w:cs="Arial"/>
          <w:sz w:val="24"/>
          <w:szCs w:val="24"/>
        </w:rPr>
        <w:t>Resistógrafo</w:t>
      </w:r>
      <w:proofErr w:type="spellEnd"/>
      <w:r w:rsidR="00E5050B">
        <w:rPr>
          <w:rFonts w:ascii="Arial" w:hAnsi="Arial" w:cs="Arial"/>
          <w:sz w:val="24"/>
          <w:szCs w:val="24"/>
        </w:rPr>
        <w:t>).</w:t>
      </w:r>
    </w:p>
    <w:p w:rsidR="00EC5962" w:rsidRPr="00E24DD1" w:rsidRDefault="00297F98" w:rsidP="002E1B2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Cursos de capacitación y entrenamiento.</w:t>
      </w:r>
    </w:p>
    <w:p w:rsidR="00E24DD1" w:rsidRDefault="00E24DD1" w:rsidP="002E1B22">
      <w:pPr>
        <w:spacing w:after="0"/>
        <w:rPr>
          <w:rFonts w:ascii="Arial" w:hAnsi="Arial" w:cs="Arial"/>
          <w:sz w:val="24"/>
          <w:szCs w:val="24"/>
        </w:rPr>
      </w:pPr>
      <w:r w:rsidRPr="00E24DD1">
        <w:rPr>
          <w:rFonts w:ascii="Arial" w:hAnsi="Arial" w:cs="Arial"/>
          <w:sz w:val="24"/>
          <w:szCs w:val="24"/>
        </w:rPr>
        <w:t>Asesoramiento.</w:t>
      </w:r>
    </w:p>
    <w:p w:rsidR="00EC5962" w:rsidRPr="00E24DD1" w:rsidRDefault="00EC5962" w:rsidP="002E1B22">
      <w:pPr>
        <w:spacing w:after="0"/>
        <w:rPr>
          <w:rFonts w:ascii="Arial" w:hAnsi="Arial" w:cs="Arial"/>
          <w:sz w:val="24"/>
          <w:szCs w:val="24"/>
        </w:rPr>
      </w:pPr>
    </w:p>
    <w:p w:rsidR="002E1B22" w:rsidRPr="00E24DD1" w:rsidRDefault="00E24DD1" w:rsidP="002E1B22">
      <w:pPr>
        <w:spacing w:after="0"/>
        <w:rPr>
          <w:rFonts w:ascii="Arial" w:hAnsi="Arial" w:cs="Arial"/>
          <w:b/>
          <w:sz w:val="24"/>
          <w:szCs w:val="24"/>
        </w:rPr>
      </w:pPr>
      <w:r w:rsidRPr="00E24DD1">
        <w:rPr>
          <w:rFonts w:ascii="Arial" w:hAnsi="Arial" w:cs="Arial"/>
          <w:b/>
          <w:sz w:val="24"/>
          <w:szCs w:val="24"/>
        </w:rPr>
        <w:t>Servicios</w:t>
      </w:r>
    </w:p>
    <w:p w:rsidR="00E24DD1" w:rsidRDefault="00297F98" w:rsidP="002E1B2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Poda y tala de árboles.</w:t>
      </w:r>
    </w:p>
    <w:p w:rsidR="00E24DD1" w:rsidRDefault="00E24DD1" w:rsidP="002E1B2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Anclajes</w:t>
      </w:r>
    </w:p>
    <w:p w:rsidR="00E24DD1" w:rsidRDefault="00E24DD1" w:rsidP="002E1B2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Trasplantes</w:t>
      </w:r>
    </w:p>
    <w:p w:rsidR="00E24DD1" w:rsidRDefault="00297F98" w:rsidP="002E1B2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Tratamientos sanitarios: por suelo, </w:t>
      </w:r>
      <w:proofErr w:type="spellStart"/>
      <w:r>
        <w:rPr>
          <w:rFonts w:ascii="Arial" w:hAnsi="Arial" w:cs="Arial"/>
          <w:sz w:val="24"/>
          <w:szCs w:val="24"/>
        </w:rPr>
        <w:t>microinyección</w:t>
      </w:r>
      <w:proofErr w:type="spellEnd"/>
      <w:r>
        <w:rPr>
          <w:rFonts w:ascii="Arial" w:hAnsi="Arial" w:cs="Arial"/>
          <w:sz w:val="24"/>
          <w:szCs w:val="24"/>
        </w:rPr>
        <w:t xml:space="preserve"> en tronco, pulverización. </w:t>
      </w:r>
    </w:p>
    <w:p w:rsidR="00297F98" w:rsidRDefault="00297F98" w:rsidP="002E1B2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Tratamientos para mejorar la físi</w:t>
      </w:r>
      <w:r w:rsidR="00E5050B">
        <w:rPr>
          <w:rFonts w:ascii="Arial" w:hAnsi="Arial" w:cs="Arial"/>
          <w:sz w:val="24"/>
          <w:szCs w:val="24"/>
        </w:rPr>
        <w:t xml:space="preserve">ca del suelo: </w:t>
      </w:r>
      <w:proofErr w:type="spellStart"/>
      <w:r w:rsidR="00E5050B">
        <w:rPr>
          <w:rFonts w:ascii="Arial" w:hAnsi="Arial" w:cs="Arial"/>
          <w:sz w:val="24"/>
          <w:szCs w:val="24"/>
        </w:rPr>
        <w:t>mulching</w:t>
      </w:r>
      <w:proofErr w:type="spellEnd"/>
      <w:r w:rsidR="00E5050B">
        <w:rPr>
          <w:rFonts w:ascii="Arial" w:hAnsi="Arial" w:cs="Arial"/>
          <w:sz w:val="24"/>
          <w:szCs w:val="24"/>
        </w:rPr>
        <w:t xml:space="preserve"> vertical, recambio parcial del suelo sin daño de raíces con  </w:t>
      </w:r>
      <w:r>
        <w:rPr>
          <w:rFonts w:ascii="Arial" w:hAnsi="Arial" w:cs="Arial"/>
          <w:sz w:val="24"/>
          <w:szCs w:val="24"/>
        </w:rPr>
        <w:t xml:space="preserve">Air </w:t>
      </w:r>
      <w:proofErr w:type="spellStart"/>
      <w:r>
        <w:rPr>
          <w:rFonts w:ascii="Arial" w:hAnsi="Arial" w:cs="Arial"/>
          <w:sz w:val="24"/>
          <w:szCs w:val="24"/>
        </w:rPr>
        <w:t>spade</w:t>
      </w:r>
      <w:proofErr w:type="spellEnd"/>
      <w:r w:rsidR="00E5050B">
        <w:rPr>
          <w:rFonts w:ascii="Arial" w:hAnsi="Arial" w:cs="Arial"/>
          <w:sz w:val="24"/>
          <w:szCs w:val="24"/>
        </w:rPr>
        <w:t>.</w:t>
      </w:r>
    </w:p>
    <w:p w:rsidR="00297F98" w:rsidRDefault="00297F98" w:rsidP="002E1B2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Tratam</w:t>
      </w:r>
      <w:r w:rsidR="00E5050B">
        <w:rPr>
          <w:rFonts w:ascii="Arial" w:hAnsi="Arial" w:cs="Arial"/>
          <w:sz w:val="24"/>
          <w:szCs w:val="24"/>
        </w:rPr>
        <w:t>ientos</w:t>
      </w:r>
      <w:r>
        <w:rPr>
          <w:rFonts w:ascii="Arial" w:hAnsi="Arial" w:cs="Arial"/>
          <w:sz w:val="24"/>
          <w:szCs w:val="24"/>
        </w:rPr>
        <w:t xml:space="preserve"> de fertilización y corrección de pH del suelo.</w:t>
      </w:r>
    </w:p>
    <w:p w:rsidR="00E24DD1" w:rsidRPr="00E24DD1" w:rsidRDefault="00E24DD1" w:rsidP="002E1B22">
      <w:pPr>
        <w:spacing w:after="0"/>
        <w:rPr>
          <w:rFonts w:ascii="Arial" w:hAnsi="Arial" w:cs="Arial"/>
          <w:sz w:val="24"/>
          <w:szCs w:val="24"/>
        </w:rPr>
      </w:pPr>
    </w:p>
    <w:p w:rsidR="002E1B22" w:rsidRDefault="002E1B22" w:rsidP="002E1B22">
      <w:pPr>
        <w:spacing w:after="0"/>
      </w:pPr>
    </w:p>
    <w:sectPr w:rsidR="002E1B22" w:rsidSect="001967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14091"/>
    <w:multiLevelType w:val="multilevel"/>
    <w:tmpl w:val="76EA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D658A3"/>
    <w:multiLevelType w:val="multilevel"/>
    <w:tmpl w:val="6EB6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A51F7B"/>
    <w:multiLevelType w:val="multilevel"/>
    <w:tmpl w:val="C80A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1B22"/>
    <w:rsid w:val="0019455A"/>
    <w:rsid w:val="00196715"/>
    <w:rsid w:val="00272D08"/>
    <w:rsid w:val="00297F98"/>
    <w:rsid w:val="002E1B22"/>
    <w:rsid w:val="0060376F"/>
    <w:rsid w:val="00991256"/>
    <w:rsid w:val="00E24DD1"/>
    <w:rsid w:val="00E5050B"/>
    <w:rsid w:val="00EC5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7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E1B22"/>
    <w:rPr>
      <w:b/>
      <w:bCs/>
    </w:rPr>
  </w:style>
  <w:style w:type="character" w:styleId="nfasis">
    <w:name w:val="Emphasis"/>
    <w:basedOn w:val="Fuentedeprrafopredeter"/>
    <w:uiPriority w:val="20"/>
    <w:qFormat/>
    <w:rsid w:val="002E1B22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E1B22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2E1B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canaya</dc:creator>
  <cp:lastModifiedBy>canaya</cp:lastModifiedBy>
  <cp:revision>3</cp:revision>
  <dcterms:created xsi:type="dcterms:W3CDTF">2013-11-04T01:51:00Z</dcterms:created>
  <dcterms:modified xsi:type="dcterms:W3CDTF">2013-11-26T11:15:00Z</dcterms:modified>
</cp:coreProperties>
</file>