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both"/>
        <w:rPr>
          <w:sz w:val="48"/>
          <w:szCs w:val="48"/>
          <w:lang w:val="en-GB"/>
        </w:rPr>
      </w:pPr>
    </w:p>
    <w:p>
      <w:pPr>
        <w:spacing w:line="360" w:lineRule="auto"/>
        <w:jc w:val="center"/>
        <w:rPr>
          <w:rFonts w:ascii="Arial" w:hAnsi="Arial" w:cs="Arial"/>
          <w:b/>
          <w:sz w:val="48"/>
          <w:szCs w:val="48"/>
        </w:rPr>
      </w:pPr>
      <w:r>
        <w:rPr>
          <w:rFonts w:ascii="Arial" w:hAnsi="Arial" w:cs="Arial"/>
          <w:b/>
          <w:sz w:val="48"/>
          <w:szCs w:val="48"/>
        </w:rPr>
        <w:t>Supporting Documentation</w:t>
      </w:r>
    </w:p>
    <w:p>
      <w:pPr>
        <w:spacing w:line="360" w:lineRule="auto"/>
        <w:jc w:val="center"/>
        <w:rPr>
          <w:rFonts w:ascii="Arial" w:hAnsi="Arial" w:cs="Arial"/>
          <w:b/>
          <w:sz w:val="48"/>
          <w:szCs w:val="48"/>
        </w:rPr>
      </w:pPr>
    </w:p>
    <w:p>
      <w:pPr>
        <w:spacing w:line="360" w:lineRule="auto"/>
        <w:ind w:left="426"/>
        <w:rPr>
          <w:rFonts w:ascii="Arial" w:hAnsi="Arial" w:cs="Arial"/>
          <w:b/>
          <w:sz w:val="48"/>
          <w:szCs w:val="48"/>
        </w:rPr>
      </w:pPr>
      <w:r>
        <w:rPr>
          <w:rFonts w:ascii="Arial" w:hAnsi="Arial" w:cs="Arial"/>
          <w:sz w:val="32"/>
          <w:szCs w:val="32"/>
          <w:lang w:val="en-GB"/>
        </w:rPr>
        <w:t>Author</w:t>
      </w:r>
      <w:r>
        <w:rPr>
          <w:rFonts w:ascii="Arial" w:hAnsi="Arial" w:cs="Arial"/>
          <w:sz w:val="32"/>
          <w:szCs w:val="32"/>
        </w:rPr>
        <w:t xml:space="preserve">: </w:t>
      </w:r>
      <w:r>
        <w:rPr>
          <w:rFonts w:ascii="Arial" w:hAnsi="Arial" w:cs="Arial"/>
          <w:sz w:val="32"/>
          <w:szCs w:val="32"/>
        </w:rPr>
        <w:tab/>
      </w:r>
      <w:r>
        <w:rPr>
          <w:rFonts w:ascii="Arial" w:hAnsi="Arial" w:cs="Arial"/>
          <w:sz w:val="32"/>
          <w:szCs w:val="32"/>
        </w:rPr>
        <w:t>Ian Baxter</w:t>
      </w:r>
      <w:r>
        <w:rPr>
          <w:rFonts w:ascii="Arial" w:hAnsi="Arial" w:cs="Arial"/>
          <w:sz w:val="32"/>
          <w:szCs w:val="32"/>
        </w:rPr>
        <w:tab/>
      </w:r>
    </w:p>
    <w:p>
      <w:pPr>
        <w:tabs>
          <w:tab w:val="left" w:pos="8205"/>
        </w:tabs>
        <w:spacing w:line="360" w:lineRule="auto"/>
        <w:ind w:left="426"/>
        <w:rPr>
          <w:rFonts w:ascii="Arial" w:hAnsi="Arial" w:cs="Arial"/>
          <w:sz w:val="32"/>
          <w:szCs w:val="32"/>
        </w:rPr>
      </w:pPr>
      <w:r>
        <w:rPr>
          <w:rFonts w:ascii="Arial" w:hAnsi="Arial" w:cs="Arial"/>
          <w:sz w:val="32"/>
          <w:szCs w:val="32"/>
        </w:rPr>
        <w:t xml:space="preserve">Year: </w:t>
      </w:r>
      <w:r>
        <w:rPr>
          <w:rFonts w:ascii="Arial" w:hAnsi="Arial" w:cs="Arial"/>
          <w:sz w:val="32"/>
          <w:szCs w:val="32"/>
          <w:lang w:val="en-GB"/>
        </w:rPr>
        <w:t xml:space="preserve">          </w:t>
      </w:r>
      <w:r>
        <w:rPr>
          <w:rFonts w:ascii="Arial" w:hAnsi="Arial" w:cs="Arial"/>
          <w:sz w:val="32"/>
          <w:szCs w:val="32"/>
        </w:rPr>
        <w:t>2015</w:t>
      </w:r>
      <w:r>
        <w:rPr>
          <w:rFonts w:ascii="Arial" w:hAnsi="Arial" w:cs="Arial"/>
          <w:sz w:val="32"/>
          <w:szCs w:val="32"/>
        </w:rPr>
        <w:tab/>
      </w:r>
    </w:p>
    <w:p>
      <w:pPr>
        <w:spacing w:line="360" w:lineRule="auto"/>
        <w:ind w:left="426"/>
        <w:rPr>
          <w:rFonts w:ascii="Arial" w:hAnsi="Arial" w:cs="Arial"/>
          <w:sz w:val="32"/>
          <w:szCs w:val="32"/>
        </w:rPr>
      </w:pPr>
      <w:r>
        <w:rPr>
          <w:rFonts w:ascii="Arial" w:hAnsi="Arial" w:cs="Arial"/>
          <w:sz w:val="32"/>
          <w:szCs w:val="32"/>
        </w:rPr>
        <w:t xml:space="preserve">Title: </w:t>
      </w:r>
      <w:r>
        <w:rPr>
          <w:rFonts w:ascii="Arial" w:hAnsi="Arial" w:cs="Arial"/>
          <w:sz w:val="32"/>
          <w:szCs w:val="32"/>
          <w:lang w:val="en-GB"/>
        </w:rPr>
        <w:t xml:space="preserve">           </w:t>
      </w:r>
      <w:r>
        <w:rPr>
          <w:rFonts w:ascii="Arial" w:hAnsi="Arial" w:cs="Arial"/>
          <w:sz w:val="32"/>
          <w:szCs w:val="32"/>
        </w:rPr>
        <w:t>Granulator</w:t>
      </w:r>
      <w:bookmarkStart w:id="0" w:name="_GoBack"/>
      <w:bookmarkEnd w:id="0"/>
    </w:p>
    <w:p>
      <w:pPr>
        <w:spacing w:line="360" w:lineRule="auto"/>
        <w:ind w:left="426"/>
        <w:rPr>
          <w:rFonts w:ascii="Arial" w:hAnsi="Arial" w:cs="Arial"/>
          <w:sz w:val="32"/>
          <w:szCs w:val="32"/>
        </w:rPr>
      </w:pPr>
    </w:p>
    <w:p>
      <w:pPr>
        <w:spacing w:line="360" w:lineRule="auto"/>
        <w:rPr>
          <w:rFonts w:ascii="Arial" w:hAnsi="Arial" w:cs="Arial"/>
          <w:sz w:val="32"/>
          <w:szCs w:val="32"/>
        </w:rPr>
      </w:pPr>
    </w:p>
    <w:sdt>
      <w:sdtPr>
        <w:rPr>
          <w:rFonts w:ascii="Arial" w:hAnsi="Arial" w:cs="Arial" w:eastAsiaTheme="minorHAnsi"/>
          <w:b w:val="0"/>
          <w:bCs w:val="0"/>
          <w:color w:val="auto"/>
          <w:sz w:val="22"/>
          <w:szCs w:val="22"/>
          <w:lang w:val="en-GB" w:eastAsia="en-US"/>
        </w:rPr>
        <w:id w:val="-599636197"/>
        <w:docPartObj>
          <w:docPartGallery w:val="Table of Contents"/>
          <w:docPartUnique/>
        </w:docPartObj>
      </w:sdtPr>
      <w:sdtEndPr>
        <w:rPr>
          <w:rFonts w:ascii="Arial" w:hAnsi="Arial" w:cs="Arial" w:eastAsiaTheme="minorHAnsi"/>
          <w:b w:val="0"/>
          <w:bCs w:val="0"/>
          <w:color w:val="auto"/>
          <w:sz w:val="22"/>
          <w:szCs w:val="22"/>
          <w:lang w:val="en-GB" w:eastAsia="en-US"/>
        </w:rPr>
      </w:sdtEndPr>
      <w:sdtContent>
        <w:p>
          <w:pPr>
            <w:pStyle w:val="16"/>
            <w:spacing w:line="360" w:lineRule="auto"/>
            <w:rPr>
              <w:rFonts w:ascii="Arial" w:hAnsi="Arial" w:cs="Arial"/>
              <w:b w:val="0"/>
              <w:color w:val="auto"/>
              <w:sz w:val="32"/>
              <w:szCs w:val="32"/>
              <w:u w:val="single"/>
            </w:rPr>
          </w:pPr>
          <w:r>
            <w:rPr>
              <w:rFonts w:ascii="Arial" w:hAnsi="Arial" w:cs="Arial"/>
              <w:b w:val="0"/>
              <w:color w:val="auto"/>
              <w:sz w:val="32"/>
              <w:szCs w:val="32"/>
              <w:u w:val="single"/>
            </w:rPr>
            <w:t>Table of Contents</w:t>
          </w:r>
        </w:p>
        <w:p>
          <w:pPr>
            <w:spacing w:line="360" w:lineRule="auto"/>
            <w:rPr>
              <w:lang w:val="en-US" w:eastAsia="ja-JP"/>
            </w:rPr>
          </w:pPr>
        </w:p>
        <w:p>
          <w:pPr>
            <w:spacing w:line="360" w:lineRule="auto"/>
            <w:rPr>
              <w:rFonts w:ascii="Arial" w:hAnsi="Arial" w:cs="Arial"/>
            </w:rPr>
          </w:pPr>
          <w:r>
            <w:rPr>
              <w:rFonts w:ascii="Arial" w:hAnsi="Arial" w:cs="Arial"/>
            </w:rPr>
            <w:t>Design and Structure of Code</w:t>
          </w:r>
          <w:r>
            <w:rPr>
              <w:rFonts w:ascii="Arial" w:hAnsi="Arial" w:cs="Arial"/>
            </w:rPr>
            <w:ptab w:relativeTo="margin" w:alignment="right" w:leader="dot"/>
          </w:r>
          <w:r>
            <w:rPr>
              <w:rFonts w:ascii="Arial" w:hAnsi="Arial" w:cs="Arial"/>
              <w:bCs/>
            </w:rPr>
            <w:t>2</w:t>
          </w:r>
        </w:p>
        <w:p>
          <w:pPr>
            <w:pStyle w:val="7"/>
            <w:spacing w:line="360" w:lineRule="auto"/>
            <w:ind w:left="0"/>
            <w:rPr>
              <w:rFonts w:ascii="Arial" w:hAnsi="Arial" w:cs="Arial"/>
            </w:rPr>
          </w:pPr>
          <w:r>
            <w:rPr>
              <w:rFonts w:ascii="Arial" w:hAnsi="Arial" w:cs="Arial"/>
            </w:rPr>
            <w:t>User Manual</w:t>
          </w:r>
          <w:r>
            <w:rPr>
              <w:rFonts w:ascii="Arial" w:hAnsi="Arial" w:cs="Arial"/>
            </w:rPr>
            <w:ptab w:relativeTo="margin" w:alignment="right" w:leader="dot"/>
          </w:r>
          <w:r>
            <w:rPr>
              <w:rFonts w:ascii="Arial" w:hAnsi="Arial" w:cs="Arial"/>
            </w:rPr>
            <w:t>4</w:t>
          </w:r>
        </w:p>
        <w:p>
          <w:pPr>
            <w:pStyle w:val="8"/>
            <w:spacing w:line="360" w:lineRule="auto"/>
            <w:ind w:left="0"/>
            <w:rPr>
              <w:rFonts w:ascii="Arial" w:hAnsi="Arial" w:cs="Arial"/>
            </w:rPr>
          </w:pPr>
          <w:r>
            <w:rPr>
              <w:rFonts w:ascii="Arial" w:hAnsi="Arial" w:cs="Arial"/>
            </w:rPr>
            <w:t>Understanding The Program</w:t>
          </w:r>
          <w:r>
            <w:rPr>
              <w:rFonts w:ascii="Arial" w:hAnsi="Arial" w:cs="Arial"/>
            </w:rPr>
            <w:ptab w:relativeTo="margin" w:alignment="right" w:leader="dot"/>
          </w:r>
          <w:r>
            <w:rPr>
              <w:rFonts w:ascii="Arial" w:hAnsi="Arial" w:cs="Arial"/>
            </w:rPr>
            <w:t>4</w:t>
          </w:r>
        </w:p>
        <w:p>
          <w:pPr>
            <w:pStyle w:val="6"/>
            <w:spacing w:line="360" w:lineRule="auto"/>
            <w:rPr>
              <w:rFonts w:ascii="Arial" w:hAnsi="Arial" w:cs="Arial"/>
              <w:bCs/>
            </w:rPr>
          </w:pPr>
          <w:r>
            <w:rPr>
              <w:rFonts w:ascii="Arial" w:hAnsi="Arial" w:cs="Arial"/>
              <w:bCs/>
            </w:rPr>
            <w:t>Troubleshooting</w:t>
          </w:r>
          <w:r>
            <w:rPr>
              <w:rFonts w:ascii="Arial" w:hAnsi="Arial" w:cs="Arial"/>
            </w:rPr>
            <w:ptab w:relativeTo="margin" w:alignment="right" w:leader="dot"/>
          </w:r>
          <w:r>
            <w:rPr>
              <w:rFonts w:ascii="Arial" w:hAnsi="Arial" w:cs="Arial"/>
              <w:bCs/>
            </w:rPr>
            <w:t>5</w:t>
          </w:r>
        </w:p>
        <w:p>
          <w:pPr>
            <w:rPr>
              <w:lang w:val="en-US" w:eastAsia="ja-JP"/>
            </w:rPr>
          </w:pPr>
          <w:r>
            <w:rPr>
              <w:rFonts w:ascii="Arial" w:hAnsi="Arial" w:cs="Arial"/>
              <w:lang w:val="en-US" w:eastAsia="ja-JP"/>
            </w:rPr>
            <w:t>Examples………………………………………………………………………………………………5</w:t>
          </w:r>
        </w:p>
        <w:p>
          <w:pPr>
            <w:rPr>
              <w:lang w:val="en-US" w:eastAsia="ja-JP"/>
            </w:rPr>
          </w:pPr>
        </w:p>
      </w:sdtContent>
    </w:sdt>
    <w:p>
      <w:pPr>
        <w:spacing w:line="360" w:lineRule="auto"/>
        <w:rPr>
          <w:rFonts w:ascii="Arial" w:hAnsi="Arial" w:cs="Arial"/>
          <w:u w:val="single"/>
        </w:rPr>
      </w:pPr>
    </w:p>
    <w:p>
      <w:pPr>
        <w:spacing w:line="360" w:lineRule="auto"/>
        <w:rPr>
          <w:rFonts w:ascii="Arial" w:hAnsi="Arial" w:cs="Arial"/>
          <w:u w:val="none"/>
        </w:rPr>
      </w:pPr>
    </w:p>
    <w:p>
      <w:pPr>
        <w:spacing w:line="360" w:lineRule="auto"/>
        <w:rPr>
          <w:rFonts w:ascii="Arial" w:hAnsi="Arial" w:cs="Arial"/>
          <w:u w:val="none"/>
        </w:rPr>
      </w:pPr>
    </w:p>
    <w:p>
      <w:pPr>
        <w:spacing w:line="360" w:lineRule="auto"/>
        <w:rPr>
          <w:rFonts w:ascii="Arial" w:hAnsi="Arial" w:cs="Arial"/>
          <w:u w:val="none"/>
        </w:rPr>
      </w:pPr>
    </w:p>
    <w:p>
      <w:pPr>
        <w:spacing w:line="360" w:lineRule="auto"/>
        <w:rPr>
          <w:rFonts w:ascii="Arial" w:hAnsi="Arial" w:cs="Arial"/>
          <w:sz w:val="24"/>
          <w:szCs w:val="24"/>
          <w:u w:val="single"/>
        </w:rPr>
      </w:pPr>
      <w:r>
        <w:rPr>
          <w:rFonts w:ascii="Arial" w:hAnsi="Arial" w:cs="Arial"/>
          <w:sz w:val="24"/>
          <w:szCs w:val="24"/>
          <w:u w:val="single"/>
        </w:rPr>
        <w:t>Design and Structure of Code</w:t>
      </w:r>
    </w:p>
    <w:p>
      <w:pPr>
        <w:spacing w:line="360" w:lineRule="auto"/>
        <w:rPr>
          <w:rFonts w:ascii="Arial" w:hAnsi="Arial" w:cs="Arial"/>
          <w:sz w:val="24"/>
          <w:szCs w:val="24"/>
          <w:u w:val="single"/>
        </w:rPr>
      </w:pPr>
    </w:p>
    <w:p>
      <w:pPr>
        <w:spacing w:line="360" w:lineRule="auto"/>
        <w:rPr>
          <w:rFonts w:ascii="Arial" w:hAnsi="Arial" w:cs="Arial"/>
        </w:rPr>
      </w:pPr>
      <w:r>
        <w:rPr>
          <w:rFonts w:ascii="Arial" w:hAnsi="Arial" w:cs="Arial"/>
        </w:rPr>
        <w:t xml:space="preserve">First the name and number of arguments input by the user is declared and then the global functions and variables are declared so that they can be utilised throughout the program. </w:t>
      </w:r>
    </w:p>
    <w:p>
      <w:pPr>
        <w:spacing w:line="360" w:lineRule="auto"/>
        <w:rPr>
          <w:rFonts w:ascii="Arial" w:hAnsi="Arial" w:cs="Arial"/>
        </w:rPr>
      </w:pPr>
      <w:r>
        <w:rPr>
          <w:rFonts w:ascii="Arial" w:hAnsi="Arial" w:cs="Arial"/>
        </w:rPr>
        <w:t>Next in main the required variables are declared and psf props is declared. This allows for the reading and conversion of audio files along with relevant variables such as opening input and output files. The number of arguments input by the user is then checked otherwise print a usage error. Next define the variables and convert them to floats and gain from SPL to DB. Then check that values input by the user are suitable, for example attack/decay not zero and smaller than grain size and that pan and warp are greater than zero. For an unsuitable value the process is stopped and a corresponding error message is printed.</w:t>
      </w:r>
    </w:p>
    <w:p>
      <w:pPr>
        <w:spacing w:line="360" w:lineRule="auto"/>
        <w:rPr>
          <w:rFonts w:ascii="Arial" w:hAnsi="Arial" w:cs="Arial"/>
        </w:rPr>
      </w:pPr>
      <w:r>
        <w:rPr>
          <w:rFonts w:ascii="Arial" w:hAnsi="Arial" w:cs="Arial"/>
        </w:rPr>
        <w:t xml:space="preserve">Start portsf and open input audio file from input argument. Then check if the input is in stereo, if yes, make the variable strereoIn equal 1. Then set output as stereo and create output file from output argument. Check both input and output are greater than 0. </w:t>
      </w:r>
    </w:p>
    <w:p>
      <w:pPr>
        <w:spacing w:line="360" w:lineRule="auto"/>
        <w:rPr>
          <w:rFonts w:ascii="Arial" w:hAnsi="Arial" w:cs="Arial"/>
        </w:rPr>
      </w:pPr>
      <w:r>
        <w:rPr>
          <w:rFonts w:ascii="Arial" w:hAnsi="Arial" w:cs="Arial"/>
        </w:rPr>
        <w:t>Create a buffer for the whole file by calculating the total number of samples then converting this to the number of bytes required and then allocating the buffer from the number of bytes. Check if the buffer is null, if so clean up files and end the process. Then clean buffer.</w:t>
      </w:r>
    </w:p>
    <w:p>
      <w:pPr>
        <w:spacing w:line="360" w:lineRule="auto"/>
        <w:rPr>
          <w:rFonts w:ascii="Arial" w:hAnsi="Arial" w:cs="Arial"/>
        </w:rPr>
      </w:pPr>
      <w:r>
        <w:rPr>
          <w:rFonts w:ascii="Arial" w:hAnsi="Arial" w:cs="Arial"/>
        </w:rPr>
        <w:t>Next create a grain and loop the process until written_frames equals total_frames. This is done by first calculating random grain duration from the minimum and maximum grain size and then calculating the number of frames in the grain. If the grain tries to write over total duration of the file then break the loop to prevent crashing. Next convert the number of samples to bytes and allocate another buffer from the number of bytes which will be used for each grain loop. If stereoIn equals 1 then a stereobuffer is required where the number of bytes is multiplied by the number of channels. Next calculate the size of the attack and decay frames from the user input values. Then calculate a random read positon and seek which takes a random part of the original file with which to make the grain. Copy the input to the output using the copy function and then free the grain buffer and make the buffer value null so that it can be used again for the next grain.</w:t>
      </w:r>
    </w:p>
    <w:p>
      <w:pPr>
        <w:spacing w:line="360" w:lineRule="auto"/>
        <w:rPr>
          <w:rFonts w:ascii="Arial" w:hAnsi="Arial" w:cs="Arial"/>
        </w:rPr>
      </w:pPr>
      <w:r>
        <w:rPr>
          <w:rFonts w:ascii="Arial" w:hAnsi="Arial" w:cs="Arial"/>
        </w:rPr>
        <w:t>After total_frames is filled write the output file from Bigbuffer and total_frames and check that frames equals total frames otherwise end the process. Finally clean up the files and buffers to save processing power, finish portsf and send a completion message letting the user know that the granulation has been successful.</w:t>
      </w:r>
    </w:p>
    <w:p>
      <w:pPr>
        <w:spacing w:line="360" w:lineRule="auto"/>
        <w:rPr>
          <w:rFonts w:ascii="Arial" w:hAnsi="Arial" w:cs="Arial"/>
        </w:rPr>
      </w:pPr>
    </w:p>
    <w:p>
      <w:pPr>
        <w:spacing w:line="360" w:lineRule="auto"/>
        <w:rPr>
          <w:rFonts w:ascii="Arial" w:hAnsi="Arial" w:cs="Arial"/>
        </w:rPr>
      </w:pPr>
      <w:r>
        <w:rPr>
          <w:rFonts w:ascii="Arial" w:hAnsi="Arial" w:cs="Arial"/>
        </w:rPr>
        <w:t>The functions are written after main. Open_input opens and reads the properties of the input audio file (name, stereo or mono). Open_output creates an output audio file with relevant properties (name, stereo or mono). An error is printed if either audio file is less than zero. Allocate buffer/stereobuffer allocates the number of bytes needed and then makes sure the buffer does not equal zero.</w:t>
      </w:r>
    </w:p>
    <w:p>
      <w:pPr>
        <w:pStyle w:val="12"/>
        <w:spacing w:line="360" w:lineRule="auto"/>
        <w:ind w:left="1440"/>
        <w:rPr>
          <w:rFonts w:ascii="Arial" w:hAnsi="Arial" w:cs="Arial"/>
        </w:rPr>
      </w:pPr>
    </w:p>
    <w:p>
      <w:pPr>
        <w:spacing w:line="360" w:lineRule="auto"/>
        <w:rPr>
          <w:rFonts w:ascii="Arial" w:hAnsi="Arial" w:cs="Arial"/>
        </w:rPr>
      </w:pPr>
      <w:r>
        <w:rPr>
          <w:rFonts w:ascii="Arial" w:hAnsi="Arial" w:cs="Arial"/>
        </w:rPr>
        <w:t>In the copy function the relevant variables are declared, such as the ones needed for panning. If the input is in stereo the input file is read and then the buffer is calculated as an average value between consecutive frames in the stereobuffer. If the input is in mono then it just reads the input file in to buffer. Check that frames which is the number of frames expected, is equal to num_frames from the buffer otherwise return negative. For the random panning of grains a random x value between -1 and 1 is first calculated. This is then used to calculate a left and right balance value which determines the random spatial placement. A series of checks are then made to make sure that the balance values are within a specific range for the speakers. The final panning factor is then calculated using the balance values and determines the levels of the left and right channels for each grain. Next implement mixing of grains from a position until num_frames is reached. This is done by implementing the panned grains into two consecutive positions in Bigbuffer. After the grain has been mixed increase the position so that when the next grain is created it does not overwrite the previous one.</w:t>
      </w:r>
    </w:p>
    <w:p>
      <w:pPr>
        <w:spacing w:line="360" w:lineRule="auto"/>
        <w:rPr>
          <w:rFonts w:ascii="Arial" w:hAnsi="Arial" w:cs="Arial"/>
        </w:rPr>
      </w:pPr>
      <w:r>
        <w:rPr>
          <w:rFonts w:ascii="Arial" w:hAnsi="Arial" w:cs="Arial"/>
        </w:rPr>
        <w:t>The clean_up function clears previous values for in and out files and also clears the buffer so that the looping processes can repeat using the same buffer and minimal processing power. Attack increases the attack factor from zero by an increment calculated by the user input attack value. This occurs over the length of the value for attack_frames and has the effect of steadily increasing volume by multiplying it by the buffer value for a given position. The buffer is also multiplied by the warp value to randomise the calculated length of the attack here. The decay function operates in the same way as attack function except it works to decrease the endBuf value and steadily lower the volume.</w:t>
      </w:r>
    </w:p>
    <w:p>
      <w:pPr>
        <w:spacing w:line="360" w:lineRule="auto"/>
        <w:rPr>
          <w:rFonts w:ascii="Arial" w:hAnsi="Arial" w:cs="Arial"/>
        </w:rPr>
      </w:pPr>
    </w:p>
    <w:p>
      <w:pPr>
        <w:spacing w:line="360" w:lineRule="auto"/>
        <w:rPr>
          <w:rFonts w:ascii="Arial" w:hAnsi="Arial" w:cs="Arial"/>
        </w:rPr>
      </w:pPr>
    </w:p>
    <w:p>
      <w:pPr>
        <w:spacing w:line="360" w:lineRule="auto"/>
        <w:rPr>
          <w:rFonts w:ascii="Arial" w:hAnsi="Arial" w:cs="Arial"/>
        </w:rPr>
      </w:pPr>
    </w:p>
    <w:p>
      <w:pPr>
        <w:spacing w:line="360" w:lineRule="auto"/>
        <w:rPr>
          <w:rFonts w:ascii="Arial" w:hAnsi="Arial" w:cs="Arial"/>
          <w:sz w:val="24"/>
          <w:szCs w:val="24"/>
          <w:u w:val="single"/>
        </w:rPr>
      </w:pPr>
      <w:r>
        <w:rPr>
          <w:rFonts w:ascii="Arial" w:hAnsi="Arial" w:cs="Arial"/>
          <w:sz w:val="24"/>
          <w:szCs w:val="24"/>
          <w:u w:val="single"/>
        </w:rPr>
        <w:t>User Manual</w:t>
      </w:r>
      <w:r>
        <w:rPr>
          <w:rFonts w:ascii="Arial" w:hAnsi="Arial" w:cs="Arial"/>
        </w:rPr>
        <w:t>:</w:t>
      </w:r>
    </w:p>
    <w:p>
      <w:pPr>
        <w:pStyle w:val="12"/>
        <w:numPr>
          <w:ilvl w:val="0"/>
          <w:numId w:val="1"/>
        </w:numPr>
        <w:spacing w:line="360" w:lineRule="auto"/>
        <w:rPr>
          <w:rFonts w:ascii="Arial" w:hAnsi="Arial" w:cs="Arial"/>
        </w:rPr>
      </w:pPr>
      <w:r>
        <w:rPr>
          <w:rFonts w:ascii="Arial" w:hAnsi="Arial" w:cs="Arial"/>
        </w:rPr>
        <w:t>Open command prompt and navigate to the folder containing the granulator file and input audio files. (Input file names must not have spaces and files must be in either WAV of AIFF file format)</w:t>
      </w:r>
    </w:p>
    <w:p>
      <w:pPr>
        <w:pStyle w:val="12"/>
        <w:numPr>
          <w:ilvl w:val="0"/>
          <w:numId w:val="1"/>
        </w:numPr>
        <w:spacing w:line="360" w:lineRule="auto"/>
        <w:rPr>
          <w:rFonts w:ascii="Arial" w:hAnsi="Arial" w:cs="Arial"/>
        </w:rPr>
      </w:pPr>
      <w:r>
        <w:rPr>
          <w:rFonts w:ascii="Arial" w:hAnsi="Arial" w:cs="Arial"/>
        </w:rPr>
        <w:t>Type the name of the granulator program “</w:t>
      </w:r>
      <w:r>
        <w:rPr>
          <w:rFonts w:hint="default" w:ascii="Arial" w:hAnsi="Arial" w:cs="Arial"/>
          <w:lang w:val="en-GB"/>
        </w:rPr>
        <w:t>g</w:t>
      </w:r>
      <w:r>
        <w:rPr>
          <w:rFonts w:hint="default" w:ascii="Arial" w:hAnsi="Arial" w:cs="Arial"/>
        </w:rPr>
        <w:t>ranulator</w:t>
      </w:r>
      <w:r>
        <w:rPr>
          <w:rFonts w:ascii="Arial" w:hAnsi="Arial" w:cs="Arial"/>
        </w:rPr>
        <w:t>” followed by the name of the input file and the name of the output. Remember to include the file extension after the file name. Then input the desired duration, minimum grain size, maximum grain size, attack, decay, sampling rate, density, gain, pan and warp (a space is required between each argument).</w:t>
      </w:r>
    </w:p>
    <w:p>
      <w:pPr>
        <w:pStyle w:val="12"/>
        <w:numPr>
          <w:ilvl w:val="0"/>
          <w:numId w:val="1"/>
        </w:numPr>
        <w:spacing w:line="360" w:lineRule="auto"/>
        <w:rPr>
          <w:rFonts w:ascii="Arial" w:hAnsi="Arial" w:cs="Arial"/>
        </w:rPr>
      </w:pPr>
      <w:r>
        <w:rPr>
          <w:rFonts w:ascii="Arial" w:hAnsi="Arial" w:cs="Arial"/>
        </w:rPr>
        <w:t>Press enter and then the program will produce a granulated copy of the original file in the same folder.</w:t>
      </w:r>
    </w:p>
    <w:p>
      <w:pPr>
        <w:spacing w:line="360" w:lineRule="auto"/>
        <w:rPr>
          <w:rFonts w:ascii="Arial" w:hAnsi="Arial" w:cs="Arial"/>
          <w:sz w:val="24"/>
          <w:szCs w:val="24"/>
          <w:u w:val="single"/>
        </w:rPr>
      </w:pPr>
    </w:p>
    <w:p>
      <w:pPr>
        <w:spacing w:line="360" w:lineRule="auto"/>
        <w:rPr>
          <w:rFonts w:ascii="Arial" w:hAnsi="Arial" w:cs="Arial"/>
          <w:sz w:val="24"/>
          <w:szCs w:val="24"/>
          <w:u w:val="single"/>
        </w:rPr>
      </w:pPr>
    </w:p>
    <w:p>
      <w:pPr>
        <w:spacing w:line="360" w:lineRule="auto"/>
        <w:rPr>
          <w:rFonts w:ascii="Arial" w:hAnsi="Arial" w:cs="Arial"/>
          <w:sz w:val="24"/>
          <w:szCs w:val="24"/>
          <w:u w:val="single"/>
        </w:rPr>
      </w:pPr>
      <w:r>
        <w:rPr>
          <w:rFonts w:ascii="Arial" w:hAnsi="Arial" w:cs="Arial"/>
          <w:sz w:val="24"/>
          <w:szCs w:val="24"/>
          <w:u w:val="single"/>
        </w:rPr>
        <w:t>Understanding the Program</w:t>
      </w:r>
    </w:p>
    <w:p>
      <w:pPr>
        <w:spacing w:line="360" w:lineRule="auto"/>
        <w:rPr>
          <w:rFonts w:ascii="Arial" w:hAnsi="Arial" w:cs="Arial"/>
        </w:rPr>
      </w:pPr>
      <w:r>
        <w:rPr>
          <w:rFonts w:ascii="Arial" w:hAnsi="Arial" w:cs="Arial"/>
          <w:b/>
        </w:rPr>
        <w:t>Duration</w:t>
      </w:r>
      <w:r>
        <w:rPr>
          <w:rFonts w:ascii="Arial" w:hAnsi="Arial" w:cs="Arial"/>
        </w:rPr>
        <w:t xml:space="preserve"> is the length of the output file in seconds.</w:t>
      </w:r>
    </w:p>
    <w:p>
      <w:pPr>
        <w:spacing w:line="360" w:lineRule="auto"/>
        <w:rPr>
          <w:rFonts w:ascii="Arial" w:hAnsi="Arial" w:cs="Arial"/>
        </w:rPr>
      </w:pPr>
      <w:r>
        <w:rPr>
          <w:rFonts w:ascii="Arial" w:hAnsi="Arial" w:cs="Arial"/>
          <w:b/>
        </w:rPr>
        <w:t>Minimum grain size</w:t>
      </w:r>
      <w:r>
        <w:rPr>
          <w:rFonts w:ascii="Arial" w:hAnsi="Arial" w:cs="Arial"/>
        </w:rPr>
        <w:t xml:space="preserve"> is the smallest possible size of grain created in milliseconds.</w:t>
      </w:r>
    </w:p>
    <w:p>
      <w:pPr>
        <w:spacing w:line="360" w:lineRule="auto"/>
        <w:rPr>
          <w:rFonts w:ascii="Arial" w:hAnsi="Arial" w:cs="Arial"/>
        </w:rPr>
      </w:pPr>
      <w:r>
        <w:rPr>
          <w:rFonts w:ascii="Arial" w:hAnsi="Arial" w:cs="Arial"/>
          <w:b/>
        </w:rPr>
        <w:t>Maximum grain size</w:t>
      </w:r>
      <w:r>
        <w:rPr>
          <w:rFonts w:ascii="Arial" w:hAnsi="Arial" w:cs="Arial"/>
        </w:rPr>
        <w:t xml:space="preserve"> is the largest possible size of grain created in milliseconds.</w:t>
      </w:r>
    </w:p>
    <w:p>
      <w:pPr>
        <w:spacing w:line="360" w:lineRule="auto"/>
        <w:rPr>
          <w:rFonts w:ascii="Arial" w:hAnsi="Arial" w:cs="Arial"/>
        </w:rPr>
      </w:pPr>
      <w:r>
        <w:rPr>
          <w:rFonts w:ascii="Arial" w:hAnsi="Arial" w:cs="Arial"/>
          <w:b/>
        </w:rPr>
        <w:t>Attack</w:t>
      </w:r>
      <w:r>
        <w:rPr>
          <w:rFonts w:ascii="Arial" w:hAnsi="Arial" w:cs="Arial"/>
        </w:rPr>
        <w:t xml:space="preserve"> is the time in milliseconds for each grain to go from 0 to maximum volume.</w:t>
      </w:r>
    </w:p>
    <w:p>
      <w:pPr>
        <w:spacing w:line="360" w:lineRule="auto"/>
        <w:rPr>
          <w:rFonts w:ascii="Arial" w:hAnsi="Arial" w:cs="Arial"/>
        </w:rPr>
      </w:pPr>
      <w:r>
        <w:rPr>
          <w:rFonts w:ascii="Arial" w:hAnsi="Arial" w:cs="Arial"/>
          <w:b/>
        </w:rPr>
        <w:t>Decay</w:t>
      </w:r>
      <w:r>
        <w:rPr>
          <w:rFonts w:ascii="Arial" w:hAnsi="Arial" w:cs="Arial"/>
        </w:rPr>
        <w:t xml:space="preserve"> is the time in milliseconds for each grain to go from its maximum volume to 0.</w:t>
      </w:r>
    </w:p>
    <w:p>
      <w:pPr>
        <w:spacing w:line="360" w:lineRule="auto"/>
        <w:rPr>
          <w:rFonts w:ascii="Arial" w:hAnsi="Arial" w:cs="Arial"/>
        </w:rPr>
      </w:pPr>
      <w:r>
        <w:rPr>
          <w:rFonts w:ascii="Arial" w:hAnsi="Arial" w:cs="Arial"/>
          <w:b/>
        </w:rPr>
        <w:t>Sampling rate</w:t>
      </w:r>
      <w:r>
        <w:rPr>
          <w:rFonts w:ascii="Arial" w:hAnsi="Arial" w:cs="Arial"/>
        </w:rPr>
        <w:t xml:space="preserve"> determines the number of samples created in the output file. The higher the value the larger the file size but the better the sound quality. The recommended value is 44100 however other rates such as 48000, 96000 can be used. Other lower values may be used and this can be used to create interesting glitches in the sounds.</w:t>
      </w:r>
    </w:p>
    <w:p>
      <w:pPr>
        <w:spacing w:line="360" w:lineRule="auto"/>
        <w:rPr>
          <w:rFonts w:ascii="Arial" w:hAnsi="Arial" w:cs="Arial"/>
        </w:rPr>
      </w:pPr>
      <w:r>
        <w:rPr>
          <w:rFonts w:ascii="Arial" w:hAnsi="Arial" w:cs="Arial"/>
          <w:b/>
        </w:rPr>
        <w:t>Density</w:t>
      </w:r>
      <w:r>
        <w:rPr>
          <w:rFonts w:ascii="Arial" w:hAnsi="Arial" w:cs="Arial"/>
        </w:rPr>
        <w:t xml:space="preserve"> determines how closely spaced together each grain is to each other.</w:t>
      </w:r>
    </w:p>
    <w:p>
      <w:pPr>
        <w:spacing w:line="360" w:lineRule="auto"/>
        <w:rPr>
          <w:rFonts w:ascii="Arial" w:hAnsi="Arial" w:cs="Arial"/>
        </w:rPr>
      </w:pPr>
      <w:r>
        <w:rPr>
          <w:rFonts w:ascii="Arial" w:hAnsi="Arial" w:cs="Arial"/>
          <w:b/>
        </w:rPr>
        <w:t>Gain</w:t>
      </w:r>
      <w:r>
        <w:rPr>
          <w:rFonts w:ascii="Arial" w:hAnsi="Arial" w:cs="Arial"/>
        </w:rPr>
        <w:t xml:space="preserve"> alters the maximum volume of the output. </w:t>
      </w:r>
    </w:p>
    <w:p>
      <w:pPr>
        <w:spacing w:line="360" w:lineRule="auto"/>
        <w:rPr>
          <w:rFonts w:ascii="Arial" w:hAnsi="Arial" w:cs="Arial"/>
        </w:rPr>
      </w:pPr>
      <w:r>
        <w:rPr>
          <w:rFonts w:ascii="Arial" w:hAnsi="Arial" w:cs="Arial"/>
          <w:b/>
        </w:rPr>
        <w:t>Pan</w:t>
      </w:r>
      <w:r>
        <w:rPr>
          <w:rFonts w:ascii="Arial" w:hAnsi="Arial" w:cs="Arial"/>
        </w:rPr>
        <w:t xml:space="preserve"> determines how wide the output is panned across the speakers</w:t>
      </w:r>
    </w:p>
    <w:p>
      <w:pPr>
        <w:spacing w:line="360" w:lineRule="auto"/>
        <w:rPr>
          <w:rFonts w:ascii="Arial" w:hAnsi="Arial" w:cs="Arial"/>
        </w:rPr>
      </w:pPr>
      <w:r>
        <w:rPr>
          <w:rFonts w:ascii="Arial" w:hAnsi="Arial" w:cs="Arial"/>
          <w:b/>
        </w:rPr>
        <w:t>Warp</w:t>
      </w:r>
      <w:r>
        <w:rPr>
          <w:rFonts w:ascii="Arial" w:hAnsi="Arial" w:cs="Arial"/>
        </w:rPr>
        <w:t xml:space="preserve"> randomly alters the attack and decay of each grain.</w:t>
      </w:r>
    </w:p>
    <w:p>
      <w:pPr>
        <w:spacing w:line="360" w:lineRule="auto"/>
        <w:rPr>
          <w:rFonts w:ascii="Arial" w:hAnsi="Arial" w:cs="Arial"/>
        </w:rPr>
      </w:pPr>
    </w:p>
    <w:p>
      <w:pPr>
        <w:spacing w:line="360" w:lineRule="auto"/>
        <w:rPr>
          <w:rFonts w:ascii="Arial" w:hAnsi="Arial" w:cs="Arial"/>
          <w:sz w:val="24"/>
          <w:szCs w:val="24"/>
          <w:u w:val="single"/>
        </w:rPr>
      </w:pPr>
      <w:r>
        <w:rPr>
          <w:rFonts w:ascii="Arial" w:hAnsi="Arial" w:cs="Arial"/>
          <w:sz w:val="24"/>
          <w:szCs w:val="24"/>
          <w:u w:val="single"/>
        </w:rPr>
        <w:t>Troubleshooting</w:t>
      </w:r>
    </w:p>
    <w:p>
      <w:pPr>
        <w:spacing w:line="360" w:lineRule="auto"/>
        <w:rPr>
          <w:rFonts w:ascii="Arial" w:hAnsi="Arial" w:cs="Arial"/>
        </w:rPr>
      </w:pPr>
      <w:r>
        <w:rPr>
          <w:rFonts w:ascii="Arial" w:hAnsi="Arial" w:cs="Arial"/>
        </w:rPr>
        <w:t>If output file is clipping decrease the gain value.</w:t>
      </w:r>
    </w:p>
    <w:p>
      <w:pPr>
        <w:spacing w:line="360" w:lineRule="auto"/>
        <w:rPr>
          <w:rFonts w:ascii="Arial" w:hAnsi="Arial" w:cs="Arial"/>
        </w:rPr>
      </w:pPr>
    </w:p>
    <w:p>
      <w:pPr>
        <w:spacing w:line="360" w:lineRule="auto"/>
        <w:rPr>
          <w:rFonts w:ascii="Arial" w:hAnsi="Arial" w:cs="Arial"/>
        </w:rPr>
      </w:pPr>
    </w:p>
    <w:p>
      <w:pPr>
        <w:spacing w:line="360" w:lineRule="auto"/>
        <w:rPr>
          <w:rFonts w:ascii="Arial" w:hAnsi="Arial" w:cs="Arial"/>
          <w:sz w:val="24"/>
          <w:szCs w:val="24"/>
          <w:u w:val="single"/>
        </w:rPr>
      </w:pPr>
      <w:r>
        <w:rPr>
          <w:rFonts w:ascii="Arial" w:hAnsi="Arial" w:cs="Arial"/>
          <w:sz w:val="24"/>
          <w:szCs w:val="24"/>
          <w:u w:val="single"/>
        </w:rPr>
        <w:t>Example</w:t>
      </w:r>
      <w:r>
        <w:rPr>
          <w:rFonts w:ascii="Arial" w:hAnsi="Arial" w:cs="Arial"/>
          <w:sz w:val="24"/>
          <w:szCs w:val="24"/>
          <w:u w:val="single"/>
          <w:lang w:val="en-GB"/>
        </w:rPr>
        <w:t xml:space="preserve"> Parameters</w:t>
      </w:r>
    </w:p>
    <w:p>
      <w:pPr>
        <w:pStyle w:val="12"/>
        <w:numPr>
          <w:ilvl w:val="0"/>
          <w:numId w:val="2"/>
        </w:numPr>
        <w:spacing w:line="360" w:lineRule="auto"/>
        <w:rPr>
          <w:rFonts w:ascii="Arial" w:hAnsi="Arial" w:cs="Arial"/>
        </w:rPr>
      </w:pPr>
      <w:r>
        <w:rPr>
          <w:rFonts w:hint="default" w:ascii="Arial" w:hAnsi="Arial" w:cs="Arial"/>
          <w:lang w:val="en-GB"/>
        </w:rPr>
        <w:t>g</w:t>
      </w:r>
      <w:r>
        <w:rPr>
          <w:rFonts w:hint="default" w:ascii="Arial" w:hAnsi="Arial" w:cs="Arial"/>
        </w:rPr>
        <w:t>ranulator</w:t>
      </w:r>
      <w:r>
        <w:rPr>
          <w:rFonts w:hint="default" w:ascii="Arial" w:hAnsi="Arial" w:cs="Arial"/>
          <w:lang w:val="en-GB"/>
        </w:rPr>
        <w:t xml:space="preserve"> </w:t>
      </w:r>
      <w:r>
        <w:rPr>
          <w:rFonts w:ascii="Arial" w:hAnsi="Arial" w:cs="Arial"/>
          <w:lang w:val="en-GB"/>
        </w:rPr>
        <w:t>input1</w:t>
      </w:r>
      <w:r>
        <w:rPr>
          <w:rFonts w:ascii="Arial" w:hAnsi="Arial" w:cs="Arial"/>
        </w:rPr>
        <w:t xml:space="preserve">.wav </w:t>
      </w:r>
      <w:r>
        <w:rPr>
          <w:rFonts w:ascii="Arial" w:hAnsi="Arial" w:cs="Arial"/>
          <w:lang w:val="en-GB"/>
        </w:rPr>
        <w:t>output1</w:t>
      </w:r>
      <w:r>
        <w:rPr>
          <w:rFonts w:ascii="Arial" w:hAnsi="Arial" w:cs="Arial"/>
        </w:rPr>
        <w:t>.wav 5 180 300 80 80 44100 15 1 2 4</w:t>
      </w:r>
    </w:p>
    <w:p>
      <w:pPr>
        <w:pStyle w:val="12"/>
        <w:numPr>
          <w:ilvl w:val="0"/>
          <w:numId w:val="2"/>
        </w:numPr>
        <w:spacing w:line="360" w:lineRule="auto"/>
        <w:rPr>
          <w:rFonts w:ascii="Arial" w:hAnsi="Arial" w:cs="Arial"/>
        </w:rPr>
      </w:pPr>
      <w:r>
        <w:rPr>
          <w:rFonts w:hint="default" w:ascii="Arial" w:hAnsi="Arial" w:cs="Arial"/>
          <w:lang w:val="en-GB"/>
        </w:rPr>
        <w:t>g</w:t>
      </w:r>
      <w:r>
        <w:rPr>
          <w:rFonts w:hint="default" w:ascii="Arial" w:hAnsi="Arial" w:cs="Arial"/>
        </w:rPr>
        <w:t>ranulator</w:t>
      </w:r>
      <w:r>
        <w:rPr>
          <w:rFonts w:hint="default" w:ascii="Arial" w:hAnsi="Arial" w:cs="Arial"/>
          <w:lang w:val="en-GB"/>
        </w:rPr>
        <w:t xml:space="preserve"> </w:t>
      </w:r>
      <w:r>
        <w:rPr>
          <w:rFonts w:ascii="Arial" w:hAnsi="Arial" w:cs="Arial"/>
          <w:lang w:val="en-GB"/>
        </w:rPr>
        <w:t>input2</w:t>
      </w:r>
      <w:r>
        <w:rPr>
          <w:rFonts w:ascii="Arial" w:hAnsi="Arial" w:cs="Arial"/>
        </w:rPr>
        <w:t xml:space="preserve">.wav </w:t>
      </w:r>
      <w:r>
        <w:rPr>
          <w:rFonts w:ascii="Arial" w:hAnsi="Arial" w:cs="Arial"/>
          <w:lang w:val="en-GB"/>
        </w:rPr>
        <w:t>output2</w:t>
      </w:r>
      <w:r>
        <w:rPr>
          <w:rFonts w:ascii="Arial" w:hAnsi="Arial" w:cs="Arial"/>
        </w:rPr>
        <w:t>.wav 5 50 80 10 30 44100 30 -3 5 2</w:t>
      </w:r>
    </w:p>
    <w:p>
      <w:pPr>
        <w:pStyle w:val="12"/>
        <w:numPr>
          <w:ilvl w:val="0"/>
          <w:numId w:val="2"/>
        </w:numPr>
        <w:spacing w:line="360" w:lineRule="auto"/>
        <w:rPr>
          <w:rFonts w:ascii="Arial" w:hAnsi="Arial" w:cs="Arial"/>
          <w:sz w:val="24"/>
          <w:szCs w:val="24"/>
        </w:rPr>
      </w:pPr>
      <w:r>
        <w:rPr>
          <w:rFonts w:hint="default" w:ascii="Arial" w:hAnsi="Arial" w:cs="Arial"/>
          <w:lang w:val="en-GB"/>
        </w:rPr>
        <w:t>g</w:t>
      </w:r>
      <w:r>
        <w:rPr>
          <w:rFonts w:hint="default" w:ascii="Arial" w:hAnsi="Arial" w:cs="Arial"/>
        </w:rPr>
        <w:t>ranulator</w:t>
      </w:r>
      <w:r>
        <w:rPr>
          <w:rFonts w:hint="default" w:ascii="Arial" w:hAnsi="Arial" w:cs="Arial"/>
          <w:lang w:val="en-GB"/>
        </w:rPr>
        <w:t xml:space="preserve"> </w:t>
      </w:r>
      <w:r>
        <w:rPr>
          <w:rFonts w:ascii="Arial" w:hAnsi="Arial" w:cs="Arial"/>
          <w:lang w:val="en-GB"/>
        </w:rPr>
        <w:t>input3</w:t>
      </w:r>
      <w:r>
        <w:rPr>
          <w:rFonts w:ascii="Arial" w:hAnsi="Arial" w:cs="Arial"/>
        </w:rPr>
        <w:t xml:space="preserve">.wav </w:t>
      </w:r>
      <w:r>
        <w:rPr>
          <w:rFonts w:ascii="Arial" w:hAnsi="Arial" w:cs="Arial"/>
          <w:lang w:val="en-GB"/>
        </w:rPr>
        <w:t>output3</w:t>
      </w:r>
      <w:r>
        <w:rPr>
          <w:rFonts w:ascii="Arial" w:hAnsi="Arial" w:cs="Arial"/>
        </w:rPr>
        <w:t>.wav 5 120 150 20 30 44100 15 2 3 5</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Trebuchet MS">
    <w:panose1 w:val="020B0603020202020204"/>
    <w:charset w:val="00"/>
    <w:family w:val="swiss"/>
    <w:pitch w:val="default"/>
    <w:sig w:usb0="00000687" w:usb1="00000000" w:usb2="00000000" w:usb3="00000000" w:csb0="2000009F" w:csb1="00000000"/>
  </w:font>
  <w:font w:name="Lucida Sans Unicode">
    <w:panose1 w:val="020B0602030504020204"/>
    <w:charset w:val="00"/>
    <w:family w:val="swiss"/>
    <w:pitch w:val="default"/>
    <w:sig w:usb0="80001AFF" w:usb1="0000396B" w:usb2="00000000" w:usb3="00000000" w:csb0="200000B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9438113"/>
      <w:docPartObj>
        <w:docPartGallery w:val="autotext"/>
      </w:docPartObj>
    </w:sdtPr>
    <w:sdtContent>
      <w:p>
        <w:pPr>
          <w:pStyle w:val="4"/>
          <w:pBdr>
            <w:bottom w:val="single" w:color="auto" w:sz="6" w:space="1"/>
          </w:pBdr>
          <w:rPr>
            <w:rFonts w:ascii="Trebuchet MS" w:hAnsi="Trebuchet MS"/>
            <w:sz w:val="16"/>
            <w:szCs w:val="16"/>
          </w:rPr>
        </w:pPr>
      </w:p>
      <w:p>
        <w:pPr>
          <w:pStyle w:val="4"/>
          <w:jc w:val="center"/>
          <w:rPr>
            <w:rFonts w:ascii="Lucida Sans Unicode" w:hAnsi="Lucida Sans Unicode" w:cs="Lucida Sans Unicode"/>
            <w:color w:val="808080"/>
            <w:sz w:val="16"/>
            <w:szCs w:val="16"/>
          </w:rPr>
        </w:pPr>
        <w:r>
          <w:rPr>
            <w:rFonts w:ascii="Lucida Sans Unicode" w:hAnsi="Lucida Sans Unicode" w:cs="Lucida Sans Unicode"/>
            <w:color w:val="808080"/>
            <w:sz w:val="16"/>
            <w:szCs w:val="16"/>
          </w:rPr>
          <w:t xml:space="preserve"> </w:t>
        </w:r>
      </w:p>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Trebuchet MS" w:hAnsi="Trebuchet MS" w:cs="Lucida Sans Unicode"/>
        <w:color w:val="808080"/>
        <w:sz w:val="20"/>
        <w:szCs w:val="20"/>
      </w:rPr>
    </w:pPr>
    <w:r>
      <w:rPr>
        <w:rFonts w:ascii="Trebuchet MS" w:hAnsi="Trebuchet MS" w:cs="Lucida Sans Unicode"/>
        <w:color w:val="808080"/>
        <w:sz w:val="20"/>
        <w:szCs w:val="20"/>
      </w:rPr>
      <w:t xml:space="preserve">                 May 2015</w:t>
    </w:r>
  </w:p>
  <w:p>
    <w:pPr>
      <w:pStyle w:val="5"/>
      <w:jc w:val="right"/>
    </w:pPr>
    <w:r>
      <w:rPr>
        <w:rFonts w:ascii="Trebuchet MS" w:hAnsi="Trebuchet MS" w:cs="Lucida Sans Unicode"/>
        <w:color w:val="808080"/>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87453"/>
    <w:multiLevelType w:val="multilevel"/>
    <w:tmpl w:val="326874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F6A08F9"/>
    <w:multiLevelType w:val="multilevel"/>
    <w:tmpl w:val="6F6A08F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92"/>
    <w:rsid w:val="00000021"/>
    <w:rsid w:val="0000081F"/>
    <w:rsid w:val="0000529A"/>
    <w:rsid w:val="00010043"/>
    <w:rsid w:val="00011C9E"/>
    <w:rsid w:val="000137CD"/>
    <w:rsid w:val="00020E32"/>
    <w:rsid w:val="0002387C"/>
    <w:rsid w:val="000238C5"/>
    <w:rsid w:val="00027B2D"/>
    <w:rsid w:val="000304B3"/>
    <w:rsid w:val="0003385D"/>
    <w:rsid w:val="00034615"/>
    <w:rsid w:val="00034814"/>
    <w:rsid w:val="000601CB"/>
    <w:rsid w:val="00061B9D"/>
    <w:rsid w:val="0006384F"/>
    <w:rsid w:val="00066C80"/>
    <w:rsid w:val="00067335"/>
    <w:rsid w:val="00070372"/>
    <w:rsid w:val="000753B5"/>
    <w:rsid w:val="00075CFD"/>
    <w:rsid w:val="0007667A"/>
    <w:rsid w:val="00080C9D"/>
    <w:rsid w:val="00082C4C"/>
    <w:rsid w:val="00086053"/>
    <w:rsid w:val="000865B4"/>
    <w:rsid w:val="000875FB"/>
    <w:rsid w:val="00090D6B"/>
    <w:rsid w:val="00091344"/>
    <w:rsid w:val="0009302D"/>
    <w:rsid w:val="000964B5"/>
    <w:rsid w:val="000A0022"/>
    <w:rsid w:val="000A2602"/>
    <w:rsid w:val="000A3F92"/>
    <w:rsid w:val="000A5C27"/>
    <w:rsid w:val="000B21DB"/>
    <w:rsid w:val="000B3DC4"/>
    <w:rsid w:val="000D644D"/>
    <w:rsid w:val="000D649B"/>
    <w:rsid w:val="000E0885"/>
    <w:rsid w:val="000E2D59"/>
    <w:rsid w:val="000E351E"/>
    <w:rsid w:val="000E6183"/>
    <w:rsid w:val="000F57C5"/>
    <w:rsid w:val="00104C15"/>
    <w:rsid w:val="00111EFB"/>
    <w:rsid w:val="0011453B"/>
    <w:rsid w:val="0011533A"/>
    <w:rsid w:val="001154EC"/>
    <w:rsid w:val="00115D84"/>
    <w:rsid w:val="001173B3"/>
    <w:rsid w:val="0012226A"/>
    <w:rsid w:val="001250DF"/>
    <w:rsid w:val="0012673F"/>
    <w:rsid w:val="00130F3C"/>
    <w:rsid w:val="00131F7F"/>
    <w:rsid w:val="001325AF"/>
    <w:rsid w:val="001326D6"/>
    <w:rsid w:val="0013583B"/>
    <w:rsid w:val="00142A86"/>
    <w:rsid w:val="001451C4"/>
    <w:rsid w:val="00146FBB"/>
    <w:rsid w:val="00150925"/>
    <w:rsid w:val="00150E17"/>
    <w:rsid w:val="00152423"/>
    <w:rsid w:val="001528B7"/>
    <w:rsid w:val="0015426C"/>
    <w:rsid w:val="0015585E"/>
    <w:rsid w:val="0015601E"/>
    <w:rsid w:val="001562BD"/>
    <w:rsid w:val="00160C78"/>
    <w:rsid w:val="001620DC"/>
    <w:rsid w:val="00162C79"/>
    <w:rsid w:val="001730AD"/>
    <w:rsid w:val="0017354B"/>
    <w:rsid w:val="0017796D"/>
    <w:rsid w:val="0018001E"/>
    <w:rsid w:val="001809F2"/>
    <w:rsid w:val="001835B9"/>
    <w:rsid w:val="001869B1"/>
    <w:rsid w:val="00196745"/>
    <w:rsid w:val="001A4593"/>
    <w:rsid w:val="001A59B7"/>
    <w:rsid w:val="001A7318"/>
    <w:rsid w:val="001B45BB"/>
    <w:rsid w:val="001B584A"/>
    <w:rsid w:val="001B6563"/>
    <w:rsid w:val="001C126A"/>
    <w:rsid w:val="001C4739"/>
    <w:rsid w:val="001C5EF3"/>
    <w:rsid w:val="001C65FE"/>
    <w:rsid w:val="001D435F"/>
    <w:rsid w:val="001D4AD7"/>
    <w:rsid w:val="001D518C"/>
    <w:rsid w:val="001E0B00"/>
    <w:rsid w:val="001E20CE"/>
    <w:rsid w:val="001E32DE"/>
    <w:rsid w:val="001E7C1E"/>
    <w:rsid w:val="001F463E"/>
    <w:rsid w:val="00201E18"/>
    <w:rsid w:val="00206836"/>
    <w:rsid w:val="002074C6"/>
    <w:rsid w:val="00211A71"/>
    <w:rsid w:val="00213B20"/>
    <w:rsid w:val="00213CF9"/>
    <w:rsid w:val="0021400D"/>
    <w:rsid w:val="00214833"/>
    <w:rsid w:val="00214E15"/>
    <w:rsid w:val="0021603F"/>
    <w:rsid w:val="00217C11"/>
    <w:rsid w:val="00226CE1"/>
    <w:rsid w:val="00234736"/>
    <w:rsid w:val="0024069A"/>
    <w:rsid w:val="00241BBF"/>
    <w:rsid w:val="002508BA"/>
    <w:rsid w:val="002552B6"/>
    <w:rsid w:val="00267862"/>
    <w:rsid w:val="002753BA"/>
    <w:rsid w:val="00275DEB"/>
    <w:rsid w:val="002779BB"/>
    <w:rsid w:val="00280F54"/>
    <w:rsid w:val="00290BA1"/>
    <w:rsid w:val="00291A23"/>
    <w:rsid w:val="002926A5"/>
    <w:rsid w:val="002934BD"/>
    <w:rsid w:val="002A131C"/>
    <w:rsid w:val="002A180B"/>
    <w:rsid w:val="002A2F59"/>
    <w:rsid w:val="002A7D6C"/>
    <w:rsid w:val="002B2868"/>
    <w:rsid w:val="002B31D2"/>
    <w:rsid w:val="002B52F0"/>
    <w:rsid w:val="002B6012"/>
    <w:rsid w:val="002C049F"/>
    <w:rsid w:val="002C078D"/>
    <w:rsid w:val="002C216D"/>
    <w:rsid w:val="002C3512"/>
    <w:rsid w:val="002D5326"/>
    <w:rsid w:val="002E24E4"/>
    <w:rsid w:val="002E27D0"/>
    <w:rsid w:val="002E5E21"/>
    <w:rsid w:val="002F20F5"/>
    <w:rsid w:val="002F256E"/>
    <w:rsid w:val="002F6AF0"/>
    <w:rsid w:val="00301DB9"/>
    <w:rsid w:val="00303CD4"/>
    <w:rsid w:val="00304B8F"/>
    <w:rsid w:val="00312516"/>
    <w:rsid w:val="00321278"/>
    <w:rsid w:val="00321A07"/>
    <w:rsid w:val="00321D60"/>
    <w:rsid w:val="00327C94"/>
    <w:rsid w:val="00330CB8"/>
    <w:rsid w:val="00337166"/>
    <w:rsid w:val="00341316"/>
    <w:rsid w:val="0034500E"/>
    <w:rsid w:val="00345BD8"/>
    <w:rsid w:val="00350E0D"/>
    <w:rsid w:val="00363272"/>
    <w:rsid w:val="00370D3C"/>
    <w:rsid w:val="00374041"/>
    <w:rsid w:val="0037413A"/>
    <w:rsid w:val="00374E28"/>
    <w:rsid w:val="00380453"/>
    <w:rsid w:val="00384434"/>
    <w:rsid w:val="00385218"/>
    <w:rsid w:val="00391AC7"/>
    <w:rsid w:val="003944B6"/>
    <w:rsid w:val="0039611F"/>
    <w:rsid w:val="0039681C"/>
    <w:rsid w:val="003A24C5"/>
    <w:rsid w:val="003A409E"/>
    <w:rsid w:val="003A6125"/>
    <w:rsid w:val="003A6E85"/>
    <w:rsid w:val="003D2A22"/>
    <w:rsid w:val="003E1A9D"/>
    <w:rsid w:val="003E50CD"/>
    <w:rsid w:val="003E691B"/>
    <w:rsid w:val="003F1462"/>
    <w:rsid w:val="003F5968"/>
    <w:rsid w:val="004008B6"/>
    <w:rsid w:val="004037F7"/>
    <w:rsid w:val="00407901"/>
    <w:rsid w:val="00412373"/>
    <w:rsid w:val="0041527F"/>
    <w:rsid w:val="0041700B"/>
    <w:rsid w:val="00424EB7"/>
    <w:rsid w:val="00426143"/>
    <w:rsid w:val="00430872"/>
    <w:rsid w:val="00431D19"/>
    <w:rsid w:val="0043251A"/>
    <w:rsid w:val="0043575F"/>
    <w:rsid w:val="004372F9"/>
    <w:rsid w:val="00437717"/>
    <w:rsid w:val="00441430"/>
    <w:rsid w:val="0044547D"/>
    <w:rsid w:val="00450E75"/>
    <w:rsid w:val="00451879"/>
    <w:rsid w:val="004519FF"/>
    <w:rsid w:val="00453928"/>
    <w:rsid w:val="00457069"/>
    <w:rsid w:val="00460AA2"/>
    <w:rsid w:val="004624D0"/>
    <w:rsid w:val="00462C33"/>
    <w:rsid w:val="0046788C"/>
    <w:rsid w:val="0047686B"/>
    <w:rsid w:val="00480F82"/>
    <w:rsid w:val="00483AFB"/>
    <w:rsid w:val="004851C7"/>
    <w:rsid w:val="00486086"/>
    <w:rsid w:val="00487568"/>
    <w:rsid w:val="004A01A8"/>
    <w:rsid w:val="004A230D"/>
    <w:rsid w:val="004A2517"/>
    <w:rsid w:val="004A71E9"/>
    <w:rsid w:val="004B213A"/>
    <w:rsid w:val="004B3485"/>
    <w:rsid w:val="004C145A"/>
    <w:rsid w:val="004C5610"/>
    <w:rsid w:val="004C571A"/>
    <w:rsid w:val="004D5677"/>
    <w:rsid w:val="004E1F7A"/>
    <w:rsid w:val="004E7819"/>
    <w:rsid w:val="004F0BF3"/>
    <w:rsid w:val="004F0DDB"/>
    <w:rsid w:val="004F7A82"/>
    <w:rsid w:val="0050097D"/>
    <w:rsid w:val="00502882"/>
    <w:rsid w:val="0050574F"/>
    <w:rsid w:val="005152A9"/>
    <w:rsid w:val="00517159"/>
    <w:rsid w:val="00517425"/>
    <w:rsid w:val="005244CC"/>
    <w:rsid w:val="00531FC9"/>
    <w:rsid w:val="005579F6"/>
    <w:rsid w:val="00566881"/>
    <w:rsid w:val="005671C9"/>
    <w:rsid w:val="00570AAF"/>
    <w:rsid w:val="005723EC"/>
    <w:rsid w:val="005757AC"/>
    <w:rsid w:val="00580D65"/>
    <w:rsid w:val="00582466"/>
    <w:rsid w:val="00583223"/>
    <w:rsid w:val="0059397E"/>
    <w:rsid w:val="00593AE4"/>
    <w:rsid w:val="00597B12"/>
    <w:rsid w:val="005A0095"/>
    <w:rsid w:val="005A494A"/>
    <w:rsid w:val="005B14C0"/>
    <w:rsid w:val="005B7D03"/>
    <w:rsid w:val="005C124A"/>
    <w:rsid w:val="005C1DC7"/>
    <w:rsid w:val="005C37BC"/>
    <w:rsid w:val="005C653D"/>
    <w:rsid w:val="005D3DDF"/>
    <w:rsid w:val="005E0605"/>
    <w:rsid w:val="005E10EE"/>
    <w:rsid w:val="005E73D3"/>
    <w:rsid w:val="005E7850"/>
    <w:rsid w:val="005E7BB6"/>
    <w:rsid w:val="005F10DE"/>
    <w:rsid w:val="005F5814"/>
    <w:rsid w:val="006029E0"/>
    <w:rsid w:val="0061243F"/>
    <w:rsid w:val="00617F56"/>
    <w:rsid w:val="006206F7"/>
    <w:rsid w:val="00622860"/>
    <w:rsid w:val="00626231"/>
    <w:rsid w:val="00627305"/>
    <w:rsid w:val="0062782B"/>
    <w:rsid w:val="00641F65"/>
    <w:rsid w:val="0065612E"/>
    <w:rsid w:val="006564E6"/>
    <w:rsid w:val="00657502"/>
    <w:rsid w:val="00660981"/>
    <w:rsid w:val="00661841"/>
    <w:rsid w:val="00671CB2"/>
    <w:rsid w:val="006726BD"/>
    <w:rsid w:val="0068485E"/>
    <w:rsid w:val="006860B3"/>
    <w:rsid w:val="006903B2"/>
    <w:rsid w:val="006943CD"/>
    <w:rsid w:val="006A1EEF"/>
    <w:rsid w:val="006A62AC"/>
    <w:rsid w:val="006A75E5"/>
    <w:rsid w:val="006A769A"/>
    <w:rsid w:val="006C04D4"/>
    <w:rsid w:val="006C1F09"/>
    <w:rsid w:val="006C49A2"/>
    <w:rsid w:val="006C6F32"/>
    <w:rsid w:val="006D0D2F"/>
    <w:rsid w:val="006E2007"/>
    <w:rsid w:val="006E4385"/>
    <w:rsid w:val="006F368C"/>
    <w:rsid w:val="006F3CA4"/>
    <w:rsid w:val="006F7419"/>
    <w:rsid w:val="00704B93"/>
    <w:rsid w:val="00707209"/>
    <w:rsid w:val="00711DC6"/>
    <w:rsid w:val="00711E78"/>
    <w:rsid w:val="00712CFF"/>
    <w:rsid w:val="0071304C"/>
    <w:rsid w:val="00713754"/>
    <w:rsid w:val="0071718B"/>
    <w:rsid w:val="007213AF"/>
    <w:rsid w:val="00723A54"/>
    <w:rsid w:val="007240E8"/>
    <w:rsid w:val="00724F4E"/>
    <w:rsid w:val="00725D81"/>
    <w:rsid w:val="007267C9"/>
    <w:rsid w:val="00731473"/>
    <w:rsid w:val="00740EB9"/>
    <w:rsid w:val="007412ED"/>
    <w:rsid w:val="007425DD"/>
    <w:rsid w:val="00745E63"/>
    <w:rsid w:val="007465EB"/>
    <w:rsid w:val="00753215"/>
    <w:rsid w:val="00755858"/>
    <w:rsid w:val="00755FEF"/>
    <w:rsid w:val="0076091A"/>
    <w:rsid w:val="00761DF9"/>
    <w:rsid w:val="007629EB"/>
    <w:rsid w:val="007728FB"/>
    <w:rsid w:val="00773C50"/>
    <w:rsid w:val="00776904"/>
    <w:rsid w:val="007849E1"/>
    <w:rsid w:val="0078761B"/>
    <w:rsid w:val="007923C0"/>
    <w:rsid w:val="00796A32"/>
    <w:rsid w:val="007A7E23"/>
    <w:rsid w:val="007C2DC6"/>
    <w:rsid w:val="007C789C"/>
    <w:rsid w:val="007D47C6"/>
    <w:rsid w:val="007D5E44"/>
    <w:rsid w:val="007D650F"/>
    <w:rsid w:val="007E4334"/>
    <w:rsid w:val="007E46CA"/>
    <w:rsid w:val="007E632C"/>
    <w:rsid w:val="007E63BB"/>
    <w:rsid w:val="007F1AF8"/>
    <w:rsid w:val="007F31CE"/>
    <w:rsid w:val="00805E0B"/>
    <w:rsid w:val="00811545"/>
    <w:rsid w:val="00814A71"/>
    <w:rsid w:val="008250D1"/>
    <w:rsid w:val="008275BD"/>
    <w:rsid w:val="0083589A"/>
    <w:rsid w:val="00836BFB"/>
    <w:rsid w:val="008427E8"/>
    <w:rsid w:val="00843C44"/>
    <w:rsid w:val="0084483E"/>
    <w:rsid w:val="00850035"/>
    <w:rsid w:val="008504A2"/>
    <w:rsid w:val="008511D9"/>
    <w:rsid w:val="0085296F"/>
    <w:rsid w:val="008609E8"/>
    <w:rsid w:val="00863B82"/>
    <w:rsid w:val="00874C0D"/>
    <w:rsid w:val="00880B08"/>
    <w:rsid w:val="008822D2"/>
    <w:rsid w:val="00885ED4"/>
    <w:rsid w:val="00886239"/>
    <w:rsid w:val="008951F2"/>
    <w:rsid w:val="008958FF"/>
    <w:rsid w:val="008A1A10"/>
    <w:rsid w:val="008A420E"/>
    <w:rsid w:val="008A5B78"/>
    <w:rsid w:val="008A7625"/>
    <w:rsid w:val="008B04CE"/>
    <w:rsid w:val="008B13FB"/>
    <w:rsid w:val="008B20C5"/>
    <w:rsid w:val="008B52DE"/>
    <w:rsid w:val="008B5305"/>
    <w:rsid w:val="008C5EC1"/>
    <w:rsid w:val="008E1152"/>
    <w:rsid w:val="008E5778"/>
    <w:rsid w:val="008F0448"/>
    <w:rsid w:val="008F1D79"/>
    <w:rsid w:val="008F33F6"/>
    <w:rsid w:val="008F6EEF"/>
    <w:rsid w:val="0090361B"/>
    <w:rsid w:val="00906648"/>
    <w:rsid w:val="00911916"/>
    <w:rsid w:val="00911D0C"/>
    <w:rsid w:val="009131A3"/>
    <w:rsid w:val="00914C8C"/>
    <w:rsid w:val="009153F1"/>
    <w:rsid w:val="00924E01"/>
    <w:rsid w:val="009328B8"/>
    <w:rsid w:val="00933F43"/>
    <w:rsid w:val="00942270"/>
    <w:rsid w:val="0094232C"/>
    <w:rsid w:val="009460C4"/>
    <w:rsid w:val="009501D9"/>
    <w:rsid w:val="009600C6"/>
    <w:rsid w:val="00961915"/>
    <w:rsid w:val="00966AAE"/>
    <w:rsid w:val="00973747"/>
    <w:rsid w:val="00986356"/>
    <w:rsid w:val="00991DC3"/>
    <w:rsid w:val="00997AC2"/>
    <w:rsid w:val="009A0A5F"/>
    <w:rsid w:val="009A70BF"/>
    <w:rsid w:val="009B0636"/>
    <w:rsid w:val="009B6F14"/>
    <w:rsid w:val="009C18A7"/>
    <w:rsid w:val="009D1240"/>
    <w:rsid w:val="009D25F2"/>
    <w:rsid w:val="009D2EAF"/>
    <w:rsid w:val="009D40C1"/>
    <w:rsid w:val="009D486F"/>
    <w:rsid w:val="009E218A"/>
    <w:rsid w:val="009E4BAA"/>
    <w:rsid w:val="009E6F3B"/>
    <w:rsid w:val="009E7DEB"/>
    <w:rsid w:val="009F2EC7"/>
    <w:rsid w:val="009F46CF"/>
    <w:rsid w:val="00A0319C"/>
    <w:rsid w:val="00A04FC8"/>
    <w:rsid w:val="00A06D98"/>
    <w:rsid w:val="00A10793"/>
    <w:rsid w:val="00A11559"/>
    <w:rsid w:val="00A129A7"/>
    <w:rsid w:val="00A139D7"/>
    <w:rsid w:val="00A14D9A"/>
    <w:rsid w:val="00A14F09"/>
    <w:rsid w:val="00A20EC9"/>
    <w:rsid w:val="00A320F1"/>
    <w:rsid w:val="00A33DAC"/>
    <w:rsid w:val="00A36484"/>
    <w:rsid w:val="00A369F6"/>
    <w:rsid w:val="00A5183E"/>
    <w:rsid w:val="00A520EB"/>
    <w:rsid w:val="00A531BF"/>
    <w:rsid w:val="00A554DF"/>
    <w:rsid w:val="00A55C31"/>
    <w:rsid w:val="00A60D9D"/>
    <w:rsid w:val="00A713AA"/>
    <w:rsid w:val="00A754E4"/>
    <w:rsid w:val="00A9418E"/>
    <w:rsid w:val="00AA3BDF"/>
    <w:rsid w:val="00AA4C5F"/>
    <w:rsid w:val="00AA7434"/>
    <w:rsid w:val="00AA7444"/>
    <w:rsid w:val="00AB0510"/>
    <w:rsid w:val="00AB17A3"/>
    <w:rsid w:val="00AB4B9C"/>
    <w:rsid w:val="00AB5434"/>
    <w:rsid w:val="00AC0324"/>
    <w:rsid w:val="00AC0870"/>
    <w:rsid w:val="00AC22CA"/>
    <w:rsid w:val="00AC3752"/>
    <w:rsid w:val="00AC784D"/>
    <w:rsid w:val="00AD475E"/>
    <w:rsid w:val="00AD63E3"/>
    <w:rsid w:val="00AE34CC"/>
    <w:rsid w:val="00AF1A15"/>
    <w:rsid w:val="00AF636B"/>
    <w:rsid w:val="00B01ACB"/>
    <w:rsid w:val="00B02A96"/>
    <w:rsid w:val="00B06086"/>
    <w:rsid w:val="00B11A0E"/>
    <w:rsid w:val="00B11B77"/>
    <w:rsid w:val="00B1337E"/>
    <w:rsid w:val="00B17956"/>
    <w:rsid w:val="00B244F2"/>
    <w:rsid w:val="00B24E7D"/>
    <w:rsid w:val="00B30153"/>
    <w:rsid w:val="00B36C0D"/>
    <w:rsid w:val="00B41472"/>
    <w:rsid w:val="00B4366A"/>
    <w:rsid w:val="00B436FC"/>
    <w:rsid w:val="00B47B17"/>
    <w:rsid w:val="00B508A1"/>
    <w:rsid w:val="00B51326"/>
    <w:rsid w:val="00B52814"/>
    <w:rsid w:val="00B52B4F"/>
    <w:rsid w:val="00B55F27"/>
    <w:rsid w:val="00B56F1F"/>
    <w:rsid w:val="00B5756D"/>
    <w:rsid w:val="00B61EBD"/>
    <w:rsid w:val="00B62713"/>
    <w:rsid w:val="00B66E71"/>
    <w:rsid w:val="00B67EB7"/>
    <w:rsid w:val="00B7207E"/>
    <w:rsid w:val="00B73658"/>
    <w:rsid w:val="00B744EB"/>
    <w:rsid w:val="00B74560"/>
    <w:rsid w:val="00B75330"/>
    <w:rsid w:val="00B846B5"/>
    <w:rsid w:val="00B8624E"/>
    <w:rsid w:val="00B86AB0"/>
    <w:rsid w:val="00B87891"/>
    <w:rsid w:val="00B9006C"/>
    <w:rsid w:val="00B924E1"/>
    <w:rsid w:val="00B95C67"/>
    <w:rsid w:val="00B96A8F"/>
    <w:rsid w:val="00BA1157"/>
    <w:rsid w:val="00BB3ACD"/>
    <w:rsid w:val="00BB3AE4"/>
    <w:rsid w:val="00BB3EA5"/>
    <w:rsid w:val="00BB7C6B"/>
    <w:rsid w:val="00BB7D1E"/>
    <w:rsid w:val="00BC1589"/>
    <w:rsid w:val="00BC2659"/>
    <w:rsid w:val="00BD284A"/>
    <w:rsid w:val="00BD46CE"/>
    <w:rsid w:val="00BD5855"/>
    <w:rsid w:val="00BD5E26"/>
    <w:rsid w:val="00BD69D8"/>
    <w:rsid w:val="00BF3646"/>
    <w:rsid w:val="00BF600D"/>
    <w:rsid w:val="00C005CE"/>
    <w:rsid w:val="00C02010"/>
    <w:rsid w:val="00C11FA7"/>
    <w:rsid w:val="00C20CAC"/>
    <w:rsid w:val="00C21864"/>
    <w:rsid w:val="00C2792A"/>
    <w:rsid w:val="00C35B2C"/>
    <w:rsid w:val="00C362FA"/>
    <w:rsid w:val="00C4000E"/>
    <w:rsid w:val="00C4504B"/>
    <w:rsid w:val="00C453E6"/>
    <w:rsid w:val="00C5174F"/>
    <w:rsid w:val="00C531E8"/>
    <w:rsid w:val="00C53D4B"/>
    <w:rsid w:val="00C53D8A"/>
    <w:rsid w:val="00C55489"/>
    <w:rsid w:val="00C576DB"/>
    <w:rsid w:val="00C61647"/>
    <w:rsid w:val="00C62BC8"/>
    <w:rsid w:val="00C70B79"/>
    <w:rsid w:val="00C8483E"/>
    <w:rsid w:val="00C93E07"/>
    <w:rsid w:val="00CA4EA9"/>
    <w:rsid w:val="00CB1240"/>
    <w:rsid w:val="00CB1B39"/>
    <w:rsid w:val="00CB6A3D"/>
    <w:rsid w:val="00CC06CE"/>
    <w:rsid w:val="00CC0CB0"/>
    <w:rsid w:val="00CC41DD"/>
    <w:rsid w:val="00CC4FD5"/>
    <w:rsid w:val="00CC5D3E"/>
    <w:rsid w:val="00CD0077"/>
    <w:rsid w:val="00CD49DE"/>
    <w:rsid w:val="00CE5C32"/>
    <w:rsid w:val="00CF39A8"/>
    <w:rsid w:val="00CF6738"/>
    <w:rsid w:val="00CF7299"/>
    <w:rsid w:val="00CF79C4"/>
    <w:rsid w:val="00D00164"/>
    <w:rsid w:val="00D03CC0"/>
    <w:rsid w:val="00D04251"/>
    <w:rsid w:val="00D0726E"/>
    <w:rsid w:val="00D17FF1"/>
    <w:rsid w:val="00D20239"/>
    <w:rsid w:val="00D244C8"/>
    <w:rsid w:val="00D24C79"/>
    <w:rsid w:val="00D26528"/>
    <w:rsid w:val="00D34D46"/>
    <w:rsid w:val="00D4146B"/>
    <w:rsid w:val="00D43968"/>
    <w:rsid w:val="00D4653B"/>
    <w:rsid w:val="00D50001"/>
    <w:rsid w:val="00D5182D"/>
    <w:rsid w:val="00D53FC7"/>
    <w:rsid w:val="00D54858"/>
    <w:rsid w:val="00D578F9"/>
    <w:rsid w:val="00D630D6"/>
    <w:rsid w:val="00D638B9"/>
    <w:rsid w:val="00D64FBC"/>
    <w:rsid w:val="00D6718A"/>
    <w:rsid w:val="00D6721D"/>
    <w:rsid w:val="00D77B51"/>
    <w:rsid w:val="00D843BB"/>
    <w:rsid w:val="00D87FCA"/>
    <w:rsid w:val="00D93B80"/>
    <w:rsid w:val="00DA1203"/>
    <w:rsid w:val="00DA1D34"/>
    <w:rsid w:val="00DA2076"/>
    <w:rsid w:val="00DA21EF"/>
    <w:rsid w:val="00DA5D4C"/>
    <w:rsid w:val="00DB133B"/>
    <w:rsid w:val="00DB1501"/>
    <w:rsid w:val="00DB6BBF"/>
    <w:rsid w:val="00DC4B99"/>
    <w:rsid w:val="00DC527A"/>
    <w:rsid w:val="00DD2DE8"/>
    <w:rsid w:val="00DD694D"/>
    <w:rsid w:val="00DE3DA8"/>
    <w:rsid w:val="00DE69B3"/>
    <w:rsid w:val="00DE741C"/>
    <w:rsid w:val="00DF42DB"/>
    <w:rsid w:val="00DF642E"/>
    <w:rsid w:val="00E0075E"/>
    <w:rsid w:val="00E01565"/>
    <w:rsid w:val="00E0669B"/>
    <w:rsid w:val="00E127EE"/>
    <w:rsid w:val="00E12DA4"/>
    <w:rsid w:val="00E12E69"/>
    <w:rsid w:val="00E15F28"/>
    <w:rsid w:val="00E23A1A"/>
    <w:rsid w:val="00E25B7B"/>
    <w:rsid w:val="00E305DA"/>
    <w:rsid w:val="00E321CD"/>
    <w:rsid w:val="00E332D3"/>
    <w:rsid w:val="00E34CB4"/>
    <w:rsid w:val="00E378F8"/>
    <w:rsid w:val="00E47816"/>
    <w:rsid w:val="00E50E0B"/>
    <w:rsid w:val="00E5556D"/>
    <w:rsid w:val="00E56F7B"/>
    <w:rsid w:val="00E63056"/>
    <w:rsid w:val="00E638EB"/>
    <w:rsid w:val="00E6412D"/>
    <w:rsid w:val="00E700EB"/>
    <w:rsid w:val="00E82309"/>
    <w:rsid w:val="00E83DA1"/>
    <w:rsid w:val="00E90547"/>
    <w:rsid w:val="00E92483"/>
    <w:rsid w:val="00E9248D"/>
    <w:rsid w:val="00E9497F"/>
    <w:rsid w:val="00EA03A1"/>
    <w:rsid w:val="00EA77D5"/>
    <w:rsid w:val="00EA7FE5"/>
    <w:rsid w:val="00EB0415"/>
    <w:rsid w:val="00EB1329"/>
    <w:rsid w:val="00EB4D57"/>
    <w:rsid w:val="00EC0E3E"/>
    <w:rsid w:val="00EC15BC"/>
    <w:rsid w:val="00EC19E8"/>
    <w:rsid w:val="00EC4B51"/>
    <w:rsid w:val="00ED13BE"/>
    <w:rsid w:val="00ED66CF"/>
    <w:rsid w:val="00EE03B5"/>
    <w:rsid w:val="00EE2C28"/>
    <w:rsid w:val="00EE3D30"/>
    <w:rsid w:val="00EE53E8"/>
    <w:rsid w:val="00EF0EC9"/>
    <w:rsid w:val="00EF3002"/>
    <w:rsid w:val="00EF42EB"/>
    <w:rsid w:val="00EF6118"/>
    <w:rsid w:val="00F003E6"/>
    <w:rsid w:val="00F00E51"/>
    <w:rsid w:val="00F01231"/>
    <w:rsid w:val="00F118DE"/>
    <w:rsid w:val="00F13E1A"/>
    <w:rsid w:val="00F162DA"/>
    <w:rsid w:val="00F1709D"/>
    <w:rsid w:val="00F22C81"/>
    <w:rsid w:val="00F2437F"/>
    <w:rsid w:val="00F30507"/>
    <w:rsid w:val="00F339DE"/>
    <w:rsid w:val="00F36194"/>
    <w:rsid w:val="00F3696A"/>
    <w:rsid w:val="00F41735"/>
    <w:rsid w:val="00F43AB0"/>
    <w:rsid w:val="00F44E13"/>
    <w:rsid w:val="00F45A27"/>
    <w:rsid w:val="00F568BD"/>
    <w:rsid w:val="00F67C12"/>
    <w:rsid w:val="00F71FD7"/>
    <w:rsid w:val="00F77061"/>
    <w:rsid w:val="00F77A16"/>
    <w:rsid w:val="00F8565C"/>
    <w:rsid w:val="00F87F11"/>
    <w:rsid w:val="00F9565E"/>
    <w:rsid w:val="00F958CC"/>
    <w:rsid w:val="00FA778C"/>
    <w:rsid w:val="00FA7A4E"/>
    <w:rsid w:val="00FB05F1"/>
    <w:rsid w:val="00FB0B1B"/>
    <w:rsid w:val="00FB643C"/>
    <w:rsid w:val="00FC1C0F"/>
    <w:rsid w:val="00FC20F0"/>
    <w:rsid w:val="00FC2CA6"/>
    <w:rsid w:val="00FC39B7"/>
    <w:rsid w:val="00FC4F5A"/>
    <w:rsid w:val="00FC6974"/>
    <w:rsid w:val="00FC7A17"/>
    <w:rsid w:val="00FD56B8"/>
    <w:rsid w:val="00FD69A8"/>
    <w:rsid w:val="00FD6A5F"/>
    <w:rsid w:val="00FE1382"/>
    <w:rsid w:val="00FE70B6"/>
    <w:rsid w:val="00FE75EA"/>
    <w:rsid w:val="00FE792D"/>
    <w:rsid w:val="00FF0C7C"/>
    <w:rsid w:val="00FF1728"/>
    <w:rsid w:val="00FF30F6"/>
    <w:rsid w:val="00FF43D4"/>
    <w:rsid w:val="00FF7CE8"/>
    <w:rsid w:val="01CA54A6"/>
    <w:rsid w:val="07405CC8"/>
    <w:rsid w:val="07581373"/>
    <w:rsid w:val="0B6853D3"/>
    <w:rsid w:val="0BDB19E6"/>
    <w:rsid w:val="14A57258"/>
    <w:rsid w:val="1D8D7E29"/>
    <w:rsid w:val="1F8C2B9B"/>
    <w:rsid w:val="24BC0BE7"/>
    <w:rsid w:val="301C6A35"/>
    <w:rsid w:val="35414B03"/>
    <w:rsid w:val="36FA037A"/>
    <w:rsid w:val="37F12FBF"/>
    <w:rsid w:val="3DE33229"/>
    <w:rsid w:val="447A7A92"/>
    <w:rsid w:val="46EB7003"/>
    <w:rsid w:val="48692EAA"/>
    <w:rsid w:val="48C4236E"/>
    <w:rsid w:val="5F7E5B28"/>
    <w:rsid w:val="66FE454A"/>
    <w:rsid w:val="6AF37D2B"/>
    <w:rsid w:val="6C2E4F0D"/>
    <w:rsid w:val="7BB050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15"/>
    <w:qFormat/>
    <w:uiPriority w:val="0"/>
    <w:pPr>
      <w:keepNext/>
      <w:spacing w:before="240" w:after="60" w:line="240" w:lineRule="auto"/>
      <w:outlineLvl w:val="0"/>
    </w:pPr>
    <w:rPr>
      <w:rFonts w:ascii="Arial" w:hAnsi="Arial" w:eastAsia="Times New Roman" w:cs="Arial"/>
      <w:b/>
      <w:bCs/>
      <w:kern w:val="32"/>
      <w:sz w:val="32"/>
      <w:szCs w:val="32"/>
      <w:lang w:val="en-US"/>
    </w:rPr>
  </w:style>
  <w:style w:type="character" w:default="1" w:styleId="9">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7"/>
    <w:semiHidden/>
    <w:unhideWhenUsed/>
    <w:qFormat/>
    <w:uiPriority w:val="99"/>
    <w:pPr>
      <w:spacing w:after="0" w:line="240" w:lineRule="auto"/>
    </w:pPr>
    <w:rPr>
      <w:rFonts w:ascii="Tahoma" w:hAnsi="Tahoma" w:cs="Tahoma"/>
      <w:sz w:val="16"/>
      <w:szCs w:val="16"/>
    </w:rPr>
  </w:style>
  <w:style w:type="paragraph" w:styleId="4">
    <w:name w:val="footer"/>
    <w:basedOn w:val="1"/>
    <w:link w:val="14"/>
    <w:unhideWhenUsed/>
    <w:qFormat/>
    <w:uiPriority w:val="0"/>
    <w:pPr>
      <w:tabs>
        <w:tab w:val="center" w:pos="4513"/>
        <w:tab w:val="right" w:pos="9026"/>
      </w:tabs>
      <w:spacing w:after="0" w:line="240" w:lineRule="auto"/>
    </w:pPr>
  </w:style>
  <w:style w:type="paragraph" w:styleId="5">
    <w:name w:val="header"/>
    <w:basedOn w:val="1"/>
    <w:link w:val="13"/>
    <w:unhideWhenUsed/>
    <w:qFormat/>
    <w:uiPriority w:val="0"/>
    <w:pPr>
      <w:tabs>
        <w:tab w:val="center" w:pos="4513"/>
        <w:tab w:val="right" w:pos="9026"/>
      </w:tabs>
      <w:spacing w:after="0" w:line="240" w:lineRule="auto"/>
    </w:pPr>
  </w:style>
  <w:style w:type="paragraph" w:styleId="6">
    <w:name w:val="toc 1"/>
    <w:basedOn w:val="1"/>
    <w:next w:val="1"/>
    <w:unhideWhenUsed/>
    <w:qFormat/>
    <w:uiPriority w:val="39"/>
    <w:pPr>
      <w:spacing w:after="100"/>
    </w:pPr>
    <w:rPr>
      <w:rFonts w:eastAsiaTheme="minorEastAsia"/>
      <w:lang w:val="en-US" w:eastAsia="ja-JP"/>
    </w:rPr>
  </w:style>
  <w:style w:type="paragraph" w:styleId="7">
    <w:name w:val="toc 2"/>
    <w:basedOn w:val="1"/>
    <w:next w:val="1"/>
    <w:semiHidden/>
    <w:unhideWhenUsed/>
    <w:qFormat/>
    <w:uiPriority w:val="39"/>
    <w:pPr>
      <w:spacing w:after="100"/>
      <w:ind w:left="220"/>
    </w:pPr>
    <w:rPr>
      <w:rFonts w:eastAsiaTheme="minorEastAsia"/>
      <w:lang w:val="en-US" w:eastAsia="ja-JP"/>
    </w:rPr>
  </w:style>
  <w:style w:type="paragraph" w:styleId="8">
    <w:name w:val="toc 3"/>
    <w:basedOn w:val="1"/>
    <w:next w:val="1"/>
    <w:semiHidden/>
    <w:unhideWhenUsed/>
    <w:qFormat/>
    <w:uiPriority w:val="39"/>
    <w:pPr>
      <w:spacing w:after="100"/>
      <w:ind w:left="440"/>
    </w:pPr>
    <w:rPr>
      <w:rFonts w:eastAsiaTheme="minorEastAsia"/>
      <w:lang w:val="en-US" w:eastAsia="ja-JP"/>
    </w:rPr>
  </w:style>
  <w:style w:type="character" w:styleId="10">
    <w:name w:val="page number"/>
    <w:basedOn w:val="9"/>
    <w:qFormat/>
    <w:uiPriority w:val="0"/>
  </w:style>
  <w:style w:type="paragraph" w:styleId="12">
    <w:name w:val="List Paragraph"/>
    <w:basedOn w:val="1"/>
    <w:qFormat/>
    <w:uiPriority w:val="34"/>
    <w:pPr>
      <w:ind w:left="720"/>
      <w:contextualSpacing/>
    </w:pPr>
  </w:style>
  <w:style w:type="character" w:customStyle="1" w:styleId="13">
    <w:name w:val="Header Char"/>
    <w:basedOn w:val="9"/>
    <w:link w:val="5"/>
    <w:qFormat/>
    <w:uiPriority w:val="99"/>
  </w:style>
  <w:style w:type="character" w:customStyle="1" w:styleId="14">
    <w:name w:val="Footer Char"/>
    <w:basedOn w:val="9"/>
    <w:link w:val="4"/>
    <w:qFormat/>
    <w:uiPriority w:val="99"/>
  </w:style>
  <w:style w:type="character" w:customStyle="1" w:styleId="15">
    <w:name w:val="Heading 1 Char"/>
    <w:basedOn w:val="9"/>
    <w:link w:val="2"/>
    <w:qFormat/>
    <w:uiPriority w:val="0"/>
    <w:rPr>
      <w:rFonts w:ascii="Arial" w:hAnsi="Arial" w:eastAsia="Times New Roman" w:cs="Arial"/>
      <w:b/>
      <w:bCs/>
      <w:kern w:val="32"/>
      <w:sz w:val="32"/>
      <w:szCs w:val="32"/>
      <w:lang w:val="en-US"/>
    </w:rPr>
  </w:style>
  <w:style w:type="paragraph" w:customStyle="1" w:styleId="16">
    <w:name w:val="TOC Heading"/>
    <w:basedOn w:val="2"/>
    <w:next w:val="1"/>
    <w:semiHidden/>
    <w:unhideWhenUsed/>
    <w:qFormat/>
    <w:uiPriority w:val="39"/>
    <w:pPr>
      <w:keepLines/>
      <w:spacing w:before="480" w:after="0" w:line="276" w:lineRule="auto"/>
      <w:outlineLvl w:val="9"/>
    </w:pPr>
    <w:rPr>
      <w:rFonts w:asciiTheme="majorHAnsi" w:hAnsiTheme="majorHAnsi" w:eastAsiaTheme="majorEastAsia" w:cstheme="majorBidi"/>
      <w:color w:val="376092" w:themeColor="accent1" w:themeShade="BF"/>
      <w:kern w:val="0"/>
      <w:sz w:val="28"/>
      <w:szCs w:val="28"/>
      <w:lang w:eastAsia="ja-JP"/>
    </w:rPr>
  </w:style>
  <w:style w:type="character" w:customStyle="1" w:styleId="17">
    <w:name w:val="Balloon Text Char"/>
    <w:basedOn w:val="9"/>
    <w:link w:val="3"/>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F6FE96-5688-4E66-A231-1516795409E2}">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1084</Words>
  <Characters>6179</Characters>
  <Lines>51</Lines>
  <Paragraphs>14</Paragraphs>
  <ScaleCrop>false</ScaleCrop>
  <LinksUpToDate>false</LinksUpToDate>
  <CharactersWithSpaces>7249</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2015-04-27T18:35:00Z</dcterms:created>
  <dc:creator>Ian</dc:creator>
  <cp:lastModifiedBy>Ian</cp:lastModifiedBy>
  <dcterms:modified xsi:type="dcterms:W3CDTF">2019-04-02T17:43:57Z</dcterms:modified>
  <cp:revision>398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