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Hit Chance Formula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HitChance</w:t>
      </w:r>
      <w:r w:rsidDel="00000000" w:rsidR="00000000" w:rsidRPr="00000000">
        <w:rPr>
          <w:i w:val="1"/>
          <w:rtl w:val="0"/>
        </w:rPr>
        <w:t xml:space="preserve"> = AttackAccuracy + (MyDexterity * MyTension) - (TargetAgility * TargetTension)</w:t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CriticalChance</w:t>
      </w:r>
      <w:r w:rsidDel="00000000" w:rsidR="00000000" w:rsidRPr="00000000">
        <w:rPr>
          <w:i w:val="1"/>
          <w:rtl w:val="0"/>
        </w:rPr>
        <w:t xml:space="preserve"> = AttackCritRating + (MyDexterity / 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cyan"/>
        </w:rPr>
      </w:pPr>
      <w:r w:rsidDel="00000000" w:rsidR="00000000" w:rsidRPr="00000000">
        <w:rPr>
          <w:b w:val="1"/>
          <w:rtl w:val="0"/>
        </w:rPr>
        <w:t xml:space="preserve">HitChance</w:t>
      </w:r>
      <w:r w:rsidDel="00000000" w:rsidR="00000000" w:rsidRPr="00000000">
        <w:rPr>
          <w:rtl w:val="0"/>
        </w:rPr>
        <w:t xml:space="preserve"> is a percentage value between </w:t>
      </w:r>
      <w:r w:rsidDel="00000000" w:rsidR="00000000" w:rsidRPr="00000000">
        <w:rPr>
          <w:highlight w:val="cyan"/>
          <w:rtl w:val="0"/>
        </w:rPr>
        <w:t xml:space="preserve">1% and 99%</w:t>
      </w:r>
    </w:p>
    <w:p w:rsidR="00000000" w:rsidDel="00000000" w:rsidP="00000000" w:rsidRDefault="00000000" w:rsidRPr="00000000" w14:paraId="00000008">
      <w:pPr>
        <w:rPr>
          <w:highlight w:val="cyan"/>
        </w:rPr>
      </w:pPr>
      <w:r w:rsidDel="00000000" w:rsidR="00000000" w:rsidRPr="00000000">
        <w:rPr>
          <w:b w:val="1"/>
          <w:rtl w:val="0"/>
        </w:rPr>
        <w:t xml:space="preserve">AttackAccuracy</w:t>
      </w:r>
      <w:r w:rsidDel="00000000" w:rsidR="00000000" w:rsidRPr="00000000">
        <w:rPr>
          <w:rtl w:val="0"/>
        </w:rPr>
        <w:t xml:space="preserve"> is an integer between </w:t>
      </w:r>
      <w:r w:rsidDel="00000000" w:rsidR="00000000" w:rsidRPr="00000000">
        <w:rPr>
          <w:highlight w:val="cyan"/>
          <w:rtl w:val="0"/>
        </w:rPr>
        <w:t xml:space="preserve">1 and 100</w:t>
      </w:r>
    </w:p>
    <w:p w:rsidR="00000000" w:rsidDel="00000000" w:rsidP="00000000" w:rsidRDefault="00000000" w:rsidRPr="00000000" w14:paraId="0000000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stats </w:t>
      </w:r>
      <w:r w:rsidDel="00000000" w:rsidR="00000000" w:rsidRPr="00000000">
        <w:rPr>
          <w:b w:val="1"/>
          <w:rtl w:val="0"/>
        </w:rPr>
        <w:t xml:space="preserve">Dexterity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Agility</w:t>
      </w:r>
      <w:r w:rsidDel="00000000" w:rsidR="00000000" w:rsidRPr="00000000">
        <w:rPr>
          <w:rtl w:val="0"/>
        </w:rPr>
        <w:t xml:space="preserve"> are integers between 25 and 50. Stats can be temporarily raised and lowered by a maximum of 10. </w:t>
      </w:r>
    </w:p>
    <w:p w:rsidR="00000000" w:rsidDel="00000000" w:rsidP="00000000" w:rsidRDefault="00000000" w:rsidRPr="00000000" w14:paraId="0000000B">
      <w:pPr>
        <w:rPr>
          <w:highlight w:val="cyan"/>
        </w:rPr>
      </w:pPr>
      <w:r w:rsidDel="00000000" w:rsidR="00000000" w:rsidRPr="00000000">
        <w:rPr>
          <w:rtl w:val="0"/>
        </w:rPr>
        <w:t xml:space="preserve"> - Therefore, </w:t>
      </w:r>
      <w:r w:rsidDel="00000000" w:rsidR="00000000" w:rsidRPr="00000000">
        <w:rPr>
          <w:b w:val="1"/>
          <w:rtl w:val="0"/>
        </w:rPr>
        <w:t xml:space="preserve">MyDexterity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TargetAgility</w:t>
      </w:r>
      <w:r w:rsidDel="00000000" w:rsidR="00000000" w:rsidRPr="00000000">
        <w:rPr>
          <w:rtl w:val="0"/>
        </w:rPr>
        <w:t xml:space="preserve"> can potentially have an integer value between </w:t>
      </w:r>
      <w:r w:rsidDel="00000000" w:rsidR="00000000" w:rsidRPr="00000000">
        <w:rPr>
          <w:highlight w:val="cyan"/>
          <w:rtl w:val="0"/>
        </w:rPr>
        <w:t xml:space="preserve">15 and 60.</w:t>
      </w:r>
    </w:p>
    <w:p w:rsidR="00000000" w:rsidDel="00000000" w:rsidP="00000000" w:rsidRDefault="00000000" w:rsidRPr="00000000" w14:paraId="0000000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While performing an attack, </w:t>
      </w:r>
      <w:r w:rsidDel="00000000" w:rsidR="00000000" w:rsidRPr="00000000">
        <w:rPr>
          <w:highlight w:val="cyan"/>
          <w:rtl w:val="0"/>
        </w:rPr>
        <w:t xml:space="preserve">two random numbers</w:t>
      </w:r>
      <w:r w:rsidDel="00000000" w:rsidR="00000000" w:rsidRPr="00000000">
        <w:rPr>
          <w:rtl w:val="0"/>
        </w:rPr>
        <w:t xml:space="preserve"> between 0% and 100% are generated.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- If at least one of the two numbers are equal to or less than </w:t>
      </w:r>
      <w:r w:rsidDel="00000000" w:rsidR="00000000" w:rsidRPr="00000000">
        <w:rPr>
          <w:b w:val="1"/>
          <w:rtl w:val="0"/>
        </w:rPr>
        <w:t xml:space="preserve">HitChance</w:t>
      </w:r>
      <w:r w:rsidDel="00000000" w:rsidR="00000000" w:rsidRPr="00000000">
        <w:rPr>
          <w:rtl w:val="0"/>
        </w:rPr>
        <w:t xml:space="preserve">, the attack successfully hits the target.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- If both numbers are equal to or less than </w:t>
      </w:r>
      <w:r w:rsidDel="00000000" w:rsidR="00000000" w:rsidRPr="00000000">
        <w:rPr>
          <w:b w:val="1"/>
          <w:rtl w:val="0"/>
        </w:rPr>
        <w:t xml:space="preserve">HitCHance</w:t>
      </w:r>
      <w:r w:rsidDel="00000000" w:rsidR="00000000" w:rsidRPr="00000000">
        <w:rPr>
          <w:rtl w:val="0"/>
        </w:rPr>
        <w:t xml:space="preserve">, then the damage dealt by the attack receives a 10% bonus.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There is also a chance to score critical hits.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- If t</w:t>
      </w:r>
      <w:r w:rsidDel="00000000" w:rsidR="00000000" w:rsidRPr="00000000">
        <w:rPr>
          <w:rtl w:val="0"/>
        </w:rPr>
        <w:t xml:space="preserve">he attack hits, a </w:t>
      </w:r>
      <w:r w:rsidDel="00000000" w:rsidR="00000000" w:rsidRPr="00000000">
        <w:rPr>
          <w:highlight w:val="cyan"/>
          <w:rtl w:val="0"/>
        </w:rPr>
        <w:t xml:space="preserve">single random number</w:t>
      </w:r>
      <w:r w:rsidDel="00000000" w:rsidR="00000000" w:rsidRPr="00000000">
        <w:rPr>
          <w:rtl w:val="0"/>
        </w:rPr>
        <w:t xml:space="preserve"> between 0% and 100% is generated.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- If the number is equal to or less than </w:t>
      </w:r>
      <w:r w:rsidDel="00000000" w:rsidR="00000000" w:rsidRPr="00000000">
        <w:rPr>
          <w:b w:val="1"/>
          <w:rtl w:val="0"/>
        </w:rPr>
        <w:t xml:space="preserve">CriticalChance</w:t>
      </w:r>
      <w:r w:rsidDel="00000000" w:rsidR="00000000" w:rsidRPr="00000000">
        <w:rPr>
          <w:rtl w:val="0"/>
        </w:rPr>
        <w:t xml:space="preserve">, the damage dealt by the attack receives a 100% bonus.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Damage Formula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BaseDamage = </w:t>
      </w:r>
      <m:oMath>
        <m:rad>
          <m:radPr>
            <m:degHide m:val="1"/>
          </m:radPr>
          <m:e/>
        </m:rad>
      </m:oMath>
      <w:r w:rsidDel="00000000" w:rsidR="00000000" w:rsidRPr="00000000">
        <w:rPr>
          <w:i w:val="1"/>
          <w:rtl w:val="0"/>
        </w:rPr>
        <w:t xml:space="preserve">(MyStrength/TargetDefence) * (AttackPower * MyLevel / 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cyan"/>
        </w:rPr>
      </w:pPr>
      <w:r w:rsidDel="00000000" w:rsidR="00000000" w:rsidRPr="00000000">
        <w:rPr>
          <w:b w:val="1"/>
          <w:rtl w:val="0"/>
        </w:rPr>
        <w:t xml:space="preserve">BaseDamage</w:t>
      </w:r>
      <w:r w:rsidDel="00000000" w:rsidR="00000000" w:rsidRPr="00000000">
        <w:rPr>
          <w:rtl w:val="0"/>
        </w:rPr>
        <w:t xml:space="preserve"> can be increased and decreased by modifiers and bonuses, which are </w:t>
      </w:r>
      <w:r w:rsidDel="00000000" w:rsidR="00000000" w:rsidRPr="00000000">
        <w:rPr>
          <w:highlight w:val="cyan"/>
          <w:rtl w:val="0"/>
        </w:rPr>
        <w:t xml:space="preserve">always a percentage value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- After all modifiers have been applied, the </w:t>
      </w:r>
      <w:r w:rsidDel="00000000" w:rsidR="00000000" w:rsidRPr="00000000">
        <w:rPr>
          <w:b w:val="1"/>
          <w:rtl w:val="0"/>
        </w:rPr>
        <w:t xml:space="preserve">TotalDamage</w:t>
      </w:r>
      <w:r w:rsidDel="00000000" w:rsidR="00000000" w:rsidRPr="00000000">
        <w:rPr>
          <w:rtl w:val="0"/>
        </w:rPr>
        <w:t xml:space="preserve"> is returned by the damage function.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