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63649" w:displacedByCustomXml="next"/>
    <w:bookmarkEnd w:id="0" w:displacedByCustomXml="next"/>
    <w:sdt>
      <w:sdtPr>
        <w:id w:val="875128915"/>
        <w:docPartObj>
          <w:docPartGallery w:val="Cover Pages"/>
          <w:docPartUnique/>
        </w:docPartObj>
      </w:sdt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Default="000178BD" w:rsidP="00864C1B">
      <w:pPr>
        <w:ind w:firstLine="708"/>
        <w:jc w:val="both"/>
        <w:rPr>
          <w:sz w:val="24"/>
          <w:szCs w:val="24"/>
        </w:rPr>
      </w:pPr>
      <w:r>
        <w:rPr>
          <w:sz w:val="24"/>
          <w:szCs w:val="24"/>
        </w:rPr>
        <w:t xml:space="preserve">Une version originale de l’application est disponible à l’adresse suivante : </w:t>
      </w:r>
      <w:hyperlink r:id="rId10"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A311DF" w:rsidRDefault="00A311DF" w:rsidP="00864C1B">
      <w:pPr>
        <w:ind w:firstLine="708"/>
        <w:jc w:val="both"/>
        <w:rPr>
          <w:sz w:val="24"/>
          <w:szCs w:val="24"/>
        </w:rPr>
      </w:pPr>
    </w:p>
    <w:p w:rsidR="00A311DF" w:rsidRPr="006A57B1" w:rsidRDefault="00A311DF" w:rsidP="00864C1B">
      <w:pPr>
        <w:ind w:firstLine="708"/>
        <w:jc w:val="both"/>
        <w:rPr>
          <w:sz w:val="24"/>
          <w:szCs w:val="24"/>
        </w:rPr>
      </w:pPr>
      <w:r>
        <w:rPr>
          <w:sz w:val="24"/>
          <w:szCs w:val="24"/>
        </w:rPr>
        <w:t>Il est à noter que l’intégralité de ce guide n’a été pas été vérifié, il est donc possible de retrouver d’éventuelles erreurs grammaticales ou de syntaxe.</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A2788B"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581136" w:history="1">
            <w:r w:rsidR="00A2788B" w:rsidRPr="00393241">
              <w:rPr>
                <w:rStyle w:val="Lienhypertexte"/>
                <w:noProof/>
              </w:rPr>
              <w:t>I.</w:t>
            </w:r>
            <w:r w:rsidR="00A2788B">
              <w:rPr>
                <w:rFonts w:eastAsiaTheme="minorEastAsia"/>
                <w:noProof/>
                <w:lang w:eastAsia="fr-FR"/>
              </w:rPr>
              <w:tab/>
            </w:r>
            <w:r w:rsidR="00A2788B" w:rsidRPr="00393241">
              <w:rPr>
                <w:rStyle w:val="Lienhypertexte"/>
                <w:noProof/>
              </w:rPr>
              <w:t>Installation de l’application</w:t>
            </w:r>
            <w:r w:rsidR="00A2788B">
              <w:rPr>
                <w:noProof/>
                <w:webHidden/>
              </w:rPr>
              <w:tab/>
            </w:r>
            <w:r w:rsidR="00A2788B">
              <w:rPr>
                <w:noProof/>
                <w:webHidden/>
              </w:rPr>
              <w:fldChar w:fldCharType="begin"/>
            </w:r>
            <w:r w:rsidR="00A2788B">
              <w:rPr>
                <w:noProof/>
                <w:webHidden/>
              </w:rPr>
              <w:instrText xml:space="preserve"> PAGEREF _Toc516581136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37" w:history="1">
            <w:r w:rsidR="00A2788B" w:rsidRPr="00393241">
              <w:rPr>
                <w:rStyle w:val="Lienhypertexte"/>
                <w:noProof/>
              </w:rPr>
              <w:t>1)</w:t>
            </w:r>
            <w:r w:rsidR="00A2788B">
              <w:rPr>
                <w:rFonts w:eastAsiaTheme="minorEastAsia"/>
                <w:noProof/>
                <w:lang w:eastAsia="fr-FR"/>
              </w:rPr>
              <w:tab/>
            </w:r>
            <w:r w:rsidR="00A2788B" w:rsidRPr="00393241">
              <w:rPr>
                <w:rStyle w:val="Lienhypertexte"/>
                <w:noProof/>
              </w:rPr>
              <w:t>Prérequis</w:t>
            </w:r>
            <w:r w:rsidR="00A2788B">
              <w:rPr>
                <w:noProof/>
                <w:webHidden/>
              </w:rPr>
              <w:tab/>
            </w:r>
            <w:r w:rsidR="00A2788B">
              <w:rPr>
                <w:noProof/>
                <w:webHidden/>
              </w:rPr>
              <w:fldChar w:fldCharType="begin"/>
            </w:r>
            <w:r w:rsidR="00A2788B">
              <w:rPr>
                <w:noProof/>
                <w:webHidden/>
              </w:rPr>
              <w:instrText xml:space="preserve"> PAGEREF _Toc516581137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38" w:history="1">
            <w:r w:rsidR="00A2788B" w:rsidRPr="00393241">
              <w:rPr>
                <w:rStyle w:val="Lienhypertexte"/>
                <w:noProof/>
              </w:rPr>
              <w:t>2)</w:t>
            </w:r>
            <w:r w:rsidR="00A2788B">
              <w:rPr>
                <w:rFonts w:eastAsiaTheme="minorEastAsia"/>
                <w:noProof/>
                <w:lang w:eastAsia="fr-FR"/>
              </w:rPr>
              <w:tab/>
            </w:r>
            <w:r w:rsidR="00A2788B" w:rsidRPr="00393241">
              <w:rPr>
                <w:rStyle w:val="Lienhypertexte"/>
                <w:noProof/>
              </w:rPr>
              <w:t>Installation</w:t>
            </w:r>
            <w:r w:rsidR="00A2788B">
              <w:rPr>
                <w:noProof/>
                <w:webHidden/>
              </w:rPr>
              <w:tab/>
            </w:r>
            <w:r w:rsidR="00A2788B">
              <w:rPr>
                <w:noProof/>
                <w:webHidden/>
              </w:rPr>
              <w:fldChar w:fldCharType="begin"/>
            </w:r>
            <w:r w:rsidR="00A2788B">
              <w:rPr>
                <w:noProof/>
                <w:webHidden/>
              </w:rPr>
              <w:instrText xml:space="preserve"> PAGEREF _Toc516581138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39" w:history="1">
            <w:r w:rsidR="00A2788B" w:rsidRPr="00393241">
              <w:rPr>
                <w:rStyle w:val="Lienhypertexte"/>
                <w:noProof/>
              </w:rPr>
              <w:t>3)</w:t>
            </w:r>
            <w:r w:rsidR="00A2788B">
              <w:rPr>
                <w:rFonts w:eastAsiaTheme="minorEastAsia"/>
                <w:noProof/>
                <w:lang w:eastAsia="fr-FR"/>
              </w:rPr>
              <w:tab/>
            </w:r>
            <w:r w:rsidR="00A2788B" w:rsidRPr="00393241">
              <w:rPr>
                <w:rStyle w:val="Lienhypertexte"/>
                <w:noProof/>
              </w:rPr>
              <w:t>Attention</w:t>
            </w:r>
            <w:r w:rsidR="00A2788B">
              <w:rPr>
                <w:noProof/>
                <w:webHidden/>
              </w:rPr>
              <w:tab/>
            </w:r>
            <w:r w:rsidR="00A2788B">
              <w:rPr>
                <w:noProof/>
                <w:webHidden/>
              </w:rPr>
              <w:fldChar w:fldCharType="begin"/>
            </w:r>
            <w:r w:rsidR="00A2788B">
              <w:rPr>
                <w:noProof/>
                <w:webHidden/>
              </w:rPr>
              <w:instrText xml:space="preserve"> PAGEREF _Toc516581139 \h </w:instrText>
            </w:r>
            <w:r w:rsidR="00A2788B">
              <w:rPr>
                <w:noProof/>
                <w:webHidden/>
              </w:rPr>
            </w:r>
            <w:r w:rsidR="00A2788B">
              <w:rPr>
                <w:noProof/>
                <w:webHidden/>
              </w:rPr>
              <w:fldChar w:fldCharType="separate"/>
            </w:r>
            <w:r w:rsidR="00A2788B">
              <w:rPr>
                <w:noProof/>
                <w:webHidden/>
              </w:rPr>
              <w:t>3</w:t>
            </w:r>
            <w:r w:rsidR="00A2788B">
              <w:rPr>
                <w:noProof/>
                <w:webHidden/>
              </w:rPr>
              <w:fldChar w:fldCharType="end"/>
            </w:r>
          </w:hyperlink>
        </w:p>
        <w:p w:rsidR="00A2788B" w:rsidRDefault="00BC6B23">
          <w:pPr>
            <w:pStyle w:val="TM1"/>
            <w:tabs>
              <w:tab w:val="left" w:pos="440"/>
              <w:tab w:val="right" w:leader="dot" w:pos="9062"/>
            </w:tabs>
            <w:rPr>
              <w:rFonts w:eastAsiaTheme="minorEastAsia"/>
              <w:noProof/>
              <w:lang w:eastAsia="fr-FR"/>
            </w:rPr>
          </w:pPr>
          <w:hyperlink w:anchor="_Toc516581140" w:history="1">
            <w:r w:rsidR="00A2788B" w:rsidRPr="00393241">
              <w:rPr>
                <w:rStyle w:val="Lienhypertexte"/>
                <w:noProof/>
              </w:rPr>
              <w:t>II.</w:t>
            </w:r>
            <w:r w:rsidR="00A2788B">
              <w:rPr>
                <w:rFonts w:eastAsiaTheme="minorEastAsia"/>
                <w:noProof/>
                <w:lang w:eastAsia="fr-FR"/>
              </w:rPr>
              <w:tab/>
            </w:r>
            <w:r w:rsidR="00A2788B" w:rsidRPr="00393241">
              <w:rPr>
                <w:rStyle w:val="Lienhypertexte"/>
                <w:noProof/>
              </w:rPr>
              <w:t>Spécificités techniques et structure du projet</w:t>
            </w:r>
            <w:r w:rsidR="00A2788B">
              <w:rPr>
                <w:noProof/>
                <w:webHidden/>
              </w:rPr>
              <w:tab/>
            </w:r>
            <w:r w:rsidR="00A2788B">
              <w:rPr>
                <w:noProof/>
                <w:webHidden/>
              </w:rPr>
              <w:fldChar w:fldCharType="begin"/>
            </w:r>
            <w:r w:rsidR="00A2788B">
              <w:rPr>
                <w:noProof/>
                <w:webHidden/>
              </w:rPr>
              <w:instrText xml:space="preserve"> PAGEREF _Toc516581140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41" w:history="1">
            <w:r w:rsidR="00A2788B" w:rsidRPr="00393241">
              <w:rPr>
                <w:rStyle w:val="Lienhypertexte"/>
                <w:noProof/>
              </w:rPr>
              <w:t>1)</w:t>
            </w:r>
            <w:r w:rsidR="00A2788B">
              <w:rPr>
                <w:rFonts w:eastAsiaTheme="minorEastAsia"/>
                <w:noProof/>
                <w:lang w:eastAsia="fr-FR"/>
              </w:rPr>
              <w:tab/>
            </w:r>
            <w:r w:rsidR="00A2788B" w:rsidRPr="00393241">
              <w:rPr>
                <w:rStyle w:val="Lienhypertexte"/>
                <w:noProof/>
              </w:rPr>
              <w:t>Outils de développement</w:t>
            </w:r>
            <w:r w:rsidR="00A2788B">
              <w:rPr>
                <w:noProof/>
                <w:webHidden/>
              </w:rPr>
              <w:tab/>
            </w:r>
            <w:r w:rsidR="00A2788B">
              <w:rPr>
                <w:noProof/>
                <w:webHidden/>
              </w:rPr>
              <w:fldChar w:fldCharType="begin"/>
            </w:r>
            <w:r w:rsidR="00A2788B">
              <w:rPr>
                <w:noProof/>
                <w:webHidden/>
              </w:rPr>
              <w:instrText xml:space="preserve"> PAGEREF _Toc516581141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42" w:history="1">
            <w:r w:rsidR="00A2788B" w:rsidRPr="00393241">
              <w:rPr>
                <w:rStyle w:val="Lienhypertexte"/>
                <w:noProof/>
              </w:rPr>
              <w:t>2)</w:t>
            </w:r>
            <w:r w:rsidR="00A2788B">
              <w:rPr>
                <w:rFonts w:eastAsiaTheme="minorEastAsia"/>
                <w:noProof/>
                <w:lang w:eastAsia="fr-FR"/>
              </w:rPr>
              <w:tab/>
            </w:r>
            <w:r w:rsidR="00A2788B" w:rsidRPr="00393241">
              <w:rPr>
                <w:rStyle w:val="Lienhypertexte"/>
                <w:noProof/>
              </w:rPr>
              <w:t>Structure du projet</w:t>
            </w:r>
            <w:r w:rsidR="00A2788B">
              <w:rPr>
                <w:noProof/>
                <w:webHidden/>
              </w:rPr>
              <w:tab/>
            </w:r>
            <w:r w:rsidR="00A2788B">
              <w:rPr>
                <w:noProof/>
                <w:webHidden/>
              </w:rPr>
              <w:fldChar w:fldCharType="begin"/>
            </w:r>
            <w:r w:rsidR="00A2788B">
              <w:rPr>
                <w:noProof/>
                <w:webHidden/>
              </w:rPr>
              <w:instrText xml:space="preserve"> PAGEREF _Toc516581142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43"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Structure à la racine</w:t>
            </w:r>
            <w:r w:rsidR="00A2788B">
              <w:rPr>
                <w:noProof/>
                <w:webHidden/>
              </w:rPr>
              <w:tab/>
            </w:r>
            <w:r w:rsidR="00A2788B">
              <w:rPr>
                <w:noProof/>
                <w:webHidden/>
              </w:rPr>
              <w:fldChar w:fldCharType="begin"/>
            </w:r>
            <w:r w:rsidR="00A2788B">
              <w:rPr>
                <w:noProof/>
                <w:webHidden/>
              </w:rPr>
              <w:instrText xml:space="preserve"> PAGEREF _Toc516581143 \h </w:instrText>
            </w:r>
            <w:r w:rsidR="00A2788B">
              <w:rPr>
                <w:noProof/>
                <w:webHidden/>
              </w:rPr>
            </w:r>
            <w:r w:rsidR="00A2788B">
              <w:rPr>
                <w:noProof/>
                <w:webHidden/>
              </w:rPr>
              <w:fldChar w:fldCharType="separate"/>
            </w:r>
            <w:r w:rsidR="00A2788B">
              <w:rPr>
                <w:noProof/>
                <w:webHidden/>
              </w:rPr>
              <w:t>4</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44"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Structure au dossier source</w:t>
            </w:r>
            <w:r w:rsidR="00A2788B">
              <w:rPr>
                <w:noProof/>
                <w:webHidden/>
              </w:rPr>
              <w:tab/>
            </w:r>
            <w:r w:rsidR="00A2788B">
              <w:rPr>
                <w:noProof/>
                <w:webHidden/>
              </w:rPr>
              <w:fldChar w:fldCharType="begin"/>
            </w:r>
            <w:r w:rsidR="00A2788B">
              <w:rPr>
                <w:noProof/>
                <w:webHidden/>
              </w:rPr>
              <w:instrText xml:space="preserve"> PAGEREF _Toc516581144 \h </w:instrText>
            </w:r>
            <w:r w:rsidR="00A2788B">
              <w:rPr>
                <w:noProof/>
                <w:webHidden/>
              </w:rPr>
            </w:r>
            <w:r w:rsidR="00A2788B">
              <w:rPr>
                <w:noProof/>
                <w:webHidden/>
              </w:rPr>
              <w:fldChar w:fldCharType="separate"/>
            </w:r>
            <w:r w:rsidR="00A2788B">
              <w:rPr>
                <w:noProof/>
                <w:webHidden/>
              </w:rPr>
              <w:t>6</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45" w:history="1">
            <w:r w:rsidR="00A2788B" w:rsidRPr="00393241">
              <w:rPr>
                <w:rStyle w:val="Lienhypertexte"/>
                <w:noProof/>
              </w:rPr>
              <w:t>3)</w:t>
            </w:r>
            <w:r w:rsidR="00A2788B">
              <w:rPr>
                <w:rFonts w:eastAsiaTheme="minorEastAsia"/>
                <w:noProof/>
                <w:lang w:eastAsia="fr-FR"/>
              </w:rPr>
              <w:tab/>
            </w:r>
            <w:r w:rsidR="00A2788B" w:rsidRPr="00393241">
              <w:rPr>
                <w:rStyle w:val="Lienhypertexte"/>
                <w:noProof/>
              </w:rPr>
              <w:t>Fonctionnement de l’application</w:t>
            </w:r>
            <w:r w:rsidR="00A2788B">
              <w:rPr>
                <w:noProof/>
                <w:webHidden/>
              </w:rPr>
              <w:tab/>
            </w:r>
            <w:r w:rsidR="00A2788B">
              <w:rPr>
                <w:noProof/>
                <w:webHidden/>
              </w:rPr>
              <w:fldChar w:fldCharType="begin"/>
            </w:r>
            <w:r w:rsidR="00A2788B">
              <w:rPr>
                <w:noProof/>
                <w:webHidden/>
              </w:rPr>
              <w:instrText xml:space="preserve"> PAGEREF _Toc516581145 \h </w:instrText>
            </w:r>
            <w:r w:rsidR="00A2788B">
              <w:rPr>
                <w:noProof/>
                <w:webHidden/>
              </w:rPr>
            </w:r>
            <w:r w:rsidR="00A2788B">
              <w:rPr>
                <w:noProof/>
                <w:webHidden/>
              </w:rPr>
              <w:fldChar w:fldCharType="separate"/>
            </w:r>
            <w:r w:rsidR="00A2788B">
              <w:rPr>
                <w:noProof/>
                <w:webHidden/>
              </w:rPr>
              <w:t>7</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46"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Fonctionnement vis-à-vis d’une méthode GET</w:t>
            </w:r>
            <w:r w:rsidR="00A2788B">
              <w:rPr>
                <w:noProof/>
                <w:webHidden/>
              </w:rPr>
              <w:tab/>
            </w:r>
            <w:r w:rsidR="00A2788B">
              <w:rPr>
                <w:noProof/>
                <w:webHidden/>
              </w:rPr>
              <w:fldChar w:fldCharType="begin"/>
            </w:r>
            <w:r w:rsidR="00A2788B">
              <w:rPr>
                <w:noProof/>
                <w:webHidden/>
              </w:rPr>
              <w:instrText xml:space="preserve"> PAGEREF _Toc516581146 \h </w:instrText>
            </w:r>
            <w:r w:rsidR="00A2788B">
              <w:rPr>
                <w:noProof/>
                <w:webHidden/>
              </w:rPr>
            </w:r>
            <w:r w:rsidR="00A2788B">
              <w:rPr>
                <w:noProof/>
                <w:webHidden/>
              </w:rPr>
              <w:fldChar w:fldCharType="separate"/>
            </w:r>
            <w:r w:rsidR="00A2788B">
              <w:rPr>
                <w:noProof/>
                <w:webHidden/>
              </w:rPr>
              <w:t>8</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47"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Fonctionnement vis-à-vis d’une méthode POST</w:t>
            </w:r>
            <w:r w:rsidR="00A2788B">
              <w:rPr>
                <w:noProof/>
                <w:webHidden/>
              </w:rPr>
              <w:tab/>
            </w:r>
            <w:r w:rsidR="00A2788B">
              <w:rPr>
                <w:noProof/>
                <w:webHidden/>
              </w:rPr>
              <w:fldChar w:fldCharType="begin"/>
            </w:r>
            <w:r w:rsidR="00A2788B">
              <w:rPr>
                <w:noProof/>
                <w:webHidden/>
              </w:rPr>
              <w:instrText xml:space="preserve"> PAGEREF _Toc516581147 \h </w:instrText>
            </w:r>
            <w:r w:rsidR="00A2788B">
              <w:rPr>
                <w:noProof/>
                <w:webHidden/>
              </w:rPr>
            </w:r>
            <w:r w:rsidR="00A2788B">
              <w:rPr>
                <w:noProof/>
                <w:webHidden/>
              </w:rPr>
              <w:fldChar w:fldCharType="separate"/>
            </w:r>
            <w:r w:rsidR="00A2788B">
              <w:rPr>
                <w:noProof/>
                <w:webHidden/>
              </w:rPr>
              <w:t>8</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48" w:history="1">
            <w:r w:rsidR="00A2788B" w:rsidRPr="00393241">
              <w:rPr>
                <w:rStyle w:val="Lienhypertexte"/>
                <w:noProof/>
              </w:rPr>
              <w:t>C.</w:t>
            </w:r>
            <w:r w:rsidR="00A2788B">
              <w:rPr>
                <w:rFonts w:eastAsiaTheme="minorEastAsia"/>
                <w:noProof/>
                <w:lang w:eastAsia="fr-FR"/>
              </w:rPr>
              <w:tab/>
            </w:r>
            <w:r w:rsidR="00A2788B" w:rsidRPr="00393241">
              <w:rPr>
                <w:rStyle w:val="Lienhypertexte"/>
                <w:noProof/>
              </w:rPr>
              <w:t>Complément de fonctionnement</w:t>
            </w:r>
            <w:r w:rsidR="00A2788B">
              <w:rPr>
                <w:noProof/>
                <w:webHidden/>
              </w:rPr>
              <w:tab/>
            </w:r>
            <w:r w:rsidR="00A2788B">
              <w:rPr>
                <w:noProof/>
                <w:webHidden/>
              </w:rPr>
              <w:fldChar w:fldCharType="begin"/>
            </w:r>
            <w:r w:rsidR="00A2788B">
              <w:rPr>
                <w:noProof/>
                <w:webHidden/>
              </w:rPr>
              <w:instrText xml:space="preserve"> PAGEREF _Toc516581148 \h </w:instrText>
            </w:r>
            <w:r w:rsidR="00A2788B">
              <w:rPr>
                <w:noProof/>
                <w:webHidden/>
              </w:rPr>
            </w:r>
            <w:r w:rsidR="00A2788B">
              <w:rPr>
                <w:noProof/>
                <w:webHidden/>
              </w:rPr>
              <w:fldChar w:fldCharType="separate"/>
            </w:r>
            <w:r w:rsidR="00A2788B">
              <w:rPr>
                <w:noProof/>
                <w:webHidden/>
              </w:rPr>
              <w:t>9</w:t>
            </w:r>
            <w:r w:rsidR="00A2788B">
              <w:rPr>
                <w:noProof/>
                <w:webHidden/>
              </w:rPr>
              <w:fldChar w:fldCharType="end"/>
            </w:r>
          </w:hyperlink>
        </w:p>
        <w:p w:rsidR="00A2788B" w:rsidRDefault="00BC6B23">
          <w:pPr>
            <w:pStyle w:val="TM1"/>
            <w:tabs>
              <w:tab w:val="left" w:pos="660"/>
              <w:tab w:val="right" w:leader="dot" w:pos="9062"/>
            </w:tabs>
            <w:rPr>
              <w:rFonts w:eastAsiaTheme="minorEastAsia"/>
              <w:noProof/>
              <w:lang w:eastAsia="fr-FR"/>
            </w:rPr>
          </w:pPr>
          <w:hyperlink w:anchor="_Toc516581149" w:history="1">
            <w:r w:rsidR="00A2788B" w:rsidRPr="00393241">
              <w:rPr>
                <w:rStyle w:val="Lienhypertexte"/>
                <w:noProof/>
              </w:rPr>
              <w:t>III.</w:t>
            </w:r>
            <w:r w:rsidR="00A2788B">
              <w:rPr>
                <w:rFonts w:eastAsiaTheme="minorEastAsia"/>
                <w:noProof/>
                <w:lang w:eastAsia="fr-FR"/>
              </w:rPr>
              <w:tab/>
            </w:r>
            <w:r w:rsidR="00A2788B" w:rsidRPr="00393241">
              <w:rPr>
                <w:rStyle w:val="Lienhypertexte"/>
                <w:noProof/>
              </w:rPr>
              <w:t>Disposition du site et fonctionnalités associées</w:t>
            </w:r>
            <w:r w:rsidR="00A2788B">
              <w:rPr>
                <w:noProof/>
                <w:webHidden/>
              </w:rPr>
              <w:tab/>
            </w:r>
            <w:r w:rsidR="00A2788B">
              <w:rPr>
                <w:noProof/>
                <w:webHidden/>
              </w:rPr>
              <w:fldChar w:fldCharType="begin"/>
            </w:r>
            <w:r w:rsidR="00A2788B">
              <w:rPr>
                <w:noProof/>
                <w:webHidden/>
              </w:rPr>
              <w:instrText xml:space="preserve"> PAGEREF _Toc516581149 \h </w:instrText>
            </w:r>
            <w:r w:rsidR="00A2788B">
              <w:rPr>
                <w:noProof/>
                <w:webHidden/>
              </w:rPr>
            </w:r>
            <w:r w:rsidR="00A2788B">
              <w:rPr>
                <w:noProof/>
                <w:webHidden/>
              </w:rPr>
              <w:fldChar w:fldCharType="separate"/>
            </w:r>
            <w:r w:rsidR="00A2788B">
              <w:rPr>
                <w:noProof/>
                <w:webHidden/>
              </w:rPr>
              <w:t>9</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50" w:history="1">
            <w:r w:rsidR="00A2788B" w:rsidRPr="00393241">
              <w:rPr>
                <w:rStyle w:val="Lienhypertexte"/>
                <w:noProof/>
              </w:rPr>
              <w:t>1)</w:t>
            </w:r>
            <w:r w:rsidR="00A2788B">
              <w:rPr>
                <w:rFonts w:eastAsiaTheme="minorEastAsia"/>
                <w:noProof/>
                <w:lang w:eastAsia="fr-FR"/>
              </w:rPr>
              <w:tab/>
            </w:r>
            <w:r w:rsidR="00A2788B" w:rsidRPr="00393241">
              <w:rPr>
                <w:rStyle w:val="Lienhypertexte"/>
                <w:noProof/>
              </w:rPr>
              <w:t>Le FrontOffice</w:t>
            </w:r>
            <w:r w:rsidR="00A2788B">
              <w:rPr>
                <w:noProof/>
                <w:webHidden/>
              </w:rPr>
              <w:tab/>
            </w:r>
            <w:r w:rsidR="00A2788B">
              <w:rPr>
                <w:noProof/>
                <w:webHidden/>
              </w:rPr>
              <w:fldChar w:fldCharType="begin"/>
            </w:r>
            <w:r w:rsidR="00A2788B">
              <w:rPr>
                <w:noProof/>
                <w:webHidden/>
              </w:rPr>
              <w:instrText xml:space="preserve"> PAGEREF _Toc516581150 \h </w:instrText>
            </w:r>
            <w:r w:rsidR="00A2788B">
              <w:rPr>
                <w:noProof/>
                <w:webHidden/>
              </w:rPr>
            </w:r>
            <w:r w:rsidR="00A2788B">
              <w:rPr>
                <w:noProof/>
                <w:webHidden/>
              </w:rPr>
              <w:fldChar w:fldCharType="separate"/>
            </w:r>
            <w:r w:rsidR="00A2788B">
              <w:rPr>
                <w:noProof/>
                <w:webHidden/>
              </w:rPr>
              <w:t>10</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1"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Le formulaire</w:t>
            </w:r>
            <w:r w:rsidR="00A2788B">
              <w:rPr>
                <w:noProof/>
                <w:webHidden/>
              </w:rPr>
              <w:tab/>
            </w:r>
            <w:r w:rsidR="00A2788B">
              <w:rPr>
                <w:noProof/>
                <w:webHidden/>
              </w:rPr>
              <w:fldChar w:fldCharType="begin"/>
            </w:r>
            <w:r w:rsidR="00A2788B">
              <w:rPr>
                <w:noProof/>
                <w:webHidden/>
              </w:rPr>
              <w:instrText xml:space="preserve"> PAGEREF _Toc516581151 \h </w:instrText>
            </w:r>
            <w:r w:rsidR="00A2788B">
              <w:rPr>
                <w:noProof/>
                <w:webHidden/>
              </w:rPr>
            </w:r>
            <w:r w:rsidR="00A2788B">
              <w:rPr>
                <w:noProof/>
                <w:webHidden/>
              </w:rPr>
              <w:fldChar w:fldCharType="separate"/>
            </w:r>
            <w:r w:rsidR="00A2788B">
              <w:rPr>
                <w:noProof/>
                <w:webHidden/>
              </w:rPr>
              <w:t>10</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2"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L’après-formulaire</w:t>
            </w:r>
            <w:r w:rsidR="00A2788B">
              <w:rPr>
                <w:noProof/>
                <w:webHidden/>
              </w:rPr>
              <w:tab/>
            </w:r>
            <w:r w:rsidR="00A2788B">
              <w:rPr>
                <w:noProof/>
                <w:webHidden/>
              </w:rPr>
              <w:fldChar w:fldCharType="begin"/>
            </w:r>
            <w:r w:rsidR="00A2788B">
              <w:rPr>
                <w:noProof/>
                <w:webHidden/>
              </w:rPr>
              <w:instrText xml:space="preserve"> PAGEREF _Toc516581152 \h </w:instrText>
            </w:r>
            <w:r w:rsidR="00A2788B">
              <w:rPr>
                <w:noProof/>
                <w:webHidden/>
              </w:rPr>
            </w:r>
            <w:r w:rsidR="00A2788B">
              <w:rPr>
                <w:noProof/>
                <w:webHidden/>
              </w:rPr>
              <w:fldChar w:fldCharType="separate"/>
            </w:r>
            <w:r w:rsidR="00A2788B">
              <w:rPr>
                <w:noProof/>
                <w:webHidden/>
              </w:rPr>
              <w:t>16</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53" w:history="1">
            <w:r w:rsidR="00A2788B" w:rsidRPr="00393241">
              <w:rPr>
                <w:rStyle w:val="Lienhypertexte"/>
                <w:noProof/>
              </w:rPr>
              <w:t>2)</w:t>
            </w:r>
            <w:r w:rsidR="00A2788B">
              <w:rPr>
                <w:rFonts w:eastAsiaTheme="minorEastAsia"/>
                <w:noProof/>
                <w:lang w:eastAsia="fr-FR"/>
              </w:rPr>
              <w:tab/>
            </w:r>
            <w:r w:rsidR="00A2788B" w:rsidRPr="00393241">
              <w:rPr>
                <w:rStyle w:val="Lienhypertexte"/>
                <w:noProof/>
              </w:rPr>
              <w:t>Le BackOffice</w:t>
            </w:r>
            <w:r w:rsidR="00A2788B">
              <w:rPr>
                <w:noProof/>
                <w:webHidden/>
              </w:rPr>
              <w:tab/>
            </w:r>
            <w:r w:rsidR="00A2788B">
              <w:rPr>
                <w:noProof/>
                <w:webHidden/>
              </w:rPr>
              <w:fldChar w:fldCharType="begin"/>
            </w:r>
            <w:r w:rsidR="00A2788B">
              <w:rPr>
                <w:noProof/>
                <w:webHidden/>
              </w:rPr>
              <w:instrText xml:space="preserve"> PAGEREF _Toc516581153 \h </w:instrText>
            </w:r>
            <w:r w:rsidR="00A2788B">
              <w:rPr>
                <w:noProof/>
                <w:webHidden/>
              </w:rPr>
            </w:r>
            <w:r w:rsidR="00A2788B">
              <w:rPr>
                <w:noProof/>
                <w:webHidden/>
              </w:rPr>
              <w:fldChar w:fldCharType="separate"/>
            </w:r>
            <w:r w:rsidR="00A2788B">
              <w:rPr>
                <w:noProof/>
                <w:webHidden/>
              </w:rPr>
              <w:t>18</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4" w:history="1">
            <w:r w:rsidR="00A2788B" w:rsidRPr="00393241">
              <w:rPr>
                <w:rStyle w:val="Lienhypertexte"/>
                <w:noProof/>
              </w:rPr>
              <w:t>A.</w:t>
            </w:r>
            <w:r w:rsidR="00A2788B">
              <w:rPr>
                <w:rFonts w:eastAsiaTheme="minorEastAsia"/>
                <w:noProof/>
                <w:lang w:eastAsia="fr-FR"/>
              </w:rPr>
              <w:tab/>
            </w:r>
            <w:r w:rsidR="00A2788B" w:rsidRPr="00393241">
              <w:rPr>
                <w:rStyle w:val="Lienhypertexte"/>
                <w:noProof/>
              </w:rPr>
              <w:t>Le menu de connexion</w:t>
            </w:r>
            <w:r w:rsidR="00A2788B">
              <w:rPr>
                <w:noProof/>
                <w:webHidden/>
              </w:rPr>
              <w:tab/>
            </w:r>
            <w:r w:rsidR="00A2788B">
              <w:rPr>
                <w:noProof/>
                <w:webHidden/>
              </w:rPr>
              <w:fldChar w:fldCharType="begin"/>
            </w:r>
            <w:r w:rsidR="00A2788B">
              <w:rPr>
                <w:noProof/>
                <w:webHidden/>
              </w:rPr>
              <w:instrText xml:space="preserve"> PAGEREF _Toc516581154 \h </w:instrText>
            </w:r>
            <w:r w:rsidR="00A2788B">
              <w:rPr>
                <w:noProof/>
                <w:webHidden/>
              </w:rPr>
            </w:r>
            <w:r w:rsidR="00A2788B">
              <w:rPr>
                <w:noProof/>
                <w:webHidden/>
              </w:rPr>
              <w:fldChar w:fldCharType="separate"/>
            </w:r>
            <w:r w:rsidR="00A2788B">
              <w:rPr>
                <w:noProof/>
                <w:webHidden/>
              </w:rPr>
              <w:t>19</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5" w:history="1">
            <w:r w:rsidR="00A2788B" w:rsidRPr="00393241">
              <w:rPr>
                <w:rStyle w:val="Lienhypertexte"/>
                <w:noProof/>
              </w:rPr>
              <w:t>B.</w:t>
            </w:r>
            <w:r w:rsidR="00A2788B">
              <w:rPr>
                <w:rFonts w:eastAsiaTheme="minorEastAsia"/>
                <w:noProof/>
                <w:lang w:eastAsia="fr-FR"/>
              </w:rPr>
              <w:tab/>
            </w:r>
            <w:r w:rsidR="00A2788B" w:rsidRPr="00393241">
              <w:rPr>
                <w:rStyle w:val="Lienhypertexte"/>
                <w:noProof/>
              </w:rPr>
              <w:t>La liste des projets</w:t>
            </w:r>
            <w:r w:rsidR="00A2788B">
              <w:rPr>
                <w:noProof/>
                <w:webHidden/>
              </w:rPr>
              <w:tab/>
            </w:r>
            <w:r w:rsidR="00A2788B">
              <w:rPr>
                <w:noProof/>
                <w:webHidden/>
              </w:rPr>
              <w:fldChar w:fldCharType="begin"/>
            </w:r>
            <w:r w:rsidR="00A2788B">
              <w:rPr>
                <w:noProof/>
                <w:webHidden/>
              </w:rPr>
              <w:instrText xml:space="preserve"> PAGEREF _Toc516581155 \h </w:instrText>
            </w:r>
            <w:r w:rsidR="00A2788B">
              <w:rPr>
                <w:noProof/>
                <w:webHidden/>
              </w:rPr>
            </w:r>
            <w:r w:rsidR="00A2788B">
              <w:rPr>
                <w:noProof/>
                <w:webHidden/>
              </w:rPr>
              <w:fldChar w:fldCharType="separate"/>
            </w:r>
            <w:r w:rsidR="00A2788B">
              <w:rPr>
                <w:noProof/>
                <w:webHidden/>
              </w:rPr>
              <w:t>21</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6" w:history="1">
            <w:r w:rsidR="00A2788B" w:rsidRPr="00393241">
              <w:rPr>
                <w:rStyle w:val="Lienhypertexte"/>
                <w:noProof/>
              </w:rPr>
              <w:t>C.</w:t>
            </w:r>
            <w:r w:rsidR="00A2788B">
              <w:rPr>
                <w:rFonts w:eastAsiaTheme="minorEastAsia"/>
                <w:noProof/>
                <w:lang w:eastAsia="fr-FR"/>
              </w:rPr>
              <w:tab/>
            </w:r>
            <w:r w:rsidR="00A2788B" w:rsidRPr="00393241">
              <w:rPr>
                <w:rStyle w:val="Lienhypertexte"/>
                <w:noProof/>
              </w:rPr>
              <w:t>Les détails du projet</w:t>
            </w:r>
            <w:r w:rsidR="00A2788B">
              <w:rPr>
                <w:noProof/>
                <w:webHidden/>
              </w:rPr>
              <w:tab/>
            </w:r>
            <w:r w:rsidR="00A2788B">
              <w:rPr>
                <w:noProof/>
                <w:webHidden/>
              </w:rPr>
              <w:fldChar w:fldCharType="begin"/>
            </w:r>
            <w:r w:rsidR="00A2788B">
              <w:rPr>
                <w:noProof/>
                <w:webHidden/>
              </w:rPr>
              <w:instrText xml:space="preserve"> PAGEREF _Toc516581156 \h </w:instrText>
            </w:r>
            <w:r w:rsidR="00A2788B">
              <w:rPr>
                <w:noProof/>
                <w:webHidden/>
              </w:rPr>
            </w:r>
            <w:r w:rsidR="00A2788B">
              <w:rPr>
                <w:noProof/>
                <w:webHidden/>
              </w:rPr>
              <w:fldChar w:fldCharType="separate"/>
            </w:r>
            <w:r w:rsidR="00A2788B">
              <w:rPr>
                <w:noProof/>
                <w:webHidden/>
              </w:rPr>
              <w:t>25</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7" w:history="1">
            <w:r w:rsidR="00A2788B" w:rsidRPr="00393241">
              <w:rPr>
                <w:rStyle w:val="Lienhypertexte"/>
                <w:noProof/>
              </w:rPr>
              <w:t>D.</w:t>
            </w:r>
            <w:r w:rsidR="00A2788B">
              <w:rPr>
                <w:rFonts w:eastAsiaTheme="minorEastAsia"/>
                <w:noProof/>
                <w:lang w:eastAsia="fr-FR"/>
              </w:rPr>
              <w:tab/>
            </w:r>
            <w:r w:rsidR="00A2788B" w:rsidRPr="00393241">
              <w:rPr>
                <w:rStyle w:val="Lienhypertexte"/>
                <w:noProof/>
              </w:rPr>
              <w:t>La recherche de projet</w:t>
            </w:r>
            <w:r w:rsidR="00A2788B">
              <w:rPr>
                <w:noProof/>
                <w:webHidden/>
              </w:rPr>
              <w:tab/>
            </w:r>
            <w:r w:rsidR="00A2788B">
              <w:rPr>
                <w:noProof/>
                <w:webHidden/>
              </w:rPr>
              <w:fldChar w:fldCharType="begin"/>
            </w:r>
            <w:r w:rsidR="00A2788B">
              <w:rPr>
                <w:noProof/>
                <w:webHidden/>
              </w:rPr>
              <w:instrText xml:space="preserve"> PAGEREF _Toc516581157 \h </w:instrText>
            </w:r>
            <w:r w:rsidR="00A2788B">
              <w:rPr>
                <w:noProof/>
                <w:webHidden/>
              </w:rPr>
            </w:r>
            <w:r w:rsidR="00A2788B">
              <w:rPr>
                <w:noProof/>
                <w:webHidden/>
              </w:rPr>
              <w:fldChar w:fldCharType="separate"/>
            </w:r>
            <w:r w:rsidR="00A2788B">
              <w:rPr>
                <w:noProof/>
                <w:webHidden/>
              </w:rPr>
              <w:t>36</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8" w:history="1">
            <w:r w:rsidR="00A2788B" w:rsidRPr="00393241">
              <w:rPr>
                <w:rStyle w:val="Lienhypertexte"/>
                <w:noProof/>
              </w:rPr>
              <w:t>E.</w:t>
            </w:r>
            <w:r w:rsidR="00A2788B">
              <w:rPr>
                <w:rFonts w:eastAsiaTheme="minorEastAsia"/>
                <w:noProof/>
                <w:lang w:eastAsia="fr-FR"/>
              </w:rPr>
              <w:tab/>
            </w:r>
            <w:r w:rsidR="00A2788B" w:rsidRPr="00393241">
              <w:rPr>
                <w:rStyle w:val="Lienhypertexte"/>
                <w:noProof/>
              </w:rPr>
              <w:t>La gestion de compte</w:t>
            </w:r>
            <w:r w:rsidR="00A2788B">
              <w:rPr>
                <w:noProof/>
                <w:webHidden/>
              </w:rPr>
              <w:tab/>
            </w:r>
            <w:r w:rsidR="00A2788B">
              <w:rPr>
                <w:noProof/>
                <w:webHidden/>
              </w:rPr>
              <w:fldChar w:fldCharType="begin"/>
            </w:r>
            <w:r w:rsidR="00A2788B">
              <w:rPr>
                <w:noProof/>
                <w:webHidden/>
              </w:rPr>
              <w:instrText xml:space="preserve"> PAGEREF _Toc516581158 \h </w:instrText>
            </w:r>
            <w:r w:rsidR="00A2788B">
              <w:rPr>
                <w:noProof/>
                <w:webHidden/>
              </w:rPr>
            </w:r>
            <w:r w:rsidR="00A2788B">
              <w:rPr>
                <w:noProof/>
                <w:webHidden/>
              </w:rPr>
              <w:fldChar w:fldCharType="separate"/>
            </w:r>
            <w:r w:rsidR="00A2788B">
              <w:rPr>
                <w:noProof/>
                <w:webHidden/>
              </w:rPr>
              <w:t>37</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59" w:history="1">
            <w:r w:rsidR="00A2788B" w:rsidRPr="00393241">
              <w:rPr>
                <w:rStyle w:val="Lienhypertexte"/>
                <w:noProof/>
              </w:rPr>
              <w:t>F.</w:t>
            </w:r>
            <w:r w:rsidR="00A2788B">
              <w:rPr>
                <w:rFonts w:eastAsiaTheme="minorEastAsia"/>
                <w:noProof/>
                <w:lang w:eastAsia="fr-FR"/>
              </w:rPr>
              <w:tab/>
            </w:r>
            <w:r w:rsidR="00A2788B" w:rsidRPr="00393241">
              <w:rPr>
                <w:rStyle w:val="Lienhypertexte"/>
                <w:noProof/>
              </w:rPr>
              <w:t>Création de compte</w:t>
            </w:r>
            <w:r w:rsidR="00A2788B">
              <w:rPr>
                <w:noProof/>
                <w:webHidden/>
              </w:rPr>
              <w:tab/>
            </w:r>
            <w:r w:rsidR="00A2788B">
              <w:rPr>
                <w:noProof/>
                <w:webHidden/>
              </w:rPr>
              <w:fldChar w:fldCharType="begin"/>
            </w:r>
            <w:r w:rsidR="00A2788B">
              <w:rPr>
                <w:noProof/>
                <w:webHidden/>
              </w:rPr>
              <w:instrText xml:space="preserve"> PAGEREF _Toc516581159 \h </w:instrText>
            </w:r>
            <w:r w:rsidR="00A2788B">
              <w:rPr>
                <w:noProof/>
                <w:webHidden/>
              </w:rPr>
            </w:r>
            <w:r w:rsidR="00A2788B">
              <w:rPr>
                <w:noProof/>
                <w:webHidden/>
              </w:rPr>
              <w:fldChar w:fldCharType="separate"/>
            </w:r>
            <w:r w:rsidR="00A2788B">
              <w:rPr>
                <w:noProof/>
                <w:webHidden/>
              </w:rPr>
              <w:t>43</w:t>
            </w:r>
            <w:r w:rsidR="00A2788B">
              <w:rPr>
                <w:noProof/>
                <w:webHidden/>
              </w:rPr>
              <w:fldChar w:fldCharType="end"/>
            </w:r>
          </w:hyperlink>
        </w:p>
        <w:p w:rsidR="00A2788B" w:rsidRDefault="00BC6B23">
          <w:pPr>
            <w:pStyle w:val="TM3"/>
            <w:tabs>
              <w:tab w:val="left" w:pos="880"/>
              <w:tab w:val="right" w:leader="dot" w:pos="9062"/>
            </w:tabs>
            <w:rPr>
              <w:rFonts w:eastAsiaTheme="minorEastAsia"/>
              <w:noProof/>
              <w:lang w:eastAsia="fr-FR"/>
            </w:rPr>
          </w:pPr>
          <w:hyperlink w:anchor="_Toc516581160" w:history="1">
            <w:r w:rsidR="00A2788B" w:rsidRPr="00393241">
              <w:rPr>
                <w:rStyle w:val="Lienhypertexte"/>
                <w:noProof/>
              </w:rPr>
              <w:t>G.</w:t>
            </w:r>
            <w:r w:rsidR="00A2788B">
              <w:rPr>
                <w:rFonts w:eastAsiaTheme="minorEastAsia"/>
                <w:noProof/>
                <w:lang w:eastAsia="fr-FR"/>
              </w:rPr>
              <w:tab/>
            </w:r>
            <w:r w:rsidR="00A2788B" w:rsidRPr="00393241">
              <w:rPr>
                <w:rStyle w:val="Lienhypertexte"/>
                <w:noProof/>
              </w:rPr>
              <w:t>Complément</w:t>
            </w:r>
            <w:r w:rsidR="00A2788B">
              <w:rPr>
                <w:noProof/>
                <w:webHidden/>
              </w:rPr>
              <w:tab/>
            </w:r>
            <w:r w:rsidR="00A2788B">
              <w:rPr>
                <w:noProof/>
                <w:webHidden/>
              </w:rPr>
              <w:fldChar w:fldCharType="begin"/>
            </w:r>
            <w:r w:rsidR="00A2788B">
              <w:rPr>
                <w:noProof/>
                <w:webHidden/>
              </w:rPr>
              <w:instrText xml:space="preserve"> PAGEREF _Toc516581160 \h </w:instrText>
            </w:r>
            <w:r w:rsidR="00A2788B">
              <w:rPr>
                <w:noProof/>
                <w:webHidden/>
              </w:rPr>
            </w:r>
            <w:r w:rsidR="00A2788B">
              <w:rPr>
                <w:noProof/>
                <w:webHidden/>
              </w:rPr>
              <w:fldChar w:fldCharType="separate"/>
            </w:r>
            <w:r w:rsidR="00A2788B">
              <w:rPr>
                <w:noProof/>
                <w:webHidden/>
              </w:rPr>
              <w:t>45</w:t>
            </w:r>
            <w:r w:rsidR="00A2788B">
              <w:rPr>
                <w:noProof/>
                <w:webHidden/>
              </w:rPr>
              <w:fldChar w:fldCharType="end"/>
            </w:r>
          </w:hyperlink>
        </w:p>
        <w:p w:rsidR="00A2788B" w:rsidRDefault="00BC6B23">
          <w:pPr>
            <w:pStyle w:val="TM2"/>
            <w:tabs>
              <w:tab w:val="left" w:pos="660"/>
              <w:tab w:val="right" w:leader="dot" w:pos="9062"/>
            </w:tabs>
            <w:rPr>
              <w:rFonts w:eastAsiaTheme="minorEastAsia"/>
              <w:noProof/>
              <w:lang w:eastAsia="fr-FR"/>
            </w:rPr>
          </w:pPr>
          <w:hyperlink w:anchor="_Toc516581161" w:history="1">
            <w:r w:rsidR="00A2788B" w:rsidRPr="00393241">
              <w:rPr>
                <w:rStyle w:val="Lienhypertexte"/>
                <w:noProof/>
              </w:rPr>
              <w:t>3)</w:t>
            </w:r>
            <w:r w:rsidR="00A2788B">
              <w:rPr>
                <w:rFonts w:eastAsiaTheme="minorEastAsia"/>
                <w:noProof/>
                <w:lang w:eastAsia="fr-FR"/>
              </w:rPr>
              <w:tab/>
            </w:r>
            <w:r w:rsidR="00A2788B" w:rsidRPr="00393241">
              <w:rPr>
                <w:rStyle w:val="Lienhypertexte"/>
                <w:noProof/>
              </w:rPr>
              <w:t>Page d’erreur 404</w:t>
            </w:r>
            <w:r w:rsidR="00A2788B">
              <w:rPr>
                <w:noProof/>
                <w:webHidden/>
              </w:rPr>
              <w:tab/>
            </w:r>
            <w:r w:rsidR="00A2788B">
              <w:rPr>
                <w:noProof/>
                <w:webHidden/>
              </w:rPr>
              <w:fldChar w:fldCharType="begin"/>
            </w:r>
            <w:r w:rsidR="00A2788B">
              <w:rPr>
                <w:noProof/>
                <w:webHidden/>
              </w:rPr>
              <w:instrText xml:space="preserve"> PAGEREF _Toc516581161 \h </w:instrText>
            </w:r>
            <w:r w:rsidR="00A2788B">
              <w:rPr>
                <w:noProof/>
                <w:webHidden/>
              </w:rPr>
            </w:r>
            <w:r w:rsidR="00A2788B">
              <w:rPr>
                <w:noProof/>
                <w:webHidden/>
              </w:rPr>
              <w:fldChar w:fldCharType="separate"/>
            </w:r>
            <w:r w:rsidR="00A2788B">
              <w:rPr>
                <w:noProof/>
                <w:webHidden/>
              </w:rPr>
              <w:t>47</w:t>
            </w:r>
            <w:r w:rsidR="00A2788B">
              <w:rPr>
                <w:noProof/>
                <w:webHidden/>
              </w:rPr>
              <w:fldChar w:fldCharType="end"/>
            </w:r>
          </w:hyperlink>
        </w:p>
        <w:p w:rsidR="00A2788B" w:rsidRDefault="00BC6B23">
          <w:pPr>
            <w:pStyle w:val="TM1"/>
            <w:tabs>
              <w:tab w:val="left" w:pos="660"/>
              <w:tab w:val="right" w:leader="dot" w:pos="9062"/>
            </w:tabs>
            <w:rPr>
              <w:rFonts w:eastAsiaTheme="minorEastAsia"/>
              <w:noProof/>
              <w:lang w:eastAsia="fr-FR"/>
            </w:rPr>
          </w:pPr>
          <w:hyperlink w:anchor="_Toc516581162" w:history="1">
            <w:r w:rsidR="00A2788B" w:rsidRPr="00393241">
              <w:rPr>
                <w:rStyle w:val="Lienhypertexte"/>
                <w:noProof/>
              </w:rPr>
              <w:t>IV.</w:t>
            </w:r>
            <w:r w:rsidR="00A2788B">
              <w:rPr>
                <w:rFonts w:eastAsiaTheme="minorEastAsia"/>
                <w:noProof/>
                <w:lang w:eastAsia="fr-FR"/>
              </w:rPr>
              <w:tab/>
            </w:r>
            <w:r w:rsidR="00A2788B" w:rsidRPr="00393241">
              <w:rPr>
                <w:rStyle w:val="Lienhypertexte"/>
                <w:noProof/>
              </w:rPr>
              <w:t>Pour finir</w:t>
            </w:r>
            <w:r w:rsidR="00A2788B">
              <w:rPr>
                <w:noProof/>
                <w:webHidden/>
              </w:rPr>
              <w:tab/>
            </w:r>
            <w:r w:rsidR="00A2788B">
              <w:rPr>
                <w:noProof/>
                <w:webHidden/>
              </w:rPr>
              <w:fldChar w:fldCharType="begin"/>
            </w:r>
            <w:r w:rsidR="00A2788B">
              <w:rPr>
                <w:noProof/>
                <w:webHidden/>
              </w:rPr>
              <w:instrText xml:space="preserve"> PAGEREF _Toc516581162 \h </w:instrText>
            </w:r>
            <w:r w:rsidR="00A2788B">
              <w:rPr>
                <w:noProof/>
                <w:webHidden/>
              </w:rPr>
            </w:r>
            <w:r w:rsidR="00A2788B">
              <w:rPr>
                <w:noProof/>
                <w:webHidden/>
              </w:rPr>
              <w:fldChar w:fldCharType="separate"/>
            </w:r>
            <w:r w:rsidR="00A2788B">
              <w:rPr>
                <w:noProof/>
                <w:webHidden/>
              </w:rPr>
              <w:t>48</w:t>
            </w:r>
            <w:r w:rsidR="00A2788B">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4A0900" w:rsidRDefault="004A0900">
      <w:pPr>
        <w:rPr>
          <w:sz w:val="32"/>
        </w:rPr>
      </w:pPr>
    </w:p>
    <w:p w:rsidR="004A0900" w:rsidRDefault="004A0900">
      <w:pPr>
        <w:rPr>
          <w:sz w:val="32"/>
        </w:rPr>
      </w:pPr>
    </w:p>
    <w:p w:rsidR="004A0900" w:rsidRDefault="004A0900">
      <w:pPr>
        <w:rPr>
          <w:sz w:val="32"/>
        </w:rPr>
      </w:pPr>
    </w:p>
    <w:p w:rsidR="004A0900" w:rsidRDefault="004A0900">
      <w:pPr>
        <w:rPr>
          <w:sz w:val="32"/>
        </w:rPr>
      </w:pPr>
    </w:p>
    <w:p w:rsidR="00B836B4" w:rsidRPr="00FC2287" w:rsidRDefault="00B836B4" w:rsidP="00823636">
      <w:pPr>
        <w:pStyle w:val="Titre1"/>
        <w:numPr>
          <w:ilvl w:val="0"/>
          <w:numId w:val="11"/>
        </w:numPr>
        <w:rPr>
          <w:color w:val="ED7D31" w:themeColor="accent2"/>
        </w:rPr>
      </w:pPr>
      <w:bookmarkStart w:id="1" w:name="_Toc516581136"/>
      <w:r w:rsidRPr="00FC2287">
        <w:rPr>
          <w:color w:val="ED7D31" w:themeColor="accent2"/>
        </w:rPr>
        <w:t>Installation de l’application</w:t>
      </w:r>
      <w:bookmarkEnd w:id="1"/>
    </w:p>
    <w:p w:rsidR="00B836B4" w:rsidRDefault="00B836B4" w:rsidP="00B836B4">
      <w:pPr>
        <w:pStyle w:val="Paragraphedeliste"/>
        <w:rPr>
          <w:sz w:val="24"/>
          <w:szCs w:val="24"/>
        </w:rPr>
      </w:pPr>
    </w:p>
    <w:p w:rsidR="002E5D26" w:rsidRPr="00833554" w:rsidRDefault="00833554" w:rsidP="00833554">
      <w:pPr>
        <w:pStyle w:val="Titre2"/>
        <w:numPr>
          <w:ilvl w:val="0"/>
          <w:numId w:val="30"/>
        </w:numPr>
      </w:pPr>
      <w:bookmarkStart w:id="2" w:name="_Toc516581137"/>
      <w:r w:rsidRPr="00833554">
        <w:t>Prérequis</w:t>
      </w:r>
      <w:bookmarkEnd w:id="2"/>
    </w:p>
    <w:p w:rsidR="002E5D26" w:rsidRPr="00833554" w:rsidRDefault="002E5D26" w:rsidP="00B836B4">
      <w:pPr>
        <w:pStyle w:val="Paragraphedeliste"/>
        <w:rPr>
          <w:rFonts w:cstheme="minorHAnsi"/>
          <w:sz w:val="24"/>
          <w:szCs w:val="24"/>
        </w:rPr>
      </w:pP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Un serveur web (apache par exemple)</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PHP 5.4 ou plus</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MySQL 5.5.40 ou plus</w:t>
      </w:r>
    </w:p>
    <w:p w:rsidR="00833554" w:rsidRPr="00833554" w:rsidRDefault="00833554" w:rsidP="00833554">
      <w:pPr>
        <w:rPr>
          <w:rFonts w:cstheme="minorHAnsi"/>
          <w:sz w:val="24"/>
          <w:szCs w:val="24"/>
        </w:rPr>
      </w:pPr>
    </w:p>
    <w:p w:rsidR="00833554" w:rsidRPr="00833554" w:rsidRDefault="00833554" w:rsidP="00833554">
      <w:pPr>
        <w:pStyle w:val="Titre2"/>
        <w:numPr>
          <w:ilvl w:val="0"/>
          <w:numId w:val="30"/>
        </w:numPr>
      </w:pPr>
      <w:bookmarkStart w:id="3" w:name="_Toc516581138"/>
      <w:r w:rsidRPr="00833554">
        <w:t>Installation</w:t>
      </w:r>
      <w:bookmarkEnd w:id="3"/>
    </w:p>
    <w:p w:rsidR="00833554" w:rsidRPr="00833554" w:rsidRDefault="00833554" w:rsidP="00833554">
      <w:pPr>
        <w:rPr>
          <w:rFonts w:cstheme="minorHAnsi"/>
          <w:sz w:val="24"/>
          <w:szCs w:val="24"/>
        </w:rPr>
      </w:pPr>
    </w:p>
    <w:p w:rsidR="00833554" w:rsidRPr="00833554" w:rsidRDefault="00833554" w:rsidP="00833554">
      <w:pPr>
        <w:spacing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Pour pouvoir mettre en place l'application web, il suffit de :</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Cloner le dépôt dans le répertoire de votre serveur web</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 xml:space="preserve">Rendez-vous dans le fichier </w:t>
      </w:r>
      <w:proofErr w:type="spellStart"/>
      <w:r w:rsidRPr="00833554">
        <w:rPr>
          <w:rFonts w:eastAsia="Times New Roman" w:cstheme="minorHAnsi"/>
          <w:color w:val="24292E"/>
          <w:sz w:val="24"/>
          <w:szCs w:val="24"/>
          <w:lang w:eastAsia="fr-FR"/>
        </w:rPr>
        <w:t>Variable.php</w:t>
      </w:r>
      <w:proofErr w:type="spellEnd"/>
      <w:r w:rsidRPr="00833554">
        <w:rPr>
          <w:rFonts w:eastAsia="Times New Roman" w:cstheme="minorHAnsi"/>
          <w:color w:val="24292E"/>
          <w:sz w:val="24"/>
          <w:szCs w:val="24"/>
          <w:lang w:eastAsia="fr-FR"/>
        </w:rPr>
        <w:t xml:space="preserve"> situé dans le dossier à l'adresse src/conf/ et modifier les informations nécessaires.</w:t>
      </w:r>
    </w:p>
    <w:p w:rsidR="00833554" w:rsidRPr="00833554" w:rsidRDefault="00833554" w:rsidP="00833554">
      <w:pPr>
        <w:numPr>
          <w:ilvl w:val="1"/>
          <w:numId w:val="29"/>
        </w:numPr>
        <w:spacing w:before="100" w:beforeAutospacing="1"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path</w:t>
      </w:r>
      <w:proofErr w:type="spellEnd"/>
      <w:r w:rsidRPr="00833554">
        <w:rPr>
          <w:rFonts w:eastAsia="Times New Roman" w:cstheme="minorHAnsi"/>
          <w:color w:val="24292E"/>
          <w:sz w:val="24"/>
          <w:szCs w:val="24"/>
          <w:lang w:eastAsia="fr-FR"/>
        </w:rPr>
        <w:t xml:space="preserve"> : chemin vers le dossier du projet</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dossierFichier</w:t>
      </w:r>
      <w:proofErr w:type="spellEnd"/>
      <w:r w:rsidRPr="00833554">
        <w:rPr>
          <w:rFonts w:eastAsia="Times New Roman" w:cstheme="minorHAnsi"/>
          <w:color w:val="24292E"/>
          <w:sz w:val="24"/>
          <w:szCs w:val="24"/>
          <w:lang w:eastAsia="fr-FR"/>
        </w:rPr>
        <w:t xml:space="preserve"> : chemin depuis la racine vers le dossier contenant le dossier allant contenir les différents fichiers uploadés dans l'application.</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$annuaire : destinataires des mails envoyés par l'application.</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r w:rsidRPr="00833554">
        <w:rPr>
          <w:rFonts w:eastAsia="Times New Roman" w:cstheme="minorHAnsi"/>
          <w:color w:val="24292E"/>
          <w:sz w:val="24"/>
          <w:szCs w:val="24"/>
          <w:lang w:eastAsia="fr-FR"/>
        </w:rPr>
        <w:t>Le reste des informations sont modifiables de manière optionnel.</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Depuis une invite de commande, placez-vous dans la racine du projet et lancez la commande :</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proofErr w:type="spellStart"/>
      <w:proofErr w:type="gramStart"/>
      <w:r w:rsidRPr="00833554">
        <w:rPr>
          <w:rFonts w:eastAsia="Times New Roman" w:cstheme="minorHAnsi"/>
          <w:b/>
          <w:bCs/>
          <w:color w:val="24292E"/>
          <w:sz w:val="24"/>
          <w:szCs w:val="24"/>
          <w:lang w:eastAsia="fr-FR"/>
        </w:rPr>
        <w:t>php</w:t>
      </w:r>
      <w:proofErr w:type="spellEnd"/>
      <w:proofErr w:type="gramEnd"/>
      <w:r w:rsidRPr="00833554">
        <w:rPr>
          <w:rFonts w:eastAsia="Times New Roman" w:cstheme="minorHAnsi"/>
          <w:b/>
          <w:bCs/>
          <w:color w:val="24292E"/>
          <w:sz w:val="24"/>
          <w:szCs w:val="24"/>
          <w:lang w:eastAsia="fr-FR"/>
        </w:rPr>
        <w:t xml:space="preserve"> </w:t>
      </w:r>
      <w:proofErr w:type="spellStart"/>
      <w:r w:rsidRPr="00833554">
        <w:rPr>
          <w:rFonts w:eastAsia="Times New Roman" w:cstheme="minorHAnsi"/>
          <w:b/>
          <w:bCs/>
          <w:color w:val="24292E"/>
          <w:sz w:val="24"/>
          <w:szCs w:val="24"/>
          <w:lang w:eastAsia="fr-FR"/>
        </w:rPr>
        <w:t>deploy.php</w:t>
      </w:r>
      <w:proofErr w:type="spellEnd"/>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Votre application est maintenant prête à être utilisée !</w:t>
      </w:r>
    </w:p>
    <w:p w:rsidR="00833554" w:rsidRPr="00833554" w:rsidRDefault="00833554" w:rsidP="00833554">
      <w:pPr>
        <w:spacing w:before="240" w:after="240" w:line="240" w:lineRule="auto"/>
        <w:rPr>
          <w:rFonts w:eastAsia="Times New Roman" w:cstheme="minorHAnsi"/>
          <w:color w:val="24292E"/>
          <w:sz w:val="24"/>
          <w:szCs w:val="24"/>
          <w:lang w:eastAsia="fr-FR"/>
        </w:rPr>
      </w:pPr>
    </w:p>
    <w:p w:rsidR="00833554" w:rsidRPr="00833554" w:rsidRDefault="00833554" w:rsidP="00833554">
      <w:pPr>
        <w:pStyle w:val="Titre2"/>
        <w:numPr>
          <w:ilvl w:val="0"/>
          <w:numId w:val="30"/>
        </w:numPr>
      </w:pPr>
      <w:bookmarkStart w:id="4" w:name="_Toc516581139"/>
      <w:r w:rsidRPr="00833554">
        <w:t>Attention</w:t>
      </w:r>
      <w:bookmarkEnd w:id="4"/>
    </w:p>
    <w:p w:rsidR="00833554" w:rsidRPr="00833554" w:rsidRDefault="00833554" w:rsidP="00833554">
      <w:pPr>
        <w:rPr>
          <w:rFonts w:cstheme="minorHAnsi"/>
          <w:sz w:val="24"/>
          <w:szCs w:val="24"/>
          <w:lang w:eastAsia="fr-FR"/>
        </w:rPr>
      </w:pPr>
    </w:p>
    <w:p w:rsidR="002E5D26" w:rsidRDefault="00833554" w:rsidP="00BC6B23">
      <w:pPr>
        <w:rPr>
          <w:sz w:val="24"/>
          <w:szCs w:val="24"/>
        </w:rPr>
      </w:pPr>
      <w:r w:rsidRPr="00833554">
        <w:rPr>
          <w:rFonts w:cstheme="minorHAnsi"/>
          <w:color w:val="24292E"/>
          <w:sz w:val="24"/>
          <w:szCs w:val="24"/>
          <w:shd w:val="clear" w:color="auto" w:fill="FFFFFF"/>
        </w:rPr>
        <w:t>Il est important de ne pas oublier d'accorder les droits nécessaires au dossier où se situe l'application pour le bon fonctionnement de celui-ci.</w:t>
      </w:r>
    </w:p>
    <w:p w:rsidR="00F72FDB" w:rsidRPr="00FC2287" w:rsidRDefault="006A57B1" w:rsidP="00823636">
      <w:pPr>
        <w:pStyle w:val="Titre1"/>
        <w:numPr>
          <w:ilvl w:val="0"/>
          <w:numId w:val="11"/>
        </w:numPr>
        <w:rPr>
          <w:color w:val="ED7D31" w:themeColor="accent2"/>
        </w:rPr>
      </w:pPr>
      <w:bookmarkStart w:id="5" w:name="_Toc516581140"/>
      <w:r w:rsidRPr="00FC2287">
        <w:rPr>
          <w:color w:val="ED7D31" w:themeColor="accent2"/>
        </w:rPr>
        <w:lastRenderedPageBreak/>
        <w:t>Spécificités techniques</w:t>
      </w:r>
      <w:r w:rsidR="00EF18AE" w:rsidRPr="00FC2287">
        <w:rPr>
          <w:color w:val="ED7D31" w:themeColor="accent2"/>
        </w:rPr>
        <w:t xml:space="preserve"> et structure du projet</w:t>
      </w:r>
      <w:bookmarkEnd w:id="5"/>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6" w:name="_Toc516581141"/>
      <w:r w:rsidRPr="00FC2287">
        <w:rPr>
          <w:color w:val="ED7D31" w:themeColor="accent2"/>
        </w:rPr>
        <w:t>Outils de développement</w:t>
      </w:r>
      <w:bookmarkEnd w:id="6"/>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r>
        <w:rPr>
          <w:sz w:val="24"/>
          <w:szCs w:val="24"/>
        </w:rPr>
        <w:t xml:space="preserve">Materialize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7" w:name="_Toc516581142"/>
      <w:r w:rsidRPr="00FC2287">
        <w:rPr>
          <w:color w:val="ED7D31" w:themeColor="accent2"/>
        </w:rPr>
        <w:t>Structure du projet</w:t>
      </w:r>
      <w:bookmarkEnd w:id="7"/>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8" w:name="_Toc516581143"/>
      <w:r w:rsidRPr="00FC2287">
        <w:rPr>
          <w:color w:val="ED7D31" w:themeColor="accent2"/>
        </w:rPr>
        <w:t>Structure à la racine</w:t>
      </w:r>
      <w:bookmarkEnd w:id="8"/>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r w:rsidR="00BC6B23">
        <w:rPr>
          <w:sz w:val="24"/>
          <w:szCs w:val="24"/>
        </w:rPr>
        <w:t>tous</w:t>
      </w:r>
      <w:r>
        <w:rPr>
          <w:sz w:val="24"/>
          <w:szCs w:val="24"/>
        </w:rPr>
        <w:t xml:space="preserve"> les fichiers JavaScript utilisés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9" w:name="_Toc516581144"/>
      <w:r w:rsidRPr="00FC2287">
        <w:rPr>
          <w:color w:val="ED7D31" w:themeColor="accent2"/>
        </w:rPr>
        <w:t>Structure au dossier source</w:t>
      </w:r>
      <w:bookmarkEnd w:id="9"/>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w:t>
      </w:r>
      <w:r w:rsidR="00A70C52">
        <w:rPr>
          <w:sz w:val="24"/>
          <w:szCs w:val="24"/>
        </w:rPr>
        <w:t xml:space="preserve"> </w:t>
      </w:r>
      <w:r w:rsidR="00487769">
        <w:rPr>
          <w:sz w:val="24"/>
          <w:szCs w:val="24"/>
        </w:rPr>
        <w:t>un objet</w:t>
      </w:r>
      <w:bookmarkStart w:id="10" w:name="_GoBack"/>
      <w:bookmarkEnd w:id="10"/>
      <w:r w:rsidR="00A70C52">
        <w:rPr>
          <w:sz w:val="24"/>
          <w:szCs w:val="24"/>
        </w:rPr>
        <w:t xml:space="preserve"> représentant</w:t>
      </w:r>
      <w:r>
        <w:rPr>
          <w:sz w:val="24"/>
          <w:szCs w:val="24"/>
        </w:rPr>
        <w:t xml:space="preserve">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11" w:name="_Toc516581145"/>
      <w:r w:rsidRPr="00FC2287">
        <w:rPr>
          <w:color w:val="ED7D31" w:themeColor="accent2"/>
        </w:rPr>
        <w:t>Fonctionnement de l’application</w:t>
      </w:r>
      <w:bookmarkEnd w:id="11"/>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12" w:name="_Toc516581146"/>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12"/>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13" w:name="_Toc516581147"/>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13"/>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4" w:name="_Toc516581148"/>
      <w:r w:rsidRPr="00FC2287">
        <w:rPr>
          <w:color w:val="ED7D31" w:themeColor="accent2"/>
        </w:rPr>
        <w:t>Complément de fonctionnement</w:t>
      </w:r>
      <w:bookmarkEnd w:id="14"/>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5" w:name="_Toc516581149"/>
      <w:r w:rsidRPr="00FC2287">
        <w:rPr>
          <w:color w:val="ED7D31" w:themeColor="accent2"/>
        </w:rPr>
        <w:t>Disposition du site et fonctionnalités associées</w:t>
      </w:r>
      <w:bookmarkEnd w:id="15"/>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3"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6" w:name="_Toc516581150"/>
      <w:r w:rsidRPr="00452063">
        <w:rPr>
          <w:color w:val="ED7D31" w:themeColor="accent2"/>
        </w:rPr>
        <w:t>Le FrontOffice</w:t>
      </w:r>
      <w:bookmarkEnd w:id="16"/>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4"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7" w:name="_Toc516581151"/>
      <w:r w:rsidRPr="00CB724C">
        <w:rPr>
          <w:color w:val="ED7D31" w:themeColor="accent2"/>
        </w:rPr>
        <w:t>Le formulaire</w:t>
      </w:r>
      <w:bookmarkEnd w:id="17"/>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r w:rsidR="00C004D6">
        <w:rPr>
          <w:sz w:val="24"/>
          <w:szCs w:val="24"/>
        </w:rPr>
        <w:t>.</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8" w:name="_Toc516581152"/>
      <w:r w:rsidRPr="00A8334E">
        <w:rPr>
          <w:color w:val="ED7D31" w:themeColor="accent2"/>
        </w:rPr>
        <w:t>L’après-formulaire</w:t>
      </w:r>
      <w:bookmarkEnd w:id="18"/>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9" w:name="_Toc516581153"/>
      <w:r w:rsidRPr="003A32BC">
        <w:rPr>
          <w:color w:val="ED7D31" w:themeColor="accent2"/>
        </w:rPr>
        <w:t>Le BackOffice</w:t>
      </w:r>
      <w:bookmarkEnd w:id="19"/>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r w:rsidR="00C44554">
        <w:rPr>
          <w:sz w:val="24"/>
          <w:szCs w:val="24"/>
          <w:u w:val="single"/>
        </w:rPr>
        <w:t xml:space="preserve"> de l’application</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Materialize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30"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31"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20" w:name="_Toc516581154"/>
      <w:r w:rsidRPr="000F3D46">
        <w:rPr>
          <w:color w:val="ED7D31" w:themeColor="accent2"/>
        </w:rPr>
        <w:t>Le menu de connexion</w:t>
      </w:r>
      <w:bookmarkEnd w:id="20"/>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2"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21" w:name="_Toc516581155"/>
      <w:r w:rsidRPr="008C589D">
        <w:rPr>
          <w:color w:val="ED7D31" w:themeColor="accent2"/>
        </w:rPr>
        <w:t>La liste des projets</w:t>
      </w:r>
      <w:bookmarkEnd w:id="21"/>
    </w:p>
    <w:p w:rsidR="007279B5" w:rsidRDefault="007279B5" w:rsidP="007279B5"/>
    <w:p w:rsidR="003F1D2F" w:rsidRDefault="003F1D2F" w:rsidP="003F1D2F">
      <w:pPr>
        <w:ind w:left="360"/>
        <w:rPr>
          <w:sz w:val="24"/>
          <w:szCs w:val="24"/>
        </w:rPr>
      </w:pPr>
      <w:r w:rsidRPr="006E0EAE">
        <w:rPr>
          <w:sz w:val="24"/>
          <w:szCs w:val="24"/>
        </w:rPr>
        <w:t>La page conten</w:t>
      </w:r>
      <w:r w:rsidR="0007738C" w:rsidRPr="006E0EAE">
        <w:rPr>
          <w:sz w:val="24"/>
          <w:szCs w:val="24"/>
        </w:rPr>
        <w:t>an</w:t>
      </w:r>
      <w:r w:rsidRPr="006E0EAE">
        <w:rPr>
          <w:sz w:val="24"/>
          <w:szCs w:val="24"/>
        </w:rPr>
        <w:t>t la liste des projets est accessible à l’adresse</w:t>
      </w:r>
      <w:r>
        <w:t xml:space="preserve"> </w:t>
      </w:r>
      <w:hyperlink r:id="rId36"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6E0EAE" w:rsidRPr="00FF67E5" w:rsidRDefault="006E0EAE" w:rsidP="003F1D2F">
      <w:pPr>
        <w:ind w:left="360"/>
        <w:rPr>
          <w:sz w:val="24"/>
        </w:rPr>
      </w:pPr>
      <w:r w:rsidRPr="00FF67E5">
        <w:rPr>
          <w:sz w:val="24"/>
        </w:rPr>
        <w:t xml:space="preserve">L’utilisateur </w:t>
      </w:r>
      <w:r w:rsidR="00FF67E5" w:rsidRPr="00FF67E5">
        <w:rPr>
          <w:sz w:val="24"/>
        </w:rPr>
        <w:t xml:space="preserve">accède </w:t>
      </w:r>
      <w:r w:rsidR="00FF67E5">
        <w:rPr>
          <w:sz w:val="24"/>
        </w:rPr>
        <w:t>à cette page dès lors qu’il se connecte à l’application. Si l’utilisateur essaye d’accéder à la page de connexion alors qu’il est déjà connecté</w:t>
      </w:r>
      <w:r w:rsidR="009347B3">
        <w:rPr>
          <w:sz w:val="24"/>
        </w:rPr>
        <w:t xml:space="preserve"> à l’application</w:t>
      </w:r>
      <w:r w:rsidR="00FF67E5">
        <w:rPr>
          <w:sz w:val="24"/>
        </w:rPr>
        <w:t>, il est automatiquement renvoyé vers cette page.</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22" w:name="_Toc516581156"/>
      <w:r w:rsidRPr="00913672">
        <w:rPr>
          <w:color w:val="ED7D31" w:themeColor="accent2"/>
        </w:rPr>
        <w:t>Les détails du projet</w:t>
      </w:r>
      <w:bookmarkEnd w:id="22"/>
    </w:p>
    <w:p w:rsidR="00913672" w:rsidRDefault="00913672" w:rsidP="00913672">
      <w:pPr>
        <w:jc w:val="both"/>
      </w:pPr>
    </w:p>
    <w:p w:rsidR="00641147" w:rsidRDefault="00913672" w:rsidP="00641147">
      <w:pPr>
        <w:ind w:firstLine="708"/>
        <w:jc w:val="both"/>
        <w:rPr>
          <w:sz w:val="24"/>
          <w:szCs w:val="24"/>
        </w:rPr>
      </w:pPr>
      <w:r w:rsidRPr="00835330">
        <w:rPr>
          <w:sz w:val="24"/>
          <w:szCs w:val="24"/>
        </w:rPr>
        <w:t>La page conten</w:t>
      </w:r>
      <w:r w:rsidR="00FE408E" w:rsidRPr="00835330">
        <w:rPr>
          <w:sz w:val="24"/>
          <w:szCs w:val="24"/>
        </w:rPr>
        <w:t>an</w:t>
      </w:r>
      <w:r w:rsidRPr="00835330">
        <w:rPr>
          <w:sz w:val="24"/>
          <w:szCs w:val="24"/>
        </w:rPr>
        <w:t xml:space="preserve">t </w:t>
      </w:r>
      <w:r w:rsidR="00141B05" w:rsidRPr="00835330">
        <w:rPr>
          <w:sz w:val="24"/>
          <w:szCs w:val="24"/>
        </w:rPr>
        <w:t>les détails d’un</w:t>
      </w:r>
      <w:r w:rsidRPr="00835330">
        <w:rPr>
          <w:sz w:val="24"/>
          <w:szCs w:val="24"/>
        </w:rPr>
        <w:t xml:space="preserve"> projet est accessible à l’adresse </w:t>
      </w:r>
      <w:hyperlink r:id="rId44" w:history="1">
        <w:r w:rsidRPr="00835330">
          <w:rPr>
            <w:rStyle w:val="Lienhypertexte"/>
            <w:sz w:val="24"/>
            <w:szCs w:val="24"/>
          </w:rPr>
          <w:t>https://www.sitedb.com/partenariat/admin/formulaire/numero</w:t>
        </w:r>
      </w:hyperlink>
      <w:r w:rsidRPr="00835330">
        <w:rPr>
          <w:sz w:val="24"/>
          <w:szCs w:val="24"/>
        </w:rPr>
        <w:t>, où numéro est l’identificateur de projet dans la base de données. Dans le cas où l’utilisateur n’est pas connecté au BackOffice, il sera automatiquement renvoyé vers l</w:t>
      </w:r>
      <w:r w:rsidR="008F3CBE" w:rsidRPr="00835330">
        <w:rPr>
          <w:sz w:val="24"/>
          <w:szCs w:val="24"/>
        </w:rPr>
        <w:t>a</w:t>
      </w:r>
      <w:r w:rsidRPr="00835330">
        <w:rPr>
          <w:sz w:val="24"/>
          <w:szCs w:val="24"/>
        </w:rPr>
        <w:t xml:space="preserve"> page </w:t>
      </w:r>
      <w:r w:rsidR="008F3CBE" w:rsidRPr="00835330">
        <w:rPr>
          <w:sz w:val="24"/>
          <w:szCs w:val="24"/>
        </w:rPr>
        <w:t>d’erreur de page inexistante</w:t>
      </w:r>
      <w:r w:rsidR="008C6EEC" w:rsidRPr="00835330">
        <w:rPr>
          <w:sz w:val="24"/>
          <w:szCs w:val="24"/>
        </w:rPr>
        <w:t xml:space="preserve"> du FrontOffice</w:t>
      </w:r>
      <w:r w:rsidRPr="00835330">
        <w:rPr>
          <w:sz w:val="24"/>
          <w:szCs w:val="24"/>
        </w:rPr>
        <w:t>.</w:t>
      </w:r>
      <w:r w:rsidR="00641147">
        <w:rPr>
          <w:sz w:val="24"/>
          <w:szCs w:val="24"/>
        </w:rPr>
        <w:t xml:space="preserve"> L’utilisateur accède à cette page dès lors qu’il sélectionne le lien « Accéder » d’un projet sur la page de liste des projets.</w:t>
      </w:r>
    </w:p>
    <w:p w:rsidR="00593CF8" w:rsidRPr="00835330" w:rsidRDefault="00641147" w:rsidP="00641147">
      <w:pPr>
        <w:jc w:val="center"/>
        <w:rPr>
          <w:sz w:val="24"/>
          <w:szCs w:val="24"/>
          <w:u w:val="single"/>
        </w:rPr>
      </w:pPr>
      <w:r w:rsidRPr="00835330">
        <w:rPr>
          <w:noProof/>
          <w:sz w:val="24"/>
          <w:szCs w:val="24"/>
        </w:rPr>
        <w:drawing>
          <wp:inline distT="0" distB="0" distL="0" distR="0" wp14:anchorId="5E85911A" wp14:editId="451C8D8D">
            <wp:extent cx="5760720" cy="42443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r w:rsidR="00593CF8" w:rsidRPr="00835330">
        <w:rPr>
          <w:sz w:val="24"/>
          <w:szCs w:val="24"/>
          <w:u w:val="single"/>
        </w:rPr>
        <w:t>Page de détails d’un projet du BackOffice</w:t>
      </w:r>
    </w:p>
    <w:p w:rsidR="00593CF8" w:rsidRPr="00835330" w:rsidRDefault="00593CF8" w:rsidP="00DA45F8">
      <w:pPr>
        <w:ind w:firstLine="708"/>
        <w:jc w:val="both"/>
        <w:rPr>
          <w:sz w:val="24"/>
          <w:szCs w:val="24"/>
        </w:rPr>
      </w:pPr>
    </w:p>
    <w:p w:rsidR="00DA45F8" w:rsidRDefault="00DA45F8" w:rsidP="00DA45F8">
      <w:pPr>
        <w:ind w:firstLine="708"/>
        <w:jc w:val="both"/>
        <w:rPr>
          <w:sz w:val="24"/>
          <w:szCs w:val="24"/>
        </w:rPr>
      </w:pPr>
      <w:r w:rsidRPr="00835330">
        <w:rPr>
          <w:sz w:val="24"/>
          <w:szCs w:val="24"/>
        </w:rPr>
        <w:lastRenderedPageBreak/>
        <w:tab/>
        <w:t>La page de détails d’un projet du BackOffice est la page qui permet de regrouper tous les éléments d’un projet dans des tableaux structurés et organisés selon des catégories</w:t>
      </w:r>
      <w:r w:rsidR="00BD44F0" w:rsidRPr="00835330">
        <w:rPr>
          <w:sz w:val="24"/>
          <w:szCs w:val="24"/>
        </w:rPr>
        <w:t xml:space="preserve"> </w:t>
      </w:r>
      <w:r w:rsidR="00B023A0" w:rsidRPr="00835330">
        <w:rPr>
          <w:sz w:val="24"/>
          <w:szCs w:val="24"/>
        </w:rPr>
        <w:t>spécifiques</w:t>
      </w:r>
      <w:r w:rsidRPr="00835330">
        <w:rPr>
          <w:sz w:val="24"/>
          <w:szCs w:val="24"/>
        </w:rPr>
        <w:t>. N’importe quel utilisateur de l’application à le droit d’accès et de suivi de chacun des projets</w:t>
      </w:r>
      <w:r w:rsidR="003D760E" w:rsidRPr="00835330">
        <w:rPr>
          <w:sz w:val="24"/>
          <w:szCs w:val="24"/>
        </w:rPr>
        <w:t>, qu’il soit utilisateur normal ou administrateur</w:t>
      </w:r>
      <w:r w:rsidRPr="00835330">
        <w:rPr>
          <w:sz w:val="24"/>
          <w:szCs w:val="24"/>
        </w:rPr>
        <w:t>.</w:t>
      </w:r>
    </w:p>
    <w:p w:rsidR="00C33CDC" w:rsidRDefault="00C33CDC" w:rsidP="00C33CDC">
      <w:pPr>
        <w:pStyle w:val="Titre4"/>
        <w:numPr>
          <w:ilvl w:val="0"/>
          <w:numId w:val="24"/>
        </w:numPr>
      </w:pPr>
      <w:r>
        <w:t>Mise en place des données et récupération des fichiers</w:t>
      </w:r>
    </w:p>
    <w:p w:rsidR="00C33CDC" w:rsidRPr="00C33CDC" w:rsidRDefault="00C33CDC" w:rsidP="00C33CDC"/>
    <w:p w:rsidR="00913672" w:rsidRPr="00835330" w:rsidRDefault="008A1D14" w:rsidP="008A1D14">
      <w:pPr>
        <w:jc w:val="center"/>
        <w:rPr>
          <w:sz w:val="24"/>
          <w:szCs w:val="24"/>
        </w:rPr>
      </w:pPr>
      <w:r w:rsidRPr="00835330">
        <w:rPr>
          <w:noProof/>
          <w:sz w:val="24"/>
          <w:szCs w:val="24"/>
        </w:rPr>
        <w:drawing>
          <wp:inline distT="0" distB="0" distL="0" distR="0">
            <wp:extent cx="6247694" cy="3333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64" b="3572"/>
                    <a:stretch/>
                  </pic:blipFill>
                  <pic:spPr bwMode="auto">
                    <a:xfrm>
                      <a:off x="0" y="0"/>
                      <a:ext cx="6268065" cy="334462"/>
                    </a:xfrm>
                    <a:prstGeom prst="rect">
                      <a:avLst/>
                    </a:prstGeom>
                    <a:noFill/>
                    <a:ln>
                      <a:noFill/>
                    </a:ln>
                    <a:extLst>
                      <a:ext uri="{53640926-AAD7-44D8-BBD7-CCE9431645EC}">
                        <a14:shadowObscured xmlns:a14="http://schemas.microsoft.com/office/drawing/2010/main"/>
                      </a:ext>
                    </a:extLst>
                  </pic:spPr>
                </pic:pic>
              </a:graphicData>
            </a:graphic>
          </wp:inline>
        </w:drawing>
      </w:r>
    </w:p>
    <w:p w:rsidR="008A1D14" w:rsidRPr="00835330" w:rsidRDefault="008A1D14" w:rsidP="008A1D14">
      <w:pPr>
        <w:jc w:val="center"/>
        <w:rPr>
          <w:sz w:val="24"/>
          <w:szCs w:val="24"/>
          <w:u w:val="single"/>
        </w:rPr>
      </w:pPr>
      <w:r w:rsidRPr="00835330">
        <w:rPr>
          <w:sz w:val="24"/>
          <w:szCs w:val="24"/>
          <w:u w:val="single"/>
        </w:rPr>
        <w:t>Catégories de regroupement des données d’un projet du BackOffice</w:t>
      </w:r>
    </w:p>
    <w:p w:rsidR="008A1D14" w:rsidRPr="00835330" w:rsidRDefault="008A1D14" w:rsidP="008A1D14">
      <w:pPr>
        <w:jc w:val="center"/>
        <w:rPr>
          <w:sz w:val="24"/>
          <w:szCs w:val="24"/>
          <w:u w:val="single"/>
        </w:rPr>
      </w:pPr>
    </w:p>
    <w:p w:rsidR="008A1D14" w:rsidRPr="00835330" w:rsidRDefault="008A1D14" w:rsidP="008A1D14">
      <w:pPr>
        <w:jc w:val="both"/>
        <w:rPr>
          <w:sz w:val="24"/>
          <w:szCs w:val="24"/>
        </w:rPr>
      </w:pPr>
      <w:r w:rsidRPr="00835330">
        <w:rPr>
          <w:sz w:val="24"/>
          <w:szCs w:val="24"/>
        </w:rPr>
        <w:tab/>
        <w:t>Comme il a été dit précédemment, chaque projet a ses données regroupées selon des catégories spécifiques</w:t>
      </w:r>
      <w:r w:rsidR="00D12600" w:rsidRPr="00835330">
        <w:rPr>
          <w:sz w:val="24"/>
          <w:szCs w:val="24"/>
        </w:rPr>
        <w:t xml:space="preserve"> dans des onglets</w:t>
      </w:r>
      <w:r w:rsidRPr="00835330">
        <w:rPr>
          <w:sz w:val="24"/>
          <w:szCs w:val="24"/>
        </w:rPr>
        <w:t> :</w:t>
      </w:r>
    </w:p>
    <w:p w:rsidR="00C004D6" w:rsidRPr="00835330" w:rsidRDefault="008A1D14" w:rsidP="00C004D6">
      <w:pPr>
        <w:pStyle w:val="Paragraphedeliste"/>
        <w:numPr>
          <w:ilvl w:val="0"/>
          <w:numId w:val="3"/>
        </w:numPr>
        <w:jc w:val="both"/>
        <w:rPr>
          <w:sz w:val="24"/>
          <w:szCs w:val="24"/>
        </w:rPr>
      </w:pPr>
      <w:r w:rsidRPr="00835330">
        <w:rPr>
          <w:sz w:val="24"/>
          <w:szCs w:val="24"/>
        </w:rPr>
        <w:t>Projet :</w:t>
      </w:r>
      <w:r w:rsidR="00FD0C40" w:rsidRPr="00835330">
        <w:rPr>
          <w:sz w:val="24"/>
          <w:szCs w:val="24"/>
        </w:rPr>
        <w:t xml:space="preserve"> </w:t>
      </w:r>
      <w:r w:rsidR="00C004D6" w:rsidRPr="00835330">
        <w:rPr>
          <w:sz w:val="24"/>
          <w:szCs w:val="24"/>
        </w:rPr>
        <w:t>on y retrouve les données concernant les descriptifs du projet.</w:t>
      </w:r>
    </w:p>
    <w:p w:rsidR="008A1D14" w:rsidRPr="00835330" w:rsidRDefault="008A1D14" w:rsidP="00C004D6">
      <w:pPr>
        <w:pStyle w:val="Paragraphedeliste"/>
        <w:numPr>
          <w:ilvl w:val="0"/>
          <w:numId w:val="3"/>
        </w:numPr>
        <w:jc w:val="both"/>
        <w:rPr>
          <w:sz w:val="24"/>
          <w:szCs w:val="24"/>
        </w:rPr>
      </w:pPr>
      <w:r w:rsidRPr="00835330">
        <w:rPr>
          <w:sz w:val="24"/>
          <w:szCs w:val="24"/>
        </w:rPr>
        <w:t>Structure :</w:t>
      </w:r>
      <w:r w:rsidR="00C004D6" w:rsidRPr="00835330">
        <w:rPr>
          <w:sz w:val="24"/>
          <w:szCs w:val="24"/>
        </w:rPr>
        <w:t xml:space="preserve"> on y retrouve les données concernant les coordonnées de la structure en lien avec le projet.</w:t>
      </w:r>
    </w:p>
    <w:p w:rsidR="008A1D14" w:rsidRPr="00835330" w:rsidRDefault="008A1D14" w:rsidP="008A1D14">
      <w:pPr>
        <w:pStyle w:val="Paragraphedeliste"/>
        <w:numPr>
          <w:ilvl w:val="0"/>
          <w:numId w:val="3"/>
        </w:numPr>
        <w:jc w:val="both"/>
        <w:rPr>
          <w:sz w:val="24"/>
          <w:szCs w:val="24"/>
        </w:rPr>
      </w:pPr>
      <w:r w:rsidRPr="00835330">
        <w:rPr>
          <w:sz w:val="24"/>
          <w:szCs w:val="24"/>
        </w:rPr>
        <w:t>Représentant :</w:t>
      </w:r>
      <w:r w:rsidR="00C004D6" w:rsidRPr="00835330">
        <w:rPr>
          <w:sz w:val="24"/>
          <w:szCs w:val="24"/>
        </w:rPr>
        <w:t xml:space="preserve"> on y retrouve les données concernant les coordonnées </w:t>
      </w:r>
      <w:r w:rsidR="00331558" w:rsidRPr="00835330">
        <w:rPr>
          <w:sz w:val="24"/>
          <w:szCs w:val="24"/>
        </w:rPr>
        <w:t>du représentant de projet</w:t>
      </w:r>
      <w:r w:rsidR="00C004D6" w:rsidRPr="00835330">
        <w:rPr>
          <w:sz w:val="24"/>
          <w:szCs w:val="24"/>
        </w:rPr>
        <w:t>.</w:t>
      </w:r>
    </w:p>
    <w:p w:rsidR="008A1D14" w:rsidRPr="00835330" w:rsidRDefault="008A1D14" w:rsidP="008A1D14">
      <w:pPr>
        <w:pStyle w:val="Paragraphedeliste"/>
        <w:numPr>
          <w:ilvl w:val="0"/>
          <w:numId w:val="3"/>
        </w:numPr>
        <w:jc w:val="both"/>
        <w:rPr>
          <w:sz w:val="24"/>
          <w:szCs w:val="24"/>
        </w:rPr>
      </w:pPr>
      <w:r w:rsidRPr="00835330">
        <w:rPr>
          <w:sz w:val="24"/>
          <w:szCs w:val="24"/>
        </w:rPr>
        <w:t>Responsable</w:t>
      </w:r>
      <w:r w:rsidR="00331558" w:rsidRPr="00835330">
        <w:rPr>
          <w:sz w:val="24"/>
          <w:szCs w:val="24"/>
        </w:rPr>
        <w:t> : on y retrouve les données concernant les coordonnées du responsable de projet.</w:t>
      </w:r>
    </w:p>
    <w:p w:rsidR="008A1D14" w:rsidRPr="00835330" w:rsidRDefault="008A1D14" w:rsidP="008A1D14">
      <w:pPr>
        <w:pStyle w:val="Paragraphedeliste"/>
        <w:numPr>
          <w:ilvl w:val="0"/>
          <w:numId w:val="3"/>
        </w:numPr>
        <w:jc w:val="both"/>
        <w:rPr>
          <w:sz w:val="24"/>
          <w:szCs w:val="24"/>
        </w:rPr>
      </w:pPr>
      <w:r w:rsidRPr="00835330">
        <w:rPr>
          <w:sz w:val="24"/>
          <w:szCs w:val="24"/>
        </w:rPr>
        <w:t>Impliqué(s)</w:t>
      </w:r>
      <w:r w:rsidR="00C04F42" w:rsidRPr="00835330">
        <w:rPr>
          <w:sz w:val="24"/>
          <w:szCs w:val="24"/>
        </w:rPr>
        <w:t> :</w:t>
      </w:r>
      <w:r w:rsidR="00FD0C40" w:rsidRPr="00835330">
        <w:rPr>
          <w:sz w:val="24"/>
          <w:szCs w:val="24"/>
        </w:rPr>
        <w:t xml:space="preserve"> </w:t>
      </w:r>
      <w:r w:rsidR="00331558" w:rsidRPr="00835330">
        <w:rPr>
          <w:sz w:val="24"/>
          <w:szCs w:val="24"/>
        </w:rPr>
        <w:t>on y retrouve les données concernant le</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co-fondateur</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ainsi que le parrain (s’il y en a)</w:t>
      </w:r>
      <w:r w:rsidR="00313A15" w:rsidRPr="00835330">
        <w:rPr>
          <w:sz w:val="24"/>
          <w:szCs w:val="24"/>
        </w:rPr>
        <w:t xml:space="preserve"> en lien avec le projet</w:t>
      </w:r>
      <w:r w:rsidR="00331558" w:rsidRPr="00835330">
        <w:rPr>
          <w:sz w:val="24"/>
          <w:szCs w:val="24"/>
        </w:rPr>
        <w:t>.</w:t>
      </w:r>
    </w:p>
    <w:p w:rsidR="00FA5189" w:rsidRPr="00835330" w:rsidRDefault="00FA5189" w:rsidP="00FA5189">
      <w:pPr>
        <w:pStyle w:val="Paragraphedeliste"/>
        <w:jc w:val="both"/>
        <w:rPr>
          <w:sz w:val="24"/>
          <w:szCs w:val="24"/>
        </w:rPr>
      </w:pPr>
    </w:p>
    <w:p w:rsidR="00C4561C" w:rsidRPr="00835330" w:rsidRDefault="00FA5189" w:rsidP="00256AA9">
      <w:pPr>
        <w:ind w:firstLine="708"/>
        <w:jc w:val="center"/>
        <w:rPr>
          <w:sz w:val="24"/>
          <w:szCs w:val="24"/>
          <w:u w:val="single"/>
        </w:rPr>
      </w:pPr>
      <w:r w:rsidRPr="00835330">
        <w:rPr>
          <w:sz w:val="24"/>
          <w:szCs w:val="24"/>
        </w:rPr>
        <w:t xml:space="preserve">Il est à noter que la plupart de ces catégories correspondent aux mêmes catégories </w:t>
      </w:r>
      <w:r w:rsidR="00184F32" w:rsidRPr="00835330">
        <w:rPr>
          <w:sz w:val="24"/>
          <w:szCs w:val="24"/>
        </w:rPr>
        <w:t>que l’on retrouve</w:t>
      </w:r>
      <w:r w:rsidRPr="00835330">
        <w:rPr>
          <w:sz w:val="24"/>
          <w:szCs w:val="24"/>
        </w:rPr>
        <w:t xml:space="preserve"> sur la page du formulaire du BackOffice (vu au point III.1)</w:t>
      </w:r>
      <w:r w:rsidR="00AA684D" w:rsidRPr="00835330">
        <w:rPr>
          <w:sz w:val="24"/>
          <w:szCs w:val="24"/>
        </w:rPr>
        <w:t xml:space="preserve"> A.</w:t>
      </w:r>
      <w:r w:rsidRPr="00835330">
        <w:rPr>
          <w:sz w:val="24"/>
          <w:szCs w:val="24"/>
        </w:rPr>
        <w:t>).</w:t>
      </w:r>
      <w:r w:rsidR="00256AA9" w:rsidRPr="00835330">
        <w:rPr>
          <w:noProof/>
          <w:sz w:val="24"/>
          <w:szCs w:val="24"/>
        </w:rPr>
        <w:lastRenderedPageBreak/>
        <w:drawing>
          <wp:inline distT="0" distB="0" distL="0" distR="0">
            <wp:extent cx="5753100" cy="6210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210300"/>
                    </a:xfrm>
                    <a:prstGeom prst="rect">
                      <a:avLst/>
                    </a:prstGeom>
                    <a:noFill/>
                    <a:ln>
                      <a:noFill/>
                    </a:ln>
                  </pic:spPr>
                </pic:pic>
              </a:graphicData>
            </a:graphic>
          </wp:inline>
        </w:drawing>
      </w:r>
      <w:r w:rsidR="00C4561C" w:rsidRPr="00835330">
        <w:rPr>
          <w:sz w:val="24"/>
          <w:szCs w:val="24"/>
          <w:u w:val="single"/>
        </w:rPr>
        <w:t>Données du projet de la page de détails d’un projet du BackOffice</w:t>
      </w:r>
    </w:p>
    <w:p w:rsidR="00913672" w:rsidRPr="00835330" w:rsidRDefault="00256AA9" w:rsidP="002E613A">
      <w:pPr>
        <w:jc w:val="center"/>
        <w:rPr>
          <w:sz w:val="24"/>
          <w:szCs w:val="24"/>
        </w:rPr>
      </w:pPr>
      <w:r w:rsidRPr="00835330">
        <w:rPr>
          <w:noProof/>
          <w:sz w:val="24"/>
          <w:szCs w:val="24"/>
        </w:rPr>
        <w:lastRenderedPageBreak/>
        <w:drawing>
          <wp:inline distT="0" distB="0" distL="0" distR="0">
            <wp:extent cx="5753100" cy="39433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2E613A" w:rsidRPr="00835330" w:rsidRDefault="002E613A" w:rsidP="002E613A">
      <w:pPr>
        <w:ind w:firstLine="708"/>
        <w:jc w:val="center"/>
        <w:rPr>
          <w:sz w:val="24"/>
          <w:szCs w:val="24"/>
          <w:u w:val="single"/>
        </w:rPr>
      </w:pPr>
      <w:r w:rsidRPr="00835330">
        <w:rPr>
          <w:sz w:val="24"/>
          <w:szCs w:val="24"/>
          <w:u w:val="single"/>
        </w:rPr>
        <w:t>Données de la structure de la page de détails d’un projet du BackOffice</w:t>
      </w:r>
    </w:p>
    <w:p w:rsidR="002E613A" w:rsidRPr="00835330" w:rsidRDefault="00256AA9" w:rsidP="00256AA9">
      <w:pPr>
        <w:jc w:val="center"/>
        <w:rPr>
          <w:sz w:val="24"/>
          <w:szCs w:val="24"/>
        </w:rPr>
      </w:pPr>
      <w:r w:rsidRPr="00835330">
        <w:rPr>
          <w:noProof/>
          <w:sz w:val="24"/>
          <w:szCs w:val="24"/>
        </w:rPr>
        <w:drawing>
          <wp:inline distT="0" distB="0" distL="0" distR="0">
            <wp:extent cx="5753100" cy="24193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256AA9" w:rsidRPr="00835330" w:rsidRDefault="00256AA9" w:rsidP="00256AA9">
      <w:pPr>
        <w:ind w:firstLine="708"/>
        <w:jc w:val="center"/>
        <w:rPr>
          <w:sz w:val="24"/>
          <w:szCs w:val="24"/>
          <w:u w:val="single"/>
        </w:rPr>
      </w:pPr>
      <w:r w:rsidRPr="00835330">
        <w:rPr>
          <w:sz w:val="24"/>
          <w:szCs w:val="24"/>
          <w:u w:val="single"/>
        </w:rPr>
        <w:t xml:space="preserve">Données </w:t>
      </w:r>
      <w:r w:rsidR="00252302" w:rsidRPr="00835330">
        <w:rPr>
          <w:sz w:val="24"/>
          <w:szCs w:val="24"/>
          <w:u w:val="single"/>
        </w:rPr>
        <w:t>du représentant</w:t>
      </w:r>
      <w:r w:rsidRPr="00835330">
        <w:rPr>
          <w:sz w:val="24"/>
          <w:szCs w:val="24"/>
          <w:u w:val="single"/>
        </w:rPr>
        <w:t xml:space="preserve"> de la page de détails d’un projet du BackOffice</w:t>
      </w:r>
    </w:p>
    <w:p w:rsidR="00256AA9" w:rsidRPr="00835330" w:rsidRDefault="00252302" w:rsidP="00252302">
      <w:pPr>
        <w:jc w:val="center"/>
        <w:rPr>
          <w:sz w:val="24"/>
          <w:szCs w:val="24"/>
        </w:rPr>
      </w:pPr>
      <w:r w:rsidRPr="00835330">
        <w:rPr>
          <w:noProof/>
          <w:sz w:val="24"/>
          <w:szCs w:val="24"/>
        </w:rPr>
        <w:lastRenderedPageBreak/>
        <w:drawing>
          <wp:inline distT="0" distB="0" distL="0" distR="0">
            <wp:extent cx="5753100" cy="4324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252302" w:rsidRPr="00835330" w:rsidRDefault="00252302" w:rsidP="00252302">
      <w:pPr>
        <w:ind w:firstLine="708"/>
        <w:jc w:val="center"/>
        <w:rPr>
          <w:sz w:val="24"/>
          <w:szCs w:val="24"/>
          <w:u w:val="single"/>
        </w:rPr>
      </w:pPr>
      <w:r w:rsidRPr="00835330">
        <w:rPr>
          <w:sz w:val="24"/>
          <w:szCs w:val="24"/>
          <w:u w:val="single"/>
        </w:rPr>
        <w:t xml:space="preserve">Données </w:t>
      </w:r>
      <w:r w:rsidR="00D12600" w:rsidRPr="00835330">
        <w:rPr>
          <w:sz w:val="24"/>
          <w:szCs w:val="24"/>
          <w:u w:val="single"/>
        </w:rPr>
        <w:t>du responsable</w:t>
      </w:r>
      <w:r w:rsidRPr="00835330">
        <w:rPr>
          <w:sz w:val="24"/>
          <w:szCs w:val="24"/>
          <w:u w:val="single"/>
        </w:rPr>
        <w:t xml:space="preserve"> de la page de détails d’un projet du BackOffice</w:t>
      </w:r>
    </w:p>
    <w:p w:rsidR="00252302" w:rsidRPr="00835330" w:rsidRDefault="00252302" w:rsidP="00252302">
      <w:pPr>
        <w:jc w:val="center"/>
        <w:rPr>
          <w:sz w:val="24"/>
          <w:szCs w:val="24"/>
        </w:rPr>
      </w:pPr>
    </w:p>
    <w:p w:rsidR="00256AA9" w:rsidRPr="00835330" w:rsidRDefault="00D12600" w:rsidP="00D12600">
      <w:pPr>
        <w:jc w:val="center"/>
        <w:rPr>
          <w:sz w:val="24"/>
          <w:szCs w:val="24"/>
        </w:rPr>
      </w:pPr>
      <w:r w:rsidRPr="00835330">
        <w:rPr>
          <w:noProof/>
          <w:sz w:val="24"/>
          <w:szCs w:val="24"/>
        </w:rPr>
        <w:lastRenderedPageBreak/>
        <w:drawing>
          <wp:inline distT="0" distB="0" distL="0" distR="0">
            <wp:extent cx="5753100" cy="42576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D12600" w:rsidRPr="00835330" w:rsidRDefault="00D12600" w:rsidP="00D12600">
      <w:pPr>
        <w:ind w:firstLine="708"/>
        <w:jc w:val="center"/>
        <w:rPr>
          <w:sz w:val="24"/>
          <w:szCs w:val="24"/>
          <w:u w:val="single"/>
        </w:rPr>
      </w:pPr>
      <w:r w:rsidRPr="00835330">
        <w:rPr>
          <w:sz w:val="24"/>
          <w:szCs w:val="24"/>
          <w:u w:val="single"/>
        </w:rPr>
        <w:t>Données des personnes impliquées de la page de détails d’un projet du BackOffice</w:t>
      </w:r>
    </w:p>
    <w:p w:rsidR="00D12600" w:rsidRPr="00835330" w:rsidRDefault="00D12600" w:rsidP="00D12600">
      <w:pPr>
        <w:jc w:val="center"/>
        <w:rPr>
          <w:sz w:val="24"/>
          <w:szCs w:val="24"/>
        </w:rPr>
      </w:pPr>
    </w:p>
    <w:p w:rsidR="00835330" w:rsidRDefault="00D12600" w:rsidP="00D12600">
      <w:pPr>
        <w:jc w:val="both"/>
        <w:rPr>
          <w:sz w:val="24"/>
          <w:szCs w:val="24"/>
        </w:rPr>
      </w:pPr>
      <w:r w:rsidRPr="00835330">
        <w:rPr>
          <w:sz w:val="24"/>
          <w:szCs w:val="24"/>
        </w:rPr>
        <w:tab/>
        <w:t>Chacune des catégories regroup</w:t>
      </w:r>
      <w:r w:rsidR="00835330" w:rsidRPr="00835330">
        <w:rPr>
          <w:sz w:val="24"/>
          <w:szCs w:val="24"/>
        </w:rPr>
        <w:t xml:space="preserve">ées dans des onglets permettent à l’utilisateur du BackOffice de se renseigner sur les différents éléments inscrits par les utilisateurs du FrontOffice lors de la création d’un projet. </w:t>
      </w:r>
    </w:p>
    <w:p w:rsidR="00835330" w:rsidRDefault="00835330" w:rsidP="00835330">
      <w:pPr>
        <w:ind w:firstLine="708"/>
        <w:jc w:val="center"/>
        <w:rPr>
          <w:sz w:val="24"/>
          <w:szCs w:val="24"/>
        </w:rPr>
      </w:pPr>
      <w:r>
        <w:rPr>
          <w:noProof/>
          <w:sz w:val="24"/>
          <w:szCs w:val="24"/>
        </w:rPr>
        <w:drawing>
          <wp:inline distT="0" distB="0" distL="0" distR="0" wp14:anchorId="4DD08DAE" wp14:editId="54D81E7B">
            <wp:extent cx="1314450" cy="4095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835330" w:rsidRPr="00835330" w:rsidRDefault="00835330" w:rsidP="00835330">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données</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835330" w:rsidRDefault="00835330" w:rsidP="00D12600">
      <w:pPr>
        <w:jc w:val="both"/>
        <w:rPr>
          <w:sz w:val="24"/>
          <w:szCs w:val="24"/>
        </w:rPr>
      </w:pPr>
    </w:p>
    <w:p w:rsidR="002E613A" w:rsidRDefault="00835330" w:rsidP="008C07BB">
      <w:pPr>
        <w:ind w:firstLine="360"/>
        <w:jc w:val="both"/>
        <w:rPr>
          <w:sz w:val="24"/>
          <w:szCs w:val="24"/>
        </w:rPr>
      </w:pPr>
      <w:r w:rsidRPr="00835330">
        <w:rPr>
          <w:sz w:val="24"/>
          <w:szCs w:val="24"/>
        </w:rPr>
        <w:t>Chacune de ces catégories regroupes des données qui peuvent être modifiée</w:t>
      </w:r>
      <w:r>
        <w:rPr>
          <w:sz w:val="24"/>
          <w:szCs w:val="24"/>
        </w:rPr>
        <w:t>s</w:t>
      </w:r>
      <w:r w:rsidRPr="00835330">
        <w:rPr>
          <w:sz w:val="24"/>
          <w:szCs w:val="24"/>
        </w:rPr>
        <w:t xml:space="preserve"> selon </w:t>
      </w:r>
      <w:r w:rsidR="008C07BB">
        <w:rPr>
          <w:sz w:val="24"/>
          <w:szCs w:val="24"/>
        </w:rPr>
        <w:t xml:space="preserve">les besoins de l’utilisateur du BackOffice. </w:t>
      </w:r>
      <w:r w:rsidR="00DA763D">
        <w:rPr>
          <w:sz w:val="24"/>
          <w:szCs w:val="24"/>
        </w:rPr>
        <w:t>Pour cela, i</w:t>
      </w:r>
      <w:r w:rsidR="008C07BB">
        <w:rPr>
          <w:sz w:val="24"/>
          <w:szCs w:val="24"/>
        </w:rPr>
        <w:t xml:space="preserve">l suffit de modifier les champs souhaités et d’appuyer sur le bouton </w:t>
      </w:r>
      <w:r w:rsidR="00C54258">
        <w:rPr>
          <w:sz w:val="24"/>
          <w:szCs w:val="24"/>
        </w:rPr>
        <w:t>« Modifier »</w:t>
      </w:r>
      <w:r w:rsidR="008C07BB">
        <w:rPr>
          <w:sz w:val="24"/>
          <w:szCs w:val="24"/>
        </w:rPr>
        <w:t xml:space="preserve"> présent sur chaque onglet. Néanmoins appuyer sur le bo</w:t>
      </w:r>
      <w:r w:rsidR="00C54258">
        <w:rPr>
          <w:sz w:val="24"/>
          <w:szCs w:val="24"/>
        </w:rPr>
        <w:t xml:space="preserve">uton « Modifier » modifie </w:t>
      </w:r>
      <w:r w:rsidR="00DA763D">
        <w:rPr>
          <w:sz w:val="24"/>
          <w:szCs w:val="24"/>
        </w:rPr>
        <w:t xml:space="preserve">les données </w:t>
      </w:r>
      <w:r w:rsidR="00C54258">
        <w:rPr>
          <w:sz w:val="24"/>
          <w:szCs w:val="24"/>
        </w:rPr>
        <w:t xml:space="preserve">selon l’onglet lié au bouton et non les données de </w:t>
      </w:r>
      <w:r w:rsidR="00D53079">
        <w:rPr>
          <w:sz w:val="24"/>
          <w:szCs w:val="24"/>
        </w:rPr>
        <w:t>tous</w:t>
      </w:r>
      <w:r w:rsidR="00C54258">
        <w:rPr>
          <w:sz w:val="24"/>
          <w:szCs w:val="24"/>
        </w:rPr>
        <w:t xml:space="preserve"> les </w:t>
      </w:r>
      <w:r w:rsidR="00DA763D">
        <w:rPr>
          <w:sz w:val="24"/>
          <w:szCs w:val="24"/>
        </w:rPr>
        <w:t>onglets</w:t>
      </w:r>
      <w:r w:rsidR="00C54258">
        <w:rPr>
          <w:sz w:val="24"/>
          <w:szCs w:val="24"/>
        </w:rPr>
        <w:t>.</w:t>
      </w:r>
      <w:r w:rsidR="001640C4">
        <w:rPr>
          <w:sz w:val="24"/>
          <w:szCs w:val="24"/>
        </w:rPr>
        <w:t xml:space="preserve"> Il est également impossible un champ libre (sauf pour le champ « Valorisation éventuelle » à l’onglet « Projet » qui n’est pas un champ obligatoirement rempli).</w:t>
      </w:r>
    </w:p>
    <w:p w:rsidR="00B47812" w:rsidRDefault="00B47812" w:rsidP="00B47812">
      <w:pPr>
        <w:jc w:val="center"/>
        <w:rPr>
          <w:sz w:val="24"/>
          <w:szCs w:val="24"/>
        </w:rPr>
      </w:pPr>
      <w:r>
        <w:rPr>
          <w:noProof/>
          <w:sz w:val="24"/>
          <w:szCs w:val="24"/>
        </w:rPr>
        <w:lastRenderedPageBreak/>
        <w:drawing>
          <wp:inline distT="0" distB="0" distL="0" distR="0">
            <wp:extent cx="5753100" cy="1733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B47812" w:rsidRDefault="00B47812" w:rsidP="00B47812">
      <w:pPr>
        <w:jc w:val="center"/>
        <w:rPr>
          <w:sz w:val="24"/>
          <w:szCs w:val="24"/>
          <w:u w:val="single"/>
        </w:rPr>
      </w:pPr>
      <w:r w:rsidRPr="00B47812">
        <w:rPr>
          <w:sz w:val="24"/>
          <w:szCs w:val="24"/>
          <w:u w:val="single"/>
        </w:rPr>
        <w:t>Fichiers liés au projet da</w:t>
      </w:r>
      <w:r w:rsidRPr="00B14712">
        <w:rPr>
          <w:sz w:val="24"/>
          <w:szCs w:val="24"/>
          <w:u w:val="single"/>
        </w:rPr>
        <w:t xml:space="preserve">ns la </w:t>
      </w:r>
      <w:r w:rsidRPr="00835330">
        <w:rPr>
          <w:sz w:val="24"/>
          <w:szCs w:val="24"/>
          <w:u w:val="single"/>
        </w:rPr>
        <w:t xml:space="preserve">page de détails d’un projet </w:t>
      </w:r>
      <w:r w:rsidRPr="00B14712">
        <w:rPr>
          <w:sz w:val="24"/>
          <w:szCs w:val="24"/>
          <w:u w:val="single"/>
        </w:rPr>
        <w:t>du BackOffice</w:t>
      </w:r>
    </w:p>
    <w:p w:rsidR="00C218C4" w:rsidRDefault="001640C4" w:rsidP="001640C4">
      <w:pPr>
        <w:jc w:val="both"/>
        <w:rPr>
          <w:sz w:val="24"/>
          <w:szCs w:val="24"/>
        </w:rPr>
      </w:pPr>
      <w:r>
        <w:rPr>
          <w:sz w:val="24"/>
          <w:szCs w:val="24"/>
        </w:rPr>
        <w:tab/>
      </w:r>
      <w:r w:rsidR="00D823A6">
        <w:rPr>
          <w:sz w:val="24"/>
          <w:szCs w:val="24"/>
        </w:rPr>
        <w:t xml:space="preserve">Lors de la création d’un projet dans la partie FrontOffice, </w:t>
      </w:r>
      <w:r w:rsidR="00745A0F">
        <w:rPr>
          <w:sz w:val="24"/>
          <w:szCs w:val="24"/>
        </w:rPr>
        <w:t xml:space="preserve">il est possible de joindre d’éventuels documents (vu au point III.1) </w:t>
      </w:r>
      <w:r w:rsidR="002B2931">
        <w:rPr>
          <w:sz w:val="24"/>
          <w:szCs w:val="24"/>
        </w:rPr>
        <w:t>A.3</w:t>
      </w:r>
      <w:r w:rsidR="00745A0F">
        <w:rPr>
          <w:sz w:val="24"/>
          <w:szCs w:val="24"/>
        </w:rPr>
        <w:t>.)</w:t>
      </w:r>
      <w:r w:rsidR="00CB7519">
        <w:rPr>
          <w:sz w:val="24"/>
          <w:szCs w:val="24"/>
        </w:rPr>
        <w:t xml:space="preserve"> permettant une valorisation supplémentaire d’un projet</w:t>
      </w:r>
      <w:r w:rsidR="002B2931">
        <w:rPr>
          <w:sz w:val="24"/>
          <w:szCs w:val="24"/>
        </w:rPr>
        <w:t>.</w:t>
      </w:r>
      <w:r w:rsidR="00CB7519">
        <w:rPr>
          <w:sz w:val="24"/>
          <w:szCs w:val="24"/>
        </w:rPr>
        <w:t xml:space="preserve"> Ces documents sont regroupés dans l’onglet « Fichier(s) de la page de détails d’un projet du BackOffice</w:t>
      </w:r>
      <w:r w:rsidR="00C218C4">
        <w:rPr>
          <w:sz w:val="24"/>
          <w:szCs w:val="24"/>
        </w:rPr>
        <w:t xml:space="preserve"> sous forme de liste</w:t>
      </w:r>
      <w:r w:rsidR="00CB7519">
        <w:rPr>
          <w:sz w:val="24"/>
          <w:szCs w:val="24"/>
        </w:rPr>
        <w:t xml:space="preserve">. En plus des documents envoyés lors de la création d’un projet, on retrouve dans </w:t>
      </w:r>
      <w:r w:rsidR="00C218C4">
        <w:rPr>
          <w:sz w:val="24"/>
          <w:szCs w:val="24"/>
        </w:rPr>
        <w:t xml:space="preserve">la liste de </w:t>
      </w:r>
      <w:r w:rsidR="00CB7519">
        <w:rPr>
          <w:sz w:val="24"/>
          <w:szCs w:val="24"/>
        </w:rPr>
        <w:t>cet onglet une archive compressé</w:t>
      </w:r>
      <w:r w:rsidR="00C218C4">
        <w:rPr>
          <w:sz w:val="24"/>
          <w:szCs w:val="24"/>
        </w:rPr>
        <w:t>e</w:t>
      </w:r>
      <w:r w:rsidR="00CB7519">
        <w:rPr>
          <w:sz w:val="24"/>
          <w:szCs w:val="24"/>
        </w:rPr>
        <w:t xml:space="preserve"> au format zip contenant </w:t>
      </w:r>
      <w:r w:rsidR="00C218C4">
        <w:rPr>
          <w:sz w:val="24"/>
          <w:szCs w:val="24"/>
        </w:rPr>
        <w:t>tous</w:t>
      </w:r>
      <w:r w:rsidR="00CB7519">
        <w:rPr>
          <w:sz w:val="24"/>
          <w:szCs w:val="24"/>
        </w:rPr>
        <w:t xml:space="preserve"> </w:t>
      </w:r>
      <w:r w:rsidR="00C218C4">
        <w:rPr>
          <w:sz w:val="24"/>
          <w:szCs w:val="24"/>
        </w:rPr>
        <w:t xml:space="preserve">les fichiers envoyés lors de la création d’un projet. </w:t>
      </w:r>
    </w:p>
    <w:p w:rsidR="00C218C4" w:rsidRDefault="00C218C4" w:rsidP="00C218C4">
      <w:pPr>
        <w:jc w:val="center"/>
        <w:rPr>
          <w:sz w:val="24"/>
          <w:szCs w:val="24"/>
        </w:rPr>
      </w:pPr>
      <w:r>
        <w:rPr>
          <w:noProof/>
          <w:sz w:val="24"/>
          <w:szCs w:val="24"/>
        </w:rPr>
        <w:drawing>
          <wp:inline distT="0" distB="0" distL="0" distR="0">
            <wp:extent cx="847725" cy="2667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p>
    <w:p w:rsidR="00C218C4" w:rsidRPr="00835330" w:rsidRDefault="00C218C4" w:rsidP="00C218C4">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C218C4" w:rsidRDefault="00C218C4" w:rsidP="00C218C4">
      <w:pPr>
        <w:jc w:val="center"/>
        <w:rPr>
          <w:sz w:val="24"/>
          <w:szCs w:val="24"/>
        </w:rPr>
      </w:pPr>
    </w:p>
    <w:p w:rsidR="001640C4" w:rsidRDefault="00C218C4" w:rsidP="001640C4">
      <w:pPr>
        <w:jc w:val="both"/>
        <w:rPr>
          <w:sz w:val="24"/>
          <w:szCs w:val="24"/>
        </w:rPr>
      </w:pPr>
      <w:r>
        <w:rPr>
          <w:sz w:val="24"/>
          <w:szCs w:val="24"/>
        </w:rPr>
        <w:t>Tous c</w:t>
      </w:r>
      <w:r w:rsidR="00CB7519">
        <w:rPr>
          <w:sz w:val="24"/>
          <w:szCs w:val="24"/>
        </w:rPr>
        <w:t>es documents sont téléchargeables</w:t>
      </w:r>
      <w:r>
        <w:rPr>
          <w:sz w:val="24"/>
          <w:szCs w:val="24"/>
        </w:rPr>
        <w:t xml:space="preserve"> en appuyant sur le lien « Télécharger » qui se situe sur la même ligne que le fichier à télécharger dans la liste des fichiers</w:t>
      </w:r>
      <w:r w:rsidR="00CB7519">
        <w:rPr>
          <w:sz w:val="24"/>
          <w:szCs w:val="24"/>
        </w:rPr>
        <w:t>.</w:t>
      </w:r>
    </w:p>
    <w:p w:rsidR="00397A3B" w:rsidRDefault="00397A3B" w:rsidP="00397A3B">
      <w:pPr>
        <w:pStyle w:val="Titre4"/>
        <w:numPr>
          <w:ilvl w:val="0"/>
          <w:numId w:val="24"/>
        </w:numPr>
      </w:pPr>
      <w:r>
        <w:t>Le suivi de projet</w:t>
      </w:r>
    </w:p>
    <w:p w:rsidR="001A4C2E" w:rsidRDefault="001A4C2E" w:rsidP="001A4C2E"/>
    <w:p w:rsidR="00C224E7" w:rsidRPr="001A4C2E" w:rsidRDefault="00C224E7" w:rsidP="00C224E7">
      <w:pPr>
        <w:ind w:left="360"/>
      </w:pPr>
    </w:p>
    <w:p w:rsidR="002E613A" w:rsidRDefault="001A4C2E" w:rsidP="001A4C2E">
      <w:pPr>
        <w:jc w:val="center"/>
      </w:pPr>
      <w:r>
        <w:rPr>
          <w:noProof/>
        </w:rPr>
        <w:lastRenderedPageBreak/>
        <w:drawing>
          <wp:inline distT="0" distB="0" distL="0" distR="0">
            <wp:extent cx="5753100" cy="63817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1A4C2E" w:rsidRPr="00835330" w:rsidRDefault="008F724F" w:rsidP="001A4C2E">
      <w:pPr>
        <w:ind w:firstLine="708"/>
        <w:jc w:val="center"/>
        <w:rPr>
          <w:sz w:val="24"/>
          <w:szCs w:val="24"/>
          <w:u w:val="single"/>
        </w:rPr>
      </w:pPr>
      <w:r>
        <w:rPr>
          <w:sz w:val="24"/>
          <w:szCs w:val="24"/>
          <w:u w:val="single"/>
        </w:rPr>
        <w:t xml:space="preserve">Onglet de suivi de projet dans la page de </w:t>
      </w:r>
      <w:r w:rsidR="001A4C2E" w:rsidRPr="00835330">
        <w:rPr>
          <w:sz w:val="24"/>
          <w:szCs w:val="24"/>
          <w:u w:val="single"/>
        </w:rPr>
        <w:t>détails d’un projet du BackOffice</w:t>
      </w:r>
    </w:p>
    <w:p w:rsidR="001A4C2E" w:rsidRDefault="00462788" w:rsidP="00462788">
      <w:pPr>
        <w:jc w:val="both"/>
      </w:pPr>
      <w:r>
        <w:tab/>
        <w:t xml:space="preserve">En plus de </w:t>
      </w:r>
      <w:r w:rsidR="00284E56">
        <w:t xml:space="preserve">tous les onglets regroupant </w:t>
      </w:r>
      <w:r>
        <w:t xml:space="preserve">toutes les données </w:t>
      </w:r>
      <w:r w:rsidR="00284E56">
        <w:t>sur la page de détails de projet</w:t>
      </w:r>
      <w:r w:rsidR="007B61AB">
        <w:t xml:space="preserve"> ainsi que les fichiers, il existe un dernier onglet qui correspond au suivi du projet. Le suivi de projet est unique, c’est-à-dire que chaque utilisateur à la possibilité de voir les mêmes données enregistrées dans cet onglet. L’onglet de suivi se distingue en deux parties : la partie de suivi de projet ainsi que la partie d’enregistrement de fichiers.</w:t>
      </w:r>
    </w:p>
    <w:p w:rsidR="00284E56" w:rsidRDefault="00284E56" w:rsidP="00284E56">
      <w:pPr>
        <w:jc w:val="center"/>
      </w:pPr>
      <w:r>
        <w:rPr>
          <w:noProof/>
        </w:rPr>
        <w:lastRenderedPageBreak/>
        <w:drawing>
          <wp:inline distT="0" distB="0" distL="0" distR="0">
            <wp:extent cx="5762625" cy="408622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rsidR="002028A9" w:rsidRDefault="002028A9" w:rsidP="002028A9">
      <w:pPr>
        <w:ind w:firstLine="708"/>
        <w:jc w:val="center"/>
        <w:rPr>
          <w:sz w:val="24"/>
          <w:szCs w:val="24"/>
          <w:u w:val="single"/>
        </w:rPr>
      </w:pPr>
      <w:r>
        <w:rPr>
          <w:sz w:val="24"/>
          <w:szCs w:val="24"/>
          <w:u w:val="single"/>
        </w:rPr>
        <w:t>Champs liés au suivi d’un projet</w:t>
      </w:r>
      <w:r w:rsidRPr="00835330">
        <w:rPr>
          <w:sz w:val="24"/>
          <w:szCs w:val="24"/>
          <w:u w:val="single"/>
        </w:rPr>
        <w:t xml:space="preserve"> de la page de détails d’un projet du BackOffice</w:t>
      </w:r>
    </w:p>
    <w:p w:rsidR="00284E56" w:rsidRDefault="000E517F" w:rsidP="000E517F">
      <w:pPr>
        <w:jc w:val="both"/>
        <w:rPr>
          <w:sz w:val="24"/>
          <w:szCs w:val="24"/>
        </w:rPr>
      </w:pPr>
      <w:r w:rsidRPr="000E517F">
        <w:rPr>
          <w:sz w:val="24"/>
          <w:szCs w:val="24"/>
        </w:rPr>
        <w:tab/>
      </w:r>
      <w:r>
        <w:rPr>
          <w:sz w:val="24"/>
          <w:szCs w:val="24"/>
        </w:rPr>
        <w:t xml:space="preserve">La partie de suivi est une fonctionnalité permettant le traitement facilité de dossier vis-à-vis des utilisateurs du BackOffice. </w:t>
      </w:r>
      <w:r w:rsidR="00183AE5">
        <w:rPr>
          <w:sz w:val="24"/>
          <w:szCs w:val="24"/>
        </w:rPr>
        <w:t>Il s’agit de champs à compléter pouvant être modifié si nécessaire. Elle</w:t>
      </w:r>
      <w:r>
        <w:rPr>
          <w:sz w:val="24"/>
          <w:szCs w:val="24"/>
        </w:rPr>
        <w:t xml:space="preserve"> est </w:t>
      </w:r>
      <w:r w:rsidR="00183AE5">
        <w:rPr>
          <w:sz w:val="24"/>
          <w:szCs w:val="24"/>
        </w:rPr>
        <w:t>composée</w:t>
      </w:r>
      <w:r>
        <w:rPr>
          <w:sz w:val="24"/>
          <w:szCs w:val="24"/>
        </w:rPr>
        <w:t xml:space="preserve"> de sept champs ainsi que d’une case à cocher. Tous les éléments qui composent ce suivi sont accompagné</w:t>
      </w:r>
      <w:r w:rsidR="00183AE5">
        <w:rPr>
          <w:sz w:val="24"/>
          <w:szCs w:val="24"/>
        </w:rPr>
        <w:t>s</w:t>
      </w:r>
      <w:r>
        <w:rPr>
          <w:sz w:val="24"/>
          <w:szCs w:val="24"/>
        </w:rPr>
        <w:t xml:space="preserve"> d’un </w:t>
      </w:r>
      <w:r w:rsidR="00183AE5">
        <w:rPr>
          <w:sz w:val="24"/>
          <w:szCs w:val="24"/>
        </w:rPr>
        <w:t>label expliquant le champ auquel il associé</w:t>
      </w:r>
    </w:p>
    <w:p w:rsidR="00183AE5" w:rsidRDefault="00A431D8" w:rsidP="000E517F">
      <w:pPr>
        <w:jc w:val="both"/>
        <w:rPr>
          <w:sz w:val="24"/>
          <w:szCs w:val="24"/>
        </w:rPr>
      </w:pPr>
      <w:r>
        <w:rPr>
          <w:sz w:val="24"/>
          <w:szCs w:val="24"/>
        </w:rPr>
        <w:t>Tous les champs</w:t>
      </w:r>
      <w:r w:rsidR="00183AE5">
        <w:rPr>
          <w:sz w:val="24"/>
          <w:szCs w:val="24"/>
        </w:rPr>
        <w:t xml:space="preserve"> n’attendent pas le même type d’informations : le premier champ attend un montant et le dernier champ attend éventuellement des observations (il s’agit donc d’un champ non obligatoire).</w:t>
      </w:r>
    </w:p>
    <w:p w:rsidR="00A431D8" w:rsidRDefault="00A431D8" w:rsidP="00A431D8">
      <w:pPr>
        <w:jc w:val="center"/>
        <w:rPr>
          <w:sz w:val="24"/>
          <w:szCs w:val="24"/>
        </w:rPr>
      </w:pPr>
      <w:r>
        <w:rPr>
          <w:noProof/>
          <w:sz w:val="24"/>
          <w:szCs w:val="24"/>
        </w:rPr>
        <w:drawing>
          <wp:inline distT="0" distB="0" distL="0" distR="0">
            <wp:extent cx="4210050" cy="2338917"/>
            <wp:effectExtent l="0" t="0" r="0"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52" cy="2341029"/>
                    </a:xfrm>
                    <a:prstGeom prst="rect">
                      <a:avLst/>
                    </a:prstGeom>
                    <a:noFill/>
                    <a:ln>
                      <a:noFill/>
                    </a:ln>
                  </pic:spPr>
                </pic:pic>
              </a:graphicData>
            </a:graphic>
          </wp:inline>
        </w:drawing>
      </w:r>
    </w:p>
    <w:p w:rsidR="00A431D8" w:rsidRDefault="00A431D8" w:rsidP="00A431D8">
      <w:pPr>
        <w:ind w:firstLine="708"/>
        <w:jc w:val="center"/>
        <w:rPr>
          <w:sz w:val="24"/>
          <w:szCs w:val="24"/>
          <w:u w:val="single"/>
        </w:rPr>
      </w:pPr>
      <w:r w:rsidRPr="00A431D8">
        <w:rPr>
          <w:sz w:val="24"/>
          <w:szCs w:val="24"/>
          <w:u w:val="single"/>
        </w:rPr>
        <w:lastRenderedPageBreak/>
        <w:t>Fenêtre de sélection de date dans un champ de suivi de projet de la page de détails d’un projet du BackOffice</w:t>
      </w:r>
    </w:p>
    <w:p w:rsidR="00F023BA" w:rsidRDefault="00A431D8" w:rsidP="00A431D8">
      <w:pPr>
        <w:ind w:firstLine="708"/>
        <w:jc w:val="both"/>
        <w:rPr>
          <w:sz w:val="24"/>
          <w:szCs w:val="24"/>
        </w:rPr>
      </w:pPr>
      <w:r w:rsidRPr="00A431D8">
        <w:rPr>
          <w:sz w:val="24"/>
          <w:szCs w:val="24"/>
        </w:rPr>
        <w:tab/>
      </w:r>
      <w:r>
        <w:rPr>
          <w:sz w:val="24"/>
          <w:szCs w:val="24"/>
        </w:rPr>
        <w:t>En ce qui concerne les autres champs</w:t>
      </w:r>
      <w:r w:rsidR="00B97CA9">
        <w:rPr>
          <w:sz w:val="24"/>
          <w:szCs w:val="24"/>
        </w:rPr>
        <w:t>, une date est attendue. Lorsque l’utilisateur sélectionne un champ, une fenêtre apparaît lui demandant de choisir une date avec l’affichage d’un calendrier. L’utilisateur peut donc choisir une date et la valider en sélectionnant « Ok » dans la fenêtre ou peut décider d’arrêter en sélectionnant « Retour » ce qui aura pour effet d’enlever la fenêtre sans sélectionner de date.</w:t>
      </w:r>
    </w:p>
    <w:p w:rsidR="00F40D89" w:rsidRDefault="00F40D89" w:rsidP="00A431D8">
      <w:pPr>
        <w:ind w:firstLine="708"/>
        <w:jc w:val="both"/>
        <w:rPr>
          <w:sz w:val="24"/>
          <w:szCs w:val="24"/>
        </w:rPr>
      </w:pPr>
    </w:p>
    <w:p w:rsidR="00F40D89" w:rsidRDefault="00F40D89" w:rsidP="00F40D89">
      <w:pPr>
        <w:rPr>
          <w:sz w:val="24"/>
          <w:szCs w:val="24"/>
        </w:rPr>
      </w:pPr>
      <w:r>
        <w:rPr>
          <w:noProof/>
          <w:sz w:val="24"/>
          <w:szCs w:val="24"/>
        </w:rPr>
        <w:drawing>
          <wp:inline distT="0" distB="0" distL="0" distR="0">
            <wp:extent cx="5753100" cy="5334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rsidR="00F40D89" w:rsidRDefault="00F40D89" w:rsidP="00F40D89">
      <w:pPr>
        <w:jc w:val="center"/>
        <w:rPr>
          <w:sz w:val="24"/>
          <w:szCs w:val="24"/>
        </w:rPr>
      </w:pPr>
      <w:r w:rsidRPr="00F40D89">
        <w:rPr>
          <w:sz w:val="24"/>
          <w:szCs w:val="24"/>
          <w:u w:val="single"/>
        </w:rPr>
        <w:t>Exemple de champ initialisé par défaut dans la partie de suivi</w:t>
      </w:r>
      <w:r w:rsidRPr="00A431D8">
        <w:rPr>
          <w:sz w:val="24"/>
          <w:szCs w:val="24"/>
          <w:u w:val="single"/>
        </w:rPr>
        <w:t xml:space="preserve"> de projet de la page de détails d’un projet du BackOffice</w:t>
      </w:r>
      <w:r>
        <w:rPr>
          <w:sz w:val="24"/>
          <w:szCs w:val="24"/>
        </w:rPr>
        <w:t xml:space="preserve"> </w:t>
      </w:r>
    </w:p>
    <w:p w:rsidR="00A431D8" w:rsidRDefault="00F023BA" w:rsidP="00A431D8">
      <w:pPr>
        <w:ind w:firstLine="708"/>
        <w:jc w:val="both"/>
        <w:rPr>
          <w:sz w:val="24"/>
          <w:szCs w:val="24"/>
        </w:rPr>
      </w:pPr>
      <w:r>
        <w:rPr>
          <w:sz w:val="24"/>
          <w:szCs w:val="24"/>
        </w:rPr>
        <w:t xml:space="preserve">Initialement, tous les champs sont </w:t>
      </w:r>
      <w:r w:rsidR="00F40D89">
        <w:rPr>
          <w:sz w:val="24"/>
          <w:szCs w:val="24"/>
        </w:rPr>
        <w:t>vides</w:t>
      </w:r>
      <w:r>
        <w:rPr>
          <w:sz w:val="24"/>
          <w:szCs w:val="24"/>
        </w:rPr>
        <w:t xml:space="preserve"> par défaut et les champs qui attendent une date indiquent avec une police grisée la date du jour.</w:t>
      </w:r>
      <w:r w:rsidR="00F40D89">
        <w:rPr>
          <w:sz w:val="24"/>
          <w:szCs w:val="24"/>
        </w:rPr>
        <w:t xml:space="preserve"> Lorsqu’un champ n’a jamais été modifié (donc qui est initialisé par défaut), le label explicatif de celui-ci indique d’une couleur rouge que la valeur est inchangée.</w:t>
      </w:r>
    </w:p>
    <w:p w:rsidR="00CB6A61" w:rsidRDefault="00CB6A61" w:rsidP="00CB6A61">
      <w:pPr>
        <w:jc w:val="both"/>
        <w:rPr>
          <w:sz w:val="24"/>
          <w:szCs w:val="24"/>
        </w:rPr>
      </w:pPr>
    </w:p>
    <w:p w:rsidR="00A353BD" w:rsidRDefault="00A353BD" w:rsidP="00A353BD">
      <w:pPr>
        <w:jc w:val="center"/>
        <w:rPr>
          <w:sz w:val="24"/>
          <w:szCs w:val="24"/>
        </w:rPr>
      </w:pPr>
      <w:r>
        <w:rPr>
          <w:noProof/>
          <w:sz w:val="24"/>
          <w:szCs w:val="24"/>
        </w:rPr>
        <w:drawing>
          <wp:inline distT="0" distB="0" distL="0" distR="0">
            <wp:extent cx="5753100" cy="1419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non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jc w:val="center"/>
        <w:rPr>
          <w:sz w:val="24"/>
          <w:szCs w:val="24"/>
        </w:rPr>
      </w:pPr>
    </w:p>
    <w:p w:rsidR="00C01452" w:rsidRDefault="00C01452" w:rsidP="00A353BD">
      <w:pPr>
        <w:jc w:val="center"/>
        <w:rPr>
          <w:sz w:val="24"/>
          <w:szCs w:val="24"/>
        </w:rPr>
      </w:pPr>
      <w:r>
        <w:rPr>
          <w:noProof/>
          <w:sz w:val="24"/>
          <w:szCs w:val="24"/>
        </w:rPr>
        <w:drawing>
          <wp:inline distT="0" distB="0" distL="0" distR="0">
            <wp:extent cx="5762625" cy="14382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ind w:firstLine="708"/>
        <w:jc w:val="both"/>
        <w:rPr>
          <w:sz w:val="24"/>
          <w:szCs w:val="24"/>
        </w:rPr>
      </w:pPr>
      <w:r>
        <w:rPr>
          <w:sz w:val="24"/>
          <w:szCs w:val="24"/>
        </w:rPr>
        <w:lastRenderedPageBreak/>
        <w:tab/>
        <w:t>Initialement, la case à cocher est vide. Cette case sert à préciser si le projet doit être pris en compte ou non. Lorsque celui-ci est coché, le projet passe en statut de « valide » et se voit être attribué par un numéro chrono (vu au point III.2) B.). Le numéro chrono correspond à l’année de début de projet suivi de l’ordre dans l’année de création. Dans l’exemple ci-dessus, on comprend que le projet a été créé en 2018 et qu’il est le deuxième projet dans cette année ayant un statut « valide ».</w:t>
      </w:r>
    </w:p>
    <w:p w:rsidR="00A353BD" w:rsidRDefault="00B6110B" w:rsidP="00CB6A61">
      <w:pPr>
        <w:jc w:val="center"/>
        <w:rPr>
          <w:sz w:val="24"/>
          <w:szCs w:val="24"/>
        </w:rPr>
      </w:pPr>
      <w:r>
        <w:rPr>
          <w:noProof/>
          <w:sz w:val="24"/>
          <w:szCs w:val="24"/>
        </w:rPr>
        <w:drawing>
          <wp:inline distT="0" distB="0" distL="0" distR="0">
            <wp:extent cx="1190625" cy="3524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CB6A61" w:rsidRPr="00835330" w:rsidRDefault="00CB6A61" w:rsidP="00CB6A61">
      <w:pPr>
        <w:jc w:val="center"/>
        <w:rPr>
          <w:sz w:val="24"/>
          <w:szCs w:val="24"/>
          <w:u w:val="single"/>
        </w:rPr>
      </w:pPr>
      <w:r w:rsidRPr="00B14712">
        <w:rPr>
          <w:sz w:val="24"/>
          <w:szCs w:val="24"/>
          <w:u w:val="single"/>
        </w:rPr>
        <w:t xml:space="preserve">Bouton de </w:t>
      </w:r>
      <w:r w:rsidR="00B6110B">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CB6A61" w:rsidRDefault="008D30E5" w:rsidP="008D30E5">
      <w:pPr>
        <w:jc w:val="both"/>
        <w:rPr>
          <w:sz w:val="24"/>
          <w:szCs w:val="24"/>
        </w:rPr>
      </w:pPr>
      <w:r>
        <w:rPr>
          <w:sz w:val="24"/>
          <w:szCs w:val="24"/>
        </w:rPr>
        <w:tab/>
        <w:t>Dès lors que</w:t>
      </w:r>
      <w:r w:rsidR="0080398C">
        <w:rPr>
          <w:sz w:val="24"/>
          <w:szCs w:val="24"/>
        </w:rPr>
        <w:t xml:space="preserve"> l’utilisateur a fini de manipuler</w:t>
      </w:r>
      <w:r>
        <w:rPr>
          <w:sz w:val="24"/>
          <w:szCs w:val="24"/>
        </w:rPr>
        <w:t xml:space="preserve"> les données dans la partie de suivi dans l’onglet de suivi</w:t>
      </w:r>
      <w:r w:rsidR="0080398C">
        <w:rPr>
          <w:sz w:val="24"/>
          <w:szCs w:val="24"/>
        </w:rPr>
        <w:t xml:space="preserve"> il</w:t>
      </w:r>
      <w:r>
        <w:rPr>
          <w:sz w:val="24"/>
          <w:szCs w:val="24"/>
        </w:rPr>
        <w:t xml:space="preserve"> peut enregistrer les changement</w:t>
      </w:r>
      <w:r w:rsidR="0080398C">
        <w:rPr>
          <w:sz w:val="24"/>
          <w:szCs w:val="24"/>
        </w:rPr>
        <w:t>s en appuyant sur le bouton « </w:t>
      </w:r>
      <w:r w:rsidR="00BE1AFA">
        <w:rPr>
          <w:sz w:val="24"/>
          <w:szCs w:val="24"/>
        </w:rPr>
        <w:t>Valider</w:t>
      </w:r>
      <w:r w:rsidR="0080398C">
        <w:rPr>
          <w:sz w:val="24"/>
          <w:szCs w:val="24"/>
        </w:rPr>
        <w:t xml:space="preserve"> » </w:t>
      </w:r>
      <w:proofErr w:type="gramStart"/>
      <w:r w:rsidR="0080398C">
        <w:rPr>
          <w:sz w:val="24"/>
          <w:szCs w:val="24"/>
        </w:rPr>
        <w:t>situé</w:t>
      </w:r>
      <w:proofErr w:type="gramEnd"/>
      <w:r w:rsidR="0080398C">
        <w:rPr>
          <w:sz w:val="24"/>
          <w:szCs w:val="24"/>
        </w:rPr>
        <w:t xml:space="preserve"> en dessous des champs.</w:t>
      </w:r>
    </w:p>
    <w:p w:rsidR="003E4552" w:rsidRDefault="003E4552" w:rsidP="003E4552">
      <w:pPr>
        <w:jc w:val="center"/>
        <w:rPr>
          <w:sz w:val="24"/>
          <w:szCs w:val="24"/>
        </w:rPr>
      </w:pPr>
      <w:r>
        <w:rPr>
          <w:noProof/>
          <w:sz w:val="24"/>
          <w:szCs w:val="24"/>
        </w:rPr>
        <w:drawing>
          <wp:inline distT="0" distB="0" distL="0" distR="0">
            <wp:extent cx="5753100" cy="1943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3E4552" w:rsidRDefault="003E4552" w:rsidP="003E4552">
      <w:pPr>
        <w:ind w:firstLine="708"/>
        <w:jc w:val="center"/>
        <w:rPr>
          <w:sz w:val="24"/>
          <w:szCs w:val="24"/>
          <w:u w:val="single"/>
        </w:rPr>
      </w:pPr>
      <w:r>
        <w:rPr>
          <w:sz w:val="24"/>
          <w:szCs w:val="24"/>
          <w:u w:val="single"/>
        </w:rPr>
        <w:t>Champs liés à la gestion de fichiers de suivi d’un projet</w:t>
      </w:r>
      <w:r w:rsidRPr="00835330">
        <w:rPr>
          <w:sz w:val="24"/>
          <w:szCs w:val="24"/>
          <w:u w:val="single"/>
        </w:rPr>
        <w:t xml:space="preserve"> de la page de détails d’un projet du BackOffice</w:t>
      </w:r>
    </w:p>
    <w:p w:rsidR="003E4552" w:rsidRDefault="003E4552" w:rsidP="003E4552">
      <w:pPr>
        <w:jc w:val="both"/>
        <w:rPr>
          <w:sz w:val="24"/>
          <w:szCs w:val="24"/>
        </w:rPr>
      </w:pPr>
      <w:r>
        <w:rPr>
          <w:sz w:val="24"/>
          <w:szCs w:val="24"/>
        </w:rPr>
        <w:tab/>
        <w:t xml:space="preserve">En plus de manipuler des données pour le suivi d’un projet, il est également possible d’ajouter un ou plusieurs fichiers permettant ainsi de conserver des documents importants liés au projet dans l’application. </w:t>
      </w:r>
    </w:p>
    <w:p w:rsidR="003E4552" w:rsidRDefault="003E4552" w:rsidP="003E4552">
      <w:pPr>
        <w:jc w:val="center"/>
        <w:rPr>
          <w:sz w:val="24"/>
          <w:szCs w:val="24"/>
        </w:rPr>
      </w:pPr>
      <w:r>
        <w:rPr>
          <w:noProof/>
          <w:sz w:val="24"/>
          <w:szCs w:val="24"/>
        </w:rPr>
        <w:drawing>
          <wp:inline distT="0" distB="0" distL="0" distR="0">
            <wp:extent cx="866775" cy="3333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inline>
        </w:drawing>
      </w:r>
    </w:p>
    <w:p w:rsidR="004F1BB6" w:rsidRPr="004F1BB6" w:rsidRDefault="004F1BB6" w:rsidP="004F1BB6">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1A4C2E" w:rsidRDefault="003E4552" w:rsidP="004F1BB6">
      <w:pPr>
        <w:jc w:val="both"/>
        <w:rPr>
          <w:sz w:val="24"/>
          <w:szCs w:val="24"/>
        </w:rPr>
      </w:pPr>
      <w:r>
        <w:rPr>
          <w:sz w:val="24"/>
          <w:szCs w:val="24"/>
        </w:rPr>
        <w:t>Il n’existe pas de limite concernant l’ajout de fichiers et comme pour l’onglet « Fichier(s) » vu précédemment, il est également possible de télécharger les fichiers enregistrés.</w:t>
      </w:r>
      <w:r w:rsidR="004F1BB6">
        <w:rPr>
          <w:sz w:val="24"/>
          <w:szCs w:val="24"/>
        </w:rPr>
        <w:t xml:space="preserve"> Tous les fichiers enregistrés sont téléchargeables en appuyant sur le lien « Télécharger » qui se situe sur la même ligne que le fichier à télécharger dans la liste des fichiers.</w:t>
      </w:r>
    </w:p>
    <w:p w:rsidR="00E37338" w:rsidRDefault="00E37338" w:rsidP="00E37338">
      <w:pPr>
        <w:jc w:val="center"/>
      </w:pPr>
      <w:r>
        <w:rPr>
          <w:noProof/>
        </w:rPr>
        <w:drawing>
          <wp:inline distT="0" distB="0" distL="0" distR="0">
            <wp:extent cx="485775" cy="35242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352425"/>
                    </a:xfrm>
                    <a:prstGeom prst="rect">
                      <a:avLst/>
                    </a:prstGeom>
                    <a:noFill/>
                    <a:ln>
                      <a:noFill/>
                    </a:ln>
                  </pic:spPr>
                </pic:pic>
              </a:graphicData>
            </a:graphic>
          </wp:inline>
        </w:drawing>
      </w:r>
    </w:p>
    <w:p w:rsidR="00E37338" w:rsidRPr="00835330" w:rsidRDefault="00E37338" w:rsidP="00E37338">
      <w:pPr>
        <w:jc w:val="center"/>
        <w:rPr>
          <w:sz w:val="24"/>
          <w:szCs w:val="24"/>
          <w:u w:val="single"/>
        </w:rPr>
      </w:pPr>
      <w:r w:rsidRPr="00B14712">
        <w:rPr>
          <w:sz w:val="24"/>
          <w:szCs w:val="24"/>
          <w:u w:val="single"/>
        </w:rPr>
        <w:t xml:space="preserve">Boutons de </w:t>
      </w:r>
      <w:r>
        <w:rPr>
          <w:sz w:val="24"/>
          <w:szCs w:val="24"/>
          <w:u w:val="single"/>
        </w:rPr>
        <w:t>suppression</w:t>
      </w:r>
      <w:r w:rsidRPr="00B14712">
        <w:rPr>
          <w:sz w:val="24"/>
          <w:szCs w:val="24"/>
          <w:u w:val="single"/>
        </w:rPr>
        <w:t xml:space="preserve"> </w:t>
      </w:r>
      <w:r>
        <w:rPr>
          <w:sz w:val="24"/>
          <w:szCs w:val="24"/>
          <w:u w:val="single"/>
        </w:rPr>
        <w:t>d’un fichier</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E37338" w:rsidRDefault="00E37338" w:rsidP="00E37338">
      <w:pPr>
        <w:jc w:val="both"/>
        <w:rPr>
          <w:sz w:val="24"/>
          <w:szCs w:val="24"/>
        </w:rPr>
      </w:pPr>
      <w:r>
        <w:lastRenderedPageBreak/>
        <w:tab/>
        <w:t xml:space="preserve">Il est également possible de supprimer les fichiers enregistrés dans l’application. Pour cela, il suffit d’appuyer sur le bouton ayant comme symbole une corbeille situé à côté du fichier à supprimer. </w:t>
      </w:r>
      <w:r w:rsidRPr="00B14712">
        <w:rPr>
          <w:sz w:val="24"/>
          <w:szCs w:val="24"/>
        </w:rPr>
        <w:t xml:space="preserve">Il est important de souligner que </w:t>
      </w:r>
      <w:r w:rsidRPr="00B14712">
        <w:rPr>
          <w:b/>
          <w:sz w:val="24"/>
          <w:szCs w:val="24"/>
          <w:u w:val="single"/>
        </w:rPr>
        <w:t xml:space="preserve">supprimer un </w:t>
      </w:r>
      <w:r>
        <w:rPr>
          <w:b/>
          <w:sz w:val="24"/>
          <w:szCs w:val="24"/>
          <w:u w:val="single"/>
        </w:rPr>
        <w:t>fichier</w:t>
      </w:r>
      <w:r w:rsidRPr="00B14712">
        <w:rPr>
          <w:b/>
          <w:sz w:val="24"/>
          <w:szCs w:val="24"/>
          <w:u w:val="single"/>
        </w:rPr>
        <w:t xml:space="preserve"> est un acte irréversible</w:t>
      </w:r>
      <w:r w:rsidRPr="00B14712">
        <w:rPr>
          <w:sz w:val="24"/>
          <w:szCs w:val="24"/>
        </w:rPr>
        <w:t xml:space="preserve"> puisqu’en aucun cas il sera possible de récupérer un </w:t>
      </w:r>
      <w:r>
        <w:rPr>
          <w:sz w:val="24"/>
          <w:szCs w:val="24"/>
        </w:rPr>
        <w:t>fichier</w:t>
      </w:r>
      <w:r w:rsidRPr="00B14712">
        <w:rPr>
          <w:sz w:val="24"/>
          <w:szCs w:val="24"/>
        </w:rPr>
        <w:t xml:space="preserve"> supprimé quel que soit la manière envisagée.</w:t>
      </w:r>
    </w:p>
    <w:p w:rsidR="00B6110B" w:rsidRDefault="00B6110B" w:rsidP="00B6110B">
      <w:pPr>
        <w:jc w:val="center"/>
      </w:pPr>
      <w:r>
        <w:rPr>
          <w:noProof/>
        </w:rPr>
        <w:drawing>
          <wp:inline distT="0" distB="0" distL="0" distR="0">
            <wp:extent cx="2105025" cy="2667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Pr>
          <w:noProof/>
          <w:sz w:val="24"/>
          <w:szCs w:val="24"/>
        </w:rPr>
        <w:drawing>
          <wp:inline distT="0" distB="0" distL="0" distR="0" wp14:anchorId="575D7117" wp14:editId="36C86974">
            <wp:extent cx="1190625" cy="3524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B6110B" w:rsidRPr="00835330" w:rsidRDefault="00B6110B" w:rsidP="00B6110B">
      <w:pPr>
        <w:jc w:val="center"/>
        <w:rPr>
          <w:sz w:val="24"/>
          <w:szCs w:val="24"/>
          <w:u w:val="single"/>
        </w:rPr>
      </w:pPr>
      <w:r>
        <w:rPr>
          <w:sz w:val="24"/>
          <w:szCs w:val="24"/>
          <w:u w:val="single"/>
        </w:rPr>
        <w:t>Lien d’ajout de fichiers et b</w:t>
      </w:r>
      <w:r w:rsidRPr="00B14712">
        <w:rPr>
          <w:sz w:val="24"/>
          <w:szCs w:val="24"/>
          <w:u w:val="single"/>
        </w:rPr>
        <w:t xml:space="preserve">outon de </w:t>
      </w:r>
      <w:r>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B6110B" w:rsidRDefault="00B6110B" w:rsidP="00B6110B">
      <w:pPr>
        <w:jc w:val="both"/>
        <w:rPr>
          <w:sz w:val="24"/>
          <w:szCs w:val="24"/>
        </w:rPr>
      </w:pPr>
      <w:r>
        <w:rPr>
          <w:sz w:val="24"/>
          <w:szCs w:val="24"/>
        </w:rPr>
        <w:tab/>
        <w:t xml:space="preserve">Dès lors que l’utilisateur a fini d’ajouter un ou plusieurs fichiers à l’aide du lien prévu à cet effet, il peut valider ces fichiers en appuyant sur le bouton « Valider » </w:t>
      </w:r>
      <w:proofErr w:type="gramStart"/>
      <w:r>
        <w:rPr>
          <w:sz w:val="24"/>
          <w:szCs w:val="24"/>
        </w:rPr>
        <w:t>situé</w:t>
      </w:r>
      <w:proofErr w:type="gramEnd"/>
      <w:r>
        <w:rPr>
          <w:sz w:val="24"/>
          <w:szCs w:val="24"/>
        </w:rPr>
        <w:t xml:space="preserve"> en dessous du lien d’ajout de fichier.</w:t>
      </w:r>
    </w:p>
    <w:p w:rsidR="00D84663" w:rsidRDefault="00D84663" w:rsidP="00B6110B">
      <w:pPr>
        <w:jc w:val="both"/>
        <w:rPr>
          <w:sz w:val="24"/>
          <w:szCs w:val="24"/>
        </w:rPr>
      </w:pPr>
    </w:p>
    <w:p w:rsidR="00D84663" w:rsidRDefault="00D84663" w:rsidP="00D84663">
      <w:pPr>
        <w:jc w:val="center"/>
        <w:rPr>
          <w:sz w:val="24"/>
          <w:szCs w:val="24"/>
        </w:rPr>
      </w:pPr>
      <w:r w:rsidRPr="00B14712">
        <w:rPr>
          <w:noProof/>
          <w:sz w:val="24"/>
          <w:szCs w:val="24"/>
        </w:rPr>
        <w:drawing>
          <wp:inline distT="0" distB="0" distL="0" distR="0" wp14:anchorId="2828E7D2" wp14:editId="44523C27">
            <wp:extent cx="1152525" cy="3714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D84663" w:rsidRPr="00B14712" w:rsidRDefault="00D84663" w:rsidP="00D84663">
      <w:pPr>
        <w:jc w:val="center"/>
        <w:rPr>
          <w:sz w:val="24"/>
          <w:szCs w:val="24"/>
          <w:u w:val="single"/>
        </w:rPr>
      </w:pPr>
      <w:r w:rsidRPr="00B14712">
        <w:rPr>
          <w:sz w:val="24"/>
          <w:szCs w:val="24"/>
          <w:u w:val="single"/>
        </w:rPr>
        <w:t>Boutons de retour à la liste des projets dans la gestion de compte du BackOffice</w:t>
      </w:r>
    </w:p>
    <w:p w:rsidR="00D84663" w:rsidRPr="00B14712" w:rsidRDefault="00D84663" w:rsidP="00D84663">
      <w:pPr>
        <w:jc w:val="both"/>
        <w:rPr>
          <w:sz w:val="24"/>
          <w:szCs w:val="24"/>
        </w:rPr>
      </w:pPr>
    </w:p>
    <w:p w:rsidR="00D84663" w:rsidRPr="00B14712" w:rsidRDefault="00D84663" w:rsidP="00D84663">
      <w:pPr>
        <w:ind w:firstLine="708"/>
        <w:jc w:val="both"/>
        <w:rPr>
          <w:sz w:val="24"/>
          <w:szCs w:val="24"/>
        </w:rPr>
      </w:pPr>
      <w:r w:rsidRPr="00B14712">
        <w:rPr>
          <w:sz w:val="24"/>
          <w:szCs w:val="24"/>
        </w:rPr>
        <w:t xml:space="preserve">Enfin, </w:t>
      </w:r>
      <w:r>
        <w:rPr>
          <w:sz w:val="24"/>
          <w:szCs w:val="24"/>
        </w:rPr>
        <w:t xml:space="preserve">lorsque l’utilisateur a fini de consulter la page contenant les détails d’un projet du BackOffice, </w:t>
      </w:r>
      <w:r w:rsidRPr="00B14712">
        <w:rPr>
          <w:sz w:val="24"/>
          <w:szCs w:val="24"/>
        </w:rPr>
        <w:t xml:space="preserve">un bouton « Retour » situé en fin de page </w:t>
      </w:r>
      <w:r>
        <w:rPr>
          <w:sz w:val="24"/>
          <w:szCs w:val="24"/>
        </w:rPr>
        <w:t xml:space="preserve">lui </w:t>
      </w:r>
      <w:r w:rsidRPr="00B14712">
        <w:rPr>
          <w:sz w:val="24"/>
          <w:szCs w:val="24"/>
        </w:rPr>
        <w:t>permet</w:t>
      </w:r>
      <w:r>
        <w:rPr>
          <w:sz w:val="24"/>
          <w:szCs w:val="24"/>
        </w:rPr>
        <w:t>tant</w:t>
      </w:r>
      <w:r w:rsidRPr="00B14712">
        <w:rPr>
          <w:sz w:val="24"/>
          <w:szCs w:val="24"/>
        </w:rPr>
        <w:t xml:space="preserve"> de revenir à la page contenant la liste des projets.</w:t>
      </w:r>
    </w:p>
    <w:p w:rsidR="00D84663" w:rsidRPr="00B6110B" w:rsidRDefault="00D84663" w:rsidP="00D84663">
      <w:pPr>
        <w:jc w:val="center"/>
        <w:rPr>
          <w:sz w:val="24"/>
          <w:szCs w:val="24"/>
        </w:rPr>
      </w:pPr>
    </w:p>
    <w:p w:rsidR="00E37338" w:rsidRDefault="00E37338" w:rsidP="00E37338">
      <w:pPr>
        <w:jc w:val="center"/>
      </w:pPr>
    </w:p>
    <w:p w:rsidR="00913672" w:rsidRPr="00913672" w:rsidRDefault="00913672" w:rsidP="00913672">
      <w:pPr>
        <w:pStyle w:val="Titre3"/>
        <w:numPr>
          <w:ilvl w:val="0"/>
          <w:numId w:val="22"/>
        </w:numPr>
        <w:rPr>
          <w:color w:val="ED7D31" w:themeColor="accent2"/>
        </w:rPr>
      </w:pPr>
      <w:bookmarkStart w:id="23" w:name="_Toc516581157"/>
      <w:r w:rsidRPr="00913672">
        <w:rPr>
          <w:color w:val="ED7D31" w:themeColor="accent2"/>
        </w:rPr>
        <w:t>La recherche de projet</w:t>
      </w:r>
      <w:bookmarkEnd w:id="23"/>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67"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lastRenderedPageBreak/>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24" w:name="_Toc516581158"/>
      <w:r w:rsidRPr="00987949">
        <w:rPr>
          <w:color w:val="ED7D31" w:themeColor="accent2"/>
        </w:rPr>
        <w:t>La gestion de compte</w:t>
      </w:r>
      <w:bookmarkEnd w:id="24"/>
    </w:p>
    <w:p w:rsidR="00B514D5" w:rsidRDefault="00B514D5" w:rsidP="00143E41">
      <w:pPr>
        <w:ind w:left="360"/>
        <w:jc w:val="both"/>
      </w:pPr>
    </w:p>
    <w:p w:rsidR="00143E41" w:rsidRPr="00B14712" w:rsidRDefault="00BC20E6" w:rsidP="002D5160">
      <w:pPr>
        <w:ind w:firstLine="708"/>
        <w:jc w:val="both"/>
        <w:rPr>
          <w:sz w:val="24"/>
          <w:szCs w:val="24"/>
        </w:rPr>
      </w:pPr>
      <w:r w:rsidRPr="00B14712">
        <w:rPr>
          <w:sz w:val="24"/>
          <w:szCs w:val="24"/>
        </w:rPr>
        <w:lastRenderedPageBreak/>
        <w:t>La page conten</w:t>
      </w:r>
      <w:r w:rsidR="008C38B7" w:rsidRPr="00B14712">
        <w:rPr>
          <w:sz w:val="24"/>
          <w:szCs w:val="24"/>
        </w:rPr>
        <w:t>an</w:t>
      </w:r>
      <w:r w:rsidRPr="00B14712">
        <w:rPr>
          <w:sz w:val="24"/>
          <w:szCs w:val="24"/>
        </w:rPr>
        <w:t xml:space="preserve">t la gestion des comptes est accessible à l’adresse </w:t>
      </w:r>
      <w:hyperlink r:id="rId70" w:history="1">
        <w:r w:rsidR="00AB3C26" w:rsidRPr="00B14712">
          <w:rPr>
            <w:rStyle w:val="Lienhypertexte"/>
            <w:sz w:val="24"/>
            <w:szCs w:val="24"/>
          </w:rPr>
          <w:t>https://www.sitedb.com/partenariat/admin/gestion/</w:t>
        </w:r>
      </w:hyperlink>
      <w:r w:rsidR="00AB3C26" w:rsidRPr="00B14712">
        <w:rPr>
          <w:sz w:val="24"/>
          <w:szCs w:val="24"/>
        </w:rPr>
        <w:t xml:space="preserve">. </w:t>
      </w:r>
      <w:r w:rsidRPr="00B14712">
        <w:rPr>
          <w:sz w:val="24"/>
          <w:szCs w:val="24"/>
        </w:rPr>
        <w:t>Dans le cas où l’utilisateur n’est pas connecté au BackOffice, il sera automatiquement renvoyé vers la page d’erreur de page inexistante du FrontOffice.</w:t>
      </w:r>
      <w:r w:rsidR="002D5160" w:rsidRPr="00B14712">
        <w:rPr>
          <w:sz w:val="24"/>
          <w:szCs w:val="24"/>
        </w:rPr>
        <w:t xml:space="preserve"> L’utilisateur est redirigé vers cette page dès lors qu’il sélectionne l’option « gestionnaire de compte » dans la partie « header » de</w:t>
      </w:r>
      <w:r w:rsidR="00844EB3" w:rsidRPr="00B14712">
        <w:rPr>
          <w:sz w:val="24"/>
          <w:szCs w:val="24"/>
        </w:rPr>
        <w:t>puis</w:t>
      </w:r>
      <w:r w:rsidR="002D5160" w:rsidRPr="00B14712">
        <w:rPr>
          <w:sz w:val="24"/>
          <w:szCs w:val="24"/>
        </w:rPr>
        <w:t xml:space="preserve"> n’importe quel page du BackOffice (à condition qu’il y soit connecté).</w:t>
      </w:r>
    </w:p>
    <w:p w:rsidR="00B12BDC" w:rsidRPr="00B14712" w:rsidRDefault="0013088C" w:rsidP="00CA3583">
      <w:pPr>
        <w:jc w:val="both"/>
        <w:rPr>
          <w:sz w:val="24"/>
          <w:szCs w:val="24"/>
        </w:rPr>
      </w:pPr>
      <w:r w:rsidRPr="00B14712">
        <w:rPr>
          <w:sz w:val="24"/>
          <w:szCs w:val="24"/>
        </w:rPr>
        <w:tab/>
      </w:r>
      <w:r w:rsidR="005B7D54" w:rsidRPr="00B14712">
        <w:rPr>
          <w:sz w:val="24"/>
          <w:szCs w:val="24"/>
        </w:rPr>
        <w:t>La page de gestion des comptes diffère du type d</w:t>
      </w:r>
      <w:r w:rsidR="006A0683" w:rsidRPr="00B14712">
        <w:rPr>
          <w:sz w:val="24"/>
          <w:szCs w:val="24"/>
        </w:rPr>
        <w:t>u</w:t>
      </w:r>
      <w:r w:rsidR="005B7D54" w:rsidRPr="00B14712">
        <w:rPr>
          <w:sz w:val="24"/>
          <w:szCs w:val="24"/>
        </w:rPr>
        <w:t xml:space="preserve"> compte </w:t>
      </w:r>
      <w:r w:rsidR="006A0683" w:rsidRPr="00B14712">
        <w:rPr>
          <w:sz w:val="24"/>
          <w:szCs w:val="24"/>
        </w:rPr>
        <w:t xml:space="preserve">de l’utilisateur </w:t>
      </w:r>
      <w:r w:rsidR="005B7D54" w:rsidRPr="00B14712">
        <w:rPr>
          <w:sz w:val="24"/>
          <w:szCs w:val="24"/>
        </w:rPr>
        <w:t>connecté à l’application</w:t>
      </w:r>
      <w:r w:rsidR="00CA3583" w:rsidRPr="00B14712">
        <w:rPr>
          <w:sz w:val="24"/>
          <w:szCs w:val="24"/>
        </w:rPr>
        <w:t>.</w:t>
      </w:r>
      <w:r w:rsidR="00FA31F8" w:rsidRPr="00B14712">
        <w:rPr>
          <w:sz w:val="24"/>
          <w:szCs w:val="24"/>
        </w:rPr>
        <w:t xml:space="preserve"> Il est important de rappeler qu’il existe deux types de comptes : le compte administrateur et le compte dit normal (on existe également un troisième type de compte qui est le compte super administrateur qui n’est simplement qu’un compte administrateur par défaut ordinaire).</w:t>
      </w:r>
    </w:p>
    <w:p w:rsidR="00C740A6" w:rsidRPr="00B14712" w:rsidRDefault="00921971" w:rsidP="00921971">
      <w:pPr>
        <w:pStyle w:val="Titre4"/>
        <w:numPr>
          <w:ilvl w:val="0"/>
          <w:numId w:val="23"/>
        </w:numPr>
        <w:rPr>
          <w:sz w:val="24"/>
          <w:szCs w:val="24"/>
        </w:rPr>
      </w:pPr>
      <w:r w:rsidRPr="00B14712">
        <w:rPr>
          <w:sz w:val="24"/>
          <w:szCs w:val="24"/>
        </w:rPr>
        <w:t>Compte administrateur</w:t>
      </w:r>
    </w:p>
    <w:p w:rsidR="00161FAC" w:rsidRPr="00B14712" w:rsidRDefault="00161FAC" w:rsidP="00161FAC">
      <w:pPr>
        <w:rPr>
          <w:sz w:val="24"/>
          <w:szCs w:val="24"/>
        </w:rPr>
      </w:pPr>
    </w:p>
    <w:p w:rsidR="00161FAC" w:rsidRPr="00B14712" w:rsidRDefault="00A95EB4" w:rsidP="00A95EB4">
      <w:pPr>
        <w:jc w:val="center"/>
        <w:rPr>
          <w:sz w:val="24"/>
          <w:szCs w:val="24"/>
        </w:rPr>
      </w:pPr>
      <w:r w:rsidRPr="00B14712">
        <w:rPr>
          <w:noProof/>
          <w:sz w:val="24"/>
          <w:szCs w:val="24"/>
        </w:rPr>
        <w:drawing>
          <wp:inline distT="0" distB="0" distL="0" distR="0">
            <wp:extent cx="5753100" cy="388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95EB4" w:rsidRPr="00B14712" w:rsidRDefault="00A95EB4" w:rsidP="00A95EB4">
      <w:pPr>
        <w:jc w:val="center"/>
        <w:rPr>
          <w:sz w:val="24"/>
          <w:szCs w:val="24"/>
          <w:u w:val="single"/>
        </w:rPr>
      </w:pPr>
      <w:r w:rsidRPr="00B14712">
        <w:rPr>
          <w:sz w:val="24"/>
          <w:szCs w:val="24"/>
          <w:u w:val="single"/>
        </w:rPr>
        <w:t>Page de gestion des comptes du BackOffice avec un compte administrateur connecté</w:t>
      </w:r>
    </w:p>
    <w:p w:rsidR="00A95EB4" w:rsidRPr="00B14712" w:rsidRDefault="00A95EB4" w:rsidP="00A95EB4">
      <w:pPr>
        <w:jc w:val="both"/>
        <w:rPr>
          <w:sz w:val="24"/>
          <w:szCs w:val="24"/>
          <w:u w:val="single"/>
        </w:rPr>
      </w:pPr>
    </w:p>
    <w:p w:rsidR="000C028D" w:rsidRPr="00B14712" w:rsidRDefault="003F6C75" w:rsidP="00A95EB4">
      <w:pPr>
        <w:jc w:val="both"/>
        <w:rPr>
          <w:sz w:val="24"/>
          <w:szCs w:val="24"/>
        </w:rPr>
      </w:pPr>
      <w:r w:rsidRPr="00B14712">
        <w:rPr>
          <w:sz w:val="24"/>
          <w:szCs w:val="24"/>
        </w:rPr>
        <w:tab/>
        <w:t xml:space="preserve">Le compte administrateur ayant </w:t>
      </w:r>
      <w:r w:rsidR="000C028D" w:rsidRPr="00B14712">
        <w:rPr>
          <w:sz w:val="24"/>
          <w:szCs w:val="24"/>
        </w:rPr>
        <w:t xml:space="preserve">les droits de modifications sur tous les comptes enregistrés de l’application (sauf sur un compte super administrateur), l’accès à la page de gestion des comptes du BackOffice lui donne accès à un tableau de bord où sont renseignés tous les comptes. </w:t>
      </w:r>
      <w:r w:rsidR="006D6C77" w:rsidRPr="00B14712">
        <w:rPr>
          <w:sz w:val="24"/>
          <w:szCs w:val="24"/>
        </w:rPr>
        <w:t>Tous les logins</w:t>
      </w:r>
      <w:r w:rsidR="000C028D" w:rsidRPr="00B14712">
        <w:rPr>
          <w:sz w:val="24"/>
          <w:szCs w:val="24"/>
        </w:rPr>
        <w:t xml:space="preserve"> des comptes sont répertoriés</w:t>
      </w:r>
      <w:r w:rsidR="00047863" w:rsidRPr="00B14712">
        <w:rPr>
          <w:sz w:val="24"/>
          <w:szCs w:val="24"/>
        </w:rPr>
        <w:t xml:space="preserve"> dans une liste</w:t>
      </w:r>
      <w:r w:rsidR="000C028D" w:rsidRPr="00B14712">
        <w:rPr>
          <w:sz w:val="24"/>
          <w:szCs w:val="24"/>
        </w:rPr>
        <w:t xml:space="preserve"> avec les droits associés.</w:t>
      </w:r>
    </w:p>
    <w:p w:rsidR="00663FAB" w:rsidRPr="00B14712" w:rsidRDefault="00663FAB" w:rsidP="00663FAB">
      <w:pPr>
        <w:jc w:val="center"/>
        <w:rPr>
          <w:sz w:val="24"/>
          <w:szCs w:val="24"/>
        </w:rPr>
      </w:pPr>
      <w:r w:rsidRPr="00B14712">
        <w:rPr>
          <w:noProof/>
          <w:sz w:val="24"/>
          <w:szCs w:val="24"/>
        </w:rPr>
        <w:lastRenderedPageBreak/>
        <w:drawing>
          <wp:inline distT="0" distB="0" distL="0" distR="0">
            <wp:extent cx="2505075" cy="13525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52550"/>
                    </a:xfrm>
                    <a:prstGeom prst="rect">
                      <a:avLst/>
                    </a:prstGeom>
                    <a:noFill/>
                    <a:ln>
                      <a:noFill/>
                    </a:ln>
                  </pic:spPr>
                </pic:pic>
              </a:graphicData>
            </a:graphic>
          </wp:inline>
        </w:drawing>
      </w:r>
    </w:p>
    <w:p w:rsidR="00663FAB" w:rsidRPr="00B14712" w:rsidRDefault="00663FAB" w:rsidP="00663FAB">
      <w:pPr>
        <w:jc w:val="center"/>
        <w:rPr>
          <w:sz w:val="24"/>
          <w:szCs w:val="24"/>
          <w:u w:val="single"/>
        </w:rPr>
      </w:pPr>
      <w:r w:rsidRPr="00B14712">
        <w:rPr>
          <w:sz w:val="24"/>
          <w:szCs w:val="24"/>
          <w:u w:val="single"/>
        </w:rPr>
        <w:t>Légende des droits des utilisateurs du BackOffice</w:t>
      </w:r>
    </w:p>
    <w:p w:rsidR="00663FAB" w:rsidRPr="00B14712" w:rsidRDefault="00663FAB" w:rsidP="00663FAB">
      <w:pPr>
        <w:jc w:val="both"/>
        <w:rPr>
          <w:sz w:val="24"/>
          <w:szCs w:val="24"/>
        </w:rPr>
      </w:pPr>
      <w:r w:rsidRPr="00B14712">
        <w:rPr>
          <w:sz w:val="24"/>
          <w:szCs w:val="24"/>
        </w:rPr>
        <w:tab/>
        <w:t>Les droits des comptes sont représentés par des pictogrammes qui sont situés à côtés de</w:t>
      </w:r>
      <w:r w:rsidR="00595826" w:rsidRPr="00B14712">
        <w:rPr>
          <w:sz w:val="24"/>
          <w:szCs w:val="24"/>
        </w:rPr>
        <w:t xml:space="preserve"> chacun des </w:t>
      </w:r>
      <w:r w:rsidRPr="00B14712">
        <w:rPr>
          <w:sz w:val="24"/>
          <w:szCs w:val="24"/>
        </w:rPr>
        <w:t xml:space="preserve">logins. Une légende située en haut de page permet de comprendre facilement chacun de ces pictogrammes. Il est à noter qu’un pictogramme </w:t>
      </w:r>
      <w:r w:rsidR="0086620E" w:rsidRPr="00B14712">
        <w:rPr>
          <w:sz w:val="24"/>
          <w:szCs w:val="24"/>
        </w:rPr>
        <w:t>est prévu pour l’utilisateur connecté (pictogramme ayant pour label « vous ») mais il est donc logiquement plus possible de savoir si l’utilisateur est un compte administrateur ou non mais il ne faut pas oublier que si l’utilisateur connecté a accès à ce tableau de bord, alors il est forcément administrateur.</w:t>
      </w:r>
    </w:p>
    <w:p w:rsidR="0085676D" w:rsidRPr="00B14712" w:rsidRDefault="0085676D" w:rsidP="00663FAB">
      <w:pPr>
        <w:jc w:val="both"/>
        <w:rPr>
          <w:sz w:val="24"/>
          <w:szCs w:val="24"/>
        </w:rPr>
      </w:pPr>
      <w:r w:rsidRPr="00B14712">
        <w:rPr>
          <w:noProof/>
          <w:sz w:val="24"/>
          <w:szCs w:val="24"/>
        </w:rPr>
        <w:drawing>
          <wp:inline distT="0" distB="0" distL="0" distR="0">
            <wp:extent cx="5753100" cy="7905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rsidR="0085676D" w:rsidRPr="00B14712" w:rsidRDefault="0085676D" w:rsidP="0085676D">
      <w:pPr>
        <w:jc w:val="center"/>
        <w:rPr>
          <w:sz w:val="24"/>
          <w:szCs w:val="24"/>
        </w:rPr>
      </w:pPr>
      <w:r w:rsidRPr="00B14712">
        <w:rPr>
          <w:noProof/>
          <w:sz w:val="24"/>
          <w:szCs w:val="24"/>
        </w:rPr>
        <w:drawing>
          <wp:inline distT="0" distB="0" distL="0" distR="0">
            <wp:extent cx="5753100" cy="3648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85676D" w:rsidRPr="00B14712" w:rsidRDefault="0085676D" w:rsidP="0085676D">
      <w:pPr>
        <w:jc w:val="center"/>
        <w:rPr>
          <w:sz w:val="24"/>
          <w:szCs w:val="24"/>
          <w:u w:val="single"/>
        </w:rPr>
      </w:pPr>
      <w:r w:rsidRPr="00B14712">
        <w:rPr>
          <w:sz w:val="24"/>
          <w:szCs w:val="24"/>
          <w:u w:val="single"/>
        </w:rPr>
        <w:t xml:space="preserve">Fonctionnalité de modification de compte dans la gestion de compte du BackOffice </w:t>
      </w:r>
    </w:p>
    <w:p w:rsidR="0085676D" w:rsidRPr="00B14712" w:rsidRDefault="0085676D" w:rsidP="0085676D">
      <w:pPr>
        <w:rPr>
          <w:sz w:val="24"/>
          <w:szCs w:val="24"/>
        </w:rPr>
      </w:pPr>
    </w:p>
    <w:p w:rsidR="0085676D" w:rsidRPr="00B14712" w:rsidRDefault="0085676D" w:rsidP="0085676D">
      <w:pPr>
        <w:rPr>
          <w:sz w:val="24"/>
          <w:szCs w:val="24"/>
        </w:rPr>
      </w:pPr>
      <w:r w:rsidRPr="00B14712">
        <w:rPr>
          <w:sz w:val="24"/>
          <w:szCs w:val="24"/>
        </w:rPr>
        <w:lastRenderedPageBreak/>
        <w:tab/>
        <w:t xml:space="preserve">Lorsque l’utilisateur sélectionne un compte dans la liste des comptes enregistrés, </w:t>
      </w:r>
      <w:r w:rsidR="002D1852" w:rsidRPr="00B14712">
        <w:rPr>
          <w:sz w:val="24"/>
          <w:szCs w:val="24"/>
        </w:rPr>
        <w:t>des nouveaux champs</w:t>
      </w:r>
      <w:r w:rsidRPr="00B14712">
        <w:rPr>
          <w:sz w:val="24"/>
          <w:szCs w:val="24"/>
        </w:rPr>
        <w:t xml:space="preserve"> apparaissent en dessous de celui-ci lui permettant d’effectuer une modification du compte.</w:t>
      </w:r>
    </w:p>
    <w:p w:rsidR="002D1852" w:rsidRPr="00B14712" w:rsidRDefault="002D1852" w:rsidP="003A30C9">
      <w:pPr>
        <w:jc w:val="center"/>
        <w:rPr>
          <w:sz w:val="24"/>
          <w:szCs w:val="24"/>
        </w:rPr>
      </w:pPr>
      <w:r w:rsidRPr="00B14712">
        <w:rPr>
          <w:noProof/>
          <w:sz w:val="24"/>
          <w:szCs w:val="24"/>
        </w:rPr>
        <w:drawing>
          <wp:inline distT="0" distB="0" distL="0" distR="0">
            <wp:extent cx="5753100" cy="504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3A30C9" w:rsidRPr="00B14712" w:rsidRDefault="003A30C9" w:rsidP="003A30C9">
      <w:pPr>
        <w:jc w:val="center"/>
        <w:rPr>
          <w:sz w:val="24"/>
          <w:szCs w:val="24"/>
        </w:rPr>
      </w:pPr>
      <w:r w:rsidRPr="00B14712">
        <w:rPr>
          <w:noProof/>
          <w:sz w:val="24"/>
          <w:szCs w:val="24"/>
        </w:rPr>
        <w:drawing>
          <wp:inline distT="0" distB="0" distL="0" distR="0">
            <wp:extent cx="5762625" cy="876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3A30C9" w:rsidRPr="00B14712" w:rsidRDefault="003A30C9" w:rsidP="003A30C9">
      <w:pPr>
        <w:jc w:val="center"/>
        <w:rPr>
          <w:sz w:val="24"/>
          <w:szCs w:val="24"/>
          <w:u w:val="single"/>
        </w:rPr>
      </w:pPr>
      <w:r w:rsidRPr="00B14712">
        <w:rPr>
          <w:sz w:val="24"/>
          <w:szCs w:val="24"/>
          <w:u w:val="single"/>
        </w:rPr>
        <w:t>Sélection des droits lors de la modification d’un compte dans la gestion de compte du BackOffice</w:t>
      </w:r>
    </w:p>
    <w:p w:rsidR="00C44554" w:rsidRPr="00B14712" w:rsidRDefault="00C44554" w:rsidP="00C44554">
      <w:pPr>
        <w:rPr>
          <w:sz w:val="24"/>
          <w:szCs w:val="24"/>
        </w:rPr>
      </w:pPr>
      <w:r w:rsidRPr="00B14712">
        <w:rPr>
          <w:sz w:val="24"/>
          <w:szCs w:val="24"/>
        </w:rPr>
        <w:tab/>
      </w:r>
      <w:r w:rsidR="0070296F" w:rsidRPr="00B14712">
        <w:rPr>
          <w:sz w:val="24"/>
          <w:szCs w:val="24"/>
        </w:rPr>
        <w:t>Le premier champ permet d’effectuer une sélection entre le type de compte souhaité. Il est à noter que le sélecteur est positionné sur le type du compte enregistré par l’application. Cela signifie que si le compte est un compte administrateur, alors le sélecteur sera d’ores et déjà positionné sur « Administrateur » et cela va de même pour un compte normal.</w:t>
      </w:r>
    </w:p>
    <w:p w:rsidR="003802AA" w:rsidRPr="00B14712" w:rsidRDefault="00042C63" w:rsidP="00042C63">
      <w:pPr>
        <w:jc w:val="center"/>
        <w:rPr>
          <w:sz w:val="24"/>
          <w:szCs w:val="24"/>
        </w:rPr>
      </w:pPr>
      <w:r w:rsidRPr="00B14712">
        <w:rPr>
          <w:noProof/>
          <w:sz w:val="24"/>
          <w:szCs w:val="24"/>
        </w:rPr>
        <w:drawing>
          <wp:inline distT="0" distB="0" distL="0" distR="0">
            <wp:extent cx="5753100"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42C63" w:rsidRPr="00B14712" w:rsidRDefault="00042C63" w:rsidP="00042C63">
      <w:pPr>
        <w:jc w:val="center"/>
        <w:rPr>
          <w:sz w:val="24"/>
          <w:szCs w:val="24"/>
          <w:u w:val="single"/>
        </w:rPr>
      </w:pPr>
      <w:r w:rsidRPr="00B14712">
        <w:rPr>
          <w:sz w:val="24"/>
          <w:szCs w:val="24"/>
          <w:u w:val="single"/>
        </w:rPr>
        <w:t>Modification du mot de passe d’un compte dans la gestion de compte du BackOffice</w:t>
      </w:r>
    </w:p>
    <w:p w:rsidR="00042C63" w:rsidRPr="00B14712" w:rsidRDefault="00042C63" w:rsidP="00042C63">
      <w:pPr>
        <w:jc w:val="both"/>
        <w:rPr>
          <w:sz w:val="24"/>
          <w:szCs w:val="24"/>
        </w:rPr>
      </w:pPr>
      <w:r w:rsidRPr="00B14712">
        <w:rPr>
          <w:sz w:val="24"/>
          <w:szCs w:val="24"/>
        </w:rPr>
        <w:tab/>
        <w:t xml:space="preserve">Le second champ permet d’effectuer une modification de mot de passe du compte. Pour pouvoir modifier le mot de passe, il suffit de cocher </w:t>
      </w:r>
      <w:r w:rsidR="001A02CB" w:rsidRPr="00B14712">
        <w:rPr>
          <w:sz w:val="24"/>
          <w:szCs w:val="24"/>
        </w:rPr>
        <w:t>la case demandant d’être cochée si l’utilisateur souhaite changer le mot de passe puis de rentrer le nouveau mot de passe dans les champs prévus à cet effet en dessous. Si la case n’est pas cochée, alors il ne sera pas possible de sélectionner les champs et par conséquent modifier le mot de passe (ils seront désactivés). Modifier le mot de passe ne requiert pas de connaître le mot de passe du compte à modifier il est donc important de faire attention lorsqu’un utilisateur souhaite modifier un compte.</w:t>
      </w:r>
      <w:r w:rsidR="007B04E3">
        <w:rPr>
          <w:sz w:val="24"/>
          <w:szCs w:val="24"/>
        </w:rPr>
        <w:t xml:space="preserve"> Pour pouvoir modifier le mot de passe, il est nécessaire que le mot de passe soit de taille minimale de 6 et qu’elle contienne au moins une lettre majuscule, une lettre minuscule et un chiffre.</w:t>
      </w:r>
    </w:p>
    <w:p w:rsidR="009779FE" w:rsidRPr="00B14712" w:rsidRDefault="009779FE" w:rsidP="009779FE">
      <w:pPr>
        <w:jc w:val="center"/>
        <w:rPr>
          <w:sz w:val="24"/>
          <w:szCs w:val="24"/>
        </w:rPr>
      </w:pPr>
      <w:r w:rsidRPr="00B14712">
        <w:rPr>
          <w:noProof/>
          <w:sz w:val="24"/>
          <w:szCs w:val="24"/>
        </w:rPr>
        <w:drawing>
          <wp:inline distT="0" distB="0" distL="0" distR="0">
            <wp:extent cx="4191000" cy="704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9779FE" w:rsidRPr="00B14712" w:rsidRDefault="009779FE" w:rsidP="009779FE">
      <w:pPr>
        <w:jc w:val="center"/>
        <w:rPr>
          <w:sz w:val="24"/>
          <w:szCs w:val="24"/>
          <w:u w:val="single"/>
        </w:rPr>
      </w:pPr>
      <w:r w:rsidRPr="00B14712">
        <w:rPr>
          <w:sz w:val="24"/>
          <w:szCs w:val="24"/>
          <w:u w:val="single"/>
        </w:rPr>
        <w:lastRenderedPageBreak/>
        <w:t>Boutons de suppression et modification d’un compte dans la gestion de compte du BackOffice</w:t>
      </w:r>
    </w:p>
    <w:p w:rsidR="00FD5D62" w:rsidRPr="00B14712" w:rsidRDefault="00FD5D62" w:rsidP="00FD5D62">
      <w:pPr>
        <w:jc w:val="both"/>
        <w:rPr>
          <w:sz w:val="24"/>
          <w:szCs w:val="24"/>
        </w:rPr>
      </w:pPr>
      <w:r w:rsidRPr="00B14712">
        <w:rPr>
          <w:sz w:val="24"/>
          <w:szCs w:val="24"/>
        </w:rPr>
        <w:tab/>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D20971">
        <w:rPr>
          <w:sz w:val="24"/>
          <w:szCs w:val="24"/>
        </w:rPr>
        <w:t xml:space="preserve"> ainsi qu’une boîte de dialogue confirmant la modification du compte</w:t>
      </w:r>
      <w:r w:rsidR="00D20971" w:rsidRPr="00B14712">
        <w:rPr>
          <w:sz w:val="24"/>
          <w:szCs w:val="24"/>
        </w:rPr>
        <w:t>.</w:t>
      </w:r>
    </w:p>
    <w:p w:rsidR="00FD5D62" w:rsidRPr="00B14712" w:rsidRDefault="00FD5D62" w:rsidP="00FD5D62">
      <w:pPr>
        <w:jc w:val="both"/>
        <w:rPr>
          <w:sz w:val="24"/>
          <w:szCs w:val="24"/>
        </w:rPr>
      </w:pPr>
      <w:r w:rsidRPr="00B14712">
        <w:rPr>
          <w:sz w:val="24"/>
          <w:szCs w:val="24"/>
        </w:rPr>
        <w:t xml:space="preserve">Si l’utilisateur souhaite supprimer le compte, il lui suffit d’appuyer sur le bouton « Supprimer » </w:t>
      </w:r>
      <w:proofErr w:type="gramStart"/>
      <w:r w:rsidRPr="00B14712">
        <w:rPr>
          <w:sz w:val="24"/>
          <w:szCs w:val="24"/>
        </w:rPr>
        <w:t>situé</w:t>
      </w:r>
      <w:proofErr w:type="gramEnd"/>
      <w:r w:rsidRPr="00B14712">
        <w:rPr>
          <w:sz w:val="24"/>
          <w:szCs w:val="24"/>
        </w:rPr>
        <w:t xml:space="preserve"> à côté du bouton « Modifier » vu ci-dessus.</w:t>
      </w:r>
    </w:p>
    <w:p w:rsidR="00A42EE3" w:rsidRPr="00B14712" w:rsidRDefault="00EE5622" w:rsidP="00A42EE3">
      <w:pPr>
        <w:jc w:val="center"/>
        <w:rPr>
          <w:sz w:val="24"/>
          <w:szCs w:val="24"/>
        </w:rPr>
      </w:pPr>
      <w:r w:rsidRPr="00B14712">
        <w:rPr>
          <w:noProof/>
          <w:sz w:val="24"/>
          <w:szCs w:val="24"/>
        </w:rPr>
        <w:drawing>
          <wp:inline distT="0" distB="0" distL="0" distR="0">
            <wp:extent cx="5762625" cy="11144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114425"/>
                    </a:xfrm>
                    <a:prstGeom prst="rect">
                      <a:avLst/>
                    </a:prstGeom>
                    <a:noFill/>
                    <a:ln>
                      <a:noFill/>
                    </a:ln>
                  </pic:spPr>
                </pic:pic>
              </a:graphicData>
            </a:graphic>
          </wp:inline>
        </w:drawing>
      </w:r>
    </w:p>
    <w:p w:rsidR="00A42EE3" w:rsidRPr="00B14712" w:rsidRDefault="00A42EE3" w:rsidP="00A42EE3">
      <w:pPr>
        <w:jc w:val="center"/>
        <w:rPr>
          <w:sz w:val="24"/>
          <w:szCs w:val="24"/>
          <w:u w:val="single"/>
        </w:rPr>
      </w:pPr>
      <w:r w:rsidRPr="00B14712">
        <w:rPr>
          <w:sz w:val="24"/>
          <w:szCs w:val="24"/>
          <w:u w:val="single"/>
        </w:rPr>
        <w:t>Boîte de dialogue liée à la suppression d’un compte dans la gestion de compte du BackOffice</w:t>
      </w:r>
    </w:p>
    <w:p w:rsidR="006D56A1" w:rsidRPr="00B14712" w:rsidRDefault="002E52C7" w:rsidP="006D56A1">
      <w:pPr>
        <w:jc w:val="both"/>
        <w:rPr>
          <w:sz w:val="24"/>
          <w:szCs w:val="24"/>
        </w:rPr>
      </w:pPr>
      <w:r w:rsidRPr="00B14712">
        <w:rPr>
          <w:sz w:val="24"/>
          <w:szCs w:val="24"/>
        </w:rPr>
        <w:t>Dès lors que l’utilisateur appuie sur le bouton « supprimer » vu ci-dessus, une boîte de dialogue apparaît de la même manière que la suppression d’un projet à la page de la liste des projets (vu au point (III.2) B.)).</w:t>
      </w:r>
      <w:r w:rsidR="006D56A1" w:rsidRPr="00B14712">
        <w:rPr>
          <w:sz w:val="24"/>
          <w:szCs w:val="24"/>
        </w:rPr>
        <w:t xml:space="preserve"> La boîte de dialogue demande à l’utilisateur s’il est sûr de vouloir supprimer l’utilisateur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comptes sauf celui qui a été supprimé.</w:t>
      </w:r>
    </w:p>
    <w:p w:rsidR="006D56A1" w:rsidRPr="00B14712" w:rsidRDefault="006D56A1" w:rsidP="006D56A1">
      <w:pPr>
        <w:jc w:val="both"/>
        <w:rPr>
          <w:sz w:val="24"/>
          <w:szCs w:val="24"/>
        </w:rPr>
      </w:pPr>
      <w:r w:rsidRPr="00B14712">
        <w:rPr>
          <w:sz w:val="24"/>
          <w:szCs w:val="24"/>
        </w:rPr>
        <w:tab/>
        <w:t xml:space="preserve">Il est important de </w:t>
      </w:r>
      <w:r w:rsidR="00823B2D" w:rsidRPr="00B14712">
        <w:rPr>
          <w:sz w:val="24"/>
          <w:szCs w:val="24"/>
        </w:rPr>
        <w:t>souligner</w:t>
      </w:r>
      <w:r w:rsidRPr="00B14712">
        <w:rPr>
          <w:sz w:val="24"/>
          <w:szCs w:val="24"/>
        </w:rPr>
        <w:t xml:space="preserve"> que </w:t>
      </w:r>
      <w:r w:rsidRPr="00B14712">
        <w:rPr>
          <w:b/>
          <w:sz w:val="24"/>
          <w:szCs w:val="24"/>
          <w:u w:val="single"/>
        </w:rPr>
        <w:t xml:space="preserve">supprimer un </w:t>
      </w:r>
      <w:r w:rsidR="00823B2D" w:rsidRPr="00B14712">
        <w:rPr>
          <w:b/>
          <w:sz w:val="24"/>
          <w:szCs w:val="24"/>
          <w:u w:val="single"/>
        </w:rPr>
        <w:t>compte</w:t>
      </w:r>
      <w:r w:rsidRPr="00B14712">
        <w:rPr>
          <w:b/>
          <w:sz w:val="24"/>
          <w:szCs w:val="24"/>
          <w:u w:val="single"/>
        </w:rPr>
        <w:t xml:space="preserve"> est un acte irréversible</w:t>
      </w:r>
      <w:r w:rsidRPr="00B14712">
        <w:rPr>
          <w:sz w:val="24"/>
          <w:szCs w:val="24"/>
        </w:rPr>
        <w:t xml:space="preserve"> puisqu’en aucun cas il sera possible de récupérer un </w:t>
      </w:r>
      <w:r w:rsidR="00A769D1">
        <w:rPr>
          <w:sz w:val="24"/>
          <w:szCs w:val="24"/>
        </w:rPr>
        <w:t>compte</w:t>
      </w:r>
      <w:r w:rsidRPr="00B14712">
        <w:rPr>
          <w:sz w:val="24"/>
          <w:szCs w:val="24"/>
        </w:rPr>
        <w:t xml:space="preserve"> supprimé quel que soit la manière envisagée.</w:t>
      </w:r>
    </w:p>
    <w:p w:rsidR="00BB6E79" w:rsidRPr="00B14712" w:rsidRDefault="00BB6E79" w:rsidP="00BB6E79">
      <w:pPr>
        <w:jc w:val="center"/>
        <w:rPr>
          <w:sz w:val="24"/>
          <w:szCs w:val="24"/>
        </w:rPr>
      </w:pPr>
      <w:r w:rsidRPr="00B14712">
        <w:rPr>
          <w:noProof/>
          <w:sz w:val="24"/>
          <w:szCs w:val="24"/>
        </w:rPr>
        <w:drawing>
          <wp:inline distT="0" distB="0" distL="0" distR="0">
            <wp:extent cx="504825" cy="361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p>
    <w:p w:rsidR="00BB6E79" w:rsidRPr="00B14712" w:rsidRDefault="00BB6E79" w:rsidP="00BB6E79">
      <w:pPr>
        <w:jc w:val="center"/>
        <w:rPr>
          <w:sz w:val="24"/>
          <w:szCs w:val="24"/>
          <w:u w:val="single"/>
        </w:rPr>
      </w:pPr>
      <w:r w:rsidRPr="00B14712">
        <w:rPr>
          <w:sz w:val="24"/>
          <w:szCs w:val="24"/>
          <w:u w:val="single"/>
        </w:rPr>
        <w:t>Boutons d’ajout d’un compte dans la gestion de compte du BackOffice</w:t>
      </w:r>
    </w:p>
    <w:p w:rsidR="00BB6E79" w:rsidRPr="00B14712" w:rsidRDefault="00BB6E79" w:rsidP="00BB6E79">
      <w:pPr>
        <w:jc w:val="center"/>
        <w:rPr>
          <w:sz w:val="24"/>
          <w:szCs w:val="24"/>
        </w:rPr>
      </w:pPr>
    </w:p>
    <w:p w:rsidR="00A42EE3" w:rsidRPr="00B14712" w:rsidRDefault="00A52A19" w:rsidP="002E52C7">
      <w:pPr>
        <w:jc w:val="both"/>
        <w:rPr>
          <w:sz w:val="24"/>
          <w:szCs w:val="24"/>
        </w:rPr>
      </w:pPr>
      <w:r w:rsidRPr="00B14712">
        <w:rPr>
          <w:sz w:val="24"/>
          <w:szCs w:val="24"/>
        </w:rPr>
        <w:tab/>
        <w:t xml:space="preserve">En plus de la liste des comptes enregistrés dans l’application, il est également possible d’ajouter un nouveau compte dans l’application. Ce bouton est situé </w:t>
      </w:r>
      <w:r w:rsidR="008643AB" w:rsidRPr="00B14712">
        <w:rPr>
          <w:sz w:val="24"/>
          <w:szCs w:val="24"/>
        </w:rPr>
        <w:t>en dessous de la liste des comptes enregistrés.</w:t>
      </w:r>
    </w:p>
    <w:p w:rsidR="008643AB" w:rsidRPr="00B14712" w:rsidRDefault="008643AB" w:rsidP="008643AB">
      <w:pPr>
        <w:jc w:val="center"/>
        <w:rPr>
          <w:sz w:val="24"/>
          <w:szCs w:val="24"/>
        </w:rPr>
      </w:pPr>
      <w:r w:rsidRPr="00B14712">
        <w:rPr>
          <w:noProof/>
          <w:sz w:val="24"/>
          <w:szCs w:val="24"/>
        </w:rPr>
        <w:drawing>
          <wp:inline distT="0" distB="0" distL="0" distR="0">
            <wp:extent cx="1152525" cy="371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8643AB" w:rsidRPr="00B14712" w:rsidRDefault="008643AB" w:rsidP="008643AB">
      <w:pPr>
        <w:jc w:val="center"/>
        <w:rPr>
          <w:sz w:val="24"/>
          <w:szCs w:val="24"/>
          <w:u w:val="single"/>
        </w:rPr>
      </w:pPr>
      <w:r w:rsidRPr="00B14712">
        <w:rPr>
          <w:sz w:val="24"/>
          <w:szCs w:val="24"/>
          <w:u w:val="single"/>
        </w:rPr>
        <w:t>Boutons de retour à la liste des projets dans la gestion de compte du BackOffice</w:t>
      </w:r>
    </w:p>
    <w:p w:rsidR="008643AB" w:rsidRPr="00B14712" w:rsidRDefault="008643AB" w:rsidP="008643AB">
      <w:pPr>
        <w:jc w:val="both"/>
        <w:rPr>
          <w:sz w:val="24"/>
          <w:szCs w:val="24"/>
        </w:rPr>
      </w:pPr>
    </w:p>
    <w:p w:rsidR="008643AB" w:rsidRPr="00B14712" w:rsidRDefault="008643AB" w:rsidP="008643AB">
      <w:pPr>
        <w:ind w:firstLine="708"/>
        <w:jc w:val="both"/>
        <w:rPr>
          <w:sz w:val="24"/>
          <w:szCs w:val="24"/>
        </w:rPr>
      </w:pPr>
      <w:r w:rsidRPr="00B14712">
        <w:rPr>
          <w:sz w:val="24"/>
          <w:szCs w:val="24"/>
        </w:rPr>
        <w:lastRenderedPageBreak/>
        <w:t>Enfin, un bouton « Retour » situé en fin de page permet de revenir à la page contenant la liste des projets.</w:t>
      </w:r>
    </w:p>
    <w:p w:rsidR="008543B6" w:rsidRPr="00B14712" w:rsidRDefault="008543B6" w:rsidP="008543B6">
      <w:pPr>
        <w:pStyle w:val="Titre4"/>
        <w:numPr>
          <w:ilvl w:val="0"/>
          <w:numId w:val="23"/>
        </w:numPr>
        <w:rPr>
          <w:sz w:val="24"/>
          <w:szCs w:val="24"/>
        </w:rPr>
      </w:pPr>
      <w:r w:rsidRPr="00B14712">
        <w:rPr>
          <w:sz w:val="24"/>
          <w:szCs w:val="24"/>
        </w:rPr>
        <w:t>Compte normal</w:t>
      </w:r>
    </w:p>
    <w:p w:rsidR="00792F3B" w:rsidRPr="00B14712" w:rsidRDefault="00792F3B" w:rsidP="00792F3B">
      <w:pPr>
        <w:rPr>
          <w:sz w:val="24"/>
          <w:szCs w:val="24"/>
        </w:rPr>
      </w:pPr>
    </w:p>
    <w:p w:rsidR="008643AB" w:rsidRPr="00B14712" w:rsidRDefault="00792F3B" w:rsidP="00792F3B">
      <w:pPr>
        <w:jc w:val="center"/>
        <w:rPr>
          <w:sz w:val="24"/>
          <w:szCs w:val="24"/>
        </w:rPr>
      </w:pPr>
      <w:r w:rsidRPr="00B14712">
        <w:rPr>
          <w:noProof/>
          <w:sz w:val="24"/>
          <w:szCs w:val="24"/>
        </w:rPr>
        <w:drawing>
          <wp:inline distT="0" distB="0" distL="0" distR="0">
            <wp:extent cx="5753100" cy="220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rsidR="00792F3B" w:rsidRPr="00B14712" w:rsidRDefault="00792F3B" w:rsidP="00792F3B">
      <w:pPr>
        <w:jc w:val="center"/>
        <w:rPr>
          <w:sz w:val="24"/>
          <w:szCs w:val="24"/>
          <w:u w:val="single"/>
        </w:rPr>
      </w:pPr>
      <w:r w:rsidRPr="00B14712">
        <w:rPr>
          <w:sz w:val="24"/>
          <w:szCs w:val="24"/>
          <w:u w:val="single"/>
        </w:rPr>
        <w:t>Page de gestion des comptes du BackOffice avec un compte normal connecté</w:t>
      </w:r>
    </w:p>
    <w:p w:rsidR="00792F3B" w:rsidRPr="00B14712" w:rsidRDefault="00792F3B" w:rsidP="00B14712">
      <w:pPr>
        <w:jc w:val="both"/>
        <w:rPr>
          <w:sz w:val="24"/>
          <w:szCs w:val="24"/>
          <w:u w:val="single"/>
        </w:rPr>
      </w:pPr>
    </w:p>
    <w:p w:rsidR="00B14712" w:rsidRDefault="00B14712" w:rsidP="00B14712">
      <w:pPr>
        <w:jc w:val="both"/>
        <w:rPr>
          <w:sz w:val="24"/>
          <w:szCs w:val="24"/>
        </w:rPr>
      </w:pPr>
      <w:r w:rsidRPr="00B14712">
        <w:rPr>
          <w:sz w:val="24"/>
          <w:szCs w:val="24"/>
        </w:rPr>
        <w:tab/>
        <w:t xml:space="preserve">Le compte </w:t>
      </w:r>
      <w:r>
        <w:rPr>
          <w:sz w:val="24"/>
          <w:szCs w:val="24"/>
        </w:rPr>
        <w:t>normal</w:t>
      </w:r>
      <w:r w:rsidRPr="00B14712">
        <w:rPr>
          <w:sz w:val="24"/>
          <w:szCs w:val="24"/>
        </w:rPr>
        <w:t xml:space="preserve"> </w:t>
      </w:r>
      <w:r>
        <w:rPr>
          <w:sz w:val="24"/>
          <w:szCs w:val="24"/>
        </w:rPr>
        <w:t>n’</w:t>
      </w:r>
      <w:r w:rsidRPr="00B14712">
        <w:rPr>
          <w:sz w:val="24"/>
          <w:szCs w:val="24"/>
        </w:rPr>
        <w:t xml:space="preserve">ayant </w:t>
      </w:r>
      <w:r>
        <w:rPr>
          <w:sz w:val="24"/>
          <w:szCs w:val="24"/>
        </w:rPr>
        <w:t xml:space="preserve">pas </w:t>
      </w:r>
      <w:r w:rsidRPr="00B14712">
        <w:rPr>
          <w:sz w:val="24"/>
          <w:szCs w:val="24"/>
        </w:rPr>
        <w:t xml:space="preserve">les droits de modifications sur tous les comptes enregistrés de l’application l’accès à la page de gestion des comptes du BackOffice lui donne accès à un tableau de bord où sont renseignés </w:t>
      </w:r>
      <w:r>
        <w:rPr>
          <w:sz w:val="24"/>
          <w:szCs w:val="24"/>
        </w:rPr>
        <w:t>les informations de son compte seul</w:t>
      </w:r>
      <w:r w:rsidRPr="00B14712">
        <w:rPr>
          <w:sz w:val="24"/>
          <w:szCs w:val="24"/>
        </w:rPr>
        <w:t xml:space="preserve">. </w:t>
      </w:r>
      <w:r>
        <w:rPr>
          <w:sz w:val="24"/>
          <w:szCs w:val="24"/>
        </w:rPr>
        <w:t xml:space="preserve">Il lui est </w:t>
      </w:r>
      <w:r w:rsidR="002F0E7D">
        <w:rPr>
          <w:sz w:val="24"/>
          <w:szCs w:val="24"/>
        </w:rPr>
        <w:t xml:space="preserve">ainsi </w:t>
      </w:r>
      <w:r>
        <w:rPr>
          <w:sz w:val="24"/>
          <w:szCs w:val="24"/>
        </w:rPr>
        <w:t>impossible d’accéder à la liste complète des comptes enregistrés dans l’application.</w:t>
      </w:r>
    </w:p>
    <w:p w:rsidR="00932771" w:rsidRDefault="00932771" w:rsidP="00B14712">
      <w:pPr>
        <w:jc w:val="both"/>
        <w:rPr>
          <w:sz w:val="24"/>
          <w:szCs w:val="24"/>
        </w:rPr>
      </w:pPr>
      <w:r>
        <w:rPr>
          <w:sz w:val="24"/>
          <w:szCs w:val="24"/>
        </w:rPr>
        <w:t xml:space="preserve">On retrouve dans cette page </w:t>
      </w:r>
      <w:r w:rsidR="009174FE">
        <w:rPr>
          <w:sz w:val="24"/>
          <w:szCs w:val="24"/>
        </w:rPr>
        <w:t>deux types de champs : les champs non modifiables et les champs non modifiables.</w:t>
      </w:r>
    </w:p>
    <w:p w:rsidR="00381160" w:rsidRDefault="00381160" w:rsidP="00381160">
      <w:pPr>
        <w:jc w:val="center"/>
        <w:rPr>
          <w:sz w:val="24"/>
          <w:szCs w:val="24"/>
        </w:rPr>
      </w:pPr>
      <w:r>
        <w:rPr>
          <w:noProof/>
          <w:sz w:val="24"/>
          <w:szCs w:val="24"/>
        </w:rPr>
        <w:drawing>
          <wp:inline distT="0" distB="0" distL="0" distR="0">
            <wp:extent cx="4552950" cy="1495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inline>
        </w:drawing>
      </w:r>
    </w:p>
    <w:p w:rsidR="00381160" w:rsidRDefault="00381160" w:rsidP="00381160">
      <w:pPr>
        <w:jc w:val="center"/>
        <w:rPr>
          <w:sz w:val="24"/>
          <w:szCs w:val="24"/>
          <w:u w:val="single"/>
        </w:rPr>
      </w:pPr>
      <w:r w:rsidRPr="00381160">
        <w:rPr>
          <w:sz w:val="24"/>
          <w:szCs w:val="24"/>
          <w:u w:val="single"/>
        </w:rPr>
        <w:t>Champs non-modifiables dans la page</w:t>
      </w:r>
      <w:r w:rsidRPr="00B14712">
        <w:rPr>
          <w:sz w:val="24"/>
          <w:szCs w:val="24"/>
          <w:u w:val="single"/>
        </w:rPr>
        <w:t xml:space="preserve"> de gestion des comptes du BackOffice</w:t>
      </w:r>
    </w:p>
    <w:p w:rsidR="007B04E3" w:rsidRDefault="007B04E3" w:rsidP="009F07DC">
      <w:pPr>
        <w:ind w:firstLine="708"/>
        <w:jc w:val="both"/>
        <w:rPr>
          <w:sz w:val="24"/>
          <w:szCs w:val="24"/>
        </w:rPr>
      </w:pPr>
      <w:r>
        <w:rPr>
          <w:sz w:val="24"/>
          <w:szCs w:val="24"/>
        </w:rPr>
        <w:t xml:space="preserve">Il existe deux champs non-modifiables : </w:t>
      </w:r>
      <w:r w:rsidR="00E51055">
        <w:rPr>
          <w:sz w:val="24"/>
          <w:szCs w:val="24"/>
        </w:rPr>
        <w:t xml:space="preserve">le champ ayant pour label « login » et un champ ayant pour label « Statut ». Ces champs permettent à l’utilisateur d’effectuer un rappel concernant les informations du compte. Le premier champ correspond donc au login de l’utilisateur et le second champ correspond au type de compte (ce champ affichera toujours « Compte normal » étant donné que </w:t>
      </w:r>
      <w:r w:rsidR="009F07DC">
        <w:rPr>
          <w:sz w:val="24"/>
          <w:szCs w:val="24"/>
        </w:rPr>
        <w:t>les seules personnes</w:t>
      </w:r>
      <w:r w:rsidR="00E51055">
        <w:rPr>
          <w:sz w:val="24"/>
          <w:szCs w:val="24"/>
        </w:rPr>
        <w:t xml:space="preserve"> ayant accès à cette page sont les utilisateurs dit normaux.</w:t>
      </w:r>
    </w:p>
    <w:p w:rsidR="009F07DC" w:rsidRDefault="009F07DC" w:rsidP="009F07DC">
      <w:pPr>
        <w:jc w:val="center"/>
        <w:rPr>
          <w:sz w:val="24"/>
          <w:szCs w:val="24"/>
        </w:rPr>
      </w:pPr>
      <w:r>
        <w:rPr>
          <w:noProof/>
          <w:sz w:val="24"/>
          <w:szCs w:val="24"/>
        </w:rPr>
        <w:lastRenderedPageBreak/>
        <w:drawing>
          <wp:inline distT="0" distB="0" distL="0" distR="0">
            <wp:extent cx="4152900" cy="13144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2900" cy="1314450"/>
                    </a:xfrm>
                    <a:prstGeom prst="rect">
                      <a:avLst/>
                    </a:prstGeom>
                    <a:noFill/>
                    <a:ln>
                      <a:noFill/>
                    </a:ln>
                  </pic:spPr>
                </pic:pic>
              </a:graphicData>
            </a:graphic>
          </wp:inline>
        </w:drawing>
      </w:r>
    </w:p>
    <w:p w:rsidR="009F07DC" w:rsidRDefault="009F07DC" w:rsidP="009F07DC">
      <w:pPr>
        <w:jc w:val="center"/>
        <w:rPr>
          <w:sz w:val="24"/>
          <w:szCs w:val="24"/>
          <w:u w:val="single"/>
        </w:rPr>
      </w:pPr>
      <w:r w:rsidRPr="00381160">
        <w:rPr>
          <w:sz w:val="24"/>
          <w:szCs w:val="24"/>
          <w:u w:val="single"/>
        </w:rPr>
        <w:t>Champs modifiables dans la page</w:t>
      </w:r>
      <w:r w:rsidRPr="00B14712">
        <w:rPr>
          <w:sz w:val="24"/>
          <w:szCs w:val="24"/>
          <w:u w:val="single"/>
        </w:rPr>
        <w:t xml:space="preserve"> de gestion des comptes du BackOffice</w:t>
      </w:r>
    </w:p>
    <w:p w:rsidR="009F07DC" w:rsidRDefault="009F07DC" w:rsidP="004F1133">
      <w:pPr>
        <w:ind w:firstLine="708"/>
        <w:jc w:val="both"/>
        <w:rPr>
          <w:sz w:val="24"/>
          <w:szCs w:val="24"/>
        </w:rPr>
      </w:pPr>
      <w:r>
        <w:rPr>
          <w:sz w:val="24"/>
          <w:szCs w:val="24"/>
        </w:rPr>
        <w:t>Il existe deux champs modifiables</w:t>
      </w:r>
      <w:r w:rsidR="009B49CC">
        <w:rPr>
          <w:sz w:val="24"/>
          <w:szCs w:val="24"/>
        </w:rPr>
        <w:t> : ces champs sont liés à la modification de compte. De la manière qu</w:t>
      </w:r>
      <w:r w:rsidR="00044FA7">
        <w:rPr>
          <w:sz w:val="24"/>
          <w:szCs w:val="24"/>
        </w:rPr>
        <w:t>e pour la gestion de comptes avec un</w:t>
      </w:r>
      <w:r w:rsidR="009B49CC">
        <w:rPr>
          <w:sz w:val="24"/>
          <w:szCs w:val="24"/>
        </w:rPr>
        <w:t xml:space="preserve"> compte administrateur, m</w:t>
      </w:r>
      <w:r w:rsidR="009B49CC" w:rsidRPr="00B14712">
        <w:rPr>
          <w:sz w:val="24"/>
          <w:szCs w:val="24"/>
        </w:rPr>
        <w:t xml:space="preserve">odifier le mot de passe ne requiert pas de connaître le mot de passe </w:t>
      </w:r>
      <w:r w:rsidR="009B49CC">
        <w:rPr>
          <w:sz w:val="24"/>
          <w:szCs w:val="24"/>
        </w:rPr>
        <w:t>déjà existant,</w:t>
      </w:r>
      <w:r w:rsidR="009B49CC" w:rsidRPr="00B14712">
        <w:rPr>
          <w:sz w:val="24"/>
          <w:szCs w:val="24"/>
        </w:rPr>
        <w:t xml:space="preserve"> il est donc important de faire attention lorsqu’un utilisateur souhaite modifier </w:t>
      </w:r>
      <w:r w:rsidR="009B49CC">
        <w:rPr>
          <w:sz w:val="24"/>
          <w:szCs w:val="24"/>
        </w:rPr>
        <w:t>son</w:t>
      </w:r>
      <w:r w:rsidR="009B49CC" w:rsidRPr="00B14712">
        <w:rPr>
          <w:sz w:val="24"/>
          <w:szCs w:val="24"/>
        </w:rPr>
        <w:t xml:space="preserve"> compte.</w:t>
      </w:r>
      <w:r w:rsidR="009B49CC">
        <w:rPr>
          <w:sz w:val="24"/>
          <w:szCs w:val="24"/>
        </w:rPr>
        <w:t xml:space="preserve"> Pour pouvoir modifier le mot de passe, comme pour un compte administrateur, il est nécessaire que le mot de passe soit de taille minimale de 6 et qu’elle contienne au moins une lettre majuscule, une lettre minuscule et un chiffre. La seule différence avec la modification d’un compte en tant qu’administrateur est qu’il n’est pas nécessaire de cocher une case demandant d’être cochée s’il l’utilisateur souhaite modifier le compte puisque le mot de passe est la seule chose qu’il puisse modifier sur la page de gestion de son compte.</w:t>
      </w:r>
    </w:p>
    <w:p w:rsidR="000A3B41" w:rsidRDefault="000A3B41" w:rsidP="000A3B41">
      <w:pPr>
        <w:ind w:firstLine="708"/>
        <w:jc w:val="center"/>
        <w:rPr>
          <w:sz w:val="24"/>
          <w:szCs w:val="24"/>
        </w:rPr>
      </w:pPr>
      <w:r>
        <w:rPr>
          <w:noProof/>
          <w:sz w:val="24"/>
          <w:szCs w:val="24"/>
        </w:rPr>
        <w:drawing>
          <wp:inline distT="0" distB="0" distL="0" distR="0">
            <wp:extent cx="1314450" cy="40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0A3B41" w:rsidRDefault="000A3B41" w:rsidP="000A3B41">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0A3B41" w:rsidRDefault="000A3B41" w:rsidP="00ED38CD">
      <w:pPr>
        <w:jc w:val="both"/>
        <w:rPr>
          <w:sz w:val="24"/>
          <w:szCs w:val="24"/>
        </w:rPr>
      </w:pPr>
      <w:r>
        <w:rPr>
          <w:sz w:val="24"/>
          <w:szCs w:val="24"/>
        </w:rPr>
        <w:tab/>
      </w:r>
      <w:r w:rsidRPr="00B14712">
        <w:rPr>
          <w:sz w:val="24"/>
          <w:szCs w:val="24"/>
        </w:rPr>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61699A">
        <w:rPr>
          <w:sz w:val="24"/>
          <w:szCs w:val="24"/>
        </w:rPr>
        <w:t xml:space="preserve"> ainsi qu’une boîte de dialogue confirmant la modification du compte</w:t>
      </w:r>
      <w:r w:rsidRPr="00B14712">
        <w:rPr>
          <w:sz w:val="24"/>
          <w:szCs w:val="24"/>
        </w:rPr>
        <w:t>.</w:t>
      </w:r>
    </w:p>
    <w:p w:rsidR="003D352F" w:rsidRDefault="003D352F" w:rsidP="003D352F">
      <w:pPr>
        <w:jc w:val="center"/>
        <w:rPr>
          <w:sz w:val="24"/>
          <w:szCs w:val="24"/>
        </w:rPr>
      </w:pPr>
      <w:r>
        <w:rPr>
          <w:noProof/>
          <w:sz w:val="24"/>
          <w:szCs w:val="24"/>
        </w:rPr>
        <w:drawing>
          <wp:inline distT="0" distB="0" distL="0" distR="0">
            <wp:extent cx="1228725" cy="4381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D307EB" w:rsidRPr="00B14712" w:rsidRDefault="00D307EB" w:rsidP="00D307EB">
      <w:pPr>
        <w:jc w:val="center"/>
        <w:rPr>
          <w:sz w:val="24"/>
          <w:szCs w:val="24"/>
          <w:u w:val="single"/>
        </w:rPr>
      </w:pPr>
      <w:r w:rsidRPr="00B14712">
        <w:rPr>
          <w:sz w:val="24"/>
          <w:szCs w:val="24"/>
          <w:u w:val="single"/>
        </w:rPr>
        <w:t>Boutons de retour à la liste des projets dans la gestion de compte du BackOffice</w:t>
      </w:r>
    </w:p>
    <w:p w:rsidR="00D307EB" w:rsidRPr="00B14712" w:rsidRDefault="00D307EB" w:rsidP="00D307EB">
      <w:pPr>
        <w:jc w:val="both"/>
        <w:rPr>
          <w:sz w:val="24"/>
          <w:szCs w:val="24"/>
        </w:rPr>
      </w:pPr>
    </w:p>
    <w:p w:rsidR="00D307EB" w:rsidRPr="00B14712" w:rsidRDefault="00D307EB" w:rsidP="00D307EB">
      <w:pPr>
        <w:ind w:firstLine="708"/>
        <w:jc w:val="both"/>
        <w:rPr>
          <w:sz w:val="24"/>
          <w:szCs w:val="24"/>
        </w:rPr>
      </w:pPr>
      <w:r w:rsidRPr="00B14712">
        <w:rPr>
          <w:sz w:val="24"/>
          <w:szCs w:val="24"/>
        </w:rPr>
        <w:t>Enfin, un bouton « Retour » situé en fin de page permet de revenir à la page contenant la liste des projets.</w:t>
      </w:r>
    </w:p>
    <w:p w:rsidR="00D307EB" w:rsidRDefault="00D307EB" w:rsidP="003D352F">
      <w:pPr>
        <w:jc w:val="center"/>
        <w:rPr>
          <w:sz w:val="24"/>
          <w:szCs w:val="24"/>
        </w:rPr>
      </w:pPr>
    </w:p>
    <w:p w:rsidR="003415D8" w:rsidRDefault="003415D8" w:rsidP="003415D8">
      <w:pPr>
        <w:pStyle w:val="Titre3"/>
        <w:numPr>
          <w:ilvl w:val="0"/>
          <w:numId w:val="22"/>
        </w:numPr>
        <w:rPr>
          <w:color w:val="ED7D31" w:themeColor="accent2"/>
        </w:rPr>
      </w:pPr>
      <w:bookmarkStart w:id="25" w:name="_Toc516581159"/>
      <w:r w:rsidRPr="003415D8">
        <w:rPr>
          <w:color w:val="ED7D31" w:themeColor="accent2"/>
        </w:rPr>
        <w:t>Création de compte</w:t>
      </w:r>
      <w:bookmarkEnd w:id="25"/>
    </w:p>
    <w:p w:rsidR="009C5F42" w:rsidRDefault="009C5F42" w:rsidP="009C5F42"/>
    <w:p w:rsidR="009C5F42" w:rsidRDefault="009C5F42" w:rsidP="009C5F42">
      <w:pPr>
        <w:ind w:firstLine="708"/>
        <w:jc w:val="both"/>
        <w:rPr>
          <w:sz w:val="24"/>
          <w:szCs w:val="24"/>
        </w:rPr>
      </w:pPr>
      <w:r>
        <w:t xml:space="preserve">La page contenant la </w:t>
      </w:r>
      <w:r w:rsidR="00DE5E01">
        <w:t>création de compte</w:t>
      </w:r>
      <w:r>
        <w:t xml:space="preserve"> est accessible à l’adresse </w:t>
      </w:r>
      <w:hyperlink r:id="rId85" w:history="1">
        <w:r w:rsidR="00DE5E01" w:rsidRPr="003C00DA">
          <w:rPr>
            <w:rStyle w:val="Lienhypertexte"/>
            <w:sz w:val="24"/>
            <w:szCs w:val="24"/>
          </w:rPr>
          <w:t>https://www.sitedb.com/partenariat/admin/gestion/creation</w:t>
        </w:r>
      </w:hyperlink>
      <w:r w:rsidR="00DE5E01">
        <w:rPr>
          <w:sz w:val="24"/>
          <w:szCs w:val="24"/>
        </w:rPr>
        <w:t xml:space="preserve">. </w:t>
      </w:r>
      <w:r>
        <w:rPr>
          <w:sz w:val="24"/>
          <w:szCs w:val="24"/>
        </w:rPr>
        <w:t xml:space="preserve">Dans le cas où l’utilisateur n’est pas connecté au BackOffice, il sera automatiquement renvoyé vers la page d’erreur de </w:t>
      </w:r>
      <w:r>
        <w:rPr>
          <w:sz w:val="24"/>
          <w:szCs w:val="24"/>
        </w:rPr>
        <w:lastRenderedPageBreak/>
        <w:t xml:space="preserve">page inexistante du FrontOffice. </w:t>
      </w:r>
      <w:r w:rsidR="00DE5E01">
        <w:rPr>
          <w:sz w:val="24"/>
          <w:szCs w:val="24"/>
        </w:rPr>
        <w:t xml:space="preserve">Cette page est réservée exclusivement aux personnes qui sont connectés à l’application avec un compte </w:t>
      </w:r>
      <w:r w:rsidR="001E4096">
        <w:rPr>
          <w:sz w:val="24"/>
          <w:szCs w:val="24"/>
        </w:rPr>
        <w:t>ayant les droits administrateurs, si ce n’est pas le cas l’utilisateur est redirigé vers la page d’erreur de page inexistante du FrontOffice.</w:t>
      </w:r>
      <w:r w:rsidR="004F0F74">
        <w:rPr>
          <w:sz w:val="24"/>
          <w:szCs w:val="24"/>
        </w:rPr>
        <w:t xml:space="preserve"> L’utilisateur accède à cette page lorsqu’il appuie sur le bouton de création de compte sur la page de gestionnaire de comptes du BackOffice.</w:t>
      </w:r>
    </w:p>
    <w:p w:rsidR="00072191" w:rsidRDefault="00072191" w:rsidP="00072191">
      <w:pPr>
        <w:jc w:val="center"/>
        <w:rPr>
          <w:sz w:val="24"/>
          <w:szCs w:val="24"/>
        </w:rPr>
      </w:pPr>
      <w:r>
        <w:rPr>
          <w:noProof/>
          <w:sz w:val="24"/>
          <w:szCs w:val="24"/>
        </w:rPr>
        <w:drawing>
          <wp:inline distT="0" distB="0" distL="0" distR="0">
            <wp:extent cx="5753100" cy="27051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roofErr w:type="spellStart"/>
      <w:proofErr w:type="gramStart"/>
      <w:r w:rsidR="0040406A">
        <w:rPr>
          <w:sz w:val="24"/>
          <w:szCs w:val="24"/>
        </w:rPr>
        <w:t>mete</w:t>
      </w:r>
      <w:proofErr w:type="spellEnd"/>
      <w:proofErr w:type="gramEnd"/>
    </w:p>
    <w:p w:rsidR="00072191" w:rsidRDefault="00072191" w:rsidP="00072191">
      <w:pPr>
        <w:jc w:val="center"/>
        <w:rPr>
          <w:sz w:val="24"/>
          <w:szCs w:val="24"/>
          <w:u w:val="single"/>
        </w:rPr>
      </w:pPr>
      <w:r w:rsidRPr="00CF056C">
        <w:rPr>
          <w:sz w:val="24"/>
          <w:szCs w:val="24"/>
          <w:u w:val="single"/>
        </w:rPr>
        <w:t>Page</w:t>
      </w:r>
      <w:r>
        <w:rPr>
          <w:sz w:val="24"/>
          <w:szCs w:val="24"/>
          <w:u w:val="single"/>
        </w:rPr>
        <w:t xml:space="preserve"> de menu de création de compte </w:t>
      </w:r>
      <w:r w:rsidRPr="00CF056C">
        <w:rPr>
          <w:sz w:val="24"/>
          <w:szCs w:val="24"/>
          <w:u w:val="single"/>
        </w:rPr>
        <w:t xml:space="preserve">du </w:t>
      </w:r>
      <w:r>
        <w:rPr>
          <w:sz w:val="24"/>
          <w:szCs w:val="24"/>
          <w:u w:val="single"/>
        </w:rPr>
        <w:t>Back</w:t>
      </w:r>
      <w:r w:rsidRPr="00CF056C">
        <w:rPr>
          <w:sz w:val="24"/>
          <w:szCs w:val="24"/>
          <w:u w:val="single"/>
        </w:rPr>
        <w:t>Office</w:t>
      </w:r>
    </w:p>
    <w:p w:rsidR="00072191" w:rsidRPr="00335BEA" w:rsidRDefault="00072191" w:rsidP="00072191">
      <w:pPr>
        <w:jc w:val="center"/>
        <w:rPr>
          <w:sz w:val="24"/>
          <w:szCs w:val="24"/>
        </w:rPr>
      </w:pPr>
    </w:p>
    <w:p w:rsidR="00D5125D" w:rsidRDefault="007A4069" w:rsidP="007A4069">
      <w:pPr>
        <w:jc w:val="both"/>
        <w:rPr>
          <w:sz w:val="24"/>
          <w:szCs w:val="24"/>
        </w:rPr>
      </w:pPr>
      <w:r>
        <w:tab/>
      </w:r>
      <w:r w:rsidRPr="007A4069">
        <w:rPr>
          <w:sz w:val="24"/>
          <w:szCs w:val="24"/>
        </w:rPr>
        <w:t xml:space="preserve">Le menu de création </w:t>
      </w:r>
      <w:r>
        <w:rPr>
          <w:sz w:val="24"/>
          <w:szCs w:val="24"/>
        </w:rPr>
        <w:t>d’un nouveau compte permet la création de nouveaux comptes au sein de l’application et plus spécifiquement du BackOffice. Il est constitué d’un petit formulaire où l’on retrouve les champs nécessaires à la création d’un compte à savoir le login et le mot de passe mais aussi un sélecteur permettant de définir le rôle de l’utilisateur dans l’application.</w:t>
      </w:r>
      <w:r w:rsidR="00E705BB">
        <w:rPr>
          <w:sz w:val="24"/>
          <w:szCs w:val="24"/>
        </w:rPr>
        <w:t xml:space="preserve"> </w:t>
      </w:r>
    </w:p>
    <w:p w:rsidR="00D5125D" w:rsidRDefault="00D5125D" w:rsidP="00D5125D">
      <w:pPr>
        <w:jc w:val="center"/>
        <w:rPr>
          <w:sz w:val="24"/>
          <w:szCs w:val="24"/>
        </w:rPr>
      </w:pPr>
      <w:r>
        <w:rPr>
          <w:noProof/>
          <w:sz w:val="24"/>
          <w:szCs w:val="24"/>
        </w:rPr>
        <w:drawing>
          <wp:inline distT="0" distB="0" distL="0" distR="0">
            <wp:extent cx="3943350" cy="12001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044FA7" w:rsidRDefault="00044FA7" w:rsidP="00D5125D">
      <w:pPr>
        <w:jc w:val="center"/>
        <w:rPr>
          <w:sz w:val="24"/>
          <w:szCs w:val="24"/>
        </w:rPr>
      </w:pPr>
      <w:r w:rsidRPr="00381160">
        <w:rPr>
          <w:sz w:val="24"/>
          <w:szCs w:val="24"/>
          <w:u w:val="single"/>
        </w:rPr>
        <w:t>Champ</w:t>
      </w:r>
      <w:r>
        <w:rPr>
          <w:sz w:val="24"/>
          <w:szCs w:val="24"/>
          <w:u w:val="single"/>
        </w:rPr>
        <w:t xml:space="preserve"> lié au login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A4069" w:rsidRDefault="00E705BB" w:rsidP="007A4069">
      <w:pPr>
        <w:jc w:val="both"/>
        <w:rPr>
          <w:sz w:val="24"/>
          <w:szCs w:val="24"/>
        </w:rPr>
      </w:pPr>
      <w:r>
        <w:rPr>
          <w:sz w:val="24"/>
          <w:szCs w:val="24"/>
        </w:rPr>
        <w:t>Le login doit être obligatoirement une adresse mail qui n’existe pas dans l’application</w:t>
      </w:r>
      <w:r w:rsidR="0059737F">
        <w:rPr>
          <w:sz w:val="24"/>
          <w:szCs w:val="24"/>
        </w:rPr>
        <w:t>.</w:t>
      </w:r>
      <w:r w:rsidR="00D5125D">
        <w:rPr>
          <w:sz w:val="24"/>
          <w:szCs w:val="24"/>
        </w:rPr>
        <w:t xml:space="preserve"> Dans le cas où l’adresse mail existerait déjà, une boîte de dialogue s’afficher pour expliquer le fait qu’il y ait déjà une adresse mail enregistrée dans la base de données.  </w:t>
      </w:r>
    </w:p>
    <w:p w:rsidR="00044FA7" w:rsidRDefault="00044FA7" w:rsidP="00044FA7">
      <w:pPr>
        <w:jc w:val="center"/>
        <w:rPr>
          <w:sz w:val="24"/>
          <w:szCs w:val="24"/>
        </w:rPr>
      </w:pPr>
      <w:r>
        <w:rPr>
          <w:noProof/>
          <w:sz w:val="24"/>
          <w:szCs w:val="24"/>
        </w:rPr>
        <w:lastRenderedPageBreak/>
        <w:drawing>
          <wp:inline distT="0" distB="0" distL="0" distR="0">
            <wp:extent cx="3124200" cy="13804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1380460"/>
                    </a:xfrm>
                    <a:prstGeom prst="rect">
                      <a:avLst/>
                    </a:prstGeom>
                    <a:noFill/>
                    <a:ln>
                      <a:noFill/>
                    </a:ln>
                  </pic:spPr>
                </pic:pic>
              </a:graphicData>
            </a:graphic>
          </wp:inline>
        </w:drawing>
      </w:r>
    </w:p>
    <w:p w:rsidR="00044FA7" w:rsidRDefault="00044FA7" w:rsidP="00044FA7">
      <w:pPr>
        <w:jc w:val="center"/>
        <w:rPr>
          <w:sz w:val="24"/>
          <w:szCs w:val="24"/>
        </w:rPr>
      </w:pPr>
      <w:r w:rsidRPr="00381160">
        <w:rPr>
          <w:sz w:val="24"/>
          <w:szCs w:val="24"/>
          <w:u w:val="single"/>
        </w:rPr>
        <w:t>Champ</w:t>
      </w:r>
      <w:r>
        <w:rPr>
          <w:sz w:val="24"/>
          <w:szCs w:val="24"/>
          <w:u w:val="single"/>
        </w:rPr>
        <w:t xml:space="preserve">s liés au mot de passe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3766CA" w:rsidRDefault="00044FA7" w:rsidP="00044FA7">
      <w:pPr>
        <w:jc w:val="both"/>
        <w:rPr>
          <w:sz w:val="24"/>
          <w:szCs w:val="24"/>
        </w:rPr>
      </w:pPr>
      <w:r>
        <w:rPr>
          <w:sz w:val="24"/>
          <w:szCs w:val="24"/>
        </w:rPr>
        <w:tab/>
        <w:t>Comme dans la gestion des comptes, il est nécessaire que le mot de passe rentré dans les champs prévus à cet effet aient une taille minimale de 6 et qu’elles contiennent au moins une lettre majuscule, une lettre minuscule et un chiffre.</w:t>
      </w:r>
      <w:r w:rsidR="003766CA">
        <w:rPr>
          <w:sz w:val="24"/>
          <w:szCs w:val="24"/>
        </w:rPr>
        <w:t xml:space="preserve"> Dans le cas où le mot de passe ne respecte pas ces conditions, une boîte de dialogue apparaît pour expliquer que </w:t>
      </w:r>
      <w:proofErr w:type="gramStart"/>
      <w:r w:rsidR="003766CA">
        <w:rPr>
          <w:sz w:val="24"/>
          <w:szCs w:val="24"/>
        </w:rPr>
        <w:t>les mot</w:t>
      </w:r>
      <w:proofErr w:type="gramEnd"/>
      <w:r w:rsidR="003766CA">
        <w:rPr>
          <w:sz w:val="24"/>
          <w:szCs w:val="24"/>
        </w:rPr>
        <w:t xml:space="preserve"> de passe ne respectent pas les conditions.</w:t>
      </w:r>
    </w:p>
    <w:p w:rsidR="001C6CAE" w:rsidRDefault="000A5AE8" w:rsidP="000A5AE8">
      <w:pPr>
        <w:jc w:val="center"/>
        <w:rPr>
          <w:sz w:val="24"/>
          <w:szCs w:val="24"/>
        </w:rPr>
      </w:pPr>
      <w:r>
        <w:rPr>
          <w:noProof/>
          <w:sz w:val="24"/>
          <w:szCs w:val="24"/>
        </w:rPr>
        <w:drawing>
          <wp:inline distT="0" distB="0" distL="0" distR="0">
            <wp:extent cx="5753100" cy="7048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rsidR="000A5AE8" w:rsidRDefault="000A5AE8" w:rsidP="000A5AE8">
      <w:pPr>
        <w:jc w:val="center"/>
        <w:rPr>
          <w:sz w:val="24"/>
          <w:szCs w:val="24"/>
        </w:rPr>
      </w:pPr>
      <w:r>
        <w:rPr>
          <w:noProof/>
          <w:sz w:val="24"/>
          <w:szCs w:val="24"/>
        </w:rPr>
        <w:drawing>
          <wp:inline distT="0" distB="0" distL="0" distR="0">
            <wp:extent cx="5753100" cy="1390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rsidR="007C1469" w:rsidRDefault="007C1469" w:rsidP="007C1469">
      <w:pPr>
        <w:jc w:val="center"/>
        <w:rPr>
          <w:sz w:val="24"/>
          <w:szCs w:val="24"/>
        </w:rPr>
      </w:pPr>
      <w:r>
        <w:rPr>
          <w:sz w:val="24"/>
          <w:szCs w:val="24"/>
          <w:u w:val="single"/>
        </w:rPr>
        <w:t xml:space="preserve">Sélecteur lié au rôle du compte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C1469" w:rsidRDefault="007C1469" w:rsidP="007C1469">
      <w:pPr>
        <w:jc w:val="both"/>
        <w:rPr>
          <w:sz w:val="24"/>
          <w:szCs w:val="24"/>
        </w:rPr>
      </w:pPr>
      <w:r>
        <w:rPr>
          <w:sz w:val="24"/>
          <w:szCs w:val="24"/>
        </w:rPr>
        <w:tab/>
        <w:t xml:space="preserve">Le sélecteur situé en dessous des champs des mot de passes permet de définir le rôle du compte qui va être créé. </w:t>
      </w:r>
      <w:r w:rsidR="002142E1">
        <w:rPr>
          <w:sz w:val="24"/>
          <w:szCs w:val="24"/>
        </w:rPr>
        <w:t>Initialement, le sélecteur pointe vers « Normal » mais il est possible de changer cela en appuyant sur le sélecteur et en choisissant « Administrateur ».</w:t>
      </w:r>
    </w:p>
    <w:p w:rsidR="002142E1" w:rsidRDefault="002142E1" w:rsidP="002142E1">
      <w:pPr>
        <w:jc w:val="center"/>
        <w:rPr>
          <w:sz w:val="24"/>
          <w:szCs w:val="24"/>
        </w:rPr>
      </w:pPr>
      <w:r>
        <w:rPr>
          <w:noProof/>
          <w:sz w:val="24"/>
          <w:szCs w:val="24"/>
        </w:rPr>
        <w:drawing>
          <wp:inline distT="0" distB="0" distL="0" distR="0">
            <wp:extent cx="1047750" cy="35242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p>
    <w:p w:rsidR="002142E1" w:rsidRDefault="002142E1" w:rsidP="002142E1">
      <w:pPr>
        <w:jc w:val="center"/>
        <w:rPr>
          <w:sz w:val="24"/>
          <w:szCs w:val="24"/>
          <w:u w:val="single"/>
        </w:rPr>
      </w:pPr>
      <w:r w:rsidRPr="00B14712">
        <w:rPr>
          <w:sz w:val="24"/>
          <w:szCs w:val="24"/>
          <w:u w:val="single"/>
        </w:rPr>
        <w:t xml:space="preserve">Boutons de </w:t>
      </w:r>
      <w:r>
        <w:rPr>
          <w:sz w:val="24"/>
          <w:szCs w:val="24"/>
          <w:u w:val="single"/>
        </w:rPr>
        <w:t>création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2142E1" w:rsidRDefault="002142E1" w:rsidP="002142E1">
      <w:pPr>
        <w:jc w:val="both"/>
        <w:rPr>
          <w:sz w:val="24"/>
          <w:szCs w:val="24"/>
        </w:rPr>
      </w:pPr>
      <w:r>
        <w:rPr>
          <w:sz w:val="24"/>
          <w:szCs w:val="24"/>
        </w:rPr>
        <w:tab/>
      </w:r>
      <w:r w:rsidRPr="00B14712">
        <w:rPr>
          <w:sz w:val="24"/>
          <w:szCs w:val="24"/>
        </w:rPr>
        <w:t>Dès lors que l’utilisateur à fini de</w:t>
      </w:r>
      <w:r>
        <w:rPr>
          <w:sz w:val="24"/>
          <w:szCs w:val="24"/>
        </w:rPr>
        <w:t xml:space="preserve"> remplir les champs sur la page,</w:t>
      </w:r>
      <w:r w:rsidRPr="00B14712">
        <w:rPr>
          <w:sz w:val="24"/>
          <w:szCs w:val="24"/>
        </w:rPr>
        <w:t xml:space="preserve"> il lui suffit d’appuyer sur le bouton « </w:t>
      </w:r>
      <w:r>
        <w:rPr>
          <w:sz w:val="24"/>
          <w:szCs w:val="24"/>
        </w:rPr>
        <w:t>Créer</w:t>
      </w:r>
      <w:r w:rsidRPr="00B14712">
        <w:rPr>
          <w:sz w:val="24"/>
          <w:szCs w:val="24"/>
        </w:rPr>
        <w:t xml:space="preserve"> » </w:t>
      </w:r>
      <w:proofErr w:type="gramStart"/>
      <w:r w:rsidRPr="00B14712">
        <w:rPr>
          <w:sz w:val="24"/>
          <w:szCs w:val="24"/>
        </w:rPr>
        <w:t>situé</w:t>
      </w:r>
      <w:proofErr w:type="gramEnd"/>
      <w:r w:rsidRPr="00B14712">
        <w:rPr>
          <w:sz w:val="24"/>
          <w:szCs w:val="24"/>
        </w:rPr>
        <w:t xml:space="preserve"> en dessous </w:t>
      </w:r>
      <w:r>
        <w:rPr>
          <w:sz w:val="24"/>
          <w:szCs w:val="24"/>
        </w:rPr>
        <w:t>du sélecteur de droits</w:t>
      </w:r>
      <w:r w:rsidRPr="00B14712">
        <w:rPr>
          <w:sz w:val="24"/>
          <w:szCs w:val="24"/>
        </w:rPr>
        <w:t xml:space="preserve">. Cela va effectuer la </w:t>
      </w:r>
      <w:r>
        <w:rPr>
          <w:sz w:val="24"/>
          <w:szCs w:val="24"/>
        </w:rPr>
        <w:t>création</w:t>
      </w:r>
      <w:r w:rsidRPr="00B14712">
        <w:rPr>
          <w:sz w:val="24"/>
          <w:szCs w:val="24"/>
        </w:rPr>
        <w:t xml:space="preserve"> du compte et </w:t>
      </w:r>
      <w:r>
        <w:rPr>
          <w:sz w:val="24"/>
          <w:szCs w:val="24"/>
        </w:rPr>
        <w:t>rediriger l’utilisateur vers la page de gestion de comptes où il pourra voir, en plus des comptes déjà existant, le compte qu’il vient de créer.</w:t>
      </w:r>
    </w:p>
    <w:p w:rsidR="001E35BC" w:rsidRDefault="001E35BC" w:rsidP="002142E1">
      <w:pPr>
        <w:jc w:val="both"/>
        <w:rPr>
          <w:sz w:val="24"/>
          <w:szCs w:val="24"/>
        </w:rPr>
      </w:pPr>
    </w:p>
    <w:p w:rsidR="00FA6A85" w:rsidRPr="00FA6A85" w:rsidRDefault="00FA6A85" w:rsidP="00FA6A85">
      <w:pPr>
        <w:pStyle w:val="Titre3"/>
        <w:numPr>
          <w:ilvl w:val="0"/>
          <w:numId w:val="22"/>
        </w:numPr>
        <w:rPr>
          <w:color w:val="ED7D31" w:themeColor="accent2"/>
        </w:rPr>
      </w:pPr>
      <w:bookmarkStart w:id="26" w:name="_Toc516581160"/>
      <w:r w:rsidRPr="00FA6A85">
        <w:rPr>
          <w:color w:val="ED7D31" w:themeColor="accent2"/>
        </w:rPr>
        <w:t>Complément</w:t>
      </w:r>
      <w:bookmarkEnd w:id="26"/>
    </w:p>
    <w:p w:rsidR="002142E1" w:rsidRDefault="002142E1" w:rsidP="002142E1">
      <w:pPr>
        <w:jc w:val="center"/>
        <w:rPr>
          <w:sz w:val="24"/>
          <w:szCs w:val="24"/>
        </w:rPr>
      </w:pPr>
    </w:p>
    <w:p w:rsidR="007849B8" w:rsidRPr="00EE05CA" w:rsidRDefault="0095782F" w:rsidP="0095782F">
      <w:pPr>
        <w:ind w:left="360" w:firstLine="348"/>
        <w:jc w:val="both"/>
        <w:rPr>
          <w:sz w:val="24"/>
          <w:szCs w:val="24"/>
        </w:rPr>
      </w:pPr>
      <w:r w:rsidRPr="00EE05CA">
        <w:rPr>
          <w:sz w:val="24"/>
          <w:szCs w:val="24"/>
        </w:rPr>
        <w:lastRenderedPageBreak/>
        <w:t>Comme il a été mentionné auparavant, malgré les différentes pages présentes dans le BackOffice il existe des éléments que l’on retrouve sur toutes les pages du BackOffice : ces éléments sont la partie supérieure et la partie inférieure de</w:t>
      </w:r>
      <w:r w:rsidR="00AE143D" w:rsidRPr="00EE05CA">
        <w:rPr>
          <w:sz w:val="24"/>
          <w:szCs w:val="24"/>
        </w:rPr>
        <w:t>s différentes</w:t>
      </w:r>
      <w:r w:rsidRPr="00EE05CA">
        <w:rPr>
          <w:sz w:val="24"/>
          <w:szCs w:val="24"/>
        </w:rPr>
        <w:t xml:space="preserve"> page</w:t>
      </w:r>
      <w:r w:rsidR="00AE143D" w:rsidRPr="00EE05CA">
        <w:rPr>
          <w:sz w:val="24"/>
          <w:szCs w:val="24"/>
        </w:rPr>
        <w:t>s</w:t>
      </w:r>
      <w:r w:rsidRPr="00EE05CA">
        <w:rPr>
          <w:sz w:val="24"/>
          <w:szCs w:val="24"/>
        </w:rPr>
        <w:t>, plus communément appelé « header » et « footer ».</w:t>
      </w:r>
    </w:p>
    <w:p w:rsidR="00AE143D" w:rsidRPr="00EE05CA" w:rsidRDefault="00AE143D" w:rsidP="00AE143D">
      <w:pPr>
        <w:pStyle w:val="Titre4"/>
        <w:numPr>
          <w:ilvl w:val="0"/>
          <w:numId w:val="25"/>
        </w:numPr>
        <w:rPr>
          <w:sz w:val="24"/>
          <w:szCs w:val="24"/>
        </w:rPr>
      </w:pPr>
      <w:r w:rsidRPr="00EE05CA">
        <w:rPr>
          <w:sz w:val="24"/>
          <w:szCs w:val="24"/>
        </w:rPr>
        <w:t>Header</w:t>
      </w:r>
    </w:p>
    <w:p w:rsidR="00AE143D" w:rsidRPr="00EE05CA" w:rsidRDefault="00AE143D" w:rsidP="00AE143D">
      <w:pPr>
        <w:rPr>
          <w:sz w:val="24"/>
          <w:szCs w:val="24"/>
        </w:rPr>
      </w:pPr>
    </w:p>
    <w:p w:rsidR="00AE143D" w:rsidRPr="00EE05CA" w:rsidRDefault="00AE143D" w:rsidP="00AE143D">
      <w:pPr>
        <w:jc w:val="center"/>
        <w:rPr>
          <w:sz w:val="24"/>
          <w:szCs w:val="24"/>
        </w:rPr>
      </w:pPr>
      <w:r w:rsidRPr="00EE05CA">
        <w:rPr>
          <w:noProof/>
          <w:sz w:val="24"/>
          <w:szCs w:val="24"/>
        </w:rPr>
        <w:drawing>
          <wp:inline distT="0" distB="0" distL="0" distR="0">
            <wp:extent cx="5762625" cy="135255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rsidR="00AE143D" w:rsidRPr="00EE05CA" w:rsidRDefault="00AE143D" w:rsidP="00AE143D">
      <w:pPr>
        <w:jc w:val="center"/>
        <w:rPr>
          <w:sz w:val="24"/>
          <w:szCs w:val="24"/>
          <w:u w:val="single"/>
        </w:rPr>
      </w:pPr>
      <w:r w:rsidRPr="00EE05CA">
        <w:rPr>
          <w:sz w:val="24"/>
          <w:szCs w:val="24"/>
          <w:u w:val="single"/>
        </w:rPr>
        <w:t>Header des pages du BackOffice</w:t>
      </w:r>
      <w:r w:rsidR="004632FB" w:rsidRPr="00EE05CA">
        <w:rPr>
          <w:sz w:val="24"/>
          <w:szCs w:val="24"/>
          <w:u w:val="single"/>
        </w:rPr>
        <w:t xml:space="preserve"> pour un utilisateur </w:t>
      </w:r>
      <w:r w:rsidR="00BD653B" w:rsidRPr="00EE05CA">
        <w:rPr>
          <w:sz w:val="24"/>
          <w:szCs w:val="24"/>
          <w:u w:val="single"/>
        </w:rPr>
        <w:t>déconnecté</w:t>
      </w:r>
    </w:p>
    <w:p w:rsidR="00AE143D" w:rsidRPr="00EE05CA" w:rsidRDefault="00AE143D" w:rsidP="00AE143D">
      <w:pPr>
        <w:jc w:val="both"/>
        <w:rPr>
          <w:sz w:val="24"/>
          <w:szCs w:val="24"/>
        </w:rPr>
      </w:pPr>
    </w:p>
    <w:p w:rsidR="004632FB" w:rsidRPr="00EE05CA" w:rsidRDefault="004632FB" w:rsidP="00AE143D">
      <w:pPr>
        <w:jc w:val="both"/>
        <w:rPr>
          <w:sz w:val="24"/>
          <w:szCs w:val="24"/>
        </w:rPr>
      </w:pPr>
      <w:r w:rsidRPr="00EE05CA">
        <w:rPr>
          <w:sz w:val="24"/>
          <w:szCs w:val="24"/>
        </w:rPr>
        <w:tab/>
      </w:r>
      <w:r w:rsidR="00BD653B" w:rsidRPr="00EE05CA">
        <w:rPr>
          <w:sz w:val="24"/>
          <w:szCs w:val="24"/>
        </w:rPr>
        <w:t>Le header est la partie supérieure de la page si on prend en compte le fait que le contenu principal est situé à la partie centrale.</w:t>
      </w:r>
      <w:r w:rsidR="005F3602" w:rsidRPr="00EE05CA">
        <w:rPr>
          <w:sz w:val="24"/>
          <w:szCs w:val="24"/>
        </w:rPr>
        <w:t xml:space="preserve"> Son contenu diffère selon si l’utilisateur est connecté à l’application ou non. Dans le cas où l’utilisateur n’est pas connecté, il n’a pas d’utilité si</w:t>
      </w:r>
      <w:r w:rsidR="006F4849" w:rsidRPr="00EE05CA">
        <w:rPr>
          <w:sz w:val="24"/>
          <w:szCs w:val="24"/>
        </w:rPr>
        <w:t xml:space="preserve"> ce</w:t>
      </w:r>
      <w:r w:rsidR="005F3602" w:rsidRPr="00EE05CA">
        <w:rPr>
          <w:sz w:val="24"/>
          <w:szCs w:val="24"/>
        </w:rPr>
        <w:t xml:space="preserve"> n’est rendre la page plus esthétique.</w:t>
      </w:r>
    </w:p>
    <w:p w:rsidR="00596E7F" w:rsidRPr="00EE05CA" w:rsidRDefault="00596E7F" w:rsidP="00A06661">
      <w:pPr>
        <w:jc w:val="center"/>
        <w:rPr>
          <w:sz w:val="24"/>
          <w:szCs w:val="24"/>
        </w:rPr>
      </w:pPr>
      <w:r w:rsidRPr="00EE05CA">
        <w:rPr>
          <w:noProof/>
          <w:sz w:val="24"/>
          <w:szCs w:val="24"/>
        </w:rPr>
        <w:drawing>
          <wp:inline distT="0" distB="0" distL="0" distR="0">
            <wp:extent cx="5753100" cy="12096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A06661" w:rsidRPr="00EE05CA" w:rsidRDefault="00A06661" w:rsidP="00A06661">
      <w:pPr>
        <w:jc w:val="center"/>
        <w:rPr>
          <w:sz w:val="24"/>
          <w:szCs w:val="24"/>
          <w:u w:val="single"/>
        </w:rPr>
      </w:pPr>
      <w:r w:rsidRPr="00EE05CA">
        <w:rPr>
          <w:sz w:val="24"/>
          <w:szCs w:val="24"/>
          <w:u w:val="single"/>
        </w:rPr>
        <w:t>Header des pages du BackOffice pour un utilisateur connecté</w:t>
      </w:r>
    </w:p>
    <w:p w:rsidR="00FC5BCE" w:rsidRPr="00EE05CA" w:rsidRDefault="00FC5BCE" w:rsidP="00FC5BCE">
      <w:pPr>
        <w:jc w:val="both"/>
        <w:rPr>
          <w:sz w:val="24"/>
          <w:szCs w:val="24"/>
        </w:rPr>
      </w:pPr>
      <w:r w:rsidRPr="00EE05CA">
        <w:rPr>
          <w:sz w:val="24"/>
          <w:szCs w:val="24"/>
        </w:rPr>
        <w:tab/>
        <w:t>Lorsque l’utilisateur est connecté à l’application, deux nouveaux éléments font leurs apparitions dans le header comme cela est montré ci-dessus. Ces éléments sont :</w:t>
      </w:r>
    </w:p>
    <w:p w:rsidR="00FC5BCE" w:rsidRPr="00EE05CA" w:rsidRDefault="00FC5BCE" w:rsidP="00FC5BCE">
      <w:pPr>
        <w:pStyle w:val="Paragraphedeliste"/>
        <w:numPr>
          <w:ilvl w:val="0"/>
          <w:numId w:val="3"/>
        </w:numPr>
        <w:jc w:val="both"/>
        <w:rPr>
          <w:sz w:val="24"/>
          <w:szCs w:val="24"/>
        </w:rPr>
      </w:pPr>
      <w:r w:rsidRPr="00EE05CA">
        <w:rPr>
          <w:sz w:val="24"/>
          <w:szCs w:val="24"/>
        </w:rPr>
        <w:t>« Gestionnaire de compte » : il s’agit d’un lien permettant la redirection vers la page de gestion de compte (vu au point III.2) E.)).</w:t>
      </w:r>
    </w:p>
    <w:p w:rsidR="00FC5BCE" w:rsidRPr="00EE05CA" w:rsidRDefault="00FC5BCE" w:rsidP="00FC5BCE">
      <w:pPr>
        <w:pStyle w:val="Paragraphedeliste"/>
        <w:numPr>
          <w:ilvl w:val="0"/>
          <w:numId w:val="3"/>
        </w:numPr>
        <w:jc w:val="both"/>
        <w:rPr>
          <w:sz w:val="24"/>
          <w:szCs w:val="24"/>
        </w:rPr>
      </w:pPr>
      <w:r w:rsidRPr="00EE05CA">
        <w:rPr>
          <w:sz w:val="24"/>
          <w:szCs w:val="24"/>
        </w:rPr>
        <w:t>« Déconnexion » il s’agit d’une fonctionnalité permettant de se déconnecter de l’application. Lorsqu’un utilisateur appuie sur le lien de déconnexion, il est automatiquement redirigé vers le menu de connexion et il ne pourra plus accéder à aucune des fonctionnalités de l’application tant qu’il ne s’est pas reconnecté.</w:t>
      </w:r>
    </w:p>
    <w:p w:rsidR="004B2889" w:rsidRPr="00EE05CA" w:rsidRDefault="004B2889" w:rsidP="004B2889">
      <w:pPr>
        <w:jc w:val="both"/>
        <w:rPr>
          <w:sz w:val="24"/>
          <w:szCs w:val="24"/>
        </w:rPr>
      </w:pPr>
    </w:p>
    <w:p w:rsidR="004B2889" w:rsidRPr="00EE05CA" w:rsidRDefault="004B2889" w:rsidP="004B2889">
      <w:pPr>
        <w:pStyle w:val="Titre4"/>
        <w:numPr>
          <w:ilvl w:val="0"/>
          <w:numId w:val="25"/>
        </w:numPr>
        <w:rPr>
          <w:sz w:val="24"/>
          <w:szCs w:val="24"/>
        </w:rPr>
      </w:pPr>
      <w:r w:rsidRPr="00EE05CA">
        <w:rPr>
          <w:sz w:val="24"/>
          <w:szCs w:val="24"/>
        </w:rPr>
        <w:t>Footer</w:t>
      </w:r>
    </w:p>
    <w:p w:rsidR="00A06661" w:rsidRPr="00EE05CA" w:rsidRDefault="00A06661" w:rsidP="004B2889">
      <w:pPr>
        <w:rPr>
          <w:sz w:val="24"/>
          <w:szCs w:val="24"/>
        </w:rPr>
      </w:pPr>
    </w:p>
    <w:p w:rsidR="004B2889" w:rsidRPr="00EE05CA" w:rsidRDefault="008A78F3" w:rsidP="004B2889">
      <w:pPr>
        <w:jc w:val="center"/>
        <w:rPr>
          <w:sz w:val="24"/>
          <w:szCs w:val="24"/>
        </w:rPr>
      </w:pPr>
      <w:r w:rsidRPr="00EE05CA">
        <w:rPr>
          <w:noProof/>
          <w:sz w:val="24"/>
          <w:szCs w:val="24"/>
        </w:rPr>
        <w:lastRenderedPageBreak/>
        <w:drawing>
          <wp:inline distT="0" distB="0" distL="0" distR="0">
            <wp:extent cx="5753100" cy="20383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4B2889" w:rsidRPr="00EE05CA" w:rsidRDefault="004B2889" w:rsidP="004B2889">
      <w:pPr>
        <w:jc w:val="center"/>
        <w:rPr>
          <w:sz w:val="24"/>
          <w:szCs w:val="24"/>
          <w:u w:val="single"/>
        </w:rPr>
      </w:pPr>
      <w:r w:rsidRPr="00EE05CA">
        <w:rPr>
          <w:sz w:val="24"/>
          <w:szCs w:val="24"/>
          <w:u w:val="single"/>
        </w:rPr>
        <w:t>Footer des pages du BackOffice</w:t>
      </w:r>
    </w:p>
    <w:p w:rsidR="004B2889" w:rsidRPr="00EE05CA" w:rsidRDefault="0089176D" w:rsidP="0089176D">
      <w:pPr>
        <w:jc w:val="both"/>
        <w:rPr>
          <w:sz w:val="24"/>
          <w:szCs w:val="24"/>
        </w:rPr>
      </w:pPr>
      <w:r w:rsidRPr="00EE05CA">
        <w:rPr>
          <w:sz w:val="24"/>
          <w:szCs w:val="24"/>
        </w:rPr>
        <w:tab/>
      </w:r>
      <w:r w:rsidR="00AD49EE" w:rsidRPr="00EE05CA">
        <w:rPr>
          <w:sz w:val="24"/>
          <w:szCs w:val="24"/>
        </w:rPr>
        <w:t>Le footer quant à lui est situé sur la partie inférieure de la page si, comme pour le footer, on prend en compte le fait que le contenu principal soit situé à la partie centrale. Contrairement au footer, son contenu ne change jamais et il n’apporte pas de fonctionnalités supplémentaires mais plutôt des renseignements et une touche esthétique au BackOffice.</w:t>
      </w:r>
    </w:p>
    <w:p w:rsidR="00AD49EE" w:rsidRDefault="00AD49EE" w:rsidP="0089176D">
      <w:pPr>
        <w:jc w:val="both"/>
        <w:rPr>
          <w:sz w:val="24"/>
          <w:szCs w:val="24"/>
        </w:rPr>
      </w:pPr>
      <w:r w:rsidRPr="00EE05CA">
        <w:rPr>
          <w:sz w:val="24"/>
          <w:szCs w:val="24"/>
        </w:rPr>
        <w:tab/>
        <w:t xml:space="preserve">On peut retrouver dans le BackOffice une redirection au site </w:t>
      </w:r>
      <w:proofErr w:type="spellStart"/>
      <w:r w:rsidRPr="00EE05CA">
        <w:rPr>
          <w:sz w:val="24"/>
          <w:szCs w:val="24"/>
        </w:rPr>
        <w:t>IntraDB</w:t>
      </w:r>
      <w:proofErr w:type="spellEnd"/>
      <w:r w:rsidRPr="00EE05CA">
        <w:rPr>
          <w:sz w:val="24"/>
          <w:szCs w:val="24"/>
        </w:rPr>
        <w:t xml:space="preserve"> ainsi que le site </w:t>
      </w:r>
      <w:r w:rsidR="00EE05CA" w:rsidRPr="00EE05CA">
        <w:rPr>
          <w:sz w:val="24"/>
          <w:szCs w:val="24"/>
        </w:rPr>
        <w:t>Demathieu Bard</w:t>
      </w:r>
      <w:r w:rsidR="00AC02BA" w:rsidRPr="00EE05CA">
        <w:rPr>
          <w:sz w:val="24"/>
          <w:szCs w:val="24"/>
        </w:rPr>
        <w:t xml:space="preserve"> dans la catégorie « A Propos ». On peut également retrouver dans la partie « Contact » l’adresse mail des personnes concernées par l’application. </w:t>
      </w:r>
    </w:p>
    <w:p w:rsidR="00E22055" w:rsidRDefault="00E22055" w:rsidP="0089176D">
      <w:pPr>
        <w:jc w:val="both"/>
        <w:rPr>
          <w:sz w:val="24"/>
          <w:szCs w:val="24"/>
        </w:rPr>
      </w:pPr>
    </w:p>
    <w:p w:rsidR="00E22055" w:rsidRDefault="00E22055" w:rsidP="00E22055">
      <w:pPr>
        <w:pStyle w:val="Titre2"/>
        <w:numPr>
          <w:ilvl w:val="0"/>
          <w:numId w:val="16"/>
        </w:numPr>
        <w:rPr>
          <w:color w:val="ED7D31" w:themeColor="accent2"/>
        </w:rPr>
      </w:pPr>
      <w:bookmarkStart w:id="27" w:name="_Toc516581161"/>
      <w:r w:rsidRPr="00E22055">
        <w:rPr>
          <w:color w:val="ED7D31" w:themeColor="accent2"/>
        </w:rPr>
        <w:t>Page d’erreur 404</w:t>
      </w:r>
      <w:bookmarkEnd w:id="27"/>
    </w:p>
    <w:p w:rsidR="00E22055" w:rsidRDefault="00E22055" w:rsidP="00E22055"/>
    <w:p w:rsidR="00E22055" w:rsidRPr="00E22055" w:rsidRDefault="00E22055" w:rsidP="00E22055">
      <w:pPr>
        <w:ind w:left="360" w:firstLine="348"/>
        <w:jc w:val="both"/>
      </w:pPr>
      <w:r>
        <w:t xml:space="preserve">Lors de l’utilisation de l’application, il est possible, selon différents cas de figures, que celui-ci ne retrouve pas la page que </w:t>
      </w:r>
      <w:r w:rsidR="00A62B66">
        <w:t>l’utilisateur</w:t>
      </w:r>
      <w:r>
        <w:t xml:space="preserve"> cherche ou que les droits</w:t>
      </w:r>
      <w:r w:rsidR="00A62B66">
        <w:t xml:space="preserve"> du compte auquel il est connecté au BackOffice</w:t>
      </w:r>
      <w:r>
        <w:t xml:space="preserve"> ne </w:t>
      </w:r>
      <w:r w:rsidR="00A62B66">
        <w:t>lui</w:t>
      </w:r>
      <w:r>
        <w:t xml:space="preserve"> permettent pas d’accéder aux fonctionnalités de la page en question.</w:t>
      </w:r>
    </w:p>
    <w:p w:rsidR="00EE05CA" w:rsidRDefault="00643A67" w:rsidP="00A62B66">
      <w:pPr>
        <w:jc w:val="center"/>
      </w:pPr>
      <w:r>
        <w:rPr>
          <w:noProof/>
        </w:rPr>
        <w:lastRenderedPageBreak/>
        <w:drawing>
          <wp:inline distT="0" distB="0" distL="0" distR="0">
            <wp:extent cx="5753100" cy="4991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rsidR="00A62B66" w:rsidRDefault="00A62B66" w:rsidP="00A62B66">
      <w:pPr>
        <w:jc w:val="center"/>
        <w:rPr>
          <w:u w:val="single"/>
        </w:rPr>
      </w:pPr>
      <w:r w:rsidRPr="00A62B66">
        <w:rPr>
          <w:u w:val="single"/>
        </w:rPr>
        <w:t>Page d’erreur de page introuvable du FrontOffice</w:t>
      </w:r>
    </w:p>
    <w:p w:rsidR="00A62B66" w:rsidRDefault="00A62B66" w:rsidP="00A62B66">
      <w:pPr>
        <w:jc w:val="both"/>
      </w:pPr>
      <w:r w:rsidRPr="00A62B66">
        <w:tab/>
      </w:r>
      <w:r>
        <w:t>Dans ce</w:t>
      </w:r>
      <w:r w:rsidR="00643A67">
        <w:t>s</w:t>
      </w:r>
      <w:r>
        <w:t xml:space="preserve"> cas-là, l’application redirige l’utilisateur vers une page spécialisée. Cette page est une page semblable à une page d</w:t>
      </w:r>
      <w:r w:rsidR="00643A67">
        <w:t>u</w:t>
      </w:r>
      <w:r>
        <w:t xml:space="preserve"> FrontOffice ayant </w:t>
      </w:r>
      <w:r w:rsidR="00643A67">
        <w:t>comme seule différence le contenu qui informe l’utilisateur que la page recherchée est inexistante.</w:t>
      </w:r>
    </w:p>
    <w:p w:rsidR="00643A67" w:rsidRDefault="00643A67" w:rsidP="00A62B66">
      <w:pPr>
        <w:jc w:val="both"/>
      </w:pPr>
      <w:r>
        <w:tab/>
        <w:t>L’application ne mentionne pas un souci d’inaccessibilité à une page due au manque de droit pour de soucis de sécurité. Pour une personne externe essayant d’accéder à des pages du BackOffice, il lui sera plus difficile d’identifier les pages inexistantes, d’autant plus que la redirection s’effectue vers  une page de FrontOffice et non du BackOffice.</w:t>
      </w:r>
    </w:p>
    <w:p w:rsidR="00A62B66" w:rsidRPr="00A62B66" w:rsidRDefault="00A62B66" w:rsidP="00A62B66">
      <w:pPr>
        <w:jc w:val="both"/>
      </w:pPr>
    </w:p>
    <w:p w:rsidR="00EE05CA" w:rsidRDefault="00EE05CA" w:rsidP="00EE05CA">
      <w:pPr>
        <w:pStyle w:val="Titre1"/>
        <w:numPr>
          <w:ilvl w:val="0"/>
          <w:numId w:val="11"/>
        </w:numPr>
        <w:rPr>
          <w:color w:val="ED7D31" w:themeColor="accent2"/>
        </w:rPr>
      </w:pPr>
      <w:bookmarkStart w:id="28" w:name="_Toc516581162"/>
      <w:r w:rsidRPr="00EE05CA">
        <w:rPr>
          <w:color w:val="ED7D31" w:themeColor="accent2"/>
        </w:rPr>
        <w:t>Pour finir</w:t>
      </w:r>
      <w:bookmarkEnd w:id="28"/>
    </w:p>
    <w:p w:rsidR="00EE05CA" w:rsidRDefault="00EE05CA" w:rsidP="00EE05CA"/>
    <w:p w:rsidR="00EE05CA" w:rsidRDefault="00EE05CA" w:rsidP="00EE05CA">
      <w:pPr>
        <w:ind w:firstLine="360"/>
        <w:jc w:val="both"/>
        <w:rPr>
          <w:sz w:val="24"/>
          <w:szCs w:val="24"/>
        </w:rPr>
      </w:pPr>
      <w:r w:rsidRPr="00EE05CA">
        <w:rPr>
          <w:sz w:val="24"/>
          <w:szCs w:val="24"/>
        </w:rPr>
        <w:t xml:space="preserve">L’application </w:t>
      </w:r>
      <w:r>
        <w:rPr>
          <w:sz w:val="24"/>
          <w:szCs w:val="24"/>
        </w:rPr>
        <w:t xml:space="preserve">a été réalisé dans le cadre d’un stage en entreprise pour la fin d’étude (en DUT) par un étudiant en deuxième année. Il est possible que des erreurs puissent subsister auquel cas nous vous invitions à prendre contact avec une personne concernée pour apporter une éventuelle modification. </w:t>
      </w:r>
    </w:p>
    <w:p w:rsidR="00EE05CA" w:rsidRPr="00EE05CA" w:rsidRDefault="00EE05CA" w:rsidP="00EE05CA">
      <w:pPr>
        <w:ind w:firstLine="360"/>
        <w:jc w:val="both"/>
        <w:rPr>
          <w:sz w:val="24"/>
          <w:szCs w:val="24"/>
        </w:rPr>
      </w:pPr>
      <w:r>
        <w:rPr>
          <w:sz w:val="24"/>
          <w:szCs w:val="24"/>
        </w:rPr>
        <w:lastRenderedPageBreak/>
        <w:t xml:space="preserve">L’application a été développé selon les besoins du département de la communication de l’entreprise Demathieu Bard, de ce fait toutes les fonctionnalités qui ont été présentés dans ce guide proviennent </w:t>
      </w:r>
      <w:r w:rsidR="00A965A9">
        <w:rPr>
          <w:sz w:val="24"/>
          <w:szCs w:val="24"/>
        </w:rPr>
        <w:t>des personnes issus de ce département</w:t>
      </w:r>
      <w:r>
        <w:rPr>
          <w:sz w:val="24"/>
          <w:szCs w:val="24"/>
        </w:rPr>
        <w:t>.</w:t>
      </w:r>
    </w:p>
    <w:sectPr w:rsidR="00EE05CA" w:rsidRPr="00EE05CA" w:rsidSect="004E6126">
      <w:footerReference w:type="default" r:id="rId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E2F" w:rsidRDefault="00787E2F" w:rsidP="00EC0C1F">
      <w:pPr>
        <w:spacing w:after="0" w:line="240" w:lineRule="auto"/>
      </w:pPr>
      <w:r>
        <w:separator/>
      </w:r>
    </w:p>
  </w:endnote>
  <w:endnote w:type="continuationSeparator" w:id="0">
    <w:p w:rsidR="00787E2F" w:rsidRDefault="00787E2F" w:rsidP="00EC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053915"/>
      <w:docPartObj>
        <w:docPartGallery w:val="Page Numbers (Bottom of Page)"/>
        <w:docPartUnique/>
      </w:docPartObj>
    </w:sdtPr>
    <w:sdtContent>
      <w:p w:rsidR="00BC6B23" w:rsidRDefault="00BC6B23">
        <w:pPr>
          <w:pStyle w:val="Pieddepage"/>
          <w:jc w:val="right"/>
        </w:pPr>
        <w:r>
          <w:fldChar w:fldCharType="begin"/>
        </w:r>
        <w:r>
          <w:instrText>PAGE   \* MERGEFORMAT</w:instrText>
        </w:r>
        <w:r>
          <w:fldChar w:fldCharType="separate"/>
        </w:r>
        <w:r>
          <w:t>2</w:t>
        </w:r>
        <w:r>
          <w:fldChar w:fldCharType="end"/>
        </w:r>
      </w:p>
    </w:sdtContent>
  </w:sdt>
  <w:p w:rsidR="00BC6B23" w:rsidRDefault="00BC6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E2F" w:rsidRDefault="00787E2F" w:rsidP="00EC0C1F">
      <w:pPr>
        <w:spacing w:after="0" w:line="240" w:lineRule="auto"/>
      </w:pPr>
      <w:r>
        <w:separator/>
      </w:r>
    </w:p>
  </w:footnote>
  <w:footnote w:type="continuationSeparator" w:id="0">
    <w:p w:rsidR="00787E2F" w:rsidRDefault="00787E2F" w:rsidP="00EC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46"/>
    <w:multiLevelType w:val="hybridMultilevel"/>
    <w:tmpl w:val="77DCD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9E66763"/>
    <w:multiLevelType w:val="hybridMultilevel"/>
    <w:tmpl w:val="67E673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14EC4D79"/>
    <w:multiLevelType w:val="hybridMultilevel"/>
    <w:tmpl w:val="D5965F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422C6514"/>
    <w:multiLevelType w:val="multilevel"/>
    <w:tmpl w:val="0322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1D1F4B"/>
    <w:multiLevelType w:val="hybridMultilevel"/>
    <w:tmpl w:val="460E04B0"/>
    <w:lvl w:ilvl="0" w:tplc="363CFFEA">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39C2A3E"/>
    <w:multiLevelType w:val="hybridMultilevel"/>
    <w:tmpl w:val="63AEA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CAF32D0"/>
    <w:multiLevelType w:val="hybridMultilevel"/>
    <w:tmpl w:val="BE680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8AF1153"/>
    <w:multiLevelType w:val="hybridMultilevel"/>
    <w:tmpl w:val="BC9EA4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6"/>
  </w:num>
  <w:num w:numId="3">
    <w:abstractNumId w:val="4"/>
  </w:num>
  <w:num w:numId="4">
    <w:abstractNumId w:val="1"/>
  </w:num>
  <w:num w:numId="5">
    <w:abstractNumId w:val="16"/>
  </w:num>
  <w:num w:numId="6">
    <w:abstractNumId w:val="23"/>
  </w:num>
  <w:num w:numId="7">
    <w:abstractNumId w:val="14"/>
  </w:num>
  <w:num w:numId="8">
    <w:abstractNumId w:val="11"/>
  </w:num>
  <w:num w:numId="9">
    <w:abstractNumId w:val="22"/>
  </w:num>
  <w:num w:numId="10">
    <w:abstractNumId w:val="2"/>
  </w:num>
  <w:num w:numId="11">
    <w:abstractNumId w:val="29"/>
  </w:num>
  <w:num w:numId="12">
    <w:abstractNumId w:val="21"/>
  </w:num>
  <w:num w:numId="13">
    <w:abstractNumId w:val="24"/>
  </w:num>
  <w:num w:numId="14">
    <w:abstractNumId w:val="15"/>
  </w:num>
  <w:num w:numId="15">
    <w:abstractNumId w:val="28"/>
  </w:num>
  <w:num w:numId="16">
    <w:abstractNumId w:val="9"/>
  </w:num>
  <w:num w:numId="17">
    <w:abstractNumId w:val="5"/>
  </w:num>
  <w:num w:numId="18">
    <w:abstractNumId w:val="12"/>
  </w:num>
  <w:num w:numId="19">
    <w:abstractNumId w:val="7"/>
  </w:num>
  <w:num w:numId="20">
    <w:abstractNumId w:val="8"/>
  </w:num>
  <w:num w:numId="21">
    <w:abstractNumId w:val="17"/>
  </w:num>
  <w:num w:numId="22">
    <w:abstractNumId w:val="18"/>
  </w:num>
  <w:num w:numId="23">
    <w:abstractNumId w:val="25"/>
  </w:num>
  <w:num w:numId="24">
    <w:abstractNumId w:val="0"/>
  </w:num>
  <w:num w:numId="25">
    <w:abstractNumId w:val="20"/>
  </w:num>
  <w:num w:numId="26">
    <w:abstractNumId w:val="6"/>
  </w:num>
  <w:num w:numId="27">
    <w:abstractNumId w:val="27"/>
  </w:num>
  <w:num w:numId="28">
    <w:abstractNumId w:val="19"/>
  </w:num>
  <w:num w:numId="29">
    <w:abstractNumId w:val="1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2C63"/>
    <w:rsid w:val="0004465C"/>
    <w:rsid w:val="00044FA7"/>
    <w:rsid w:val="00047863"/>
    <w:rsid w:val="00072191"/>
    <w:rsid w:val="0007540F"/>
    <w:rsid w:val="00075852"/>
    <w:rsid w:val="0007738C"/>
    <w:rsid w:val="00077A05"/>
    <w:rsid w:val="00077ABD"/>
    <w:rsid w:val="0008280F"/>
    <w:rsid w:val="00087CB9"/>
    <w:rsid w:val="00094A5F"/>
    <w:rsid w:val="000A31BF"/>
    <w:rsid w:val="000A3B41"/>
    <w:rsid w:val="000A5AE8"/>
    <w:rsid w:val="000C028D"/>
    <w:rsid w:val="000D4D3D"/>
    <w:rsid w:val="000E08F9"/>
    <w:rsid w:val="000E517F"/>
    <w:rsid w:val="000F23F1"/>
    <w:rsid w:val="000F3574"/>
    <w:rsid w:val="000F3D46"/>
    <w:rsid w:val="000F7BE3"/>
    <w:rsid w:val="00102FE7"/>
    <w:rsid w:val="00117032"/>
    <w:rsid w:val="00117AFB"/>
    <w:rsid w:val="00121D4E"/>
    <w:rsid w:val="00121F57"/>
    <w:rsid w:val="00125DDA"/>
    <w:rsid w:val="001307F9"/>
    <w:rsid w:val="0013088C"/>
    <w:rsid w:val="001403AD"/>
    <w:rsid w:val="00141B05"/>
    <w:rsid w:val="00143E41"/>
    <w:rsid w:val="00161FAC"/>
    <w:rsid w:val="001640C4"/>
    <w:rsid w:val="00183541"/>
    <w:rsid w:val="00183AE5"/>
    <w:rsid w:val="00184F32"/>
    <w:rsid w:val="001A02CB"/>
    <w:rsid w:val="001A4031"/>
    <w:rsid w:val="001A4C2E"/>
    <w:rsid w:val="001B3D7B"/>
    <w:rsid w:val="001C6CAE"/>
    <w:rsid w:val="001E35BC"/>
    <w:rsid w:val="001E4096"/>
    <w:rsid w:val="001E40CE"/>
    <w:rsid w:val="00202178"/>
    <w:rsid w:val="002028A9"/>
    <w:rsid w:val="00203578"/>
    <w:rsid w:val="00203FAB"/>
    <w:rsid w:val="002142E1"/>
    <w:rsid w:val="002242C7"/>
    <w:rsid w:val="00235943"/>
    <w:rsid w:val="00252302"/>
    <w:rsid w:val="00256AA9"/>
    <w:rsid w:val="0026558B"/>
    <w:rsid w:val="00284E56"/>
    <w:rsid w:val="00285D27"/>
    <w:rsid w:val="002916AE"/>
    <w:rsid w:val="00292D57"/>
    <w:rsid w:val="002937A8"/>
    <w:rsid w:val="002A1902"/>
    <w:rsid w:val="002A4C16"/>
    <w:rsid w:val="002B1883"/>
    <w:rsid w:val="002B2931"/>
    <w:rsid w:val="002C1A69"/>
    <w:rsid w:val="002C6B0B"/>
    <w:rsid w:val="002D0A3C"/>
    <w:rsid w:val="002D12F1"/>
    <w:rsid w:val="002D1852"/>
    <w:rsid w:val="002D2340"/>
    <w:rsid w:val="002D47CB"/>
    <w:rsid w:val="002D5160"/>
    <w:rsid w:val="002E52C7"/>
    <w:rsid w:val="002E5D26"/>
    <w:rsid w:val="002E613A"/>
    <w:rsid w:val="002F0E7D"/>
    <w:rsid w:val="002F4A7F"/>
    <w:rsid w:val="00304DFC"/>
    <w:rsid w:val="00306804"/>
    <w:rsid w:val="00313A15"/>
    <w:rsid w:val="00331558"/>
    <w:rsid w:val="003320D9"/>
    <w:rsid w:val="00335BEA"/>
    <w:rsid w:val="003415D8"/>
    <w:rsid w:val="003551DA"/>
    <w:rsid w:val="00360B33"/>
    <w:rsid w:val="00370F04"/>
    <w:rsid w:val="00371F2B"/>
    <w:rsid w:val="003766CA"/>
    <w:rsid w:val="003802AA"/>
    <w:rsid w:val="00381160"/>
    <w:rsid w:val="003869E3"/>
    <w:rsid w:val="00392246"/>
    <w:rsid w:val="00397A3B"/>
    <w:rsid w:val="003A30C9"/>
    <w:rsid w:val="003A32BC"/>
    <w:rsid w:val="003B72E8"/>
    <w:rsid w:val="003D352F"/>
    <w:rsid w:val="003D3F77"/>
    <w:rsid w:val="003D760E"/>
    <w:rsid w:val="003E40D4"/>
    <w:rsid w:val="003E4552"/>
    <w:rsid w:val="003E5E5A"/>
    <w:rsid w:val="003F1D2F"/>
    <w:rsid w:val="003F6C75"/>
    <w:rsid w:val="0040406A"/>
    <w:rsid w:val="0041242F"/>
    <w:rsid w:val="00425EB7"/>
    <w:rsid w:val="0044413F"/>
    <w:rsid w:val="00446A5D"/>
    <w:rsid w:val="00452063"/>
    <w:rsid w:val="00456CAE"/>
    <w:rsid w:val="00462788"/>
    <w:rsid w:val="004632FB"/>
    <w:rsid w:val="00465DCA"/>
    <w:rsid w:val="00470979"/>
    <w:rsid w:val="00487769"/>
    <w:rsid w:val="0049696A"/>
    <w:rsid w:val="004A0900"/>
    <w:rsid w:val="004A3F0B"/>
    <w:rsid w:val="004B2889"/>
    <w:rsid w:val="004B6FAD"/>
    <w:rsid w:val="004C265D"/>
    <w:rsid w:val="004C310A"/>
    <w:rsid w:val="004E079B"/>
    <w:rsid w:val="004E6126"/>
    <w:rsid w:val="004F0F74"/>
    <w:rsid w:val="004F1133"/>
    <w:rsid w:val="004F1BB6"/>
    <w:rsid w:val="004F2D16"/>
    <w:rsid w:val="00501349"/>
    <w:rsid w:val="005144AE"/>
    <w:rsid w:val="00543904"/>
    <w:rsid w:val="00544FFC"/>
    <w:rsid w:val="0054559B"/>
    <w:rsid w:val="00554849"/>
    <w:rsid w:val="00567B5E"/>
    <w:rsid w:val="00593CF8"/>
    <w:rsid w:val="00594BB4"/>
    <w:rsid w:val="00595203"/>
    <w:rsid w:val="00595826"/>
    <w:rsid w:val="00596E7F"/>
    <w:rsid w:val="0059737F"/>
    <w:rsid w:val="005A5FF0"/>
    <w:rsid w:val="005B6022"/>
    <w:rsid w:val="005B7D54"/>
    <w:rsid w:val="005F3602"/>
    <w:rsid w:val="0061699A"/>
    <w:rsid w:val="0061707E"/>
    <w:rsid w:val="00625BC6"/>
    <w:rsid w:val="00630B90"/>
    <w:rsid w:val="00631E7A"/>
    <w:rsid w:val="00637A85"/>
    <w:rsid w:val="00640041"/>
    <w:rsid w:val="00641147"/>
    <w:rsid w:val="00643A67"/>
    <w:rsid w:val="00652BA7"/>
    <w:rsid w:val="006537DA"/>
    <w:rsid w:val="00663FAB"/>
    <w:rsid w:val="0067774A"/>
    <w:rsid w:val="00683CF7"/>
    <w:rsid w:val="006942BB"/>
    <w:rsid w:val="006A0683"/>
    <w:rsid w:val="006A0F29"/>
    <w:rsid w:val="006A57B1"/>
    <w:rsid w:val="006B57D5"/>
    <w:rsid w:val="006D21DA"/>
    <w:rsid w:val="006D56A1"/>
    <w:rsid w:val="006D6C77"/>
    <w:rsid w:val="006E0EAE"/>
    <w:rsid w:val="006E1355"/>
    <w:rsid w:val="006F4849"/>
    <w:rsid w:val="0070296F"/>
    <w:rsid w:val="00704B9A"/>
    <w:rsid w:val="0071522A"/>
    <w:rsid w:val="00726D5E"/>
    <w:rsid w:val="007279B5"/>
    <w:rsid w:val="00733517"/>
    <w:rsid w:val="00736596"/>
    <w:rsid w:val="00741D67"/>
    <w:rsid w:val="00743A6B"/>
    <w:rsid w:val="00745A0F"/>
    <w:rsid w:val="007516A5"/>
    <w:rsid w:val="007717EF"/>
    <w:rsid w:val="00774C16"/>
    <w:rsid w:val="007849B8"/>
    <w:rsid w:val="00787E2F"/>
    <w:rsid w:val="00792307"/>
    <w:rsid w:val="00792732"/>
    <w:rsid w:val="00792F3B"/>
    <w:rsid w:val="007A0A3A"/>
    <w:rsid w:val="007A4069"/>
    <w:rsid w:val="007B04E3"/>
    <w:rsid w:val="007B38C6"/>
    <w:rsid w:val="007B61AB"/>
    <w:rsid w:val="007C1469"/>
    <w:rsid w:val="007C5D32"/>
    <w:rsid w:val="007C785D"/>
    <w:rsid w:val="007E4B27"/>
    <w:rsid w:val="0080398C"/>
    <w:rsid w:val="00823636"/>
    <w:rsid w:val="00823B2D"/>
    <w:rsid w:val="00833554"/>
    <w:rsid w:val="00834280"/>
    <w:rsid w:val="00835330"/>
    <w:rsid w:val="00844EB3"/>
    <w:rsid w:val="00845B27"/>
    <w:rsid w:val="008543B6"/>
    <w:rsid w:val="0085676D"/>
    <w:rsid w:val="008643AB"/>
    <w:rsid w:val="00864C1B"/>
    <w:rsid w:val="0086620E"/>
    <w:rsid w:val="00871DDE"/>
    <w:rsid w:val="0088648F"/>
    <w:rsid w:val="00891594"/>
    <w:rsid w:val="0089176D"/>
    <w:rsid w:val="00896ECC"/>
    <w:rsid w:val="008A1D14"/>
    <w:rsid w:val="008A3386"/>
    <w:rsid w:val="008A78F3"/>
    <w:rsid w:val="008C07BB"/>
    <w:rsid w:val="008C38B7"/>
    <w:rsid w:val="008C5874"/>
    <w:rsid w:val="008C589D"/>
    <w:rsid w:val="008C6EEC"/>
    <w:rsid w:val="008D30E5"/>
    <w:rsid w:val="008D6A81"/>
    <w:rsid w:val="008F038A"/>
    <w:rsid w:val="008F3CBE"/>
    <w:rsid w:val="008F724F"/>
    <w:rsid w:val="00910B6B"/>
    <w:rsid w:val="00913672"/>
    <w:rsid w:val="009174FE"/>
    <w:rsid w:val="00921971"/>
    <w:rsid w:val="009270DF"/>
    <w:rsid w:val="00932771"/>
    <w:rsid w:val="009347B3"/>
    <w:rsid w:val="00943E8D"/>
    <w:rsid w:val="009577E7"/>
    <w:rsid w:val="0095782F"/>
    <w:rsid w:val="00961B0A"/>
    <w:rsid w:val="009779FE"/>
    <w:rsid w:val="00980C9F"/>
    <w:rsid w:val="00983CC1"/>
    <w:rsid w:val="00987949"/>
    <w:rsid w:val="009A44A6"/>
    <w:rsid w:val="009A7805"/>
    <w:rsid w:val="009B19A0"/>
    <w:rsid w:val="009B1DFF"/>
    <w:rsid w:val="009B3934"/>
    <w:rsid w:val="009B49CC"/>
    <w:rsid w:val="009B6788"/>
    <w:rsid w:val="009C43F8"/>
    <w:rsid w:val="009C5F42"/>
    <w:rsid w:val="009C778D"/>
    <w:rsid w:val="009D2C06"/>
    <w:rsid w:val="009E3693"/>
    <w:rsid w:val="009F07DC"/>
    <w:rsid w:val="009F5423"/>
    <w:rsid w:val="00A02628"/>
    <w:rsid w:val="00A06661"/>
    <w:rsid w:val="00A22C5F"/>
    <w:rsid w:val="00A2788B"/>
    <w:rsid w:val="00A311DF"/>
    <w:rsid w:val="00A353BD"/>
    <w:rsid w:val="00A42EE3"/>
    <w:rsid w:val="00A431D8"/>
    <w:rsid w:val="00A449AB"/>
    <w:rsid w:val="00A45A71"/>
    <w:rsid w:val="00A4787F"/>
    <w:rsid w:val="00A52A19"/>
    <w:rsid w:val="00A62B66"/>
    <w:rsid w:val="00A6776A"/>
    <w:rsid w:val="00A70C52"/>
    <w:rsid w:val="00A769D1"/>
    <w:rsid w:val="00A8334E"/>
    <w:rsid w:val="00A95EB4"/>
    <w:rsid w:val="00A965A9"/>
    <w:rsid w:val="00AA4A4D"/>
    <w:rsid w:val="00AA684D"/>
    <w:rsid w:val="00AB3C26"/>
    <w:rsid w:val="00AB3DC0"/>
    <w:rsid w:val="00AC02BA"/>
    <w:rsid w:val="00AC1A17"/>
    <w:rsid w:val="00AD000D"/>
    <w:rsid w:val="00AD49EE"/>
    <w:rsid w:val="00AD7C51"/>
    <w:rsid w:val="00AE143D"/>
    <w:rsid w:val="00AE4E9F"/>
    <w:rsid w:val="00AE5657"/>
    <w:rsid w:val="00AF3636"/>
    <w:rsid w:val="00B023A0"/>
    <w:rsid w:val="00B0486E"/>
    <w:rsid w:val="00B10666"/>
    <w:rsid w:val="00B12BDC"/>
    <w:rsid w:val="00B14712"/>
    <w:rsid w:val="00B31215"/>
    <w:rsid w:val="00B31F3F"/>
    <w:rsid w:val="00B34611"/>
    <w:rsid w:val="00B35F15"/>
    <w:rsid w:val="00B463D1"/>
    <w:rsid w:val="00B47812"/>
    <w:rsid w:val="00B514D5"/>
    <w:rsid w:val="00B53E90"/>
    <w:rsid w:val="00B56925"/>
    <w:rsid w:val="00B6110B"/>
    <w:rsid w:val="00B62CDA"/>
    <w:rsid w:val="00B6327B"/>
    <w:rsid w:val="00B703C4"/>
    <w:rsid w:val="00B71D16"/>
    <w:rsid w:val="00B754C4"/>
    <w:rsid w:val="00B836B4"/>
    <w:rsid w:val="00B97CA9"/>
    <w:rsid w:val="00BA496D"/>
    <w:rsid w:val="00BB6E79"/>
    <w:rsid w:val="00BC20E6"/>
    <w:rsid w:val="00BC3C92"/>
    <w:rsid w:val="00BC6B23"/>
    <w:rsid w:val="00BD44F0"/>
    <w:rsid w:val="00BD653B"/>
    <w:rsid w:val="00BE1AFA"/>
    <w:rsid w:val="00BE3C8D"/>
    <w:rsid w:val="00BE60D6"/>
    <w:rsid w:val="00BF33AD"/>
    <w:rsid w:val="00C004D6"/>
    <w:rsid w:val="00C01452"/>
    <w:rsid w:val="00C04F42"/>
    <w:rsid w:val="00C14D95"/>
    <w:rsid w:val="00C218C4"/>
    <w:rsid w:val="00C224E7"/>
    <w:rsid w:val="00C26E0F"/>
    <w:rsid w:val="00C26EED"/>
    <w:rsid w:val="00C27A73"/>
    <w:rsid w:val="00C33CDC"/>
    <w:rsid w:val="00C42943"/>
    <w:rsid w:val="00C44554"/>
    <w:rsid w:val="00C4561C"/>
    <w:rsid w:val="00C52DA7"/>
    <w:rsid w:val="00C54258"/>
    <w:rsid w:val="00C6610E"/>
    <w:rsid w:val="00C73AD2"/>
    <w:rsid w:val="00C740A6"/>
    <w:rsid w:val="00C80A56"/>
    <w:rsid w:val="00C930D1"/>
    <w:rsid w:val="00C95FD2"/>
    <w:rsid w:val="00CA3583"/>
    <w:rsid w:val="00CB6A61"/>
    <w:rsid w:val="00CB724C"/>
    <w:rsid w:val="00CB7519"/>
    <w:rsid w:val="00CE2FCD"/>
    <w:rsid w:val="00CE6894"/>
    <w:rsid w:val="00CF056C"/>
    <w:rsid w:val="00D12600"/>
    <w:rsid w:val="00D20971"/>
    <w:rsid w:val="00D24C54"/>
    <w:rsid w:val="00D307EB"/>
    <w:rsid w:val="00D31386"/>
    <w:rsid w:val="00D35D5C"/>
    <w:rsid w:val="00D365AD"/>
    <w:rsid w:val="00D40926"/>
    <w:rsid w:val="00D40BEA"/>
    <w:rsid w:val="00D4298C"/>
    <w:rsid w:val="00D47D31"/>
    <w:rsid w:val="00D47FB5"/>
    <w:rsid w:val="00D5125D"/>
    <w:rsid w:val="00D53079"/>
    <w:rsid w:val="00D55689"/>
    <w:rsid w:val="00D55ACA"/>
    <w:rsid w:val="00D7585D"/>
    <w:rsid w:val="00D80B37"/>
    <w:rsid w:val="00D823A6"/>
    <w:rsid w:val="00D84663"/>
    <w:rsid w:val="00DA45F8"/>
    <w:rsid w:val="00DA5503"/>
    <w:rsid w:val="00DA763D"/>
    <w:rsid w:val="00DB0A7F"/>
    <w:rsid w:val="00DD6C00"/>
    <w:rsid w:val="00DE3F1B"/>
    <w:rsid w:val="00DE42A3"/>
    <w:rsid w:val="00DE45D6"/>
    <w:rsid w:val="00DE5E01"/>
    <w:rsid w:val="00DE5F23"/>
    <w:rsid w:val="00DF31BF"/>
    <w:rsid w:val="00DF5269"/>
    <w:rsid w:val="00DF7148"/>
    <w:rsid w:val="00E060CA"/>
    <w:rsid w:val="00E22055"/>
    <w:rsid w:val="00E37338"/>
    <w:rsid w:val="00E37AEC"/>
    <w:rsid w:val="00E4597F"/>
    <w:rsid w:val="00E51055"/>
    <w:rsid w:val="00E52082"/>
    <w:rsid w:val="00E63683"/>
    <w:rsid w:val="00E705BB"/>
    <w:rsid w:val="00E91CE5"/>
    <w:rsid w:val="00EB2710"/>
    <w:rsid w:val="00EB48FA"/>
    <w:rsid w:val="00EC0C1F"/>
    <w:rsid w:val="00EC1DE3"/>
    <w:rsid w:val="00EC43A5"/>
    <w:rsid w:val="00ED38CD"/>
    <w:rsid w:val="00EE05CA"/>
    <w:rsid w:val="00EE253A"/>
    <w:rsid w:val="00EE5622"/>
    <w:rsid w:val="00EF0C7A"/>
    <w:rsid w:val="00EF18AE"/>
    <w:rsid w:val="00EF7D22"/>
    <w:rsid w:val="00F023BA"/>
    <w:rsid w:val="00F12963"/>
    <w:rsid w:val="00F15527"/>
    <w:rsid w:val="00F22BFA"/>
    <w:rsid w:val="00F40299"/>
    <w:rsid w:val="00F40D89"/>
    <w:rsid w:val="00F72FDB"/>
    <w:rsid w:val="00F76FE0"/>
    <w:rsid w:val="00F9368D"/>
    <w:rsid w:val="00F97496"/>
    <w:rsid w:val="00FA31F8"/>
    <w:rsid w:val="00FA5189"/>
    <w:rsid w:val="00FA6A85"/>
    <w:rsid w:val="00FC0CE2"/>
    <w:rsid w:val="00FC2287"/>
    <w:rsid w:val="00FC5BCE"/>
    <w:rsid w:val="00FD0C40"/>
    <w:rsid w:val="00FD1BDF"/>
    <w:rsid w:val="00FD5D62"/>
    <w:rsid w:val="00FE408E"/>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D27B6"/>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C0C1F"/>
    <w:pPr>
      <w:tabs>
        <w:tab w:val="center" w:pos="4536"/>
        <w:tab w:val="right" w:pos="9072"/>
      </w:tabs>
      <w:spacing w:after="0" w:line="240" w:lineRule="auto"/>
    </w:pPr>
  </w:style>
  <w:style w:type="character" w:customStyle="1" w:styleId="En-tteCar">
    <w:name w:val="En-tête Car"/>
    <w:basedOn w:val="Policepardfaut"/>
    <w:link w:val="En-tte"/>
    <w:uiPriority w:val="99"/>
    <w:rsid w:val="00EC0C1F"/>
  </w:style>
  <w:style w:type="paragraph" w:styleId="Pieddepage">
    <w:name w:val="footer"/>
    <w:basedOn w:val="Normal"/>
    <w:link w:val="PieddepageCar"/>
    <w:uiPriority w:val="99"/>
    <w:unhideWhenUsed/>
    <w:rsid w:val="00EC0C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C1F"/>
  </w:style>
  <w:style w:type="paragraph" w:styleId="NormalWeb">
    <w:name w:val="Normal (Web)"/>
    <w:basedOn w:val="Normal"/>
    <w:uiPriority w:val="99"/>
    <w:semiHidden/>
    <w:unhideWhenUsed/>
    <w:rsid w:val="0083355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335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8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sitedb.com/partenariat/admi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hyperlink" Target="https://www.sitedb.com/partenari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itedb.com/partenariat/admin"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sitedb.com/partenariat/admin/gestion/creation" TargetMode="External"/><Relationship Id="rId93" Type="http://schemas.openxmlformats.org/officeDocument/2006/relationships/image" Target="media/image74.png"/><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sitedb.com/partenariat/admin/formulaire/recherche/proje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itedb.com/partenariat/admin/gest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tedb.com/partenariat/admin/formulaire"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iancdp9/DBProject" TargetMode="External"/><Relationship Id="rId31" Type="http://schemas.openxmlformats.org/officeDocument/2006/relationships/hyperlink" Target="https://www.sitedb.com/partenariat/admin/recherche" TargetMode="External"/><Relationship Id="rId44" Type="http://schemas.openxmlformats.org/officeDocument/2006/relationships/hyperlink" Target="https://www.sitedb.com/partenariat/admin/formulaire/numero"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sitedb.com/partenariat/" TargetMode="External"/><Relationship Id="rId18" Type="http://schemas.openxmlformats.org/officeDocument/2006/relationships/image" Target="media/image7.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270099"/>
    <w:rsid w:val="0047134C"/>
    <w:rsid w:val="004A7EC9"/>
    <w:rsid w:val="007E1B1D"/>
    <w:rsid w:val="00857D85"/>
    <w:rsid w:val="0091410F"/>
    <w:rsid w:val="009864AE"/>
    <w:rsid w:val="00BC76B3"/>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5500DB-5B6D-45E0-ADEE-74FA1C878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2994</TotalTime>
  <Pages>1</Pages>
  <Words>8797</Words>
  <Characters>48385</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57068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327</cp:revision>
  <dcterms:created xsi:type="dcterms:W3CDTF">2018-06-01T11:36:00Z</dcterms:created>
  <dcterms:modified xsi:type="dcterms:W3CDTF">2018-06-15T08:56:00Z</dcterms:modified>
</cp:coreProperties>
</file>