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000000"/>
          <w:sz w:val="40"/>
        </w:rPr>
        <w:t>VIMS Internship Handoff - FlowMeter</w:t>
      </w:r>
    </w:p>
    <w:p>
      <w:pPr>
        <w:spacing w:after="240"/>
      </w:pPr>
      <w:r>
        <w:rPr>
          <w:rFonts w:ascii="Arial" w:hAnsi="Arial"/>
          <w:b w:val="0"/>
          <w:i w:val="0"/>
          <w:color w:val="555555"/>
          <w:sz w:val="21"/>
        </w:rPr>
        <w:t>Main program: Code/FlowMeterMain/FlowMeterMain.ino</w:t>
      </w:r>
    </w:p>
    <w:p>
      <w:r>
        <w:t>This document explains the final FlowMeter setup, the main wiring, the settings that can be changed in the program, how to upload the program, and how to read the logged data from the microSD card.</w:t>
      </w:r>
    </w:p>
    <w:p>
      <w:pPr>
        <w:pStyle w:val="Heading1"/>
      </w:pPr>
      <w:r>
        <w:t>1. System Overview</w:t>
      </w:r>
    </w:p>
    <w:p>
      <w:r>
        <w:t>The final system has three main components: an Adafruit Feather M0, a YF-DN80 flowmeter, and a DS3231 real-time clock (RTC). The LiPo battery connects to the Feather. The flowmeter is powered from the Feather BAT pin, so it receives the battery voltage directly. The microSD card is inserted into the Feather's built-in SD card slot.</w:t>
      </w:r>
    </w:p>
    <w:p>
      <w:r>
        <w:t>The flowmeter sends a pulse signal to the Feather. A resistor voltage divider is used on the signal line before it reaches D11 so that the signal voltage is safe for the Feather's 3.3 V logic.</w:t>
      </w:r>
    </w:p>
    <w:p>
      <w:pPr>
        <w:pStyle w:val="Heading1"/>
      </w:pPr>
      <w:r>
        <w:t>2. Wiring</w:t>
      </w:r>
    </w:p>
    <w:tbl>
      <w:tblPr>
        <w:tblW w:type="dxa" w:w="9360"/>
        <w:tblLayout w:type="fixed"/>
        <w:tblLook w:firstColumn="1" w:firstRow="1" w:lastColumn="0" w:lastRow="0" w:noHBand="0" w:noVBand="1" w:val="04A0"/>
        <w:jc w:val="left"/>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00"/>
        <w:gridCol w:w="3200"/>
        <w:gridCol w:w="3360"/>
      </w:tblGrid>
      <w:tr>
        <w:trPr>
          <w:tblHeader w:val="true"/>
        </w:trPr>
        <w:tc>
          <w:tcPr>
            <w:tcW w:type="dxa" w:w="2800"/>
            <w:tcMar>
              <w:top w:w="80" w:type="dxa"/>
              <w:start w:w="120" w:type="dxa"/>
              <w:bottom w:w="80" w:type="dxa"/>
              <w:end w:w="120" w:type="dxa"/>
            </w:tcMar>
            <w:vAlign w:val="center"/>
            <w:shd w:fill="F2F4F7"/>
          </w:tcPr>
          <w:p>
            <w:pPr>
              <w:spacing w:after="0"/>
            </w:pPr>
            <w:r>
              <w:rPr>
                <w:rFonts w:ascii="Arial" w:hAnsi="Arial"/>
                <w:b/>
                <w:i w:val="0"/>
                <w:color w:val="000000"/>
                <w:sz w:val="20"/>
              </w:rPr>
              <w:t>From</w:t>
            </w:r>
          </w:p>
        </w:tc>
        <w:tc>
          <w:tcPr>
            <w:tcW w:type="dxa" w:w="3200"/>
            <w:tcMar>
              <w:top w:w="80" w:type="dxa"/>
              <w:start w:w="120" w:type="dxa"/>
              <w:bottom w:w="80" w:type="dxa"/>
              <w:end w:w="120" w:type="dxa"/>
            </w:tcMar>
            <w:vAlign w:val="center"/>
            <w:shd w:fill="F2F4F7"/>
          </w:tcPr>
          <w:p>
            <w:pPr>
              <w:spacing w:after="0"/>
            </w:pPr>
            <w:r>
              <w:rPr>
                <w:rFonts w:ascii="Arial" w:hAnsi="Arial"/>
                <w:b/>
                <w:i w:val="0"/>
                <w:color w:val="000000"/>
                <w:sz w:val="20"/>
              </w:rPr>
              <w:t>To</w:t>
            </w:r>
          </w:p>
        </w:tc>
        <w:tc>
          <w:tcPr>
            <w:tcW w:type="dxa" w:w="3360"/>
            <w:tcMar>
              <w:top w:w="80" w:type="dxa"/>
              <w:start w:w="120" w:type="dxa"/>
              <w:bottom w:w="80" w:type="dxa"/>
              <w:end w:w="120" w:type="dxa"/>
            </w:tcMar>
            <w:vAlign w:val="center"/>
            <w:shd w:fill="F2F4F7"/>
          </w:tcPr>
          <w:p>
            <w:pPr>
              <w:spacing w:after="0"/>
            </w:pPr>
            <w:r>
              <w:rPr>
                <w:rFonts w:ascii="Arial" w:hAnsi="Arial"/>
                <w:b/>
                <w:i w:val="0"/>
                <w:color w:val="000000"/>
                <w:sz w:val="20"/>
              </w:rPr>
              <w:t>Notes</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LiPo battery</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Feather battery connector</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Main power for the system.</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Feather BAT</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YF-DN80 power / red wire</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Supplies the battery voltage directly to the flowmeter.</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Feather GND</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YF-DN80 ground / black wire</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The Feather and flowmeter must share the same ground.</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YF-DN80 signal / yellow wire</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Resistor voltage divider, then Feather D11</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D11 is the flow pulse input used by the main program.</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Feather 3V</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DS3231 VCC</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Powers the RTC at 3.3 V.</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Feather GND</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DS3231 GND</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Common ground.</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Feather SDA</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DS3231 SDA</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I2C data connection.</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Feather SCL</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DS3231 SCL</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I2C clock connection.</w:t>
            </w:r>
          </w:p>
        </w:tc>
      </w:tr>
      <w:tr>
        <w:tc>
          <w:tcPr>
            <w:tcW w:type="dxa" w:w="2800"/>
            <w:tcMar>
              <w:top w:w="80" w:type="dxa"/>
              <w:start w:w="120" w:type="dxa"/>
              <w:bottom w:w="80" w:type="dxa"/>
              <w:end w:w="120" w:type="dxa"/>
            </w:tcMar>
            <w:vAlign w:val="center"/>
          </w:tcPr>
          <w:p>
            <w:pPr>
              <w:spacing w:after="0" w:line="252" w:lineRule="auto"/>
            </w:pPr>
            <w:r>
              <w:rPr>
                <w:rFonts w:ascii="Arial" w:hAnsi="Arial"/>
                <w:b w:val="0"/>
                <w:i w:val="0"/>
                <w:color w:val="000000"/>
                <w:sz w:val="20"/>
              </w:rPr>
              <w:t>microSD card</w:t>
            </w:r>
          </w:p>
        </w:tc>
        <w:tc>
          <w:tcPr>
            <w:tcW w:type="dxa" w:w="3200"/>
            <w:tcMar>
              <w:top w:w="80" w:type="dxa"/>
              <w:start w:w="120" w:type="dxa"/>
              <w:bottom w:w="80" w:type="dxa"/>
              <w:end w:w="120" w:type="dxa"/>
            </w:tcMar>
            <w:vAlign w:val="center"/>
          </w:tcPr>
          <w:p>
            <w:pPr>
              <w:spacing w:after="0" w:line="252" w:lineRule="auto"/>
            </w:pPr>
            <w:r>
              <w:rPr>
                <w:rFonts w:ascii="Arial" w:hAnsi="Arial"/>
                <w:b w:val="0"/>
                <w:i w:val="0"/>
                <w:color w:val="000000"/>
                <w:sz w:val="20"/>
              </w:rPr>
              <w:t>Feather built-in SD slot</w:t>
            </w:r>
          </w:p>
        </w:tc>
        <w:tc>
          <w:tcPr>
            <w:tcW w:type="dxa" w:w="3360"/>
            <w:tcMar>
              <w:top w:w="80" w:type="dxa"/>
              <w:start w:w="120" w:type="dxa"/>
              <w:bottom w:w="80" w:type="dxa"/>
              <w:end w:w="120" w:type="dxa"/>
            </w:tcMar>
            <w:vAlign w:val="center"/>
          </w:tcPr>
          <w:p>
            <w:pPr>
              <w:spacing w:after="0" w:line="252" w:lineRule="auto"/>
            </w:pPr>
            <w:r>
              <w:rPr>
                <w:rFonts w:ascii="Arial" w:hAnsi="Arial"/>
                <w:b w:val="0"/>
                <w:i w:val="0"/>
                <w:color w:val="000000"/>
                <w:sz w:val="20"/>
              </w:rPr>
              <w:t>No extra SD wiring is required. The program uses CS pin D4.</w:t>
            </w:r>
          </w:p>
        </w:tc>
      </w:tr>
    </w:tbl>
    <w:p>
      <w:pPr>
        <w:spacing w:after="40"/>
      </w:pPr>
    </w:p>
    <w:p>
      <w:r>
        <w:rPr>
          <w:rFonts w:ascii="Arial" w:hAnsi="Arial"/>
          <w:b/>
          <w:i w:val="0"/>
          <w:color w:val="000000"/>
          <w:sz w:val="22"/>
        </w:rPr>
        <w:t xml:space="preserve">Important: </w:t>
      </w:r>
      <w:r>
        <w:rPr>
          <w:rFonts w:ascii="Arial" w:hAnsi="Arial"/>
          <w:b w:val="0"/>
          <w:i w:val="0"/>
          <w:color w:val="000000"/>
          <w:sz w:val="22"/>
        </w:rPr>
        <w:t>the YF-DN80 requires at least about 3.5 V to operate. If the battery voltage becomes too low, the flowmeter may stop working before the Feather turns off.</w:t>
      </w:r>
    </w:p>
    <w:p>
      <w:pPr>
        <w:pStyle w:val="Heading1"/>
      </w:pPr>
      <w:r>
        <w:t>3. Main Program Settings</w:t>
      </w:r>
    </w:p>
    <w:p>
      <w:r>
        <w:t>The following values are near the top of FlowMeterMain.ino and can be changed before uploading:</w:t>
      </w:r>
    </w:p>
    <w:tbl>
      <w:tblPr>
        <w:tblW w:type="dxa" w:w="9360"/>
        <w:tblLayout w:type="fixed"/>
        <w:tblLook w:firstColumn="1" w:firstRow="1" w:lastColumn="0" w:lastRow="0" w:noHBand="0" w:noVBand="1" w:val="04A0"/>
        <w:jc w:val="left"/>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00"/>
        <w:gridCol w:w="1600"/>
        <w:gridCol w:w="4460"/>
      </w:tblGrid>
      <w:tr>
        <w:trPr>
          <w:tblHeader w:val="true"/>
        </w:trPr>
        <w:tc>
          <w:tcPr>
            <w:tcW w:type="dxa" w:w="3300"/>
            <w:tcMar>
              <w:top w:w="80" w:type="dxa"/>
              <w:start w:w="120" w:type="dxa"/>
              <w:bottom w:w="80" w:type="dxa"/>
              <w:end w:w="120" w:type="dxa"/>
            </w:tcMar>
            <w:vAlign w:val="center"/>
            <w:shd w:fill="F2F4F7"/>
          </w:tcPr>
          <w:p>
            <w:pPr>
              <w:spacing w:after="0"/>
            </w:pPr>
            <w:r>
              <w:rPr>
                <w:rFonts w:ascii="Arial" w:hAnsi="Arial"/>
                <w:b/>
                <w:i w:val="0"/>
                <w:color w:val="000000"/>
                <w:sz w:val="20"/>
              </w:rPr>
              <w:t>Setting</w:t>
            </w:r>
          </w:p>
        </w:tc>
        <w:tc>
          <w:tcPr>
            <w:tcW w:type="dxa" w:w="1600"/>
            <w:tcMar>
              <w:top w:w="80" w:type="dxa"/>
              <w:start w:w="120" w:type="dxa"/>
              <w:bottom w:w="80" w:type="dxa"/>
              <w:end w:w="120" w:type="dxa"/>
            </w:tcMar>
            <w:vAlign w:val="center"/>
            <w:shd w:fill="F2F4F7"/>
          </w:tcPr>
          <w:p>
            <w:pPr>
              <w:spacing w:after="0"/>
            </w:pPr>
            <w:r>
              <w:rPr>
                <w:rFonts w:ascii="Arial" w:hAnsi="Arial"/>
                <w:b/>
                <w:i w:val="0"/>
                <w:color w:val="000000"/>
                <w:sz w:val="20"/>
              </w:rPr>
              <w:t>Current value</w:t>
            </w:r>
          </w:p>
        </w:tc>
        <w:tc>
          <w:tcPr>
            <w:tcW w:type="dxa" w:w="4460"/>
            <w:tcMar>
              <w:top w:w="80" w:type="dxa"/>
              <w:start w:w="120" w:type="dxa"/>
              <w:bottom w:w="80" w:type="dxa"/>
              <w:end w:w="120" w:type="dxa"/>
            </w:tcMar>
            <w:vAlign w:val="center"/>
            <w:shd w:fill="F2F4F7"/>
          </w:tcPr>
          <w:p>
            <w:pPr>
              <w:spacing w:after="0"/>
            </w:pPr>
            <w:r>
              <w:rPr>
                <w:rFonts w:ascii="Arial" w:hAnsi="Arial"/>
                <w:b/>
                <w:i w:val="0"/>
                <w:color w:val="000000"/>
                <w:sz w:val="20"/>
              </w:rPr>
              <w:t>Purpose</w:t>
            </w:r>
          </w:p>
        </w:tc>
      </w:tr>
      <w:tr>
        <w:tc>
          <w:tcPr>
            <w:tcW w:type="dxa" w:w="3300"/>
            <w:tcMar>
              <w:top w:w="80" w:type="dxa"/>
              <w:start w:w="120" w:type="dxa"/>
              <w:bottom w:w="80" w:type="dxa"/>
              <w:end w:w="120" w:type="dxa"/>
            </w:tcMar>
            <w:vAlign w:val="center"/>
          </w:tcPr>
          <w:p>
            <w:pPr>
              <w:spacing w:after="0" w:line="252" w:lineRule="auto"/>
            </w:pPr>
            <w:r>
              <w:rPr>
                <w:rFonts w:ascii="Arial" w:hAnsi="Arial"/>
                <w:b w:val="0"/>
                <w:i w:val="0"/>
                <w:color w:val="000000"/>
                <w:sz w:val="20"/>
              </w:rPr>
              <w:t>FLOW_PIN</w:t>
            </w:r>
          </w:p>
        </w:tc>
        <w:tc>
          <w:tcPr>
            <w:tcW w:type="dxa" w:w="1600"/>
            <w:tcMar>
              <w:top w:w="80" w:type="dxa"/>
              <w:start w:w="120" w:type="dxa"/>
              <w:bottom w:w="80" w:type="dxa"/>
              <w:end w:w="120" w:type="dxa"/>
            </w:tcMar>
            <w:vAlign w:val="center"/>
          </w:tcPr>
          <w:p>
            <w:pPr>
              <w:spacing w:after="0" w:line="252" w:lineRule="auto"/>
            </w:pPr>
            <w:r>
              <w:rPr>
                <w:rFonts w:ascii="Arial" w:hAnsi="Arial"/>
                <w:b w:val="0"/>
                <w:i w:val="0"/>
                <w:color w:val="000000"/>
                <w:sz w:val="20"/>
              </w:rPr>
              <w:t>11</w:t>
            </w:r>
          </w:p>
        </w:tc>
        <w:tc>
          <w:tcPr>
            <w:tcW w:type="dxa" w:w="4460"/>
            <w:tcMar>
              <w:top w:w="80" w:type="dxa"/>
              <w:start w:w="120" w:type="dxa"/>
              <w:bottom w:w="80" w:type="dxa"/>
              <w:end w:w="120" w:type="dxa"/>
            </w:tcMar>
            <w:vAlign w:val="center"/>
          </w:tcPr>
          <w:p>
            <w:pPr>
              <w:spacing w:after="0" w:line="252" w:lineRule="auto"/>
            </w:pPr>
            <w:r>
              <w:rPr>
                <w:rFonts w:ascii="Arial" w:hAnsi="Arial"/>
                <w:b w:val="0"/>
                <w:i w:val="0"/>
                <w:color w:val="000000"/>
                <w:sz w:val="20"/>
              </w:rPr>
              <w:t>Flowmeter signal input. Keep this at 11 unless the signal wire is moved.</w:t>
            </w:r>
          </w:p>
        </w:tc>
      </w:tr>
      <w:tr>
        <w:tc>
          <w:tcPr>
            <w:tcW w:type="dxa" w:w="3300"/>
            <w:tcMar>
              <w:top w:w="80" w:type="dxa"/>
              <w:start w:w="120" w:type="dxa"/>
              <w:bottom w:w="80" w:type="dxa"/>
              <w:end w:w="120" w:type="dxa"/>
            </w:tcMar>
            <w:vAlign w:val="center"/>
          </w:tcPr>
          <w:p>
            <w:pPr>
              <w:spacing w:after="0" w:line="252" w:lineRule="auto"/>
            </w:pPr>
            <w:r>
              <w:rPr>
                <w:rFonts w:ascii="Arial" w:hAnsi="Arial"/>
                <w:b w:val="0"/>
                <w:i w:val="0"/>
                <w:color w:val="000000"/>
                <w:sz w:val="20"/>
              </w:rPr>
              <w:t>SD_CS_PIN</w:t>
            </w:r>
          </w:p>
        </w:tc>
        <w:tc>
          <w:tcPr>
            <w:tcW w:type="dxa" w:w="1600"/>
            <w:tcMar>
              <w:top w:w="80" w:type="dxa"/>
              <w:start w:w="120" w:type="dxa"/>
              <w:bottom w:w="80" w:type="dxa"/>
              <w:end w:w="120" w:type="dxa"/>
            </w:tcMar>
            <w:vAlign w:val="center"/>
          </w:tcPr>
          <w:p>
            <w:pPr>
              <w:spacing w:after="0" w:line="252" w:lineRule="auto"/>
            </w:pPr>
            <w:r>
              <w:rPr>
                <w:rFonts w:ascii="Arial" w:hAnsi="Arial"/>
                <w:b w:val="0"/>
                <w:i w:val="0"/>
                <w:color w:val="000000"/>
                <w:sz w:val="20"/>
              </w:rPr>
              <w:t>4</w:t>
            </w:r>
          </w:p>
        </w:tc>
        <w:tc>
          <w:tcPr>
            <w:tcW w:type="dxa" w:w="4460"/>
            <w:tcMar>
              <w:top w:w="80" w:type="dxa"/>
              <w:start w:w="120" w:type="dxa"/>
              <w:bottom w:w="80" w:type="dxa"/>
              <w:end w:w="120" w:type="dxa"/>
            </w:tcMar>
            <w:vAlign w:val="center"/>
          </w:tcPr>
          <w:p>
            <w:pPr>
              <w:spacing w:after="0" w:line="252" w:lineRule="auto"/>
            </w:pPr>
            <w:r>
              <w:rPr>
                <w:rFonts w:ascii="Arial" w:hAnsi="Arial"/>
                <w:b w:val="0"/>
                <w:i w:val="0"/>
                <w:color w:val="000000"/>
                <w:sz w:val="20"/>
              </w:rPr>
              <w:t>Chip-select pin for the Feather's built-in SD card.</w:t>
            </w:r>
          </w:p>
        </w:tc>
      </w:tr>
      <w:tr>
        <w:tc>
          <w:tcPr>
            <w:tcW w:type="dxa" w:w="3300"/>
            <w:tcMar>
              <w:top w:w="80" w:type="dxa"/>
              <w:start w:w="120" w:type="dxa"/>
              <w:bottom w:w="80" w:type="dxa"/>
              <w:end w:w="120" w:type="dxa"/>
            </w:tcMar>
            <w:vAlign w:val="center"/>
          </w:tcPr>
          <w:p>
            <w:pPr>
              <w:spacing w:after="0" w:line="252" w:lineRule="auto"/>
            </w:pPr>
            <w:r>
              <w:rPr>
                <w:rFonts w:ascii="Arial" w:hAnsi="Arial"/>
                <w:b w:val="0"/>
                <w:i w:val="0"/>
                <w:color w:val="000000"/>
                <w:sz w:val="20"/>
              </w:rPr>
              <w:t>K_FACTOR_HZ_PER_L_MIN</w:t>
            </w:r>
          </w:p>
        </w:tc>
        <w:tc>
          <w:tcPr>
            <w:tcW w:type="dxa" w:w="1600"/>
            <w:tcMar>
              <w:top w:w="80" w:type="dxa"/>
              <w:start w:w="120" w:type="dxa"/>
              <w:bottom w:w="80" w:type="dxa"/>
              <w:end w:w="120" w:type="dxa"/>
            </w:tcMar>
            <w:vAlign w:val="center"/>
          </w:tcPr>
          <w:p>
            <w:pPr>
              <w:spacing w:after="0" w:line="252" w:lineRule="auto"/>
            </w:pPr>
            <w:r>
              <w:rPr>
                <w:rFonts w:ascii="Arial" w:hAnsi="Arial"/>
                <w:b w:val="0"/>
                <w:i w:val="0"/>
                <w:color w:val="000000"/>
                <w:sz w:val="20"/>
              </w:rPr>
              <w:t>0.45</w:t>
            </w:r>
          </w:p>
        </w:tc>
        <w:tc>
          <w:tcPr>
            <w:tcW w:type="dxa" w:w="4460"/>
            <w:tcMar>
              <w:top w:w="80" w:type="dxa"/>
              <w:start w:w="120" w:type="dxa"/>
              <w:bottom w:w="80" w:type="dxa"/>
              <w:end w:w="120" w:type="dxa"/>
            </w:tcMar>
            <w:vAlign w:val="center"/>
          </w:tcPr>
          <w:p>
            <w:pPr>
              <w:spacing w:after="0" w:line="252" w:lineRule="auto"/>
            </w:pPr>
            <w:r>
              <w:rPr>
                <w:rFonts w:ascii="Arial" w:hAnsi="Arial"/>
                <w:b w:val="0"/>
                <w:i w:val="0"/>
                <w:color w:val="000000"/>
                <w:sz w:val="20"/>
              </w:rPr>
              <w:t>Main flow conversion value. Change this only when a new calibration value is available.</w:t>
            </w:r>
          </w:p>
        </w:tc>
      </w:tr>
      <w:tr>
        <w:tc>
          <w:tcPr>
            <w:tcW w:type="dxa" w:w="3300"/>
            <w:tcMar>
              <w:top w:w="80" w:type="dxa"/>
              <w:start w:w="120" w:type="dxa"/>
              <w:bottom w:w="80" w:type="dxa"/>
              <w:end w:w="120" w:type="dxa"/>
            </w:tcMar>
            <w:vAlign w:val="center"/>
          </w:tcPr>
          <w:p>
            <w:pPr>
              <w:spacing w:after="0" w:line="252" w:lineRule="auto"/>
            </w:pPr>
            <w:r>
              <w:rPr>
                <w:rFonts w:ascii="Arial" w:hAnsi="Arial"/>
                <w:b w:val="0"/>
                <w:i w:val="0"/>
                <w:color w:val="000000"/>
                <w:sz w:val="20"/>
              </w:rPr>
              <w:t>CALIBRATION_SCALE</w:t>
            </w:r>
          </w:p>
        </w:tc>
        <w:tc>
          <w:tcPr>
            <w:tcW w:type="dxa" w:w="1600"/>
            <w:tcMar>
              <w:top w:w="80" w:type="dxa"/>
              <w:start w:w="120" w:type="dxa"/>
              <w:bottom w:w="80" w:type="dxa"/>
              <w:end w:w="120" w:type="dxa"/>
            </w:tcMar>
            <w:vAlign w:val="center"/>
          </w:tcPr>
          <w:p>
            <w:pPr>
              <w:spacing w:after="0" w:line="252" w:lineRule="auto"/>
            </w:pPr>
            <w:r>
              <w:rPr>
                <w:rFonts w:ascii="Arial" w:hAnsi="Arial"/>
                <w:b w:val="0"/>
                <w:i w:val="0"/>
                <w:color w:val="000000"/>
                <w:sz w:val="20"/>
              </w:rPr>
              <w:t>1.0</w:t>
            </w:r>
          </w:p>
        </w:tc>
        <w:tc>
          <w:tcPr>
            <w:tcW w:type="dxa" w:w="4460"/>
            <w:tcMar>
              <w:top w:w="80" w:type="dxa"/>
              <w:start w:w="120" w:type="dxa"/>
              <w:bottom w:w="80" w:type="dxa"/>
              <w:end w:w="120" w:type="dxa"/>
            </w:tcMar>
            <w:vAlign w:val="center"/>
          </w:tcPr>
          <w:p>
            <w:pPr>
              <w:spacing w:after="0" w:line="252" w:lineRule="auto"/>
            </w:pPr>
            <w:r>
              <w:rPr>
                <w:rFonts w:ascii="Arial" w:hAnsi="Arial"/>
                <w:b w:val="0"/>
                <w:i w:val="0"/>
                <w:color w:val="000000"/>
                <w:sz w:val="20"/>
              </w:rPr>
              <w:t>Optional multiplier for the calculated flow. Normally keep at 1.0.</w:t>
            </w:r>
          </w:p>
        </w:tc>
      </w:tr>
      <w:tr>
        <w:tc>
          <w:tcPr>
            <w:tcW w:type="dxa" w:w="3300"/>
            <w:tcMar>
              <w:top w:w="80" w:type="dxa"/>
              <w:start w:w="120" w:type="dxa"/>
              <w:bottom w:w="80" w:type="dxa"/>
              <w:end w:w="120" w:type="dxa"/>
            </w:tcMar>
            <w:vAlign w:val="center"/>
          </w:tcPr>
          <w:p>
            <w:pPr>
              <w:spacing w:after="0" w:line="252" w:lineRule="auto"/>
            </w:pPr>
            <w:r>
              <w:rPr>
                <w:rFonts w:ascii="Arial" w:hAnsi="Arial"/>
                <w:b w:val="0"/>
                <w:i w:val="0"/>
                <w:color w:val="000000"/>
                <w:sz w:val="20"/>
              </w:rPr>
              <w:t>FLOW_OFFSET_L_MIN</w:t>
            </w:r>
          </w:p>
        </w:tc>
        <w:tc>
          <w:tcPr>
            <w:tcW w:type="dxa" w:w="1600"/>
            <w:tcMar>
              <w:top w:w="80" w:type="dxa"/>
              <w:start w:w="120" w:type="dxa"/>
              <w:bottom w:w="80" w:type="dxa"/>
              <w:end w:w="120" w:type="dxa"/>
            </w:tcMar>
            <w:vAlign w:val="center"/>
          </w:tcPr>
          <w:p>
            <w:pPr>
              <w:spacing w:after="0" w:line="252" w:lineRule="auto"/>
            </w:pPr>
            <w:r>
              <w:rPr>
                <w:rFonts w:ascii="Arial" w:hAnsi="Arial"/>
                <w:b w:val="0"/>
                <w:i w:val="0"/>
                <w:color w:val="000000"/>
                <w:sz w:val="20"/>
              </w:rPr>
              <w:t>0.0</w:t>
            </w:r>
          </w:p>
        </w:tc>
        <w:tc>
          <w:tcPr>
            <w:tcW w:type="dxa" w:w="4460"/>
            <w:tcMar>
              <w:top w:w="80" w:type="dxa"/>
              <w:start w:w="120" w:type="dxa"/>
              <w:bottom w:w="80" w:type="dxa"/>
              <w:end w:w="120" w:type="dxa"/>
            </w:tcMar>
            <w:vAlign w:val="center"/>
          </w:tcPr>
          <w:p>
            <w:pPr>
              <w:spacing w:after="0" w:line="252" w:lineRule="auto"/>
            </w:pPr>
            <w:r>
              <w:rPr>
                <w:rFonts w:ascii="Arial" w:hAnsi="Arial"/>
                <w:b w:val="0"/>
                <w:i w:val="0"/>
                <w:color w:val="000000"/>
                <w:sz w:val="20"/>
              </w:rPr>
              <w:t>Optional flow offset. Normally keep at 0.0.</w:t>
            </w:r>
          </w:p>
        </w:tc>
      </w:tr>
      <w:tr>
        <w:tc>
          <w:tcPr>
            <w:tcW w:type="dxa" w:w="3300"/>
            <w:tcMar>
              <w:top w:w="80" w:type="dxa"/>
              <w:start w:w="120" w:type="dxa"/>
              <w:bottom w:w="80" w:type="dxa"/>
              <w:end w:w="120" w:type="dxa"/>
            </w:tcMar>
            <w:vAlign w:val="center"/>
          </w:tcPr>
          <w:p>
            <w:pPr>
              <w:spacing w:after="0" w:line="252" w:lineRule="auto"/>
            </w:pPr>
            <w:r>
              <w:rPr>
                <w:rFonts w:ascii="Arial" w:hAnsi="Arial"/>
                <w:b w:val="0"/>
                <w:i w:val="0"/>
                <w:color w:val="000000"/>
                <w:sz w:val="20"/>
              </w:rPr>
              <w:t>MIN_VALID_FLOW_L_MIN</w:t>
            </w:r>
          </w:p>
        </w:tc>
        <w:tc>
          <w:tcPr>
            <w:tcW w:type="dxa" w:w="1600"/>
            <w:tcMar>
              <w:top w:w="80" w:type="dxa"/>
              <w:start w:w="120" w:type="dxa"/>
              <w:bottom w:w="80" w:type="dxa"/>
              <w:end w:w="120" w:type="dxa"/>
            </w:tcMar>
            <w:vAlign w:val="center"/>
          </w:tcPr>
          <w:p>
            <w:pPr>
              <w:spacing w:after="0" w:line="252" w:lineRule="auto"/>
            </w:pPr>
            <w:r>
              <w:rPr>
                <w:rFonts w:ascii="Arial" w:hAnsi="Arial"/>
                <w:b w:val="0"/>
                <w:i w:val="0"/>
                <w:color w:val="000000"/>
                <w:sz w:val="20"/>
              </w:rPr>
              <w:t>0.0</w:t>
            </w:r>
          </w:p>
        </w:tc>
        <w:tc>
          <w:tcPr>
            <w:tcW w:type="dxa" w:w="4460"/>
            <w:tcMar>
              <w:top w:w="80" w:type="dxa"/>
              <w:start w:w="120" w:type="dxa"/>
              <w:bottom w:w="80" w:type="dxa"/>
              <w:end w:w="120" w:type="dxa"/>
            </w:tcMar>
            <w:vAlign w:val="center"/>
          </w:tcPr>
          <w:p>
            <w:pPr>
              <w:spacing w:after="0" w:line="252" w:lineRule="auto"/>
            </w:pPr>
            <w:r>
              <w:rPr>
                <w:rFonts w:ascii="Arial" w:hAnsi="Arial"/>
                <w:b w:val="0"/>
                <w:i w:val="0"/>
                <w:color w:val="000000"/>
                <w:sz w:val="20"/>
              </w:rPr>
              <w:t>Values below this limit are recorded as zero. It can be increased slightly if there is low-level noise when no water is flowing.</w:t>
            </w:r>
          </w:p>
        </w:tc>
      </w:tr>
      <w:tr>
        <w:tc>
          <w:tcPr>
            <w:tcW w:type="dxa" w:w="3300"/>
            <w:tcMar>
              <w:top w:w="80" w:type="dxa"/>
              <w:start w:w="120" w:type="dxa"/>
              <w:bottom w:w="80" w:type="dxa"/>
              <w:end w:w="120" w:type="dxa"/>
            </w:tcMar>
            <w:vAlign w:val="center"/>
          </w:tcPr>
          <w:p>
            <w:pPr>
              <w:spacing w:after="0" w:line="252" w:lineRule="auto"/>
            </w:pPr>
            <w:r>
              <w:rPr>
                <w:rFonts w:ascii="Arial" w:hAnsi="Arial"/>
                <w:b w:val="0"/>
                <w:i w:val="0"/>
                <w:color w:val="000000"/>
                <w:sz w:val="20"/>
              </w:rPr>
              <w:t>SAMPLE_INTERVAL_MS</w:t>
            </w:r>
          </w:p>
        </w:tc>
        <w:tc>
          <w:tcPr>
            <w:tcW w:type="dxa" w:w="1600"/>
            <w:tcMar>
              <w:top w:w="80" w:type="dxa"/>
              <w:start w:w="120" w:type="dxa"/>
              <w:bottom w:w="80" w:type="dxa"/>
              <w:end w:w="120" w:type="dxa"/>
            </w:tcMar>
            <w:vAlign w:val="center"/>
          </w:tcPr>
          <w:p>
            <w:pPr>
              <w:spacing w:after="0" w:line="252" w:lineRule="auto"/>
            </w:pPr>
            <w:r>
              <w:rPr>
                <w:rFonts w:ascii="Arial" w:hAnsi="Arial"/>
                <w:b w:val="0"/>
                <w:i w:val="0"/>
                <w:color w:val="000000"/>
                <w:sz w:val="20"/>
              </w:rPr>
              <w:t>10000</w:t>
            </w:r>
          </w:p>
        </w:tc>
        <w:tc>
          <w:tcPr>
            <w:tcW w:type="dxa" w:w="4460"/>
            <w:tcMar>
              <w:top w:w="80" w:type="dxa"/>
              <w:start w:w="120" w:type="dxa"/>
              <w:bottom w:w="80" w:type="dxa"/>
              <w:end w:w="120" w:type="dxa"/>
            </w:tcMar>
            <w:vAlign w:val="center"/>
          </w:tcPr>
          <w:p>
            <w:pPr>
              <w:spacing w:after="0" w:line="252" w:lineRule="auto"/>
            </w:pPr>
            <w:r>
              <w:rPr>
                <w:rFonts w:ascii="Arial" w:hAnsi="Arial"/>
                <w:b w:val="0"/>
                <w:i w:val="0"/>
                <w:color w:val="000000"/>
                <w:sz w:val="20"/>
              </w:rPr>
              <w:t>Logging interval in milliseconds. 10000 means one row every 10 seconds.</w:t>
            </w:r>
          </w:p>
        </w:tc>
      </w:tr>
      <w:tr>
        <w:tc>
          <w:tcPr>
            <w:tcW w:type="dxa" w:w="3300"/>
            <w:tcMar>
              <w:top w:w="80" w:type="dxa"/>
              <w:start w:w="120" w:type="dxa"/>
              <w:bottom w:w="80" w:type="dxa"/>
              <w:end w:w="120" w:type="dxa"/>
            </w:tcMar>
            <w:vAlign w:val="center"/>
          </w:tcPr>
          <w:p>
            <w:pPr>
              <w:spacing w:after="0" w:line="252" w:lineRule="auto"/>
            </w:pPr>
            <w:r>
              <w:rPr>
                <w:rFonts w:ascii="Arial" w:hAnsi="Arial"/>
                <w:b w:val="0"/>
                <w:i w:val="0"/>
                <w:color w:val="000000"/>
                <w:sz w:val="20"/>
              </w:rPr>
              <w:t>FORCE_SET_RTC_TO_COMPILE_TIME</w:t>
            </w:r>
          </w:p>
        </w:tc>
        <w:tc>
          <w:tcPr>
            <w:tcW w:type="dxa" w:w="1600"/>
            <w:tcMar>
              <w:top w:w="80" w:type="dxa"/>
              <w:start w:w="120" w:type="dxa"/>
              <w:bottom w:w="80" w:type="dxa"/>
              <w:end w:w="120" w:type="dxa"/>
            </w:tcMar>
            <w:vAlign w:val="center"/>
          </w:tcPr>
          <w:p>
            <w:pPr>
              <w:spacing w:after="0" w:line="252" w:lineRule="auto"/>
            </w:pPr>
            <w:r>
              <w:rPr>
                <w:rFonts w:ascii="Arial" w:hAnsi="Arial"/>
                <w:b w:val="0"/>
                <w:i w:val="0"/>
                <w:color w:val="000000"/>
                <w:sz w:val="20"/>
              </w:rPr>
              <w:t>false</w:t>
            </w:r>
          </w:p>
        </w:tc>
        <w:tc>
          <w:tcPr>
            <w:tcW w:type="dxa" w:w="4460"/>
            <w:tcMar>
              <w:top w:w="80" w:type="dxa"/>
              <w:start w:w="120" w:type="dxa"/>
              <w:bottom w:w="80" w:type="dxa"/>
              <w:end w:w="120" w:type="dxa"/>
            </w:tcMar>
            <w:vAlign w:val="center"/>
          </w:tcPr>
          <w:p>
            <w:pPr>
              <w:spacing w:after="0" w:line="252" w:lineRule="auto"/>
            </w:pPr>
            <w:r>
              <w:rPr>
                <w:rFonts w:ascii="Arial" w:hAnsi="Arial"/>
                <w:b w:val="0"/>
                <w:i w:val="0"/>
                <w:color w:val="000000"/>
                <w:sz w:val="20"/>
              </w:rPr>
              <w:t>Set to true for one upload to set the RTC, then return it to false and upload again.</w:t>
            </w:r>
          </w:p>
        </w:tc>
      </w:tr>
    </w:tbl>
    <w:p>
      <w:pPr>
        <w:spacing w:after="40"/>
      </w:pPr>
    </w:p>
    <w:p>
      <w:pPr>
        <w:pStyle w:val="Heading1"/>
      </w:pPr>
      <w:r>
        <w:t>4. Uploading the Main Program</w:t>
      </w:r>
    </w:p>
    <w:p>
      <w:r>
        <w:t>Use the Arduino IDE with the Adafruit SAMD board package and the RTClib library installed.</w:t>
      </w:r>
    </w:p>
    <w:p>
      <w:pPr>
        <w:pStyle w:val="ListNumber"/>
        <w:spacing w:after="80" w:line="264" w:lineRule="auto"/>
        <w:ind w:left="720" w:hanging="360"/>
      </w:pPr>
      <w:r>
        <w:rPr>
          <w:rFonts w:ascii="Arial" w:hAnsi="Arial"/>
          <w:b w:val="0"/>
          <w:i w:val="0"/>
          <w:color w:val="000000"/>
          <w:sz w:val="22"/>
        </w:rPr>
        <w:t>Connect the Feather M0 to the computer with a USB cable.</w:t>
      </w:r>
    </w:p>
    <w:p>
      <w:pPr>
        <w:pStyle w:val="ListNumber"/>
        <w:spacing w:after="80" w:line="264" w:lineRule="auto"/>
        <w:ind w:left="720" w:hanging="360"/>
      </w:pPr>
      <w:r>
        <w:rPr>
          <w:rFonts w:ascii="Arial" w:hAnsi="Arial"/>
          <w:b w:val="0"/>
          <w:i w:val="0"/>
          <w:color w:val="000000"/>
          <w:sz w:val="22"/>
        </w:rPr>
        <w:t>Open Code/FlowMeterMain/FlowMeterMain.ino in the Arduino IDE.</w:t>
      </w:r>
    </w:p>
    <w:p>
      <w:pPr>
        <w:pStyle w:val="ListNumber"/>
        <w:spacing w:after="80" w:line="264" w:lineRule="auto"/>
        <w:ind w:left="720" w:hanging="360"/>
      </w:pPr>
      <w:r>
        <w:rPr>
          <w:rFonts w:ascii="Arial" w:hAnsi="Arial"/>
          <w:b w:val="0"/>
          <w:i w:val="0"/>
          <w:color w:val="000000"/>
          <w:sz w:val="22"/>
        </w:rPr>
        <w:t>Select Adafruit Feather M0 as the board and select the correct COM port.</w:t>
      </w:r>
    </w:p>
    <w:p>
      <w:pPr>
        <w:pStyle w:val="ListNumber"/>
        <w:spacing w:after="80" w:line="264" w:lineRule="auto"/>
        <w:ind w:left="720" w:hanging="360"/>
      </w:pPr>
      <w:r>
        <w:rPr>
          <w:rFonts w:ascii="Arial" w:hAnsi="Arial"/>
          <w:b w:val="0"/>
          <w:i w:val="0"/>
          <w:color w:val="000000"/>
          <w:sz w:val="22"/>
        </w:rPr>
        <w:t>Check the program settings listed above.</w:t>
      </w:r>
    </w:p>
    <w:p>
      <w:pPr>
        <w:pStyle w:val="ListNumber"/>
        <w:spacing w:after="80" w:line="264" w:lineRule="auto"/>
        <w:ind w:left="720" w:hanging="360"/>
      </w:pPr>
      <w:r>
        <w:rPr>
          <w:rFonts w:ascii="Arial" w:hAnsi="Arial"/>
          <w:b w:val="0"/>
          <w:i w:val="0"/>
          <w:color w:val="000000"/>
          <w:sz w:val="22"/>
        </w:rPr>
        <w:t>Click Upload.</w:t>
      </w:r>
    </w:p>
    <w:p>
      <w:pPr>
        <w:pStyle w:val="ListNumber"/>
        <w:spacing w:after="80" w:line="264" w:lineRule="auto"/>
        <w:ind w:left="720" w:hanging="360"/>
      </w:pPr>
      <w:r>
        <w:rPr>
          <w:rFonts w:ascii="Arial" w:hAnsi="Arial"/>
          <w:b w:val="0"/>
          <w:i w:val="0"/>
          <w:color w:val="000000"/>
          <w:sz w:val="22"/>
        </w:rPr>
        <w:t>Open Serial Monitor at 115200 baud.</w:t>
      </w:r>
    </w:p>
    <w:p>
      <w:pPr>
        <w:pStyle w:val="ListNumber"/>
        <w:spacing w:after="80" w:line="264" w:lineRule="auto"/>
        <w:ind w:left="720" w:hanging="360"/>
      </w:pPr>
      <w:r>
        <w:rPr>
          <w:rFonts w:ascii="Arial" w:hAnsi="Arial"/>
          <w:b w:val="0"/>
          <w:i w:val="0"/>
          <w:color w:val="000000"/>
          <w:sz w:val="22"/>
        </w:rPr>
        <w:t>Confirm that the RTC is detected, the SD card initializes, and the message 'Logger ready' appears.</w:t>
      </w:r>
    </w:p>
    <w:p>
      <w:pPr>
        <w:pStyle w:val="Heading1"/>
      </w:pPr>
      <w:r>
        <w:t>5. Setting the RTC</w:t>
      </w:r>
    </w:p>
    <w:p>
      <w:pPr>
        <w:pStyle w:val="ListNumber"/>
        <w:spacing w:after="80" w:line="264" w:lineRule="auto"/>
        <w:ind w:left="720" w:hanging="360"/>
      </w:pPr>
      <w:r>
        <w:rPr>
          <w:rFonts w:ascii="Arial" w:hAnsi="Arial"/>
          <w:b w:val="0"/>
          <w:i w:val="0"/>
          <w:color w:val="000000"/>
          <w:sz w:val="22"/>
        </w:rPr>
        <w:t>Change FORCE_SET_RTC_TO_COMPILE_TIME to true.</w:t>
      </w:r>
    </w:p>
    <w:p>
      <w:pPr>
        <w:pStyle w:val="ListNumber"/>
        <w:spacing w:after="80" w:line="264" w:lineRule="auto"/>
        <w:ind w:left="720" w:hanging="360"/>
      </w:pPr>
      <w:r>
        <w:rPr>
          <w:rFonts w:ascii="Arial" w:hAnsi="Arial"/>
          <w:b w:val="0"/>
          <w:i w:val="0"/>
          <w:color w:val="000000"/>
          <w:sz w:val="22"/>
        </w:rPr>
        <w:t>Compile and upload the program once.</w:t>
      </w:r>
    </w:p>
    <w:p>
      <w:pPr>
        <w:pStyle w:val="ListNumber"/>
        <w:spacing w:after="80" w:line="264" w:lineRule="auto"/>
        <w:ind w:left="720" w:hanging="360"/>
      </w:pPr>
      <w:r>
        <w:rPr>
          <w:rFonts w:ascii="Arial" w:hAnsi="Arial"/>
          <w:b w:val="0"/>
          <w:i w:val="0"/>
          <w:color w:val="000000"/>
          <w:sz w:val="22"/>
        </w:rPr>
        <w:t>Check the RTC time in Serial Monitor.</w:t>
      </w:r>
    </w:p>
    <w:p>
      <w:pPr>
        <w:pStyle w:val="ListNumber"/>
        <w:spacing w:after="80" w:line="264" w:lineRule="auto"/>
        <w:ind w:left="720" w:hanging="360"/>
      </w:pPr>
      <w:r>
        <w:rPr>
          <w:rFonts w:ascii="Arial" w:hAnsi="Arial"/>
          <w:b w:val="0"/>
          <w:i w:val="0"/>
          <w:color w:val="000000"/>
          <w:sz w:val="22"/>
        </w:rPr>
        <w:t>Change FORCE_SET_RTC_TO_COMPILE_TIME back to false and upload again.</w:t>
      </w:r>
    </w:p>
    <w:p>
      <w:pPr>
        <w:pStyle w:val="Heading1"/>
      </w:pPr>
      <w:r>
        <w:t>6. Logging and Reading the SD Card</w:t>
      </w:r>
    </w:p>
    <w:p>
      <w:r>
        <w:t>Insert a FAT16- or FAT32-formatted microSD card into the Feather before turning the system on. Each time the Feather starts, the program creates a new CSV file using the RTC date and time.</w:t>
      </w:r>
    </w:p>
    <w:p>
      <w:r>
        <w:rPr>
          <w:rFonts w:ascii="Arial" w:hAnsi="Arial"/>
          <w:b/>
          <w:i w:val="0"/>
          <w:color w:val="000000"/>
          <w:sz w:val="22"/>
        </w:rPr>
        <w:t xml:space="preserve">File path: </w:t>
      </w:r>
      <w:r>
        <w:rPr>
          <w:rFonts w:ascii="Arial" w:hAnsi="Arial"/>
          <w:b w:val="0"/>
          <w:i w:val="0"/>
          <w:color w:val="000000"/>
          <w:sz w:val="21"/>
        </w:rPr>
        <w:t>/YYYYMMDD/HHMMSS.CSV</w:t>
      </w:r>
    </w:p>
    <w:tbl>
      <w:tblPr>
        <w:tblW w:type="dxa" w:w="9360"/>
        <w:tblLayout w:type="fixed"/>
        <w:tblLook w:firstColumn="1" w:firstRow="1" w:lastColumn="0" w:lastRow="0" w:noHBand="0" w:noVBand="1" w:val="04A0"/>
        <w:jc w:val="left"/>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00"/>
        <w:gridCol w:w="6360"/>
      </w:tblGrid>
      <w:tr>
        <w:trPr>
          <w:tblHeader w:val="true"/>
        </w:trPr>
        <w:tc>
          <w:tcPr>
            <w:tcW w:type="dxa" w:w="3000"/>
            <w:tcMar>
              <w:top w:w="80" w:type="dxa"/>
              <w:start w:w="120" w:type="dxa"/>
              <w:bottom w:w="80" w:type="dxa"/>
              <w:end w:w="120" w:type="dxa"/>
            </w:tcMar>
            <w:vAlign w:val="center"/>
            <w:shd w:fill="F2F4F7"/>
          </w:tcPr>
          <w:p>
            <w:pPr>
              <w:spacing w:after="0"/>
            </w:pPr>
            <w:r>
              <w:rPr>
                <w:rFonts w:ascii="Arial" w:hAnsi="Arial"/>
                <w:b/>
                <w:i w:val="0"/>
                <w:color w:val="000000"/>
                <w:sz w:val="20"/>
              </w:rPr>
              <w:t>CSV column</w:t>
            </w:r>
          </w:p>
        </w:tc>
        <w:tc>
          <w:tcPr>
            <w:tcW w:type="dxa" w:w="6360"/>
            <w:tcMar>
              <w:top w:w="80" w:type="dxa"/>
              <w:start w:w="120" w:type="dxa"/>
              <w:bottom w:w="80" w:type="dxa"/>
              <w:end w:w="120" w:type="dxa"/>
            </w:tcMar>
            <w:vAlign w:val="center"/>
            <w:shd w:fill="F2F4F7"/>
          </w:tcPr>
          <w:p>
            <w:pPr>
              <w:spacing w:after="0"/>
            </w:pPr>
            <w:r>
              <w:rPr>
                <w:rFonts w:ascii="Arial" w:hAnsi="Arial"/>
                <w:b/>
                <w:i w:val="0"/>
                <w:color w:val="000000"/>
                <w:sz w:val="20"/>
              </w:rPr>
              <w:t>Meaning</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timestamp</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Date and time from the RTC.</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session_elapsed_seconds</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Seconds since the Feather restarted.</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sample_number</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Sample number for the current session.</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pulses</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Raw flowmeter pulse count for the sample interval.</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frequency_hz</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Pulse frequency.</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flow_rate_l_min</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Calculated flow rate in liters per minute.</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total_volume_l</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Accumulated volume since the last restart.</w:t>
            </w:r>
          </w:p>
        </w:tc>
      </w:tr>
    </w:tbl>
    <w:p>
      <w:pPr>
        <w:spacing w:after="40"/>
      </w:pPr>
    </w:p>
    <w:p>
      <w:pPr>
        <w:pStyle w:val="Heading2"/>
      </w:pPr>
      <w:r>
        <w:t>To read the data</w:t>
      </w:r>
    </w:p>
    <w:p>
      <w:pPr>
        <w:pStyle w:val="ListNumber"/>
        <w:spacing w:after="80" w:line="264" w:lineRule="auto"/>
        <w:ind w:left="720" w:hanging="360"/>
      </w:pPr>
      <w:r>
        <w:rPr>
          <w:rFonts w:ascii="Arial" w:hAnsi="Arial"/>
          <w:b w:val="0"/>
          <w:i w:val="0"/>
          <w:color w:val="000000"/>
          <w:sz w:val="22"/>
        </w:rPr>
        <w:t>Turn off power to the Feather.</w:t>
      </w:r>
    </w:p>
    <w:p>
      <w:pPr>
        <w:pStyle w:val="ListNumber"/>
        <w:spacing w:after="80" w:line="264" w:lineRule="auto"/>
        <w:ind w:left="720" w:hanging="360"/>
      </w:pPr>
      <w:r>
        <w:rPr>
          <w:rFonts w:ascii="Arial" w:hAnsi="Arial"/>
          <w:b w:val="0"/>
          <w:i w:val="0"/>
          <w:color w:val="000000"/>
          <w:sz w:val="22"/>
        </w:rPr>
        <w:t>Remove the microSD card and insert it into a computer.</w:t>
      </w:r>
    </w:p>
    <w:p>
      <w:pPr>
        <w:pStyle w:val="ListNumber"/>
        <w:spacing w:after="80" w:line="264" w:lineRule="auto"/>
        <w:ind w:left="720" w:hanging="360"/>
      </w:pPr>
      <w:r>
        <w:rPr>
          <w:rFonts w:ascii="Arial" w:hAnsi="Arial"/>
          <w:b w:val="0"/>
          <w:i w:val="0"/>
          <w:color w:val="000000"/>
          <w:sz w:val="22"/>
        </w:rPr>
        <w:t>Open the folder named with the logging date.</w:t>
      </w:r>
    </w:p>
    <w:p>
      <w:pPr>
        <w:pStyle w:val="ListNumber"/>
        <w:spacing w:after="80" w:line="264" w:lineRule="auto"/>
        <w:ind w:left="720" w:hanging="360"/>
      </w:pPr>
      <w:r>
        <w:rPr>
          <w:rFonts w:ascii="Arial" w:hAnsi="Arial"/>
          <w:b w:val="0"/>
          <w:i w:val="0"/>
          <w:color w:val="000000"/>
          <w:sz w:val="22"/>
        </w:rPr>
        <w:t>Open the CSV file in Excel, Google Sheets, or a text editor.</w:t>
      </w:r>
    </w:p>
    <w:p>
      <w:r>
        <w:rPr>
          <w:rFonts w:ascii="Arial" w:hAnsi="Arial"/>
          <w:b/>
          <w:i w:val="0"/>
          <w:color w:val="000000"/>
          <w:sz w:val="22"/>
        </w:rPr>
        <w:t xml:space="preserve">Note: </w:t>
      </w:r>
      <w:r>
        <w:rPr>
          <w:rFonts w:ascii="Arial" w:hAnsi="Arial"/>
          <w:b w:val="0"/>
          <w:i w:val="0"/>
          <w:color w:val="000000"/>
          <w:sz w:val="22"/>
        </w:rPr>
        <w:t>total_volume_l resets to zero whenever the Feather restarts. It is the total for one power-on session, not a permanent lifetime total.</w:t>
      </w:r>
    </w:p>
    <w:p>
      <w:pPr>
        <w:pStyle w:val="Heading1"/>
      </w:pPr>
      <w:r>
        <w:t>7. Quick Troubleshooting</w:t>
      </w:r>
    </w:p>
    <w:tbl>
      <w:tblPr>
        <w:tblW w:type="dxa" w:w="9360"/>
        <w:tblLayout w:type="fixed"/>
        <w:tblLook w:firstColumn="1" w:firstRow="1" w:lastColumn="0" w:lastRow="0" w:noHBand="0" w:noVBand="1" w:val="04A0"/>
        <w:jc w:val="left"/>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00"/>
        <w:gridCol w:w="6360"/>
      </w:tblGrid>
      <w:tr>
        <w:trPr>
          <w:tblHeader w:val="true"/>
        </w:trPr>
        <w:tc>
          <w:tcPr>
            <w:tcW w:type="dxa" w:w="3000"/>
            <w:tcMar>
              <w:top w:w="80" w:type="dxa"/>
              <w:start w:w="120" w:type="dxa"/>
              <w:bottom w:w="80" w:type="dxa"/>
              <w:end w:w="120" w:type="dxa"/>
            </w:tcMar>
            <w:vAlign w:val="center"/>
            <w:shd w:fill="F2F4F7"/>
          </w:tcPr>
          <w:p>
            <w:pPr>
              <w:spacing w:after="0"/>
            </w:pPr>
            <w:r>
              <w:rPr>
                <w:rFonts w:ascii="Arial" w:hAnsi="Arial"/>
                <w:b/>
                <w:i w:val="0"/>
                <w:color w:val="000000"/>
                <w:sz w:val="20"/>
              </w:rPr>
              <w:t>Problem</w:t>
            </w:r>
          </w:p>
        </w:tc>
        <w:tc>
          <w:tcPr>
            <w:tcW w:type="dxa" w:w="6360"/>
            <w:tcMar>
              <w:top w:w="80" w:type="dxa"/>
              <w:start w:w="120" w:type="dxa"/>
              <w:bottom w:w="80" w:type="dxa"/>
              <w:end w:w="120" w:type="dxa"/>
            </w:tcMar>
            <w:vAlign w:val="center"/>
            <w:shd w:fill="F2F4F7"/>
          </w:tcPr>
          <w:p>
            <w:pPr>
              <w:spacing w:after="0"/>
            </w:pPr>
            <w:r>
              <w:rPr>
                <w:rFonts w:ascii="Arial" w:hAnsi="Arial"/>
                <w:b/>
                <w:i w:val="0"/>
                <w:color w:val="000000"/>
                <w:sz w:val="20"/>
              </w:rPr>
              <w:t>Check</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No flow reading</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Check the BAT power connection, common ground, voltage-divider signal connection, and D11.</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RTC not found</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Check 3V, GND, SDA, and SCL.</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Wrong time</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Use the one-time RTC setting procedure, then return the setting to false.</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SD initialization failed</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Check that the card is inserted and formatted as FAT16 or FAT32.</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000000"/>
                <w:sz w:val="20"/>
              </w:rPr>
              <w:t>Flow value is too high or low</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000000"/>
                <w:sz w:val="20"/>
              </w:rPr>
              <w:t>Check K_FACTOR_HZ_PER_L_MIN and confirm the correct calibration value.</w:t>
            </w:r>
          </w:p>
        </w:tc>
      </w:tr>
    </w:tbl>
    <w:p>
      <w:pPr>
        <w:spacing w:after="4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VIMS Internship Handoff - FlowMeter</dc:title>
  <dc:subject>Simple FlowMeter wiring, upload, settings, and SD card guide</dc:subject>
  <dc:creator>VIMS</dc:creator>
  <cp:keywords>FlowMeter, Feather M0, YF-DN80, DS3231, SD card</cp:keywords>
  <dc:description>generated by python-docx</dc:description>
  <cp:lastModifiedBy/>
  <cp:revision>1</cp:revision>
  <dcterms:created xsi:type="dcterms:W3CDTF">2013-12-23T23:15:00Z</dcterms:created>
  <dcterms:modified xsi:type="dcterms:W3CDTF">2013-12-23T23:15:00Z</dcterms:modified>
  <cp:category/>
</cp:coreProperties>
</file>