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that absorb operational complexity in B2B SaaS.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