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2zwbw1498460288873" w:id="1"/>
      <w:bookmarkEnd w:id="1"/>
      <w:r>
        <w:rPr>
          <w:rFonts w:ascii="Arial" w:hAnsi="Arial" w:cs="Arial" w:eastAsia="Arial"/>
          <w:b w:val="true"/>
          <w:sz w:val="20"/>
          <w:highlight w:val="white"/>
        </w:rPr>
        <w:t>如何在eclipse jee中检出项目并转换为Maven project,最后转换为Dynamic web project</w:t>
      </w:r>
    </w:p>
    <w:p>
      <w:pPr/>
      <w:bookmarkStart w:name="3fqfm1498460297878" w:id="2"/>
      <w:bookmarkEnd w:id="2"/>
      <w:r>
        <w:rPr>
          <w:rFonts w:ascii="Arial" w:hAnsi="Arial" w:cs="Arial" w:eastAsia="Arial"/>
          <w:b w:val="true"/>
          <w:color w:val="777777"/>
          <w:sz w:val="20"/>
          <w:highlight w:val="white"/>
        </w:rPr>
        <w:t>注意:该文档只针对以下eclipse版本，如图</w:t>
      </w:r>
    </w:p>
    <w:p>
      <w:pPr/>
      <w:bookmarkStart w:name="84dwik1498460297878" w:id="3"/>
      <w:bookmarkEnd w:id="3"/>
      <w:r>
        <w:drawing>
          <wp:inline distT="0" distR="0" distB="0" distL="0">
            <wp:extent cx="4305300" cy="2876550"/>
            <wp:docPr id="0" name="Drawing 0" descr="267_452x30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67_452x30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dwik1498460297878" w:id="4"/>
      <w:bookmarkEnd w:id="4"/>
      <w:r>
        <w:rPr/>
        <w:t>如何在eclipse jee中检出项目并转换为Maven project,最后转换为Dynamic web project</w:t>
      </w:r>
    </w:p>
    <w:p>
      <w:pPr/>
      <w:bookmarkStart w:name="42tpxh1498460297878" w:id="5"/>
      <w:bookmarkEnd w:id="5"/>
    </w:p>
    <w:p>
      <w:pPr/>
      <w:bookmarkStart w:name="72txmw1498460297878" w:id="6"/>
      <w:bookmarkEnd w:id="6"/>
      <w:r>
        <w:rPr>
          <w:rFonts w:ascii="Arial" w:hAnsi="Arial" w:cs="Arial" w:eastAsia="Arial"/>
          <w:color w:val="777777"/>
          <w:sz w:val="20"/>
          <w:highlight w:val="white"/>
        </w:rPr>
        <w:t>一.检出代码</w:t>
      </w:r>
    </w:p>
    <w:p>
      <w:pPr>
        <w:numPr>
          <w:ilvl w:val="0"/>
          <w:numId w:val="1"/>
        </w:numPr>
        <w:spacing w:line="246" w:lineRule="auto"/>
      </w:pPr>
      <w:bookmarkStart w:name="88ibog1498460297878" w:id="7"/>
      <w:bookmarkEnd w:id="7"/>
      <w:r>
        <w:rPr>
          <w:rFonts w:ascii="Arial" w:hAnsi="Arial" w:cs="Arial" w:eastAsia="Arial"/>
          <w:color w:val="777777"/>
          <w:sz w:val="20"/>
          <w:highlight w:val="white"/>
        </w:rPr>
        <w:t>在eclipse的菜单栏选择File-&gt;New-&gt;Project,如图</w:t>
      </w:r>
    </w:p>
    <w:p>
      <w:pPr/>
      <w:bookmarkStart w:name="94yjln1498460297878" w:id="8"/>
      <w:bookmarkEnd w:id="8"/>
      <w:r>
        <w:drawing>
          <wp:inline distT="0" distR="0" distB="0" distL="0">
            <wp:extent cx="5267325" cy="1969169"/>
            <wp:docPr id="1" name="Drawing 1" descr="ect_650x24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t_650x243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yjln1498460297878" w:id="9"/>
      <w:bookmarkEnd w:id="9"/>
      <w:r>
        <w:rPr/>
        <w:t>如何在eclipse jee中检出项目并转换为Maven project,最后转换为Dynamic web project</w:t>
      </w:r>
    </w:p>
    <w:p>
      <w:pPr/>
      <w:bookmarkStart w:name="50lfsv1498460297878" w:id="10"/>
      <w:bookmarkEnd w:id="10"/>
      <w:r>
        <w:drawing>
          <wp:inline distT="0" distR="0" distB="0" distL="0">
            <wp:extent cx="2806700" cy="2492730"/>
            <wp:docPr id="2" name="Drawing 2" descr="out_295x26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_295x262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4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lfsv1498460297878" w:id="11"/>
      <w:bookmarkEnd w:id="11"/>
      <w:r>
        <w:rPr/>
        <w:t>如何在eclipse jee中检出项目并转换为Maven project,最后转换为Dynamic web project</w:t>
      </w:r>
    </w:p>
    <w:p>
      <w:pPr/>
      <w:bookmarkStart w:name="8utui1498460297878" w:id="12"/>
      <w:bookmarkEnd w:id="12"/>
      <w:r>
        <w:drawing>
          <wp:inline distT="0" distR="0" distB="0" distL="0">
            <wp:extent cx="4940300" cy="1523021"/>
            <wp:docPr id="3" name="Drawing 3" descr="ory_519x16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y_519x160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utui1498460297878" w:id="13"/>
      <w:bookmarkEnd w:id="13"/>
      <w:r>
        <w:rPr/>
        <w:t>如何在eclipse jee中检出项目并转换为Maven project,最后转换为Dynamic web project</w:t>
      </w:r>
    </w:p>
    <w:p>
      <w:pPr/>
      <w:bookmarkStart w:name="86jgtn1498460297878" w:id="14"/>
      <w:bookmarkEnd w:id="14"/>
      <w:r>
        <w:drawing>
          <wp:inline distT="0" distR="0" distB="0" distL="0">
            <wp:extent cx="4902200" cy="1535514"/>
            <wp:docPr id="4" name="Drawing 4" descr="out_514x16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_514x161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5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jgtn1498460297878" w:id="15"/>
      <w:bookmarkEnd w:id="15"/>
      <w:r>
        <w:rPr/>
        <w:t>如何在eclipse jee中检出项目并转换为Maven project,最后转换为Dynamic web project</w:t>
      </w:r>
    </w:p>
    <w:p>
      <w:pPr/>
      <w:bookmarkStart w:name="40apta1498460297878" w:id="16"/>
      <w:bookmarkEnd w:id="16"/>
      <w:r>
        <w:drawing>
          <wp:inline distT="0" distR="0" distB="0" distL="0">
            <wp:extent cx="4978400" cy="2379733"/>
            <wp:docPr id="5" name="Drawing 5" descr="out_523x25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_523x250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3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apta1498460297878" w:id="17"/>
      <w:bookmarkEnd w:id="17"/>
      <w:r>
        <w:rPr/>
        <w:t>如何在eclipse jee中检出项目并转换为Maven project,最后转换为Dynamic web project</w:t>
      </w:r>
    </w:p>
    <w:p>
      <w:pPr/>
      <w:bookmarkStart w:name="37gjcn1498460297878" w:id="18"/>
      <w:bookmarkEnd w:id="18"/>
      <w:r>
        <w:drawing>
          <wp:inline distT="0" distR="0" distB="0" distL="0">
            <wp:extent cx="4940300" cy="2880252"/>
            <wp:docPr id="6" name="Drawing 6" descr="out_518x30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_518x302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8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gjcn1498460297878" w:id="19"/>
      <w:bookmarkEnd w:id="19"/>
      <w:r>
        <w:rPr/>
        <w:t>如何在eclipse jee中检出项目并转换为Maven project,最后转换为Dynamic web project</w:t>
      </w:r>
    </w:p>
    <w:p>
      <w:pPr/>
      <w:bookmarkStart w:name="38wskc1498460297878" w:id="20"/>
      <w:bookmarkEnd w:id="20"/>
      <w:r>
        <w:drawing>
          <wp:inline distT="0" distR="0" distB="0" distL="0">
            <wp:extent cx="2984500" cy="5349216"/>
            <wp:docPr id="7" name="Drawing 7" descr="ect_313x56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t_313x561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3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wskc1498460297878" w:id="21"/>
      <w:bookmarkEnd w:id="21"/>
      <w:r>
        <w:rPr/>
        <w:t>如何在eclipse jee中检出项目并转换为Maven project,最后转换为Dynamic web project</w:t>
      </w:r>
    </w:p>
    <w:p>
      <w:pPr/>
      <w:bookmarkStart w:name="81yxjb1498460297878" w:id="22"/>
      <w:bookmarkEnd w:id="22"/>
      <w:r>
        <w:rPr>
          <w:rFonts w:ascii="Arial" w:hAnsi="Arial" w:cs="Arial" w:eastAsia="Arial"/>
          <w:color w:val="777777"/>
          <w:sz w:val="20"/>
          <w:highlight w:val="white"/>
        </w:rPr>
        <w:t>二.转换Maven project</w:t>
      </w:r>
    </w:p>
    <w:p>
      <w:pPr/>
      <w:bookmarkStart w:name="51xwon1498460297878" w:id="23"/>
      <w:bookmarkEnd w:id="23"/>
      <w:r>
        <w:rPr>
          <w:rFonts w:ascii="Arial" w:hAnsi="Arial" w:cs="Arial" w:eastAsia="Arial"/>
          <w:color w:val="777777"/>
          <w:sz w:val="20"/>
          <w:highlight w:val="white"/>
        </w:rPr>
        <w:t>右键点击项目名称，选择Configure-&gt;Convert to Maven Project，如图</w:t>
      </w:r>
    </w:p>
    <w:p>
      <w:pPr/>
      <w:bookmarkStart w:name="28dhai1498460297878" w:id="24"/>
      <w:bookmarkEnd w:id="24"/>
      <w:r>
        <w:drawing>
          <wp:inline distT="0" distR="0" distB="0" distL="0">
            <wp:extent cx="4978400" cy="6199157"/>
            <wp:docPr id="8" name="Drawing 8" descr="ect_522x65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ct_522x650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1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dhai1498460297878" w:id="25"/>
      <w:bookmarkEnd w:id="25"/>
      <w:r>
        <w:rPr/>
        <w:t>如何在eclipse jee中检出项目并转换为Maven project,最后转换为Dynamic web project</w:t>
      </w:r>
    </w:p>
    <w:p>
      <w:pPr/>
      <w:bookmarkStart w:name="55mvdf1498460297878" w:id="26"/>
      <w:bookmarkEnd w:id="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jpeg" Type="http://schemas.openxmlformats.org/officeDocument/2006/relationships/image"/>
<Relationship Id="rId11" Target="media/image8.jpeg" Type="http://schemas.openxmlformats.org/officeDocument/2006/relationships/image"/>
<Relationship Id="rId12" Target="media/image9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numbering.xml" Type="http://schemas.openxmlformats.org/officeDocument/2006/relationships/numbering"/>
<Relationship Id="rId5" Target="media/image2.jpeg" Type="http://schemas.openxmlformats.org/officeDocument/2006/relationships/image"/>
<Relationship Id="rId6" Target="media/image3.jpeg" Type="http://schemas.openxmlformats.org/officeDocument/2006/relationships/image"/>
<Relationship Id="rId7" Target="media/image4.jpeg" Type="http://schemas.openxmlformats.org/officeDocument/2006/relationships/image"/>
<Relationship Id="rId8" Target="media/image5.jpeg" Type="http://schemas.openxmlformats.org/officeDocument/2006/relationships/image"/>
<Relationship Id="rId9" Target="media/image6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2018-07-27T06:24:58Z</dcterms:created>
  <dc:creator>Apache POI</dc:creator>
</cp:coreProperties>
</file>