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72" w:rsidRPr="007F4272" w:rsidRDefault="007F4272" w:rsidP="007F4272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7F4272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7F4272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网络编程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网络编程是指编写运行在多个设备（计算机）的程序，这些设备都通过网络连接起来。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包中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J2SE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API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包含有类和接口，它们提供低层次的通信细节。你可以直接使用这些类和接口，来专注于解决问题，而不用关注通信细节。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包中提供了两种常见的网络协议的支持：</w:t>
      </w:r>
    </w:p>
    <w:p w:rsidR="007F4272" w:rsidRPr="007F4272" w:rsidRDefault="007F4272" w:rsidP="007F4272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TCP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TCP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是传输控制协议的缩写，它保障了两个应用程序之间的可靠通信。通常用于互联网协议，被称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TCP / IP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F4272" w:rsidRPr="007F4272" w:rsidRDefault="007F4272" w:rsidP="007F4272">
      <w:pPr>
        <w:widowControl/>
        <w:numPr>
          <w:ilvl w:val="0"/>
          <w:numId w:val="1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UDP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:UDP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是用户数据报协议的缩写，一个无连接的协议。提供了应用程序之间要发送的数据的数据包。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本教程主要讲解以下两个主题。</w:t>
      </w:r>
    </w:p>
    <w:p w:rsidR="007F4272" w:rsidRPr="007F4272" w:rsidRDefault="007F4272" w:rsidP="007F4272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Socket 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编程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: 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这是使用最广泛的网络概念，它已被解释地非常详细</w:t>
      </w:r>
    </w:p>
    <w:p w:rsidR="007F4272" w:rsidRPr="007F4272" w:rsidRDefault="007F4272" w:rsidP="007F4272">
      <w:pPr>
        <w:widowControl/>
        <w:numPr>
          <w:ilvl w:val="0"/>
          <w:numId w:val="2"/>
        </w:numPr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URL 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处理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: 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这部分会在另外的篇幅里讲，点击这里更详细地了解在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begin"/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7F427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HYPERLINK "http://www.w3cschool.cc/java/java-url-processing.html" \o "java url</w:instrText>
      </w:r>
      <w:r w:rsidRPr="007F427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处理</w:instrText>
      </w:r>
      <w:r w:rsidRPr="007F427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instrText>" \t "_blank"</w:instrTex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instrText xml:space="preserve"> </w:instrTex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separate"/>
      </w:r>
      <w:r w:rsidRPr="007F4272">
        <w:rPr>
          <w:rFonts w:ascii="Helvetica" w:eastAsia="宋体" w:hAnsi="Helvetica" w:cs="Helvetica"/>
          <w:color w:val="64854C"/>
          <w:kern w:val="0"/>
          <w:sz w:val="18"/>
          <w:szCs w:val="18"/>
          <w:bdr w:val="none" w:sz="0" w:space="0" w:color="auto" w:frame="1"/>
        </w:rPr>
        <w:t>Java</w:t>
      </w:r>
      <w:r w:rsidRPr="007F4272">
        <w:rPr>
          <w:rFonts w:ascii="Helvetica" w:eastAsia="宋体" w:hAnsi="Helvetica" w:cs="Helvetica"/>
          <w:color w:val="64854C"/>
          <w:kern w:val="0"/>
          <w:sz w:val="18"/>
          <w:szCs w:val="18"/>
          <w:bdr w:val="none" w:sz="0" w:space="0" w:color="auto" w:frame="1"/>
        </w:rPr>
        <w:t>语言中的</w:t>
      </w:r>
      <w:r w:rsidRPr="007F4272">
        <w:rPr>
          <w:rFonts w:ascii="Helvetica" w:eastAsia="宋体" w:hAnsi="Helvetica" w:cs="Helvetica"/>
          <w:color w:val="64854C"/>
          <w:kern w:val="0"/>
          <w:sz w:val="18"/>
          <w:szCs w:val="18"/>
          <w:bdr w:val="none" w:sz="0" w:space="0" w:color="auto" w:frame="1"/>
        </w:rPr>
        <w:t>URL</w:t>
      </w:r>
      <w:r w:rsidRPr="007F4272">
        <w:rPr>
          <w:rFonts w:ascii="Helvetica" w:eastAsia="宋体" w:hAnsi="Helvetica" w:cs="Helvetica"/>
          <w:color w:val="64854C"/>
          <w:kern w:val="0"/>
          <w:sz w:val="18"/>
          <w:szCs w:val="18"/>
          <w:bdr w:val="none" w:sz="0" w:space="0" w:color="auto" w:frame="1"/>
        </w:rPr>
        <w:t>处理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fldChar w:fldCharType="end"/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Socket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编程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套接</w:t>
      </w:r>
      <w:proofErr w:type="gram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字使用</w:t>
      </w:r>
      <w:proofErr w:type="gram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TCP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提供了两台计算机之间的通信机制。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客户端程序创建一个套接字，并尝试连接服务器的套接字。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当连接建立时，服务器会创建一个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对象。客户端和服务器现在可以通过对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对象的写入和读取来</w:t>
      </w:r>
      <w:proofErr w:type="gram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进行进行</w:t>
      </w:r>
      <w:proofErr w:type="gram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通信。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java.net.Socket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类代表一个套接字，并且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java.net.ServerSocket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类为服务器程序提供了一种来监听客户端，并与他们建立连接的机制。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以下步骤在两台计算机之间使用套接</w:t>
      </w:r>
      <w:proofErr w:type="gram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字建立</w:t>
      </w:r>
      <w:proofErr w:type="gram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TCP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连接时会出现：</w:t>
      </w:r>
    </w:p>
    <w:p w:rsidR="007F4272" w:rsidRPr="007F4272" w:rsidRDefault="007F4272" w:rsidP="007F427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服务器实例化一个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对象，表示通过服务器上的端口通信。</w:t>
      </w:r>
    </w:p>
    <w:p w:rsidR="007F4272" w:rsidRPr="007F4272" w:rsidRDefault="007F4272" w:rsidP="007F427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服务器调用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accept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（）方法，该方法将一直等待，直到客户端连接到服务器上给定的端口。</w:t>
      </w:r>
    </w:p>
    <w:p w:rsidR="007F4272" w:rsidRPr="007F4272" w:rsidRDefault="007F4272" w:rsidP="007F427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服务器正在等待时，一个客户端实例化一个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对象，指定服务器名称和端口号来请求连接。</w:t>
      </w:r>
    </w:p>
    <w:p w:rsidR="007F4272" w:rsidRPr="007F4272" w:rsidRDefault="007F4272" w:rsidP="007F427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类的构造函数试图将客户端连接到指定的服务器和端口号。如果通信被建立，则在客户端创建一个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对象能够与服务器进行通信。</w:t>
      </w:r>
    </w:p>
    <w:p w:rsidR="007F4272" w:rsidRPr="007F4272" w:rsidRDefault="007F4272" w:rsidP="007F427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在服务器端，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accept()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方法返回服务器上一个新的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引用，该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连接到客户端的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连接建立后，通过使用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I/O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流在进行通信。每一个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都有一个输出流和一个输入流。客户端的输出流连接到服务器端的输入流，而客户端的输入流连接到服务器端的输出流。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TCP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是一个双向的通信协议，因此数据可以通过两个数据流在同一时间发送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以下是一些类提供的一套完整的有用的方法来实现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sockets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ServerSocket</w:t>
      </w:r>
      <w:proofErr w:type="spellEnd"/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类的方法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服务器应用程序通过使用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java.net.ServerSocket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类以获取一个端口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并且侦听客户端请求。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类有四个构造方法：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7381"/>
      </w:tblGrid>
      <w:tr w:rsidR="007F4272" w:rsidRPr="007F4272" w:rsidTr="00F435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7F4272" w:rsidRPr="007F4272" w:rsidTr="00F435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ServerSocket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port) throws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创建绑定到特定端口的服务器套接字。</w:t>
            </w:r>
          </w:p>
        </w:tc>
      </w:tr>
      <w:tr w:rsidR="007F4272" w:rsidRPr="007F4272" w:rsidTr="00F435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ServerSocket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port,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backlog) throws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利用指定的 backlog 创建服务器套接字并将其绑定到指定的本地端口号。</w:t>
            </w:r>
          </w:p>
        </w:tc>
      </w:tr>
      <w:tr w:rsidR="007F4272" w:rsidRPr="007F4272" w:rsidTr="00F435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ServerSocket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port,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backlog,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address) throws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使用指定的端口、侦听 backlog 和</w:t>
            </w:r>
            <w:proofErr w:type="gram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要</w:t>
            </w:r>
            <w:proofErr w:type="gram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绑定到的本地 IP 地址创建服务器。</w:t>
            </w:r>
          </w:p>
        </w:tc>
      </w:tr>
      <w:tr w:rsidR="007F4272" w:rsidRPr="007F4272" w:rsidTr="00F4353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38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ServerSocket</w:t>
            </w:r>
            <w:proofErr w:type="spellEnd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() throws </w:t>
            </w:r>
            <w:proofErr w:type="spellStart"/>
            <w:r w:rsidRPr="00F43532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创建非绑定服务器套接字。</w:t>
            </w:r>
          </w:p>
        </w:tc>
      </w:tr>
    </w:tbl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创建非绑定服务器套接字。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构造方法没有抛出异常，就意味着你的应用程序已经成功绑定到指定的端口，并且侦听客户端请求。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这里有一些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ServerSocket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类的常用方法：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7041"/>
      </w:tblGrid>
      <w:tr w:rsidR="007F4272" w:rsidRPr="007F4272" w:rsidTr="008216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7F4272" w:rsidRPr="007F4272" w:rsidTr="008216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getLocalPort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 返回此套接字在其上侦听的端口。</w:t>
            </w:r>
          </w:p>
        </w:tc>
      </w:tr>
      <w:tr w:rsidR="007F4272" w:rsidRPr="007F4272" w:rsidTr="008216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Socket accept() throws 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侦听并接受到此套接字的连接。</w:t>
            </w:r>
          </w:p>
        </w:tc>
      </w:tr>
      <w:tr w:rsidR="007F4272" w:rsidRPr="007F4272" w:rsidTr="008216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void 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setSoTimeout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timeout)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通过指定</w:t>
            </w:r>
            <w:proofErr w:type="gram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超时值</w:t>
            </w:r>
            <w:proofErr w:type="gram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启用/禁用 SO_TIMEOUT，以</w:t>
            </w:r>
            <w:proofErr w:type="gram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毫秒为</w:t>
            </w:r>
            <w:proofErr w:type="gram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单位。</w:t>
            </w:r>
          </w:p>
        </w:tc>
      </w:tr>
      <w:tr w:rsidR="007F4272" w:rsidRPr="007F4272" w:rsidTr="008216B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public void bind(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SocketAddress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host, </w:t>
            </w:r>
            <w:proofErr w:type="spellStart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8216B3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backlog)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 </w:t>
            </w:r>
            <w:proofErr w:type="spell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ServerSocket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 绑定到特定地址（IP 地址和端口号）。</w:t>
            </w:r>
          </w:p>
        </w:tc>
      </w:tr>
    </w:tbl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lastRenderedPageBreak/>
        <w:t xml:space="preserve">Socket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类的方法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java.net.Socket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类代表客户端和服务器都用来互相沟通的套接字。客户端要获取一个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对象通过实例化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，而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服务器获得一个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对象则通过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accept()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方法的返回值。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类有五个构造方法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649"/>
      </w:tblGrid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Socket(String host,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port) throws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UnknownHostException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创建一个流套接字并将其连接到指定主机上的指定端口号。</w:t>
            </w:r>
          </w:p>
        </w:tc>
      </w:tr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public Socket(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host,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port) throws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创建一个流套接字并将其连接到指定 IP 地址的指定端口号。</w:t>
            </w:r>
          </w:p>
        </w:tc>
      </w:tr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Socket(String host,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localAddress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localPort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) throws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创建一个套接字并将其连接到指定远程主机上的指定远程端口。</w:t>
            </w:r>
          </w:p>
        </w:tc>
      </w:tr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public Socket(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host,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port,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localAddress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localPort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) throws </w:t>
            </w:r>
            <w:proofErr w:type="spellStart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创建一个套接字并将其连接到指定远程地址上的指定远程端口。</w:t>
            </w:r>
          </w:p>
        </w:tc>
      </w:tr>
      <w:tr w:rsidR="007F4272" w:rsidRPr="007F4272" w:rsidTr="00B431B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64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431BA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public Socket()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通过系统默认类型的 </w:t>
            </w:r>
            <w:proofErr w:type="spell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SocketImpl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创建未连接套接字</w:t>
            </w:r>
          </w:p>
        </w:tc>
      </w:tr>
    </w:tbl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当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构造方法返回，并没有简单的实例化了一个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对象，它实际上会尝试连接到指定的服务器和端口。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下面列出了一些感兴趣的方法，注意客户端和服务器端都有一个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对象，所以无论客户端还是服务端都能够调用这些方法。</w:t>
      </w:r>
    </w:p>
    <w:tbl>
      <w:tblPr>
        <w:tblW w:w="81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370"/>
      </w:tblGrid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public void connect(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SocketAddress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host,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timeout) throws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将此套接字连接到服务器，并指定一个超时值。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getInetAddress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返回套接字连接的地址。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getPort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返回此套接字连接到的远程端口。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getLocalPort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返回此套接字绑定到的本地端口。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SocketAddress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getRemoteSocketAddress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返回此套接字连接的端点的地址，如果未连接则返回 null。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InputStream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getInputStream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() throws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返回此套接字的输入流。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OutputStream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getOutputStream</w:t>
            </w:r>
            <w:proofErr w:type="spellEnd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() throws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返回此套接字的输出流。</w:t>
            </w:r>
          </w:p>
        </w:tc>
      </w:tr>
      <w:tr w:rsidR="007F4272" w:rsidRPr="007F4272" w:rsidTr="0053110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public void close() throws </w:t>
            </w:r>
            <w:proofErr w:type="spellStart"/>
            <w:r w:rsidRPr="00531107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IOException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关闭此套接字。</w:t>
            </w:r>
          </w:p>
        </w:tc>
      </w:tr>
    </w:tbl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spellStart"/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InetAddress</w:t>
      </w:r>
      <w:proofErr w:type="spellEnd"/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类的方法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这个</w:t>
      </w:r>
      <w:proofErr w:type="gram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类表示</w:t>
      </w:r>
      <w:proofErr w:type="gram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互联网协议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(IP)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地址。下面列出了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编程时比较有用的方法：</w:t>
      </w:r>
      <w:bookmarkStart w:id="0" w:name="_GoBack"/>
      <w:bookmarkEnd w:id="0"/>
    </w:p>
    <w:tbl>
      <w:tblPr>
        <w:tblW w:w="8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7370"/>
      </w:tblGrid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static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getByAddress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(byte[]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addr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在给定原始 IP 地址的情况下，返回 </w:t>
            </w:r>
            <w:proofErr w:type="spell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InetAddress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 对象。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static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getByAddress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(String host, byte[]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addr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 xml:space="preserve">根据提供的主机名和 IP 地址创建 </w:t>
            </w:r>
            <w:proofErr w:type="spellStart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InetAddress</w:t>
            </w:r>
            <w:proofErr w:type="spellEnd"/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static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getByName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(String host)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在给定主机名的情况下确定主机的 IP 地址。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getHostAddress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 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 IP 地址字符串（以文本表现形式）。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getHostName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 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 获取此 IP 地址的主机名。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static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InetAddress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getLocalHost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返回本地主机。</w:t>
            </w:r>
          </w:p>
        </w:tc>
      </w:tr>
      <w:tr w:rsidR="007F4272" w:rsidRPr="007F4272" w:rsidTr="00720DF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4272" w:rsidRPr="007F4272" w:rsidRDefault="007F4272" w:rsidP="007F427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 w:rsidRPr="00720DF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7F4272">
              <w:rPr>
                <w:rFonts w:ascii="宋体" w:eastAsia="宋体" w:hAnsi="宋体" w:cs="宋体"/>
                <w:kern w:val="0"/>
                <w:sz w:val="18"/>
                <w:szCs w:val="18"/>
              </w:rPr>
              <w:br/>
              <w:t>将此 IP 地址转换为 String。</w:t>
            </w:r>
          </w:p>
        </w:tc>
      </w:tr>
    </w:tbl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Socket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客户端实例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如下的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GreetingClient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是一个客户端程序，该程序通过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连接到服务器并发送一个请求，然后等待一个响应。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GreetingClient.java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GreetingClient</w:t>
      </w:r>
      <w:proofErr w:type="spellEnd"/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serverName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port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"Connecting to "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serverName</w:t>
      </w:r>
      <w:proofErr w:type="spellEnd"/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 on port "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port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Socket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client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Socket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serverName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port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"Just connected to "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getRemoteSocketAddress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outToServer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getOutputStream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DataOutputStream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DataOutputStream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outToServer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writeUTF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 from "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getLocalSocketAddress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inFromServer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getInputStream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DataInputStream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DataInputStream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inFromServer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"Server says "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readUTF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7F4272" w:rsidRPr="007F4272" w:rsidRDefault="007F4272" w:rsidP="007F427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 xml:space="preserve">Socket </w:t>
      </w:r>
      <w:r w:rsidRPr="007F4272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服务端实例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如下的</w:t>
      </w:r>
      <w:proofErr w:type="spellStart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GreetingServer</w:t>
      </w:r>
      <w:proofErr w:type="spellEnd"/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程序是一个服务器端应用程序，使用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Socket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来监听一个指定的端口。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7F4272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GreetingServer.java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GreetingServer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GreetingServer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port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throws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port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setSoTimeout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10000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run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"Waiting for client on port "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getLocalPort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"..."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Socket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server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accept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"Just connected to "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getRemoteSocketAddress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DataInputStream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DataInputStream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getInputStream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readUTF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DataOutputStream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DataOutputStream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getOutputStream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writeUTF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"Thank you for connecting to "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getLocalSocketAddress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nGoodbye</w:t>
      </w:r>
      <w:proofErr w:type="spellEnd"/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!"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SocketTimeoutException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"Socket timed out!"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gramStart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port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parseInt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try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Thread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GreetingServer</w:t>
      </w:r>
      <w:proofErr w:type="spell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port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catch</w:t>
      </w:r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proofErr w:type="spellEnd"/>
      <w:proofErr w:type="gramEnd"/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7F4272" w:rsidRPr="007F4272" w:rsidRDefault="007F4272" w:rsidP="007F4272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编译以上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 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代码，并执行以下命令来启动服务，使用端口号为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6066</w:t>
      </w: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：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java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GreetingServer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Waiting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client on port 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6066.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</w:t>
      </w:r>
    </w:p>
    <w:p w:rsidR="007F4272" w:rsidRPr="007F4272" w:rsidRDefault="007F4272" w:rsidP="007F4272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F4272">
        <w:rPr>
          <w:rFonts w:ascii="Helvetica" w:eastAsia="宋体" w:hAnsi="Helvetica" w:cs="Helvetica"/>
          <w:color w:val="333333"/>
          <w:kern w:val="0"/>
          <w:sz w:val="18"/>
          <w:szCs w:val="18"/>
        </w:rPr>
        <w:t>像下面一样开启客户端：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$ java </w:t>
      </w:r>
      <w:proofErr w:type="spellStart"/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GreetingClient</w:t>
      </w:r>
      <w:proofErr w:type="spellEnd"/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localhost 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Connecting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to localhost on port 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Just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connected to localhost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Server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says </w:t>
      </w: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Thank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you </w:t>
      </w:r>
      <w:r w:rsidRPr="007F4272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7F427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connecting to 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F4272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6066</w:t>
      </w:r>
    </w:p>
    <w:p w:rsidR="007F4272" w:rsidRPr="007F4272" w:rsidRDefault="007F4272" w:rsidP="007F427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F4272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Goodbye</w:t>
      </w:r>
      <w:r w:rsidRPr="007F427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</w:p>
    <w:p w:rsidR="005F23E1" w:rsidRDefault="005F23E1"/>
    <w:sectPr w:rsidR="005F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F02"/>
    <w:multiLevelType w:val="multilevel"/>
    <w:tmpl w:val="48D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69D2"/>
    <w:multiLevelType w:val="multilevel"/>
    <w:tmpl w:val="DB30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C2C46"/>
    <w:multiLevelType w:val="multilevel"/>
    <w:tmpl w:val="84E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9E"/>
    <w:rsid w:val="00531107"/>
    <w:rsid w:val="005F23E1"/>
    <w:rsid w:val="00720DF9"/>
    <w:rsid w:val="007F4272"/>
    <w:rsid w:val="008216B3"/>
    <w:rsid w:val="00A8539E"/>
    <w:rsid w:val="00B431BA"/>
    <w:rsid w:val="00F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B011-78CE-4959-AB81-A0D754B5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42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F42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2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F42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4272"/>
    <w:rPr>
      <w:b/>
      <w:bCs/>
    </w:rPr>
  </w:style>
  <w:style w:type="character" w:customStyle="1" w:styleId="apple-converted-space">
    <w:name w:val="apple-converted-space"/>
    <w:basedOn w:val="a0"/>
    <w:rsid w:val="007F4272"/>
  </w:style>
  <w:style w:type="character" w:styleId="a5">
    <w:name w:val="Hyperlink"/>
    <w:basedOn w:val="a0"/>
    <w:uiPriority w:val="99"/>
    <w:semiHidden/>
    <w:unhideWhenUsed/>
    <w:rsid w:val="007F427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4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4272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7F4272"/>
  </w:style>
  <w:style w:type="character" w:customStyle="1" w:styleId="pln">
    <w:name w:val="pln"/>
    <w:basedOn w:val="a0"/>
    <w:rsid w:val="007F4272"/>
  </w:style>
  <w:style w:type="character" w:customStyle="1" w:styleId="kwd">
    <w:name w:val="kwd"/>
    <w:basedOn w:val="a0"/>
    <w:rsid w:val="007F4272"/>
  </w:style>
  <w:style w:type="character" w:customStyle="1" w:styleId="pun">
    <w:name w:val="pun"/>
    <w:basedOn w:val="a0"/>
    <w:rsid w:val="007F4272"/>
  </w:style>
  <w:style w:type="character" w:customStyle="1" w:styleId="typ">
    <w:name w:val="typ"/>
    <w:basedOn w:val="a0"/>
    <w:rsid w:val="007F4272"/>
  </w:style>
  <w:style w:type="character" w:customStyle="1" w:styleId="lit">
    <w:name w:val="lit"/>
    <w:basedOn w:val="a0"/>
    <w:rsid w:val="007F4272"/>
  </w:style>
  <w:style w:type="character" w:customStyle="1" w:styleId="str">
    <w:name w:val="str"/>
    <w:basedOn w:val="a0"/>
    <w:rsid w:val="007F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7</cp:revision>
  <dcterms:created xsi:type="dcterms:W3CDTF">2016-03-15T12:10:00Z</dcterms:created>
  <dcterms:modified xsi:type="dcterms:W3CDTF">2016-03-15T12:12:00Z</dcterms:modified>
</cp:coreProperties>
</file>