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B75BA">
      <w:pPr>
        <w:spacing w:after="120"/>
      </w:pPr>
      <w:r>
        <w:rPr>
          <w:rFonts w:ascii="Times New Roman" w:hAnsi="Times New Roman" w:eastAsia="Times New Roman"/>
          <w:b/>
          <w:sz w:val="32"/>
        </w:rPr>
        <w:t>Republic Of Cameroon         Republic Du Cameroun</w:t>
      </w:r>
    </w:p>
    <w:p w14:paraId="7D4033FF"/>
    <w:p w14:paraId="6170EF6F">
      <w:pPr>
        <w:spacing w:after="120"/>
      </w:pPr>
      <w:r>
        <w:rPr>
          <w:rFonts w:ascii="Calibri" w:hAnsi="Calibri" w:eastAsia="Calibri"/>
          <w:b/>
          <w:sz w:val="24"/>
        </w:rPr>
        <w:t>Peace-Work-Father                           Paix-Travail-Patrie</w:t>
      </w:r>
    </w:p>
    <w:p w14:paraId="4B0891B8">
      <w:pPr>
        <w:spacing w:after="120"/>
      </w:pPr>
      <w:r>
        <w:rPr>
          <w:rFonts w:ascii="Calibri" w:hAnsi="Calibri" w:eastAsia="Calibri"/>
          <w:b/>
          <w:sz w:val="24"/>
        </w:rPr>
        <w:t>*************                              *************</w:t>
      </w:r>
    </w:p>
    <w:p w14:paraId="69CD333A">
      <w:pPr>
        <w:spacing w:after="120"/>
      </w:pPr>
      <w:r>
        <w:rPr>
          <w:rFonts w:ascii="Calibri" w:hAnsi="Calibri" w:eastAsia="Calibri"/>
          <w:b/>
          <w:sz w:val="24"/>
        </w:rPr>
        <w:t>Ministry of Higher Education                Ministère De L'enseignement Superieur</w:t>
      </w:r>
    </w:p>
    <w:p w14:paraId="17B0A36F">
      <w:pPr>
        <w:spacing w:after="120"/>
      </w:pPr>
      <w:r>
        <w:rPr>
          <w:rFonts w:ascii="Calibri" w:hAnsi="Calibri" w:eastAsia="Calibri"/>
          <w:b/>
          <w:sz w:val="24"/>
        </w:rPr>
        <w:t>*************                              *************</w:t>
      </w:r>
    </w:p>
    <w:p w14:paraId="105CAC68">
      <w:pPr>
        <w:spacing w:after="120"/>
      </w:pPr>
      <w:r>
        <w:rPr>
          <w:rFonts w:ascii="Calibri" w:hAnsi="Calibri" w:eastAsia="Calibri"/>
          <w:b/>
          <w:sz w:val="24"/>
        </w:rPr>
        <w:t>University Institut Of The Tropics              Institute Universitaire Des Grandes Ecoles Des Tropics</w:t>
      </w:r>
    </w:p>
    <w:p w14:paraId="6E9886A3"/>
    <w:p w14:paraId="16FEEC4D"/>
    <w:p w14:paraId="15245B6A">
      <w:pPr>
        <w:spacing w:after="120"/>
        <w:jc w:val="center"/>
      </w:pPr>
      <w:r>
        <w:rPr>
          <w:rFonts w:ascii="Times New Roman" w:hAnsi="Times New Roman" w:eastAsia="Times New Roman"/>
          <w:b/>
          <w:sz w:val="24"/>
        </w:rPr>
        <w:t>A SCHOOL REPORT CARRIED OUT FROM THE 11th MAY 2025 TO THE 16th OF MAY 2025</w:t>
      </w:r>
    </w:p>
    <w:p w14:paraId="4799615E"/>
    <w:p w14:paraId="0E9FF23E">
      <w:pPr>
        <w:jc w:val="center"/>
      </w:pPr>
      <w:r>
        <w:rPr>
          <w:rFonts w:ascii="Times New Roman" w:hAnsi="Times New Roman" w:eastAsia="Times New Roman"/>
          <w:b/>
          <w:sz w:val="32"/>
        </w:rPr>
        <w:t xml:space="preserve">SPECIALTY: </w:t>
      </w:r>
      <w:r>
        <w:rPr>
          <w:rFonts w:ascii="Times New Roman" w:hAnsi="Times New Roman" w:eastAsia="Times New Roman"/>
          <w:b/>
          <w:color w:val="FF0000"/>
          <w:sz w:val="32"/>
        </w:rPr>
        <w:t>SOFTWARE ENGINEERING</w:t>
      </w:r>
    </w:p>
    <w:p w14:paraId="7E68B9D3"/>
    <w:p w14:paraId="346724F0">
      <w:pPr>
        <w:spacing w:after="120"/>
      </w:pPr>
      <w:r>
        <w:rPr>
          <w:rFonts w:ascii="Times New Roman" w:hAnsi="Times New Roman" w:eastAsia="Times New Roman"/>
          <w:b/>
          <w:sz w:val="24"/>
        </w:rPr>
        <w:t>WRITTEN AND PRESENTED BY:</w:t>
      </w:r>
    </w:p>
    <w:p w14:paraId="33CAA6A2"/>
    <w:p w14:paraId="2E599EF9">
      <w:pPr>
        <w:spacing w:after="120"/>
      </w:pPr>
      <w:r>
        <w:rPr>
          <w:rFonts w:ascii="Times New Roman" w:hAnsi="Times New Roman" w:eastAsia="Times New Roman"/>
          <w:sz w:val="24"/>
        </w:rPr>
        <w:t>KADJI MONTHE IDRISS ANGELOT</w:t>
      </w:r>
    </w:p>
    <w:p w14:paraId="3D87DE1F"/>
    <w:p w14:paraId="64885CD6">
      <w:pPr>
        <w:spacing w:after="120"/>
      </w:pPr>
      <w:r>
        <w:rPr>
          <w:rFonts w:ascii="Times New Roman" w:hAnsi="Times New Roman" w:eastAsia="Times New Roman"/>
          <w:b/>
          <w:sz w:val="24"/>
        </w:rPr>
        <w:t>LECTURER:  Dr. Mougnol Romeo</w:t>
      </w:r>
    </w:p>
    <w:p w14:paraId="3A5F7238"/>
    <w:p w14:paraId="77195EC4"/>
    <w:p w14:paraId="1A224A11"/>
    <w:p w14:paraId="5ED18A21"/>
    <w:p w14:paraId="0D86C1AC">
      <w:r>
        <w:br w:type="page"/>
      </w:r>
    </w:p>
    <w:p w14:paraId="723FC74F">
      <w:pPr>
        <w:jc w:val="center"/>
      </w:pPr>
      <w:bookmarkStart w:id="0" w:name="DECLARATION"/>
      <w:r>
        <w:rPr>
          <w:rFonts w:ascii="Times New Roman" w:hAnsi="Times New Roman" w:eastAsia="Times New Roman"/>
          <w:b/>
          <w:sz w:val="32"/>
        </w:rPr>
        <w:t>DECLARATION</w:t>
      </w:r>
      <w:bookmarkEnd w:id="0"/>
    </w:p>
    <w:p w14:paraId="0A87C1C9">
      <w:r>
        <w:br w:type="page"/>
      </w:r>
    </w:p>
    <w:p w14:paraId="70FA0C7F">
      <w:pPr>
        <w:spacing w:after="120"/>
        <w:jc w:val="both"/>
      </w:pPr>
      <w:r>
        <w:rPr>
          <w:rFonts w:ascii="Times New Roman" w:hAnsi="Times New Roman" w:eastAsia="Times New Roman"/>
          <w:sz w:val="24"/>
        </w:rPr>
        <w:t>I, declare that I am the sole author of this report. I understand the nature of plagiarism, and I am aware of the institution's policy on this. I declare that this report is an original work by me and contains neither materials previously published by another person nor material that has been accepted for the award of a certificate in any other institution, except where due acknowledgments have been made.</w:t>
      </w:r>
    </w:p>
    <w:p w14:paraId="2E964AA0"/>
    <w:p w14:paraId="43CD3383">
      <w:pPr>
        <w:spacing w:after="120"/>
      </w:pPr>
      <w:r>
        <w:rPr>
          <w:rFonts w:ascii="Times New Roman" w:hAnsi="Times New Roman" w:eastAsia="Times New Roman"/>
          <w:sz w:val="24"/>
        </w:rPr>
        <w:t>Date................................................</w:t>
      </w:r>
    </w:p>
    <w:p w14:paraId="66EED119"/>
    <w:p w14:paraId="3B9C09D6">
      <w:pPr>
        <w:spacing w:after="120"/>
      </w:pPr>
      <w:r>
        <w:rPr>
          <w:rFonts w:ascii="Times New Roman" w:hAnsi="Times New Roman" w:eastAsia="Times New Roman"/>
          <w:sz w:val="24"/>
        </w:rPr>
        <w:t>Signature.......................................</w:t>
      </w:r>
    </w:p>
    <w:p w14:paraId="5F685A99">
      <w:r>
        <w:br w:type="page"/>
      </w:r>
    </w:p>
    <w:tbl>
      <w:tblPr>
        <w:tblStyle w:val="12"/>
        <w:tblW w:w="0" w:type="auto"/>
        <w:jc w:val="center"/>
        <w:tblLayout w:type="autofit"/>
        <w:tblCellMar>
          <w:top w:w="0" w:type="dxa"/>
          <w:left w:w="108" w:type="dxa"/>
          <w:bottom w:w="0" w:type="dxa"/>
          <w:right w:w="108" w:type="dxa"/>
        </w:tblCellMar>
      </w:tblPr>
      <w:tblGrid>
        <w:gridCol w:w="4680"/>
        <w:gridCol w:w="4680"/>
      </w:tblGrid>
      <w:tr w14:paraId="70C8A741">
        <w:tblPrEx>
          <w:tblCellMar>
            <w:top w:w="0" w:type="dxa"/>
            <w:left w:w="108" w:type="dxa"/>
            <w:bottom w:w="0" w:type="dxa"/>
            <w:right w:w="108" w:type="dxa"/>
          </w:tblCellMar>
        </w:tblPrEx>
        <w:trPr>
          <w:jc w:val="center"/>
        </w:trPr>
        <w:tc>
          <w:tcPr>
            <w:tcW w:w="4680" w:type="dxa"/>
          </w:tcPr>
          <w:p w14:paraId="3783E713">
            <w:r>
              <w:t>ACADEMIC SUPERVISOR</w:t>
            </w:r>
            <w:r>
              <w:br w:type="textWrapping"/>
            </w:r>
            <w:r>
              <w:t>Dr. Mougnol Romeo</w:t>
            </w:r>
            <w:r>
              <w:br w:type="textWrapping"/>
            </w:r>
            <w:r>
              <w:t>Signature………………..........</w:t>
            </w:r>
            <w:r>
              <w:br w:type="textWrapping"/>
            </w:r>
            <w:r>
              <w:t>DATE....................................</w:t>
            </w:r>
          </w:p>
        </w:tc>
        <w:tc>
          <w:tcPr>
            <w:tcW w:w="4680" w:type="dxa"/>
          </w:tcPr>
          <w:p w14:paraId="0D94B44D">
            <w:r>
              <w:t>THE COORDINATOR</w:t>
            </w:r>
            <w:r>
              <w:br w:type="textWrapping"/>
            </w:r>
            <w:r>
              <w:t>Eng. TSAKOU KOUMETIO Billy</w:t>
            </w:r>
            <w:r>
              <w:br w:type="textWrapping"/>
            </w:r>
            <w:r>
              <w:t>Signature——————————</w:t>
            </w:r>
            <w:r>
              <w:br w:type="textWrapping"/>
            </w:r>
            <w:r>
              <w:t>Date————————————</w:t>
            </w:r>
          </w:p>
        </w:tc>
      </w:tr>
    </w:tbl>
    <w:p w14:paraId="63FC5B61">
      <w:r>
        <w:br w:type="page"/>
      </w:r>
    </w:p>
    <w:p w14:paraId="1475504F">
      <w:pPr>
        <w:jc w:val="center"/>
      </w:pPr>
      <w:bookmarkStart w:id="1" w:name="DECLARATION"/>
      <w:r>
        <w:rPr>
          <w:rFonts w:ascii="Times New Roman" w:hAnsi="Times New Roman" w:eastAsia="Times New Roman"/>
          <w:b/>
          <w:sz w:val="32"/>
        </w:rPr>
        <w:t>DECLARATION</w:t>
      </w:r>
      <w:bookmarkEnd w:id="1"/>
    </w:p>
    <w:p w14:paraId="77C324BA">
      <w:r>
        <w:br w:type="page"/>
      </w:r>
    </w:p>
    <w:p w14:paraId="1BA4340F">
      <w:pPr>
        <w:spacing w:after="120"/>
        <w:jc w:val="both"/>
      </w:pPr>
      <w:r>
        <w:rPr>
          <w:rFonts w:ascii="Times New Roman" w:hAnsi="Times New Roman" w:eastAsia="Times New Roman"/>
          <w:sz w:val="24"/>
        </w:rPr>
        <w:t>I declare that I am the sole author of this project report entitled "UniSchedule Africa: An Automated University Timetable Generation SaaS Platform for African Universities". I understand the nature of plagiarism and I am aware of the institute's policy on this. I certify that this project report was originally done by me during my university studies except for the Paragraphs, Sentences, Titles, Sub-titles or Relative References (see references or bibliography on this work).</w:t>
      </w:r>
    </w:p>
    <w:p w14:paraId="78EADDBE">
      <w:r>
        <w:br w:type="page"/>
      </w:r>
    </w:p>
    <w:p w14:paraId="391C9A69">
      <w:pPr>
        <w:jc w:val="center"/>
      </w:pPr>
      <w:bookmarkStart w:id="2" w:name="DEDICATION"/>
      <w:r>
        <w:rPr>
          <w:rFonts w:ascii="Times New Roman" w:hAnsi="Times New Roman" w:eastAsia="Times New Roman"/>
          <w:b/>
          <w:sz w:val="32"/>
        </w:rPr>
        <w:t>DEDICATION</w:t>
      </w:r>
      <w:bookmarkEnd w:id="2"/>
    </w:p>
    <w:p w14:paraId="032BB5FA">
      <w:r>
        <w:br w:type="page"/>
      </w:r>
    </w:p>
    <w:p w14:paraId="3A69B540">
      <w:pPr>
        <w:jc w:val="center"/>
      </w:pPr>
      <w:r>
        <w:rPr>
          <w:rFonts w:ascii="Times New Roman" w:hAnsi="Times New Roman" w:eastAsia="Times New Roman"/>
          <w:sz w:val="40"/>
        </w:rPr>
        <w:t>To My Parents</w:t>
      </w:r>
    </w:p>
    <w:p w14:paraId="21A27BCB"/>
    <w:p w14:paraId="501774AA">
      <w:pPr>
        <w:jc w:val="center"/>
      </w:pPr>
      <w:r>
        <w:rPr>
          <w:rFonts w:ascii="Times New Roman" w:hAnsi="Times New Roman" w:eastAsia="Times New Roman"/>
          <w:i/>
          <w:sz w:val="24"/>
        </w:rPr>
        <w:t>And to all those who believe technology can transform education across Africa.</w:t>
      </w:r>
    </w:p>
    <w:p w14:paraId="305C8868">
      <w:r>
        <w:br w:type="page"/>
      </w:r>
    </w:p>
    <w:p w14:paraId="1A411256">
      <w:pPr>
        <w:jc w:val="center"/>
      </w:pPr>
      <w:bookmarkStart w:id="3" w:name="ACKNOWLEDGEMENT"/>
      <w:r>
        <w:rPr>
          <w:rFonts w:ascii="Times New Roman" w:hAnsi="Times New Roman" w:eastAsia="Times New Roman"/>
          <w:b/>
          <w:sz w:val="32"/>
        </w:rPr>
        <w:t>ACKNOWLEDGEMENT</w:t>
      </w:r>
      <w:bookmarkEnd w:id="3"/>
    </w:p>
    <w:p w14:paraId="384581C4">
      <w:r>
        <w:br w:type="page"/>
      </w:r>
    </w:p>
    <w:p w14:paraId="2016A370">
      <w:pPr>
        <w:spacing w:after="120"/>
        <w:jc w:val="both"/>
      </w:pPr>
      <w:r>
        <w:rPr>
          <w:rFonts w:ascii="Times New Roman" w:hAnsi="Times New Roman" w:eastAsia="Times New Roman"/>
          <w:sz w:val="24"/>
        </w:rPr>
        <w:t>I am very happy to have the honour of acknowledging the support of the following personalities — be it financially, morally or practically — in seeing that this piece of work is a success. I sincerely give thanks to:</w:t>
      </w:r>
    </w:p>
    <w:p w14:paraId="362E42CB">
      <w:pPr>
        <w:pStyle w:val="143"/>
        <w:spacing w:after="80"/>
      </w:pPr>
      <w:r>
        <w:rPr>
          <w:rFonts w:ascii="Times New Roman" w:hAnsi="Times New Roman" w:eastAsia="Times New Roman"/>
          <w:b/>
          <w:sz w:val="24"/>
        </w:rPr>
        <w:t>Dr. Hon. Joseph NGUEPI,</w:t>
      </w:r>
      <w:r>
        <w:rPr>
          <w:rFonts w:ascii="Times New Roman" w:hAnsi="Times New Roman" w:eastAsia="Times New Roman"/>
          <w:sz w:val="24"/>
        </w:rPr>
        <w:t xml:space="preserve"> Founder of the University Institute of the Tropics (IUGET) for the establishment of this institution aimed at training students.</w:t>
      </w:r>
    </w:p>
    <w:p w14:paraId="7DFCE6E6">
      <w:pPr>
        <w:pStyle w:val="143"/>
        <w:spacing w:after="80"/>
      </w:pPr>
      <w:r>
        <w:rPr>
          <w:rFonts w:ascii="Times New Roman" w:hAnsi="Times New Roman" w:eastAsia="Times New Roman"/>
          <w:b/>
          <w:sz w:val="24"/>
        </w:rPr>
        <w:t>The General Coordinator of IUGET Dr. KEMFANG HERVEY</w:t>
      </w:r>
      <w:r>
        <w:rPr>
          <w:rFonts w:ascii="Times New Roman" w:hAnsi="Times New Roman" w:eastAsia="Times New Roman"/>
          <w:sz w:val="24"/>
        </w:rPr>
        <w:t xml:space="preserve"> for his support in the institution.</w:t>
      </w:r>
    </w:p>
    <w:p w14:paraId="0895DAB9">
      <w:pPr>
        <w:pStyle w:val="143"/>
        <w:spacing w:after="80"/>
      </w:pPr>
      <w:r>
        <w:rPr>
          <w:rFonts w:ascii="Times New Roman" w:hAnsi="Times New Roman" w:eastAsia="Times New Roman"/>
          <w:b/>
          <w:sz w:val="24"/>
        </w:rPr>
        <w:t>The Director of SOUTH POLYTECH Dr. MAZETIO Brice</w:t>
      </w:r>
      <w:r>
        <w:rPr>
          <w:rFonts w:ascii="Times New Roman" w:hAnsi="Times New Roman" w:eastAsia="Times New Roman"/>
          <w:sz w:val="24"/>
        </w:rPr>
        <w:t xml:space="preserve"> for his support in the institution.</w:t>
      </w:r>
    </w:p>
    <w:p w14:paraId="00373B5C">
      <w:pPr>
        <w:pStyle w:val="143"/>
        <w:spacing w:after="80"/>
      </w:pPr>
      <w:r>
        <w:rPr>
          <w:rFonts w:ascii="Times New Roman" w:hAnsi="Times New Roman" w:eastAsia="Times New Roman"/>
          <w:b/>
          <w:sz w:val="24"/>
        </w:rPr>
        <w:t>The Coordinator of the BTech cycle Eng. TSAKOU KOUMETIO Billy</w:t>
      </w:r>
      <w:r>
        <w:rPr>
          <w:rFonts w:ascii="Times New Roman" w:hAnsi="Times New Roman" w:eastAsia="Times New Roman"/>
          <w:sz w:val="24"/>
        </w:rPr>
        <w:t xml:space="preserve"> for his coordination and support throughout this program.</w:t>
      </w:r>
    </w:p>
    <w:p w14:paraId="11941C67">
      <w:pPr>
        <w:pStyle w:val="143"/>
        <w:spacing w:after="80"/>
      </w:pPr>
      <w:r>
        <w:rPr>
          <w:rFonts w:ascii="Times New Roman" w:hAnsi="Times New Roman" w:eastAsia="Times New Roman"/>
          <w:b/>
          <w:sz w:val="24"/>
        </w:rPr>
        <w:t>Dr. Mougnol Romeo,</w:t>
      </w:r>
      <w:r>
        <w:rPr>
          <w:rFonts w:ascii="Times New Roman" w:hAnsi="Times New Roman" w:eastAsia="Times New Roman"/>
          <w:sz w:val="24"/>
        </w:rPr>
        <w:t xml:space="preserve"> my Academic Supervisor, for the motivation, direction and support that enabled me to complete this piece of work.</w:t>
      </w:r>
    </w:p>
    <w:p w14:paraId="11343EC7">
      <w:pPr>
        <w:pStyle w:val="143"/>
        <w:spacing w:after="80"/>
      </w:pPr>
      <w:r>
        <w:rPr>
          <w:rFonts w:ascii="Times New Roman" w:hAnsi="Times New Roman" w:eastAsia="Times New Roman"/>
          <w:sz w:val="24"/>
        </w:rPr>
        <w:t>My parents, for their unlimited financial and moral support throughout my educational and professional journey — it was an awesome year.</w:t>
      </w:r>
    </w:p>
    <w:p w14:paraId="79A54BC7">
      <w:pPr>
        <w:pStyle w:val="143"/>
        <w:spacing w:after="80"/>
      </w:pPr>
      <w:r>
        <w:rPr>
          <w:rFonts w:ascii="Times New Roman" w:hAnsi="Times New Roman" w:eastAsia="Times New Roman"/>
          <w:sz w:val="24"/>
        </w:rPr>
        <w:t>To God Almighty for strength and guidance every day.</w:t>
      </w:r>
    </w:p>
    <w:p w14:paraId="43D486FF">
      <w:pPr>
        <w:pStyle w:val="143"/>
        <w:spacing w:after="80"/>
      </w:pPr>
      <w:r>
        <w:rPr>
          <w:rFonts w:ascii="Times New Roman" w:hAnsi="Times New Roman" w:eastAsia="Times New Roman"/>
          <w:sz w:val="24"/>
        </w:rPr>
        <w:t>To all the lecturers of IUGET who contributed to my training and knowledge.</w:t>
      </w:r>
    </w:p>
    <w:p w14:paraId="5947B2D8">
      <w:pPr>
        <w:pStyle w:val="143"/>
        <w:spacing w:after="80"/>
      </w:pPr>
      <w:r>
        <w:rPr>
          <w:rFonts w:ascii="Times New Roman" w:hAnsi="Times New Roman" w:eastAsia="Times New Roman"/>
          <w:sz w:val="24"/>
        </w:rPr>
        <w:t>To all my classmates and friends who supported me in one way or another — I apologize to those I have not mentioned by name.</w:t>
      </w:r>
    </w:p>
    <w:p w14:paraId="20878884">
      <w:r>
        <w:br w:type="page"/>
      </w:r>
    </w:p>
    <w:p w14:paraId="055EB323">
      <w:pPr>
        <w:jc w:val="center"/>
      </w:pPr>
      <w:bookmarkStart w:id="4" w:name="ABSTRACT"/>
      <w:r>
        <w:rPr>
          <w:rFonts w:ascii="Times New Roman" w:hAnsi="Times New Roman" w:eastAsia="Times New Roman"/>
          <w:b/>
          <w:sz w:val="32"/>
        </w:rPr>
        <w:t>ABSTRACT</w:t>
      </w:r>
      <w:bookmarkEnd w:id="4"/>
    </w:p>
    <w:p w14:paraId="58DB0D19">
      <w:r>
        <w:br w:type="page"/>
      </w:r>
    </w:p>
    <w:p w14:paraId="707884B3">
      <w:pPr>
        <w:jc w:val="center"/>
      </w:pPr>
      <w:r>
        <w:rPr>
          <w:rFonts w:ascii="Times New Roman" w:hAnsi="Times New Roman" w:eastAsia="Times New Roman"/>
          <w:b/>
          <w:sz w:val="24"/>
        </w:rPr>
        <w:t>UNISCHEDULE AFRICA: AN AUTOMATED UNIVERSITY TIMETABLE GENERATION SAAS PLATFORM FOR AFRICAN UNIVERSITIES</w:t>
      </w:r>
    </w:p>
    <w:p w14:paraId="3E2020E7">
      <w:pPr>
        <w:spacing w:after="120"/>
        <w:jc w:val="both"/>
      </w:pPr>
      <w:r>
        <w:rPr>
          <w:rFonts w:ascii="Times New Roman" w:hAnsi="Times New Roman" w:eastAsia="Times New Roman"/>
          <w:sz w:val="24"/>
        </w:rPr>
        <w:t>Across sub-Saharan Africa, universities continue to rely on manual, spreadsheet-based methods to produce academic timetables — a process that consumes weeks of administrative effort, produces frequent scheduling conflicts, and fails to account for the complex constraints of African higher education institutions (multi-shift day/evening programmes, Saturday classes, limited room capacity, lecturer availability across multiple campuses, and LMD credit-hour systems). This project presents the design and development of UniSchedule Africa — a full-stack SaaS platform built using Next.js 14, React, TypeScript and PostgreSQL that automates university timetable generation for African institutions. The system provides role-based portals for Administrators and Timetablers, modules for managing courses, lecturers, rooms, student groups and academic sessions, and a genetic algorithm engine that generates conflict-free weekly schedules respecting hard constraints (room capacity, lecturer availability, time-slot conflicts) and soft constraints (evening/day separation, Friday prayer protection, Saturday scheduling). Key features include real-time conflict detection, a master grid view, timetable history and versioning, exam scheduling, PDF export, bilingual (French/English) support, and a public API for publishing timetables to students. The platform implements JWT authentication, bcrypt password hashing, role-based access control and audit logging. Results demonstrate that the system successfully reduces timetable preparation time from weeks to minutes while producing schedules that satisfy institutional constraints for universities such as ISIMA Yaoundé.</w:t>
      </w:r>
    </w:p>
    <w:p w14:paraId="79DDDB55">
      <w:pPr>
        <w:spacing w:after="120"/>
      </w:pPr>
      <w:r>
        <w:rPr>
          <w:rFonts w:ascii="Times New Roman" w:hAnsi="Times New Roman" w:eastAsia="Times New Roman"/>
          <w:b/>
          <w:sz w:val="24"/>
        </w:rPr>
        <w:t>Keywords: Timetable Generation, SaaS, Next.js, PostgreSQL, Genetic Algorithm, African Universities, Scheduling Constraints, LMD System, Cameroon.</w:t>
      </w:r>
    </w:p>
    <w:p w14:paraId="54DC0A41"/>
    <w:p w14:paraId="224FBC15"/>
    <w:p w14:paraId="065DB2F1">
      <w:pPr>
        <w:jc w:val="center"/>
      </w:pPr>
      <w:r>
        <w:rPr>
          <w:rFonts w:ascii="Times New Roman" w:hAnsi="Times New Roman" w:eastAsia="Times New Roman"/>
          <w:b/>
          <w:sz w:val="24"/>
        </w:rPr>
        <w:t>UNISCHEDULE AFRICA : UNE PLATEFORME SAAS DE GÉNÉRATION AUTOMATISÉE D'EMPLOIS DU TEMPS UNIVERSITAIRES POUR LES UNIVERSITÉS AFRICAINES</w:t>
      </w:r>
    </w:p>
    <w:p w14:paraId="57BEC80F">
      <w:pPr>
        <w:spacing w:after="120"/>
        <w:jc w:val="both"/>
      </w:pPr>
      <w:r>
        <w:rPr>
          <w:rFonts w:ascii="Times New Roman" w:hAnsi="Times New Roman" w:eastAsia="Times New Roman"/>
          <w:sz w:val="24"/>
        </w:rPr>
        <w:t>En Afrique subsaharienne, les universités continuent de s'appuyer sur des méthodes manuelles basées sur des tableurs pour produire les emplois du temps académiques — un processus qui consomme des semaines d'efforts administratifs, produit des conflits d'horaires fréquents et ne tient pas compte des contraintes complexes des établissements d'enseignement supérieur africains (programmes multi-horaires jour/soir, cours du samedi, capacité limitée des salles, disponibilité des enseignants sur plusieurs campus, et systèmes de crédits LMD). Ce projet présente la conception et le développement d'UniSchedule Africa — une plateforme SaaS full-stack développée avec Next.js 14, React, TypeScript et PostgreSQL qui automatise la génération d'emplois du temps universitaires pour les institutions africaines. Le système propose des portails basés sur les rôles pour les Administrateurs et les Planificateurs d'horaires, des modules de gestion des cours, enseignants, salles, groupes d'étudiants et sessions académiques, et un moteur d'algorithme génétique qui génère des plannings hebdomadaires sans conflits en respectant les contraintes strictes et souples propres aux universités africaines.</w:t>
      </w:r>
    </w:p>
    <w:p w14:paraId="247CB146">
      <w:pPr>
        <w:spacing w:after="120"/>
      </w:pPr>
      <w:r>
        <w:rPr>
          <w:rFonts w:ascii="Times New Roman" w:hAnsi="Times New Roman" w:eastAsia="Times New Roman"/>
          <w:b/>
          <w:sz w:val="24"/>
        </w:rPr>
        <w:t>Mots-clés : Génération d'emplois du temps, SaaS, Next.js, PostgreSQL, Algorithme génétique, Universités africaines, Contraintes d'horaires, Système LMD, Cameroun.</w:t>
      </w:r>
    </w:p>
    <w:p w14:paraId="4004FD86">
      <w:r>
        <w:br w:type="page"/>
      </w:r>
    </w:p>
    <w:p w14:paraId="014B51FF">
      <w:pPr>
        <w:jc w:val="center"/>
      </w:pPr>
      <w:bookmarkStart w:id="5" w:name="TABLE_OF_CONTENTS"/>
      <w:r>
        <w:rPr>
          <w:rFonts w:ascii="Times New Roman" w:hAnsi="Times New Roman" w:eastAsia="Times New Roman"/>
          <w:b/>
          <w:sz w:val="32"/>
        </w:rPr>
        <w:t>TABLE OF CONTENTS</w:t>
      </w:r>
      <w:bookmarkEnd w:id="5"/>
    </w:p>
    <w:p w14:paraId="12CCF42D">
      <w:r>
        <w:br w:type="page"/>
      </w:r>
    </w:p>
    <w:p w14:paraId="4A2746FD">
      <w:pPr>
        <w:spacing w:after="60"/>
      </w:pPr>
      <w:r>
        <w:fldChar w:fldCharType="begin"/>
      </w:r>
      <w:r>
        <w:instrText xml:space="preserve"> HYPERLINK \l "CHAPTER_1_GENERAL_INTRODUCTION" \h </w:instrText>
      </w:r>
      <w:r>
        <w:fldChar w:fldCharType="separate"/>
      </w:r>
      <w:r>
        <w:rPr>
          <w:rFonts w:ascii="Times New Roman" w:hAnsi="Times New Roman"/>
          <w:b/>
          <w:color w:val="0563C1"/>
          <w:sz w:val="24"/>
          <w:u w:val="single"/>
        </w:rPr>
        <w:t>CHAPTER 1   GENERAL INTRODUCTION</w:t>
      </w:r>
      <w:r>
        <w:rPr>
          <w:rFonts w:ascii="Times New Roman" w:hAnsi="Times New Roman"/>
          <w:b/>
          <w:color w:val="0563C1"/>
          <w:sz w:val="24"/>
          <w:u w:val="single"/>
        </w:rPr>
        <w:fldChar w:fldCharType="end"/>
      </w:r>
    </w:p>
    <w:p w14:paraId="5C6C66B5">
      <w:pPr>
        <w:spacing w:after="60"/>
        <w:ind w:left="504"/>
      </w:pPr>
      <w:r>
        <w:fldChar w:fldCharType="begin"/>
      </w:r>
      <w:r>
        <w:instrText xml:space="preserve"> HYPERLINK \l "sec_1_1" \h </w:instrText>
      </w:r>
      <w:r>
        <w:fldChar w:fldCharType="separate"/>
      </w:r>
      <w:r>
        <w:rPr>
          <w:rFonts w:ascii="Times New Roman" w:hAnsi="Times New Roman"/>
          <w:color w:val="0563C1"/>
          <w:sz w:val="24"/>
          <w:u w:val="single"/>
        </w:rPr>
        <w:t>1.1) INTRODUCTION TO THE STUDY</w:t>
      </w:r>
      <w:r>
        <w:rPr>
          <w:rFonts w:ascii="Times New Roman" w:hAnsi="Times New Roman"/>
          <w:color w:val="0563C1"/>
          <w:sz w:val="24"/>
          <w:u w:val="single"/>
        </w:rPr>
        <w:fldChar w:fldCharType="end"/>
      </w:r>
    </w:p>
    <w:p w14:paraId="1DAB9397">
      <w:pPr>
        <w:spacing w:after="60"/>
        <w:ind w:left="504"/>
      </w:pPr>
      <w:r>
        <w:fldChar w:fldCharType="begin"/>
      </w:r>
      <w:r>
        <w:instrText xml:space="preserve"> HYPERLINK \l "sec_1_2" \h </w:instrText>
      </w:r>
      <w:r>
        <w:fldChar w:fldCharType="separate"/>
      </w:r>
      <w:r>
        <w:rPr>
          <w:rFonts w:ascii="Times New Roman" w:hAnsi="Times New Roman"/>
          <w:color w:val="0563C1"/>
          <w:sz w:val="24"/>
          <w:u w:val="single"/>
        </w:rPr>
        <w:t>1.2) BACKGROUND OF THE STUDY</w:t>
      </w:r>
      <w:r>
        <w:rPr>
          <w:rFonts w:ascii="Times New Roman" w:hAnsi="Times New Roman"/>
          <w:color w:val="0563C1"/>
          <w:sz w:val="24"/>
          <w:u w:val="single"/>
        </w:rPr>
        <w:fldChar w:fldCharType="end"/>
      </w:r>
    </w:p>
    <w:p w14:paraId="5FADD378">
      <w:pPr>
        <w:spacing w:after="60"/>
        <w:ind w:left="1008"/>
      </w:pPr>
      <w:r>
        <w:fldChar w:fldCharType="begin"/>
      </w:r>
      <w:r>
        <w:instrText xml:space="preserve"> HYPERLINK \l "sec_1_2_1" \h </w:instrText>
      </w:r>
      <w:r>
        <w:fldChar w:fldCharType="separate"/>
      </w:r>
      <w:r>
        <w:rPr>
          <w:rFonts w:ascii="Times New Roman" w:hAnsi="Times New Roman"/>
          <w:color w:val="0563C1"/>
          <w:sz w:val="24"/>
          <w:u w:val="single"/>
        </w:rPr>
        <w:t>1.2.1) What is UniSchedule Africa?</w:t>
      </w:r>
      <w:r>
        <w:rPr>
          <w:rFonts w:ascii="Times New Roman" w:hAnsi="Times New Roman"/>
          <w:color w:val="0563C1"/>
          <w:sz w:val="24"/>
          <w:u w:val="single"/>
        </w:rPr>
        <w:fldChar w:fldCharType="end"/>
      </w:r>
    </w:p>
    <w:p w14:paraId="4A42CC17">
      <w:pPr>
        <w:spacing w:after="60"/>
        <w:ind w:left="504"/>
      </w:pPr>
      <w:r>
        <w:fldChar w:fldCharType="begin"/>
      </w:r>
      <w:r>
        <w:instrText xml:space="preserve"> HYPERLINK \l "sec_1_3" \h </w:instrText>
      </w:r>
      <w:r>
        <w:fldChar w:fldCharType="separate"/>
      </w:r>
      <w:r>
        <w:rPr>
          <w:rFonts w:ascii="Times New Roman" w:hAnsi="Times New Roman"/>
          <w:color w:val="0563C1"/>
          <w:sz w:val="24"/>
          <w:u w:val="single"/>
        </w:rPr>
        <w:t>1.3) PROBLEM STATEMENT</w:t>
      </w:r>
      <w:r>
        <w:rPr>
          <w:rFonts w:ascii="Times New Roman" w:hAnsi="Times New Roman"/>
          <w:color w:val="0563C1"/>
          <w:sz w:val="24"/>
          <w:u w:val="single"/>
        </w:rPr>
        <w:fldChar w:fldCharType="end"/>
      </w:r>
    </w:p>
    <w:p w14:paraId="2A72E76D">
      <w:pPr>
        <w:spacing w:after="60"/>
        <w:ind w:left="504"/>
      </w:pPr>
      <w:r>
        <w:fldChar w:fldCharType="begin"/>
      </w:r>
      <w:r>
        <w:instrText xml:space="preserve"> HYPERLINK \l "sec_1_4" \h </w:instrText>
      </w:r>
      <w:r>
        <w:fldChar w:fldCharType="separate"/>
      </w:r>
      <w:r>
        <w:rPr>
          <w:rFonts w:ascii="Times New Roman" w:hAnsi="Times New Roman"/>
          <w:color w:val="0563C1"/>
          <w:sz w:val="24"/>
          <w:u w:val="single"/>
        </w:rPr>
        <w:t>1.4) HYPOTHESIS OF THE STUDY</w:t>
      </w:r>
      <w:r>
        <w:rPr>
          <w:rFonts w:ascii="Times New Roman" w:hAnsi="Times New Roman"/>
          <w:color w:val="0563C1"/>
          <w:sz w:val="24"/>
          <w:u w:val="single"/>
        </w:rPr>
        <w:fldChar w:fldCharType="end"/>
      </w:r>
    </w:p>
    <w:p w14:paraId="35873442">
      <w:pPr>
        <w:spacing w:after="60"/>
        <w:ind w:left="504"/>
      </w:pPr>
      <w:r>
        <w:fldChar w:fldCharType="begin"/>
      </w:r>
      <w:r>
        <w:instrText xml:space="preserve"> HYPERLINK \l "sec_1_5" \h </w:instrText>
      </w:r>
      <w:r>
        <w:fldChar w:fldCharType="separate"/>
      </w:r>
      <w:r>
        <w:rPr>
          <w:rFonts w:ascii="Times New Roman" w:hAnsi="Times New Roman"/>
          <w:color w:val="0563C1"/>
          <w:sz w:val="24"/>
          <w:u w:val="single"/>
        </w:rPr>
        <w:t>1.5) PURPOSE OF THE STUDY</w:t>
      </w:r>
      <w:r>
        <w:rPr>
          <w:rFonts w:ascii="Times New Roman" w:hAnsi="Times New Roman"/>
          <w:color w:val="0563C1"/>
          <w:sz w:val="24"/>
          <w:u w:val="single"/>
        </w:rPr>
        <w:fldChar w:fldCharType="end"/>
      </w:r>
    </w:p>
    <w:p w14:paraId="4BB99430">
      <w:pPr>
        <w:spacing w:after="60"/>
        <w:ind w:left="504"/>
      </w:pPr>
      <w:r>
        <w:fldChar w:fldCharType="begin"/>
      </w:r>
      <w:r>
        <w:instrText xml:space="preserve"> HYPERLINK \l "sec_1_6" \h </w:instrText>
      </w:r>
      <w:r>
        <w:fldChar w:fldCharType="separate"/>
      </w:r>
      <w:r>
        <w:rPr>
          <w:rFonts w:ascii="Times New Roman" w:hAnsi="Times New Roman"/>
          <w:color w:val="0563C1"/>
          <w:sz w:val="24"/>
          <w:u w:val="single"/>
        </w:rPr>
        <w:t>1.6) OBJECTIVES OF THE STUDY</w:t>
      </w:r>
      <w:r>
        <w:rPr>
          <w:rFonts w:ascii="Times New Roman" w:hAnsi="Times New Roman"/>
          <w:color w:val="0563C1"/>
          <w:sz w:val="24"/>
          <w:u w:val="single"/>
        </w:rPr>
        <w:fldChar w:fldCharType="end"/>
      </w:r>
    </w:p>
    <w:p w14:paraId="754C80C4">
      <w:pPr>
        <w:spacing w:after="60"/>
        <w:ind w:left="1008"/>
      </w:pPr>
      <w:r>
        <w:fldChar w:fldCharType="begin"/>
      </w:r>
      <w:r>
        <w:instrText xml:space="preserve"> HYPERLINK \l "sec_1_6_1" \h </w:instrText>
      </w:r>
      <w:r>
        <w:fldChar w:fldCharType="separate"/>
      </w:r>
      <w:r>
        <w:rPr>
          <w:rFonts w:ascii="Times New Roman" w:hAnsi="Times New Roman"/>
          <w:color w:val="0563C1"/>
          <w:sz w:val="24"/>
          <w:u w:val="single"/>
        </w:rPr>
        <w:t>1.6.1) General Objective</w:t>
      </w:r>
      <w:r>
        <w:rPr>
          <w:rFonts w:ascii="Times New Roman" w:hAnsi="Times New Roman"/>
          <w:color w:val="0563C1"/>
          <w:sz w:val="24"/>
          <w:u w:val="single"/>
        </w:rPr>
        <w:fldChar w:fldCharType="end"/>
      </w:r>
    </w:p>
    <w:p w14:paraId="22D1E4D9">
      <w:pPr>
        <w:spacing w:after="60"/>
        <w:ind w:left="1008"/>
      </w:pPr>
      <w:r>
        <w:fldChar w:fldCharType="begin"/>
      </w:r>
      <w:r>
        <w:instrText xml:space="preserve"> HYPERLINK \l "sec_1_6_2" \h </w:instrText>
      </w:r>
      <w:r>
        <w:fldChar w:fldCharType="separate"/>
      </w:r>
      <w:r>
        <w:rPr>
          <w:rFonts w:ascii="Times New Roman" w:hAnsi="Times New Roman"/>
          <w:color w:val="0563C1"/>
          <w:sz w:val="24"/>
          <w:u w:val="single"/>
        </w:rPr>
        <w:t>1.6.2) Specific Objectives</w:t>
      </w:r>
      <w:r>
        <w:rPr>
          <w:rFonts w:ascii="Times New Roman" w:hAnsi="Times New Roman"/>
          <w:color w:val="0563C1"/>
          <w:sz w:val="24"/>
          <w:u w:val="single"/>
        </w:rPr>
        <w:fldChar w:fldCharType="end"/>
      </w:r>
    </w:p>
    <w:p w14:paraId="781BE96E">
      <w:pPr>
        <w:spacing w:after="60"/>
        <w:ind w:left="504"/>
      </w:pPr>
      <w:r>
        <w:fldChar w:fldCharType="begin"/>
      </w:r>
      <w:r>
        <w:instrText xml:space="preserve"> HYPERLINK \l "sec_1_7" \h </w:instrText>
      </w:r>
      <w:r>
        <w:fldChar w:fldCharType="separate"/>
      </w:r>
      <w:r>
        <w:rPr>
          <w:rFonts w:ascii="Times New Roman" w:hAnsi="Times New Roman"/>
          <w:color w:val="0563C1"/>
          <w:sz w:val="24"/>
          <w:u w:val="single"/>
        </w:rPr>
        <w:t>1.7) SIGNIFICANCE OF THE STUDY</w:t>
      </w:r>
      <w:r>
        <w:rPr>
          <w:rFonts w:ascii="Times New Roman" w:hAnsi="Times New Roman"/>
          <w:color w:val="0563C1"/>
          <w:sz w:val="24"/>
          <w:u w:val="single"/>
        </w:rPr>
        <w:fldChar w:fldCharType="end"/>
      </w:r>
    </w:p>
    <w:p w14:paraId="013BF270">
      <w:pPr>
        <w:spacing w:after="60"/>
      </w:pPr>
      <w:r>
        <w:fldChar w:fldCharType="begin"/>
      </w:r>
      <w:r>
        <w:instrText xml:space="preserve"> HYPERLINK \l "CHAPTER_2_LITERATURE_REVIEW" \h </w:instrText>
      </w:r>
      <w:r>
        <w:fldChar w:fldCharType="separate"/>
      </w:r>
      <w:r>
        <w:rPr>
          <w:rFonts w:ascii="Times New Roman" w:hAnsi="Times New Roman"/>
          <w:b/>
          <w:color w:val="0563C1"/>
          <w:sz w:val="24"/>
          <w:u w:val="single"/>
        </w:rPr>
        <w:t>CHAPTER 2   LITERATURE REVIEW</w:t>
      </w:r>
      <w:r>
        <w:rPr>
          <w:rFonts w:ascii="Times New Roman" w:hAnsi="Times New Roman"/>
          <w:b/>
          <w:color w:val="0563C1"/>
          <w:sz w:val="24"/>
          <w:u w:val="single"/>
        </w:rPr>
        <w:fldChar w:fldCharType="end"/>
      </w:r>
    </w:p>
    <w:p w14:paraId="7D0E08D3">
      <w:pPr>
        <w:spacing w:after="60"/>
        <w:ind w:left="504"/>
      </w:pPr>
      <w:r>
        <w:fldChar w:fldCharType="begin"/>
      </w:r>
      <w:r>
        <w:instrText xml:space="preserve"> HYPERLINK \l "sec_2_1" \h </w:instrText>
      </w:r>
      <w:r>
        <w:fldChar w:fldCharType="separate"/>
      </w:r>
      <w:r>
        <w:rPr>
          <w:rFonts w:ascii="Times New Roman" w:hAnsi="Times New Roman"/>
          <w:color w:val="0563C1"/>
          <w:sz w:val="24"/>
          <w:u w:val="single"/>
        </w:rPr>
        <w:t>2.1) INTRODUCTION</w:t>
      </w:r>
      <w:r>
        <w:rPr>
          <w:rFonts w:ascii="Times New Roman" w:hAnsi="Times New Roman"/>
          <w:color w:val="0563C1"/>
          <w:sz w:val="24"/>
          <w:u w:val="single"/>
        </w:rPr>
        <w:fldChar w:fldCharType="end"/>
      </w:r>
    </w:p>
    <w:p w14:paraId="73AC236A">
      <w:pPr>
        <w:spacing w:after="60"/>
        <w:ind w:left="504"/>
      </w:pPr>
      <w:r>
        <w:fldChar w:fldCharType="begin"/>
      </w:r>
      <w:r>
        <w:instrText xml:space="preserve"> HYPERLINK \l "sec_2_2" \h </w:instrText>
      </w:r>
      <w:r>
        <w:fldChar w:fldCharType="separate"/>
      </w:r>
      <w:r>
        <w:rPr>
          <w:rFonts w:ascii="Times New Roman" w:hAnsi="Times New Roman"/>
          <w:color w:val="0563C1"/>
          <w:sz w:val="24"/>
          <w:u w:val="single"/>
        </w:rPr>
        <w:t>2.2) REVIEW OF CONCEPTS AND THEORY</w:t>
      </w:r>
      <w:r>
        <w:rPr>
          <w:rFonts w:ascii="Times New Roman" w:hAnsi="Times New Roman"/>
          <w:color w:val="0563C1"/>
          <w:sz w:val="24"/>
          <w:u w:val="single"/>
        </w:rPr>
        <w:fldChar w:fldCharType="end"/>
      </w:r>
    </w:p>
    <w:p w14:paraId="4B273E72">
      <w:pPr>
        <w:spacing w:after="60"/>
        <w:ind w:left="1008"/>
      </w:pPr>
      <w:r>
        <w:fldChar w:fldCharType="begin"/>
      </w:r>
      <w:r>
        <w:instrText xml:space="preserve"> HYPERLINK \l "sec_2_2_1" \h </w:instrText>
      </w:r>
      <w:r>
        <w:fldChar w:fldCharType="separate"/>
      </w:r>
      <w:r>
        <w:rPr>
          <w:rFonts w:ascii="Times New Roman" w:hAnsi="Times New Roman"/>
          <w:color w:val="0563C1"/>
          <w:sz w:val="24"/>
          <w:u w:val="single"/>
        </w:rPr>
        <w:t>2.2.1) Automated Timetable Generation</w:t>
      </w:r>
      <w:r>
        <w:rPr>
          <w:rFonts w:ascii="Times New Roman" w:hAnsi="Times New Roman"/>
          <w:color w:val="0563C1"/>
          <w:sz w:val="24"/>
          <w:u w:val="single"/>
        </w:rPr>
        <w:fldChar w:fldCharType="end"/>
      </w:r>
    </w:p>
    <w:p w14:paraId="56BBF7C3">
      <w:pPr>
        <w:spacing w:after="60"/>
        <w:ind w:left="1008"/>
      </w:pPr>
      <w:r>
        <w:fldChar w:fldCharType="begin"/>
      </w:r>
      <w:r>
        <w:instrText xml:space="preserve"> HYPERLINK \l "sec_2_2_2" \h </w:instrText>
      </w:r>
      <w:r>
        <w:fldChar w:fldCharType="separate"/>
      </w:r>
      <w:r>
        <w:rPr>
          <w:rFonts w:ascii="Times New Roman" w:hAnsi="Times New Roman"/>
          <w:color w:val="0563C1"/>
          <w:sz w:val="24"/>
          <w:u w:val="single"/>
        </w:rPr>
        <w:t>2.2.2) Constraint-Based Scheduling</w:t>
      </w:r>
      <w:r>
        <w:rPr>
          <w:rFonts w:ascii="Times New Roman" w:hAnsi="Times New Roman"/>
          <w:color w:val="0563C1"/>
          <w:sz w:val="24"/>
          <w:u w:val="single"/>
        </w:rPr>
        <w:fldChar w:fldCharType="end"/>
      </w:r>
    </w:p>
    <w:p w14:paraId="7C9A1E8B">
      <w:pPr>
        <w:spacing w:after="60"/>
        <w:ind w:left="1008"/>
      </w:pPr>
      <w:r>
        <w:fldChar w:fldCharType="begin"/>
      </w:r>
      <w:r>
        <w:instrText xml:space="preserve"> HYPERLINK \l "sec_2_2_3" \h </w:instrText>
      </w:r>
      <w:r>
        <w:fldChar w:fldCharType="separate"/>
      </w:r>
      <w:r>
        <w:rPr>
          <w:rFonts w:ascii="Times New Roman" w:hAnsi="Times New Roman"/>
          <w:color w:val="0563C1"/>
          <w:sz w:val="24"/>
          <w:u w:val="single"/>
        </w:rPr>
        <w:t>2.2.3) SaaS Platforms in Higher Education</w:t>
      </w:r>
      <w:r>
        <w:rPr>
          <w:rFonts w:ascii="Times New Roman" w:hAnsi="Times New Roman"/>
          <w:color w:val="0563C1"/>
          <w:sz w:val="24"/>
          <w:u w:val="single"/>
        </w:rPr>
        <w:fldChar w:fldCharType="end"/>
      </w:r>
    </w:p>
    <w:p w14:paraId="0D30AE3A">
      <w:pPr>
        <w:spacing w:after="60"/>
        <w:ind w:left="1008"/>
      </w:pPr>
      <w:r>
        <w:fldChar w:fldCharType="begin"/>
      </w:r>
      <w:r>
        <w:instrText xml:space="preserve"> HYPERLINK \l "sec_2_2_4" \h </w:instrText>
      </w:r>
      <w:r>
        <w:fldChar w:fldCharType="separate"/>
      </w:r>
      <w:r>
        <w:rPr>
          <w:rFonts w:ascii="Times New Roman" w:hAnsi="Times New Roman"/>
          <w:color w:val="0563C1"/>
          <w:sz w:val="24"/>
          <w:u w:val="single"/>
        </w:rPr>
        <w:t>2.2.4) Genetic Algorithms in Scheduling</w:t>
      </w:r>
      <w:r>
        <w:rPr>
          <w:rFonts w:ascii="Times New Roman" w:hAnsi="Times New Roman"/>
          <w:color w:val="0563C1"/>
          <w:sz w:val="24"/>
          <w:u w:val="single"/>
        </w:rPr>
        <w:fldChar w:fldCharType="end"/>
      </w:r>
    </w:p>
    <w:p w14:paraId="171CE4A5">
      <w:pPr>
        <w:spacing w:after="60"/>
        <w:ind w:left="1008"/>
      </w:pPr>
      <w:r>
        <w:fldChar w:fldCharType="begin"/>
      </w:r>
      <w:r>
        <w:instrText xml:space="preserve"> HYPERLINK \l "sec_2_2_5" \h </w:instrText>
      </w:r>
      <w:r>
        <w:fldChar w:fldCharType="separate"/>
      </w:r>
      <w:r>
        <w:rPr>
          <w:rFonts w:ascii="Times New Roman" w:hAnsi="Times New Roman"/>
          <w:color w:val="0563C1"/>
          <w:sz w:val="24"/>
          <w:u w:val="single"/>
        </w:rPr>
        <w:t>2.2.5) Role-Based Access Control in Multi-Stakeholder Systems</w:t>
      </w:r>
      <w:r>
        <w:rPr>
          <w:rFonts w:ascii="Times New Roman" w:hAnsi="Times New Roman"/>
          <w:color w:val="0563C1"/>
          <w:sz w:val="24"/>
          <w:u w:val="single"/>
        </w:rPr>
        <w:fldChar w:fldCharType="end"/>
      </w:r>
    </w:p>
    <w:p w14:paraId="50AF6B24">
      <w:pPr>
        <w:spacing w:after="60"/>
        <w:ind w:left="1008"/>
      </w:pPr>
      <w:r>
        <w:fldChar w:fldCharType="begin"/>
      </w:r>
      <w:r>
        <w:instrText xml:space="preserve"> HYPERLINK \l "sec_2_2_6" \h </w:instrText>
      </w:r>
      <w:r>
        <w:fldChar w:fldCharType="separate"/>
      </w:r>
      <w:r>
        <w:rPr>
          <w:rFonts w:ascii="Times New Roman" w:hAnsi="Times New Roman"/>
          <w:color w:val="0563C1"/>
          <w:sz w:val="24"/>
          <w:u w:val="single"/>
        </w:rPr>
        <w:t>2.2.6) Timetabling Challenges in Sub-Saharan African Universities</w:t>
      </w:r>
      <w:r>
        <w:rPr>
          <w:rFonts w:ascii="Times New Roman" w:hAnsi="Times New Roman"/>
          <w:color w:val="0563C1"/>
          <w:sz w:val="24"/>
          <w:u w:val="single"/>
        </w:rPr>
        <w:fldChar w:fldCharType="end"/>
      </w:r>
    </w:p>
    <w:p w14:paraId="61E8087D">
      <w:pPr>
        <w:spacing w:after="60"/>
        <w:ind w:left="504"/>
      </w:pPr>
      <w:r>
        <w:fldChar w:fldCharType="begin"/>
      </w:r>
      <w:r>
        <w:instrText xml:space="preserve"> HYPERLINK \l "sec_2_3" \h </w:instrText>
      </w:r>
      <w:r>
        <w:fldChar w:fldCharType="separate"/>
      </w:r>
      <w:r>
        <w:rPr>
          <w:rFonts w:ascii="Times New Roman" w:hAnsi="Times New Roman"/>
          <w:color w:val="0563C1"/>
          <w:sz w:val="24"/>
          <w:u w:val="single"/>
        </w:rPr>
        <w:t>2.3) OVERVIEW OF UNISCHEDULE AFRICA</w:t>
      </w:r>
      <w:r>
        <w:rPr>
          <w:rFonts w:ascii="Times New Roman" w:hAnsi="Times New Roman"/>
          <w:color w:val="0563C1"/>
          <w:sz w:val="24"/>
          <w:u w:val="single"/>
        </w:rPr>
        <w:fldChar w:fldCharType="end"/>
      </w:r>
    </w:p>
    <w:p w14:paraId="5BB0D136">
      <w:pPr>
        <w:spacing w:after="60"/>
        <w:ind w:left="1008"/>
      </w:pPr>
      <w:r>
        <w:fldChar w:fldCharType="begin"/>
      </w:r>
      <w:r>
        <w:instrText xml:space="preserve"> HYPERLINK \l "sec_2_3_1" \h </w:instrText>
      </w:r>
      <w:r>
        <w:fldChar w:fldCharType="separate"/>
      </w:r>
      <w:r>
        <w:rPr>
          <w:rFonts w:ascii="Times New Roman" w:hAnsi="Times New Roman"/>
          <w:color w:val="0563C1"/>
          <w:sz w:val="24"/>
          <w:u w:val="single"/>
        </w:rPr>
        <w:t>2.3.1) System Description</w:t>
      </w:r>
      <w:r>
        <w:rPr>
          <w:rFonts w:ascii="Times New Roman" w:hAnsi="Times New Roman"/>
          <w:color w:val="0563C1"/>
          <w:sz w:val="24"/>
          <w:u w:val="single"/>
        </w:rPr>
        <w:fldChar w:fldCharType="end"/>
      </w:r>
    </w:p>
    <w:p w14:paraId="700254EA">
      <w:pPr>
        <w:spacing w:after="60"/>
        <w:ind w:left="1008"/>
      </w:pPr>
      <w:r>
        <w:fldChar w:fldCharType="begin"/>
      </w:r>
      <w:r>
        <w:instrText xml:space="preserve"> HYPERLINK \l "sec_2_3_2" \h </w:instrText>
      </w:r>
      <w:r>
        <w:fldChar w:fldCharType="separate"/>
      </w:r>
      <w:r>
        <w:rPr>
          <w:rFonts w:ascii="Times New Roman" w:hAnsi="Times New Roman"/>
          <w:color w:val="0563C1"/>
          <w:sz w:val="24"/>
          <w:u w:val="single"/>
        </w:rPr>
        <w:t>2.3.2) Core Functional Modules</w:t>
      </w:r>
      <w:r>
        <w:rPr>
          <w:rFonts w:ascii="Times New Roman" w:hAnsi="Times New Roman"/>
          <w:color w:val="0563C1"/>
          <w:sz w:val="24"/>
          <w:u w:val="single"/>
        </w:rPr>
        <w:fldChar w:fldCharType="end"/>
      </w:r>
    </w:p>
    <w:p w14:paraId="463F1F6F">
      <w:pPr>
        <w:spacing w:after="60"/>
        <w:ind w:left="1008"/>
      </w:pPr>
      <w:r>
        <w:fldChar w:fldCharType="begin"/>
      </w:r>
      <w:r>
        <w:instrText xml:space="preserve"> HYPERLINK \l "sec_2_3_3" \h </w:instrText>
      </w:r>
      <w:r>
        <w:fldChar w:fldCharType="separate"/>
      </w:r>
      <w:r>
        <w:rPr>
          <w:rFonts w:ascii="Times New Roman" w:hAnsi="Times New Roman"/>
          <w:color w:val="0563C1"/>
          <w:sz w:val="24"/>
          <w:u w:val="single"/>
        </w:rPr>
        <w:t>2.3.3) Why Next.js and PostgreSQL?</w:t>
      </w:r>
      <w:r>
        <w:rPr>
          <w:rFonts w:ascii="Times New Roman" w:hAnsi="Times New Roman"/>
          <w:color w:val="0563C1"/>
          <w:sz w:val="24"/>
          <w:u w:val="single"/>
        </w:rPr>
        <w:fldChar w:fldCharType="end"/>
      </w:r>
    </w:p>
    <w:p w14:paraId="42926041">
      <w:pPr>
        <w:spacing w:after="60"/>
      </w:pPr>
      <w:r>
        <w:fldChar w:fldCharType="begin"/>
      </w:r>
      <w:r>
        <w:instrText xml:space="preserve"> HYPERLINK \l "CHAPTER_3_METHODOLOGY_AND_TOOLS" \h </w:instrText>
      </w:r>
      <w:r>
        <w:fldChar w:fldCharType="separate"/>
      </w:r>
      <w:r>
        <w:rPr>
          <w:rFonts w:ascii="Times New Roman" w:hAnsi="Times New Roman"/>
          <w:b/>
          <w:color w:val="0563C1"/>
          <w:sz w:val="24"/>
          <w:u w:val="single"/>
        </w:rPr>
        <w:t>CHAPTER 3   METHODOLOGY AND TOOLS</w:t>
      </w:r>
      <w:r>
        <w:rPr>
          <w:rFonts w:ascii="Times New Roman" w:hAnsi="Times New Roman"/>
          <w:b/>
          <w:color w:val="0563C1"/>
          <w:sz w:val="24"/>
          <w:u w:val="single"/>
        </w:rPr>
        <w:fldChar w:fldCharType="end"/>
      </w:r>
    </w:p>
    <w:p w14:paraId="67FCBAC9">
      <w:pPr>
        <w:spacing w:after="60"/>
        <w:ind w:left="504"/>
      </w:pPr>
      <w:r>
        <w:fldChar w:fldCharType="begin"/>
      </w:r>
      <w:r>
        <w:instrText xml:space="preserve"> HYPERLINK \l "sec_3_1" \h </w:instrText>
      </w:r>
      <w:r>
        <w:fldChar w:fldCharType="separate"/>
      </w:r>
      <w:r>
        <w:rPr>
          <w:rFonts w:ascii="Times New Roman" w:hAnsi="Times New Roman"/>
          <w:color w:val="0563C1"/>
          <w:sz w:val="24"/>
          <w:u w:val="single"/>
        </w:rPr>
        <w:t>3.1) DEVELOPMENT APPROACH</w:t>
      </w:r>
      <w:r>
        <w:rPr>
          <w:rFonts w:ascii="Times New Roman" w:hAnsi="Times New Roman"/>
          <w:color w:val="0563C1"/>
          <w:sz w:val="24"/>
          <w:u w:val="single"/>
        </w:rPr>
        <w:fldChar w:fldCharType="end"/>
      </w:r>
    </w:p>
    <w:p w14:paraId="310A9C05">
      <w:pPr>
        <w:spacing w:after="60"/>
        <w:ind w:left="504"/>
      </w:pPr>
      <w:r>
        <w:fldChar w:fldCharType="begin"/>
      </w:r>
      <w:r>
        <w:instrText xml:space="preserve"> HYPERLINK \l "sec_3_2" \h </w:instrText>
      </w:r>
      <w:r>
        <w:fldChar w:fldCharType="separate"/>
      </w:r>
      <w:r>
        <w:rPr>
          <w:rFonts w:ascii="Times New Roman" w:hAnsi="Times New Roman"/>
          <w:color w:val="0563C1"/>
          <w:sz w:val="24"/>
          <w:u w:val="single"/>
        </w:rPr>
        <w:t>3.2) SYSTEM ARCHITECTURE</w:t>
      </w:r>
      <w:r>
        <w:rPr>
          <w:rFonts w:ascii="Times New Roman" w:hAnsi="Times New Roman"/>
          <w:color w:val="0563C1"/>
          <w:sz w:val="24"/>
          <w:u w:val="single"/>
        </w:rPr>
        <w:fldChar w:fldCharType="end"/>
      </w:r>
    </w:p>
    <w:p w14:paraId="7A3CD466">
      <w:pPr>
        <w:spacing w:after="60"/>
        <w:ind w:left="504"/>
      </w:pPr>
      <w:r>
        <w:fldChar w:fldCharType="begin"/>
      </w:r>
      <w:r>
        <w:instrText xml:space="preserve"> HYPERLINK \l "sec_3_3" \h </w:instrText>
      </w:r>
      <w:r>
        <w:fldChar w:fldCharType="separate"/>
      </w:r>
      <w:r>
        <w:rPr>
          <w:rFonts w:ascii="Times New Roman" w:hAnsi="Times New Roman"/>
          <w:color w:val="0563C1"/>
          <w:sz w:val="24"/>
          <w:u w:val="single"/>
        </w:rPr>
        <w:t>3.3) DATABASE DESIGN</w:t>
      </w:r>
      <w:r>
        <w:rPr>
          <w:rFonts w:ascii="Times New Roman" w:hAnsi="Times New Roman"/>
          <w:color w:val="0563C1"/>
          <w:sz w:val="24"/>
          <w:u w:val="single"/>
        </w:rPr>
        <w:fldChar w:fldCharType="end"/>
      </w:r>
    </w:p>
    <w:p w14:paraId="06E045CB">
      <w:pPr>
        <w:spacing w:after="60"/>
        <w:ind w:left="504"/>
      </w:pPr>
      <w:r>
        <w:fldChar w:fldCharType="begin"/>
      </w:r>
      <w:r>
        <w:instrText xml:space="preserve"> HYPERLINK \l "sec_3_4" \h </w:instrText>
      </w:r>
      <w:r>
        <w:fldChar w:fldCharType="separate"/>
      </w:r>
      <w:r>
        <w:rPr>
          <w:rFonts w:ascii="Times New Roman" w:hAnsi="Times New Roman"/>
          <w:color w:val="0563C1"/>
          <w:sz w:val="24"/>
          <w:u w:val="single"/>
        </w:rPr>
        <w:t>3.4) TECHNOLOGIES USED</w:t>
      </w:r>
      <w:r>
        <w:rPr>
          <w:rFonts w:ascii="Times New Roman" w:hAnsi="Times New Roman"/>
          <w:color w:val="0563C1"/>
          <w:sz w:val="24"/>
          <w:u w:val="single"/>
        </w:rPr>
        <w:fldChar w:fldCharType="end"/>
      </w:r>
    </w:p>
    <w:p w14:paraId="77D9585C">
      <w:pPr>
        <w:spacing w:after="60"/>
        <w:ind w:left="504"/>
      </w:pPr>
      <w:r>
        <w:fldChar w:fldCharType="begin"/>
      </w:r>
      <w:r>
        <w:instrText xml:space="preserve"> HYPERLINK \l "sec_3_5" \h </w:instrText>
      </w:r>
      <w:r>
        <w:fldChar w:fldCharType="separate"/>
      </w:r>
      <w:r>
        <w:rPr>
          <w:rFonts w:ascii="Times New Roman" w:hAnsi="Times New Roman"/>
          <w:color w:val="0563C1"/>
          <w:sz w:val="24"/>
          <w:u w:val="single"/>
        </w:rPr>
        <w:t>3.5) SECURITY IMPLEMENTATION</w:t>
      </w:r>
      <w:r>
        <w:rPr>
          <w:rFonts w:ascii="Times New Roman" w:hAnsi="Times New Roman"/>
          <w:color w:val="0563C1"/>
          <w:sz w:val="24"/>
          <w:u w:val="single"/>
        </w:rPr>
        <w:fldChar w:fldCharType="end"/>
      </w:r>
    </w:p>
    <w:p w14:paraId="38F88A49">
      <w:r>
        <w:br w:type="page"/>
      </w:r>
    </w:p>
    <w:p w14:paraId="6A07702F">
      <w:pPr>
        <w:jc w:val="center"/>
      </w:pPr>
      <w:bookmarkStart w:id="6" w:name="LIST_OF_FIGURES"/>
      <w:r>
        <w:rPr>
          <w:rFonts w:ascii="Times New Roman" w:hAnsi="Times New Roman" w:eastAsia="Times New Roman"/>
          <w:b/>
          <w:sz w:val="32"/>
        </w:rPr>
        <w:t>LIST OF FIGURES</w:t>
      </w:r>
      <w:bookmarkEnd w:id="6"/>
    </w:p>
    <w:p w14:paraId="7A2FF541">
      <w:r>
        <w:br w:type="page"/>
      </w:r>
    </w:p>
    <w:p w14:paraId="2C3D6423">
      <w:pPr>
        <w:spacing w:after="40"/>
      </w:pPr>
      <w:r>
        <w:rPr>
          <w:rFonts w:ascii="Times New Roman" w:hAnsi="Times New Roman" w:eastAsia="Times New Roman"/>
          <w:sz w:val="24"/>
        </w:rPr>
        <w:t>Figure 3.1    System Architecture — 3-Tier SaaS .................................................. 17</w:t>
      </w:r>
    </w:p>
    <w:p w14:paraId="712F99C7">
      <w:pPr>
        <w:spacing w:after="40"/>
      </w:pPr>
      <w:r>
        <w:rPr>
          <w:rFonts w:ascii="Times New Roman" w:hAnsi="Times New Roman" w:eastAsia="Times New Roman"/>
          <w:sz w:val="24"/>
        </w:rPr>
        <w:t>Figure 3.2    Entity Relationship Diagram (ERD) ................................................ 18</w:t>
      </w:r>
    </w:p>
    <w:p w14:paraId="13571F14">
      <w:pPr>
        <w:spacing w:after="40"/>
      </w:pPr>
      <w:r>
        <w:rPr>
          <w:rFonts w:ascii="Times New Roman" w:hAnsi="Times New Roman" w:eastAsia="Times New Roman"/>
          <w:sz w:val="24"/>
        </w:rPr>
        <w:t>Figure 3.3    Use Case Diagram ......................................................................... 19</w:t>
      </w:r>
    </w:p>
    <w:p w14:paraId="6F785836">
      <w:pPr>
        <w:spacing w:after="40"/>
      </w:pPr>
      <w:r>
        <w:rPr>
          <w:rFonts w:ascii="Times New Roman" w:hAnsi="Times New Roman" w:eastAsia="Times New Roman"/>
          <w:sz w:val="24"/>
        </w:rPr>
        <w:t>Figure 3.4    Data Flow — Timetable Generation Lifecycle ............................................ 20</w:t>
      </w:r>
    </w:p>
    <w:p w14:paraId="05C8927E">
      <w:pPr>
        <w:spacing w:after="40"/>
      </w:pPr>
      <w:r>
        <w:rPr>
          <w:rFonts w:ascii="Times New Roman" w:hAnsi="Times New Roman" w:eastAsia="Times New Roman"/>
          <w:sz w:val="24"/>
        </w:rPr>
        <w:t xml:space="preserve">Figure 4.1    </w:t>
      </w:r>
      <w:r>
        <w:rPr>
          <w:rFonts w:hint="default"/>
          <w:sz w:val="24"/>
          <w:lang w:val="en-US"/>
        </w:rPr>
        <w:t>Admin Login Page</w:t>
      </w:r>
      <w:r>
        <w:rPr>
          <w:rFonts w:ascii="Times New Roman" w:hAnsi="Times New Roman" w:eastAsia="Times New Roman"/>
          <w:sz w:val="24"/>
        </w:rPr>
        <w:t xml:space="preserve"> .......................................................... 22</w:t>
      </w:r>
    </w:p>
    <w:p w14:paraId="12FC5587">
      <w:pPr>
        <w:spacing w:after="40"/>
      </w:pPr>
      <w:r>
        <w:rPr>
          <w:rFonts w:ascii="Times New Roman" w:hAnsi="Times New Roman" w:eastAsia="Times New Roman"/>
          <w:sz w:val="24"/>
        </w:rPr>
        <w:t xml:space="preserve">Figure 4.2    </w:t>
      </w:r>
      <w:r>
        <w:rPr>
          <w:rFonts w:hint="default"/>
          <w:sz w:val="24"/>
          <w:lang w:val="en-US"/>
        </w:rPr>
        <w:t>Admin Dashboard</w:t>
      </w:r>
      <w:r>
        <w:rPr>
          <w:rFonts w:ascii="Times New Roman" w:hAnsi="Times New Roman" w:eastAsia="Times New Roman"/>
          <w:sz w:val="24"/>
        </w:rPr>
        <w:t xml:space="preserve"> ............................................................... 22</w:t>
      </w:r>
    </w:p>
    <w:p w14:paraId="053F4DA8">
      <w:pPr>
        <w:spacing w:after="40"/>
      </w:pPr>
      <w:r>
        <w:rPr>
          <w:rFonts w:ascii="Times New Roman" w:hAnsi="Times New Roman" w:eastAsia="Times New Roman"/>
          <w:sz w:val="24"/>
        </w:rPr>
        <w:t xml:space="preserve">Figure 4.3    Admin Dashboard </w:t>
      </w:r>
      <w:r>
        <w:rPr>
          <w:rFonts w:hint="default"/>
          <w:sz w:val="24"/>
          <w:lang w:val="en-US"/>
        </w:rPr>
        <w:t>Stats Overview</w:t>
      </w:r>
      <w:r>
        <w:rPr>
          <w:rFonts w:ascii="Times New Roman" w:hAnsi="Times New Roman" w:eastAsia="Times New Roman"/>
          <w:sz w:val="24"/>
        </w:rPr>
        <w:t xml:space="preserve"> ........................................................ 23</w:t>
      </w:r>
    </w:p>
    <w:p w14:paraId="6382546C">
      <w:pPr>
        <w:spacing w:after="40"/>
      </w:pPr>
      <w:r>
        <w:rPr>
          <w:rFonts w:ascii="Times New Roman" w:hAnsi="Times New Roman" w:eastAsia="Times New Roman"/>
          <w:sz w:val="24"/>
        </w:rPr>
        <w:t>Figure 4.4    Course Management Panel .................................................................. 23</w:t>
      </w:r>
    </w:p>
    <w:p w14:paraId="16947AFE">
      <w:pPr>
        <w:spacing w:after="40"/>
      </w:pPr>
      <w:r>
        <w:rPr>
          <w:rFonts w:ascii="Times New Roman" w:hAnsi="Times New Roman" w:eastAsia="Times New Roman"/>
          <w:sz w:val="24"/>
        </w:rPr>
        <w:t>Figure 4.5    Interactive Timetable Grid .............................................................. 24</w:t>
      </w:r>
    </w:p>
    <w:p w14:paraId="658CB00C">
      <w:pPr>
        <w:spacing w:after="40"/>
      </w:pPr>
      <w:r>
        <w:rPr>
          <w:rFonts w:ascii="Times New Roman" w:hAnsi="Times New Roman" w:eastAsia="Times New Roman"/>
          <w:sz w:val="24"/>
        </w:rPr>
        <w:t>Figure 4.6    Conflict Detection View ................................................................. 24</w:t>
      </w:r>
    </w:p>
    <w:p w14:paraId="64740A9F">
      <w:pPr>
        <w:spacing w:after="40"/>
      </w:pPr>
      <w:r>
        <w:rPr>
          <w:rFonts w:ascii="Times New Roman" w:hAnsi="Times New Roman" w:eastAsia="Times New Roman"/>
          <w:sz w:val="24"/>
        </w:rPr>
        <w:t>Figure 4.7    Lecturer Availability Form ............................................................ 25</w:t>
      </w:r>
    </w:p>
    <w:p w14:paraId="380CB9DE">
      <w:pPr>
        <w:spacing w:after="40"/>
      </w:pPr>
      <w:r>
        <w:rPr>
          <w:rFonts w:ascii="Times New Roman" w:hAnsi="Times New Roman" w:eastAsia="Times New Roman"/>
          <w:sz w:val="24"/>
        </w:rPr>
        <w:t>Figure 4.8    Room Management — Capacity Settings ............................................ 25</w:t>
      </w:r>
    </w:p>
    <w:p w14:paraId="2EBF7BCE">
      <w:pPr>
        <w:spacing w:after="40"/>
      </w:pPr>
      <w:r>
        <w:rPr>
          <w:rFonts w:ascii="Times New Roman" w:hAnsi="Times New Roman" w:eastAsia="Times New Roman"/>
          <w:sz w:val="24"/>
        </w:rPr>
        <w:t>Figure 4.9    Timetable Generation Panel ................................................................ 26</w:t>
      </w:r>
    </w:p>
    <w:p w14:paraId="225404F5">
      <w:pPr>
        <w:spacing w:after="40"/>
      </w:pPr>
      <w:r>
        <w:rPr>
          <w:rFonts w:ascii="Times New Roman" w:hAnsi="Times New Roman" w:eastAsia="Times New Roman"/>
          <w:sz w:val="24"/>
        </w:rPr>
        <w:t>Figure 4.10   Master Grid View ........................................................................ 26</w:t>
      </w:r>
    </w:p>
    <w:p w14:paraId="5F623B49">
      <w:pPr>
        <w:spacing w:after="40"/>
      </w:pPr>
      <w:r>
        <w:rPr>
          <w:rFonts w:ascii="Times New Roman" w:hAnsi="Times New Roman" w:eastAsia="Times New Roman"/>
          <w:sz w:val="24"/>
        </w:rPr>
        <w:t>Figure 4.11   Analytics Dashboard ..................................................................... 27</w:t>
      </w:r>
    </w:p>
    <w:p w14:paraId="1EF1BD6C">
      <w:pPr>
        <w:spacing w:after="40"/>
      </w:pPr>
      <w:r>
        <w:rPr>
          <w:rFonts w:ascii="Times New Roman" w:hAnsi="Times New Roman" w:eastAsia="Times New Roman"/>
          <w:sz w:val="24"/>
        </w:rPr>
        <w:t>Figure 4.12   Timetable History Panel .................................................................. 27</w:t>
      </w:r>
    </w:p>
    <w:p w14:paraId="4F562F9F">
      <w:pPr>
        <w:spacing w:after="40"/>
      </w:pPr>
      <w:r>
        <w:rPr>
          <w:rFonts w:ascii="Times New Roman" w:hAnsi="Times New Roman" w:eastAsia="Times New Roman"/>
          <w:sz w:val="24"/>
        </w:rPr>
        <w:t>Figure 4.13   Exam Scheduling Module ............................................................. 28</w:t>
      </w:r>
    </w:p>
    <w:p w14:paraId="72B1239E">
      <w:pPr>
        <w:spacing w:after="40"/>
      </w:pPr>
      <w:r>
        <w:rPr>
          <w:rFonts w:ascii="Times New Roman" w:hAnsi="Times New Roman" w:eastAsia="Times New Roman"/>
          <w:sz w:val="24"/>
        </w:rPr>
        <w:t>Figure 4.14   PDF Export Preview ............................................................. 28</w:t>
      </w:r>
    </w:p>
    <w:p w14:paraId="07562DAF">
      <w:pPr>
        <w:spacing w:after="40"/>
      </w:pPr>
      <w:r>
        <w:rPr>
          <w:rFonts w:ascii="Times New Roman" w:hAnsi="Times New Roman" w:eastAsia="Times New Roman"/>
          <w:sz w:val="24"/>
        </w:rPr>
        <w:t>Figure 4.15   Public Timetable API Page ........................................................... 29</w:t>
      </w:r>
    </w:p>
    <w:p w14:paraId="16592848">
      <w:pPr>
        <w:spacing w:after="40"/>
      </w:pPr>
      <w:r>
        <w:rPr>
          <w:rFonts w:ascii="Times New Roman" w:hAnsi="Times New Roman" w:eastAsia="Times New Roman"/>
          <w:sz w:val="24"/>
        </w:rPr>
        <w:t>Figure 4.16   Bilingual Interface Toggle .......................................................... 30</w:t>
      </w:r>
    </w:p>
    <w:p w14:paraId="3CE19671">
      <w:r>
        <w:br w:type="page"/>
      </w:r>
    </w:p>
    <w:p w14:paraId="29DE6E83">
      <w:pPr>
        <w:jc w:val="center"/>
      </w:pPr>
      <w:bookmarkStart w:id="7" w:name="LIST_OF_ABBREVIATIONS"/>
      <w:r>
        <w:rPr>
          <w:rFonts w:ascii="Times New Roman" w:hAnsi="Times New Roman" w:eastAsia="Times New Roman"/>
          <w:b/>
          <w:sz w:val="32"/>
        </w:rPr>
        <w:t>LIST OF ABBREVIATIONS</w:t>
      </w:r>
      <w:bookmarkEnd w:id="7"/>
    </w:p>
    <w:p w14:paraId="37F9E126">
      <w:r>
        <w:br w:type="page"/>
      </w:r>
    </w:p>
    <w:p w14:paraId="27A07C19">
      <w:pPr>
        <w:spacing w:after="120"/>
      </w:pPr>
      <w:r>
        <w:rPr>
          <w:rFonts w:ascii="Times New Roman" w:hAnsi="Times New Roman" w:eastAsia="Times New Roman"/>
          <w:sz w:val="24"/>
        </w:rPr>
        <w:t>1. API: Application Programming Interface</w:t>
      </w:r>
    </w:p>
    <w:p w14:paraId="00712BBE">
      <w:pPr>
        <w:spacing w:after="120"/>
      </w:pPr>
      <w:r>
        <w:rPr>
          <w:rFonts w:ascii="Times New Roman" w:hAnsi="Times New Roman" w:eastAsia="Times New Roman"/>
          <w:sz w:val="24"/>
        </w:rPr>
        <w:t>2. CSRF: Cross-Site Request Forgery</w:t>
      </w:r>
    </w:p>
    <w:p w14:paraId="5054199D">
      <w:pPr>
        <w:spacing w:after="120"/>
      </w:pPr>
      <w:r>
        <w:rPr>
          <w:rFonts w:ascii="Times New Roman" w:hAnsi="Times New Roman" w:eastAsia="Times New Roman"/>
          <w:sz w:val="24"/>
        </w:rPr>
        <w:t>3. CSS: Cascading Style Sheets</w:t>
      </w:r>
    </w:p>
    <w:p w14:paraId="4A91BDE7">
      <w:pPr>
        <w:spacing w:after="120"/>
      </w:pPr>
      <w:r>
        <w:rPr>
          <w:rFonts w:ascii="Times New Roman" w:hAnsi="Times New Roman" w:eastAsia="Times New Roman"/>
          <w:sz w:val="24"/>
        </w:rPr>
        <w:t>4. DB: Database</w:t>
      </w:r>
    </w:p>
    <w:p w14:paraId="3BC39607">
      <w:pPr>
        <w:spacing w:after="120"/>
      </w:pPr>
      <w:r>
        <w:rPr>
          <w:rFonts w:ascii="Times New Roman" w:hAnsi="Times New Roman" w:eastAsia="Times New Roman"/>
          <w:sz w:val="24"/>
        </w:rPr>
        <w:t>5. ERD: Entity Relationship Diagram</w:t>
      </w:r>
    </w:p>
    <w:p w14:paraId="63142529">
      <w:pPr>
        <w:spacing w:after="120"/>
      </w:pPr>
      <w:r>
        <w:rPr>
          <w:rFonts w:ascii="Times New Roman" w:hAnsi="Times New Roman" w:eastAsia="Times New Roman"/>
          <w:sz w:val="24"/>
        </w:rPr>
        <w:t>6. GA: Genetic Algorithm</w:t>
      </w:r>
    </w:p>
    <w:p w14:paraId="68CB6EAD">
      <w:pPr>
        <w:spacing w:after="120"/>
      </w:pPr>
      <w:r>
        <w:rPr>
          <w:rFonts w:ascii="Times New Roman" w:hAnsi="Times New Roman" w:eastAsia="Times New Roman"/>
          <w:sz w:val="24"/>
        </w:rPr>
        <w:t>7. JWT: JSON Web Token</w:t>
      </w:r>
    </w:p>
    <w:p w14:paraId="7A7F5A49">
      <w:pPr>
        <w:spacing w:after="120"/>
      </w:pPr>
      <w:r>
        <w:rPr>
          <w:rFonts w:ascii="Times New Roman" w:hAnsi="Times New Roman" w:eastAsia="Times New Roman"/>
          <w:sz w:val="24"/>
        </w:rPr>
        <w:t>8. LMD: Licence-Master-Doctorat (Bologna credit system)</w:t>
      </w:r>
    </w:p>
    <w:p w14:paraId="77BE8CEA">
      <w:pPr>
        <w:spacing w:after="120"/>
      </w:pPr>
      <w:r>
        <w:rPr>
          <w:rFonts w:ascii="Times New Roman" w:hAnsi="Times New Roman" w:eastAsia="Times New Roman"/>
          <w:sz w:val="24"/>
        </w:rPr>
        <w:t>9. MVC: Model-View-Controller</w:t>
      </w:r>
    </w:p>
    <w:p w14:paraId="3E7AE715">
      <w:pPr>
        <w:spacing w:after="120"/>
      </w:pPr>
      <w:r>
        <w:rPr>
          <w:rFonts w:ascii="Times New Roman" w:hAnsi="Times New Roman" w:eastAsia="Times New Roman"/>
          <w:sz w:val="24"/>
        </w:rPr>
        <w:t>10. ORM: Object-Relational Mapping</w:t>
      </w:r>
    </w:p>
    <w:p w14:paraId="6F01214A">
      <w:pPr>
        <w:spacing w:after="120"/>
      </w:pPr>
      <w:r>
        <w:rPr>
          <w:rFonts w:ascii="Times New Roman" w:hAnsi="Times New Roman" w:eastAsia="Times New Roman"/>
          <w:sz w:val="24"/>
        </w:rPr>
        <w:t>11. RBAC: Role-Based Access Control</w:t>
      </w:r>
    </w:p>
    <w:p w14:paraId="016411CE">
      <w:pPr>
        <w:spacing w:after="120"/>
      </w:pPr>
      <w:r>
        <w:rPr>
          <w:rFonts w:ascii="Times New Roman" w:hAnsi="Times New Roman" w:eastAsia="Times New Roman"/>
          <w:sz w:val="24"/>
        </w:rPr>
        <w:t>12. REST: Representational State Transfer</w:t>
      </w:r>
    </w:p>
    <w:p w14:paraId="10A6DF30">
      <w:pPr>
        <w:spacing w:after="120"/>
      </w:pPr>
      <w:r>
        <w:rPr>
          <w:rFonts w:ascii="Times New Roman" w:hAnsi="Times New Roman" w:eastAsia="Times New Roman"/>
          <w:sz w:val="24"/>
        </w:rPr>
        <w:t>13. SaaS: Software as a Service</w:t>
      </w:r>
    </w:p>
    <w:p w14:paraId="73C2D936">
      <w:pPr>
        <w:spacing w:after="120"/>
      </w:pPr>
      <w:r>
        <w:rPr>
          <w:rFonts w:ascii="Times New Roman" w:hAnsi="Times New Roman" w:eastAsia="Times New Roman"/>
          <w:sz w:val="24"/>
        </w:rPr>
        <w:t>14. SQL: Structured Query Language</w:t>
      </w:r>
    </w:p>
    <w:p w14:paraId="13DE2655">
      <w:pPr>
        <w:spacing w:after="120"/>
      </w:pPr>
      <w:r>
        <w:rPr>
          <w:rFonts w:ascii="Times New Roman" w:hAnsi="Times New Roman" w:eastAsia="Times New Roman"/>
          <w:sz w:val="24"/>
        </w:rPr>
        <w:t>15. TS: TypeScript</w:t>
      </w:r>
    </w:p>
    <w:p w14:paraId="21A29FFE">
      <w:pPr>
        <w:spacing w:after="120"/>
      </w:pPr>
      <w:r>
        <w:rPr>
          <w:rFonts w:ascii="Times New Roman" w:hAnsi="Times New Roman" w:eastAsia="Times New Roman"/>
          <w:sz w:val="24"/>
        </w:rPr>
        <w:t>16. UI: User Interface</w:t>
      </w:r>
    </w:p>
    <w:p w14:paraId="28A48019">
      <w:pPr>
        <w:spacing w:after="120"/>
      </w:pPr>
      <w:r>
        <w:rPr>
          <w:rFonts w:ascii="Times New Roman" w:hAnsi="Times New Roman" w:eastAsia="Times New Roman"/>
          <w:sz w:val="24"/>
        </w:rPr>
        <w:t>17. UUID: Universally Unique Identifier</w:t>
      </w:r>
    </w:p>
    <w:p w14:paraId="300C1C6C">
      <w:r>
        <w:br w:type="page"/>
      </w:r>
    </w:p>
    <w:p w14:paraId="65DEC22D">
      <w:pPr>
        <w:spacing w:before="480" w:after="240"/>
        <w:jc w:val="center"/>
      </w:pPr>
      <w:bookmarkStart w:id="8" w:name="CHAPTER_1_GENERAL_INTRODUCTION"/>
      <w:r>
        <w:rPr>
          <w:rFonts w:ascii="Times New Roman" w:hAnsi="Times New Roman" w:eastAsia="Times New Roman"/>
          <w:b/>
          <w:sz w:val="28"/>
        </w:rPr>
        <w:t>CHAPTER 1   GENERAL INTRODUCTION</w:t>
      </w:r>
      <w:bookmarkEnd w:id="8"/>
    </w:p>
    <w:p w14:paraId="1374B848">
      <w:pPr>
        <w:pStyle w:val="3"/>
        <w:spacing w:before="240" w:after="120"/>
        <w:jc w:val="left"/>
      </w:pPr>
      <w:bookmarkStart w:id="9" w:name="sec_1_1"/>
      <w:r>
        <w:rPr>
          <w:rFonts w:ascii="Times New Roman" w:hAnsi="Times New Roman" w:eastAsia="Times New Roman"/>
          <w:b/>
          <w:sz w:val="28"/>
        </w:rPr>
        <w:t>1.1) INTRODUCTION TO THE STUDY</w:t>
      </w:r>
      <w:bookmarkEnd w:id="9"/>
    </w:p>
    <w:p w14:paraId="078C447F">
      <w:pPr>
        <w:spacing w:after="120"/>
        <w:jc w:val="both"/>
      </w:pPr>
      <w:r>
        <w:rPr>
          <w:rFonts w:ascii="Times New Roman" w:hAnsi="Times New Roman" w:eastAsia="Times New Roman"/>
          <w:sz w:val="24"/>
        </w:rPr>
        <w:t>Across sub-Saharan Africa, the effective scheduling of academic activities remains one of the most persistent administrative challenges facing universities and higher education institutions. In Cameroon, institutions such as ISIMA Yaoundé, IUGET and dozens of private universities serve thousands of students across multiple faculties, programmes and study modes — yet most still produce their timetables manually using spreadsheets, whiteboards and paper forms. The result is a process that consumes weeks of administrative effort each semester, produces frequent scheduling conflicts, and fails to adapt when lecturers, rooms or enrolments change at the last minute.</w:t>
      </w:r>
    </w:p>
    <w:p w14:paraId="6C1F0461">
      <w:pPr>
        <w:spacing w:after="120"/>
        <w:jc w:val="both"/>
      </w:pPr>
      <w:r>
        <w:rPr>
          <w:rFonts w:ascii="Times New Roman" w:hAnsi="Times New Roman" w:eastAsia="Times New Roman"/>
          <w:sz w:val="24"/>
        </w:rPr>
        <w:t>The emergence of cloud-based SaaS platforms, combined with modern constraint-solving algorithms and web-first user interfaces, offers a concrete pathway to modernize this situation. Automating timetable generation, connecting academic administrators to a central scheduling platform, and publishing conflict-free timetables to students via a public API can collectively transform how African universities manage their most resource-intensive administrative task.</w:t>
      </w:r>
    </w:p>
    <w:p w14:paraId="5B17C579">
      <w:pPr>
        <w:spacing w:after="120"/>
        <w:jc w:val="both"/>
      </w:pPr>
      <w:r>
        <w:rPr>
          <w:rFonts w:ascii="Times New Roman" w:hAnsi="Times New Roman" w:eastAsia="Times New Roman"/>
          <w:sz w:val="24"/>
        </w:rPr>
        <w:t>This project presents UniSchedule Africa — a full-stack SaaS platform built with Next.js 14, React, TypeScript and PostgreSQL — designed to bring this transformation to life. The system provides automated timetable generation using a genetic algorithm, multi-role portals for administrators and timetablers, real-time conflict detection, exam scheduling, PDF export, bilingual support and a RESTful API for publishing timetables to students.</w:t>
      </w:r>
    </w:p>
    <w:p w14:paraId="15D879C1">
      <w:pPr>
        <w:pStyle w:val="3"/>
        <w:spacing w:before="240" w:after="120"/>
        <w:jc w:val="left"/>
      </w:pPr>
      <w:bookmarkStart w:id="10" w:name="sec_1_2"/>
      <w:r>
        <w:rPr>
          <w:rFonts w:ascii="Times New Roman" w:hAnsi="Times New Roman" w:eastAsia="Times New Roman"/>
          <w:b/>
          <w:sz w:val="28"/>
        </w:rPr>
        <w:t>1.2) BACKGROUND OF THE STUDY</w:t>
      </w:r>
      <w:bookmarkEnd w:id="10"/>
    </w:p>
    <w:p w14:paraId="089EBD70">
      <w:pPr>
        <w:spacing w:after="120"/>
        <w:jc w:val="both"/>
      </w:pPr>
      <w:r>
        <w:rPr>
          <w:rFonts w:ascii="Times New Roman" w:hAnsi="Times New Roman" w:eastAsia="Times New Roman"/>
          <w:sz w:val="24"/>
        </w:rPr>
        <w:t>Academic timetable quality is one of the most visible indicators of a university's administrative competence. In Cameroon's higher education sector, institutions operating under the LMD (Licence-Master-Doctorat) system must schedule hundreds of courses across day and evening programmes, Saturday sessions, multiple campuses and shared laboratory resources — all while respecting lecturer availability, room capacity limits and institutional policies such as Friday prayer protection. According to administrative surveys, manual timetable preparation at a mid-sized institution can consume 3–6 weeks per semester and still produce double-booked rooms, overlapping lecturer assignments and student group conflicts.</w:t>
      </w:r>
    </w:p>
    <w:p w14:paraId="727CDD3D">
      <w:pPr>
        <w:spacing w:after="120"/>
        <w:jc w:val="both"/>
      </w:pPr>
      <w:r>
        <w:rPr>
          <w:rFonts w:ascii="Times New Roman" w:hAnsi="Times New Roman" w:eastAsia="Times New Roman"/>
          <w:sz w:val="24"/>
        </w:rPr>
        <w:t>Most Cameroonian universities currently rely on manual scheduling workflows disconnected from real-time resource availability. Timetablers follow intuition and institutional memory rather than systematic constraint checking, resulting in wasted classroom hours, missed course sessions and last-minute rescheduling that disrupts both lecturers and students. There is no unified digital platform to manage courses, lecturers, rooms and student groups in one place, and no automated engine to generate optimized schedules from institutional data.</w:t>
      </w:r>
    </w:p>
    <w:p w14:paraId="0F143220">
      <w:pPr>
        <w:pStyle w:val="4"/>
        <w:spacing w:before="240" w:after="120"/>
        <w:jc w:val="left"/>
      </w:pPr>
      <w:bookmarkStart w:id="11" w:name="sec_1_2_1"/>
      <w:r>
        <w:rPr>
          <w:rFonts w:ascii="Times New Roman" w:hAnsi="Times New Roman" w:eastAsia="Times New Roman"/>
          <w:b/>
          <w:sz w:val="26"/>
        </w:rPr>
        <w:t>1.2.1) What is UniSchedule Africa?</w:t>
      </w:r>
      <w:bookmarkEnd w:id="11"/>
    </w:p>
    <w:p w14:paraId="6323D10B">
      <w:pPr>
        <w:spacing w:after="120"/>
        <w:jc w:val="both"/>
      </w:pPr>
      <w:r>
        <w:rPr>
          <w:rFonts w:ascii="Times New Roman" w:hAnsi="Times New Roman" w:eastAsia="Times New Roman"/>
          <w:sz w:val="24"/>
        </w:rPr>
        <w:t>UniSchedule Africa is a web-based Automated University Timetable Generation SaaS Platform (AUTGSP) that digitizes and connects every stakeholder in a university's scheduling chain — from the institutional administrator down to the individual student accessing their timetable online. It provides a unified platform where courses, lecturers, rooms and student groups are managed centrally, timetables are generated automatically using a genetic algorithm, conflicts are detected in real time, and published schedules are accessible via a public API without authentication.</w:t>
      </w:r>
    </w:p>
    <w:p w14:paraId="711500A8">
      <w:pPr>
        <w:pStyle w:val="3"/>
        <w:spacing w:before="240" w:after="120"/>
        <w:jc w:val="left"/>
      </w:pPr>
      <w:bookmarkStart w:id="12" w:name="sec_1_3"/>
      <w:r>
        <w:rPr>
          <w:rFonts w:ascii="Times New Roman" w:hAnsi="Times New Roman" w:eastAsia="Times New Roman"/>
          <w:b/>
          <w:sz w:val="28"/>
        </w:rPr>
        <w:t>1.3) PROBLEM STATEMENT</w:t>
      </w:r>
      <w:bookmarkEnd w:id="12"/>
    </w:p>
    <w:p w14:paraId="4FA9C406">
      <w:pPr>
        <w:spacing w:after="120"/>
        <w:jc w:val="both"/>
      </w:pPr>
      <w:r>
        <w:rPr>
          <w:rFonts w:ascii="Times New Roman" w:hAnsi="Times New Roman" w:eastAsia="Times New Roman"/>
          <w:sz w:val="24"/>
        </w:rPr>
        <w:t>The following core problems motivate the development of this system:</w:t>
      </w:r>
    </w:p>
    <w:p w14:paraId="22BAC15B">
      <w:pPr>
        <w:pStyle w:val="143"/>
        <w:spacing w:after="80"/>
      </w:pPr>
      <w:r>
        <w:rPr>
          <w:rFonts w:ascii="Times New Roman" w:hAnsi="Times New Roman" w:eastAsia="Times New Roman"/>
          <w:b/>
          <w:sz w:val="24"/>
        </w:rPr>
        <w:t xml:space="preserve">Manual timetable creation: </w:t>
      </w:r>
      <w:r>
        <w:rPr>
          <w:rFonts w:ascii="Times New Roman" w:hAnsi="Times New Roman" w:eastAsia="Times New Roman"/>
          <w:sz w:val="24"/>
        </w:rPr>
        <w:t>Universities spend weeks each semester manually building timetables in spreadsheets, with no systematic validation of constraints or conflicts.</w:t>
      </w:r>
    </w:p>
    <w:p w14:paraId="42B02101">
      <w:pPr>
        <w:pStyle w:val="143"/>
        <w:spacing w:after="80"/>
      </w:pPr>
      <w:r>
        <w:rPr>
          <w:rFonts w:ascii="Times New Roman" w:hAnsi="Times New Roman" w:eastAsia="Times New Roman"/>
          <w:b/>
          <w:sz w:val="24"/>
        </w:rPr>
        <w:t xml:space="preserve">Frequent scheduling conflicts: </w:t>
      </w:r>
      <w:r>
        <w:rPr>
          <w:rFonts w:ascii="Times New Roman" w:hAnsi="Times New Roman" w:eastAsia="Times New Roman"/>
          <w:sz w:val="24"/>
        </w:rPr>
        <w:t>Double-booked rooms, overlapping lecturer assignments and student group clashes are common because manual methods cannot exhaustively check all constraint combinations.</w:t>
      </w:r>
    </w:p>
    <w:p w14:paraId="326CF593">
      <w:pPr>
        <w:pStyle w:val="143"/>
        <w:spacing w:after="80"/>
      </w:pPr>
      <w:r>
        <w:rPr>
          <w:rFonts w:ascii="Times New Roman" w:hAnsi="Times New Roman" w:eastAsia="Times New Roman"/>
          <w:b/>
          <w:sz w:val="24"/>
        </w:rPr>
        <w:t xml:space="preserve">No centralized resource management: </w:t>
      </w:r>
      <w:r>
        <w:rPr>
          <w:rFonts w:ascii="Times New Roman" w:hAnsi="Times New Roman" w:eastAsia="Times New Roman"/>
          <w:sz w:val="24"/>
        </w:rPr>
        <w:t>Course, lecturer, room and group data are scattered across departments in incompatible formats, making coordinated scheduling impossible.</w:t>
      </w:r>
    </w:p>
    <w:p w14:paraId="04C7E460">
      <w:pPr>
        <w:pStyle w:val="143"/>
        <w:spacing w:after="80"/>
      </w:pPr>
      <w:r>
        <w:rPr>
          <w:rFonts w:ascii="Times New Roman" w:hAnsi="Times New Roman" w:eastAsia="Times New Roman"/>
          <w:b/>
          <w:sz w:val="24"/>
        </w:rPr>
        <w:t xml:space="preserve">Inflexible to changes: </w:t>
      </w:r>
      <w:r>
        <w:rPr>
          <w:rFonts w:ascii="Times New Roman" w:hAnsi="Times New Roman" w:eastAsia="Times New Roman"/>
          <w:sz w:val="24"/>
        </w:rPr>
        <w:t>When a lecturer becomes unavailable or a room is closed, entire timetables must be rebuilt manually rather than regenerated automatically.</w:t>
      </w:r>
    </w:p>
    <w:p w14:paraId="3208C20A">
      <w:pPr>
        <w:pStyle w:val="143"/>
        <w:spacing w:after="80"/>
      </w:pPr>
      <w:r>
        <w:rPr>
          <w:rFonts w:ascii="Times New Roman" w:hAnsi="Times New Roman" w:eastAsia="Times New Roman"/>
          <w:b/>
          <w:sz w:val="24"/>
        </w:rPr>
        <w:t xml:space="preserve">No support for African constraints: </w:t>
      </w:r>
      <w:r>
        <w:rPr>
          <w:rFonts w:ascii="Times New Roman" w:hAnsi="Times New Roman" w:eastAsia="Times New Roman"/>
          <w:sz w:val="24"/>
        </w:rPr>
        <w:t>Existing commercial timetabling software rarely supports day/evening dual programmes, Saturday classes, Friday prayer protection, LMD credit systems and multi-campus lecturer sharing common in African universities.</w:t>
      </w:r>
    </w:p>
    <w:p w14:paraId="1B56E35E">
      <w:pPr>
        <w:pStyle w:val="143"/>
        <w:spacing w:after="80"/>
      </w:pPr>
      <w:r>
        <w:rPr>
          <w:rFonts w:ascii="Times New Roman" w:hAnsi="Times New Roman" w:eastAsia="Times New Roman"/>
          <w:b/>
          <w:sz w:val="24"/>
        </w:rPr>
        <w:t xml:space="preserve">No student access channel: </w:t>
      </w:r>
      <w:r>
        <w:rPr>
          <w:rFonts w:ascii="Times New Roman" w:hAnsi="Times New Roman" w:eastAsia="Times New Roman"/>
          <w:sz w:val="24"/>
        </w:rPr>
        <w:t>Students receive timetables as PDF attachments or printed sheets with no digital, always-updated access point.</w:t>
      </w:r>
    </w:p>
    <w:p w14:paraId="0A44D0CC">
      <w:pPr>
        <w:pStyle w:val="3"/>
        <w:spacing w:before="240" w:after="120"/>
        <w:jc w:val="left"/>
      </w:pPr>
      <w:bookmarkStart w:id="13" w:name="sec_1_4"/>
      <w:r>
        <w:rPr>
          <w:rFonts w:ascii="Times New Roman" w:hAnsi="Times New Roman" w:eastAsia="Times New Roman"/>
          <w:b/>
          <w:sz w:val="28"/>
        </w:rPr>
        <w:t>1.4) HYPOTHESIS OF THE STUDY</w:t>
      </w:r>
      <w:bookmarkEnd w:id="13"/>
    </w:p>
    <w:p w14:paraId="7B113F92">
      <w:pPr>
        <w:spacing w:after="120"/>
        <w:jc w:val="both"/>
      </w:pPr>
      <w:r>
        <w:rPr>
          <w:rFonts w:ascii="Times New Roman" w:hAnsi="Times New Roman" w:eastAsia="Times New Roman"/>
          <w:sz w:val="24"/>
        </w:rPr>
        <w:t>The development and deployment of a web-based Automated Timetable Generation SaaS Platform will significantly improve university scheduling efficiency by providing automated conflict-free timetable generation, centralized resource management, real-time conflict detection, and digital publication of schedules to students. It is hypothesised that such a system will reduce timetable preparation time from weeks to minutes, eliminate hard scheduling conflicts, and provide African universities with the foundational digital infrastructure needed to modernize academic administration.</w:t>
      </w:r>
    </w:p>
    <w:p w14:paraId="184C4B9F">
      <w:pPr>
        <w:pStyle w:val="3"/>
        <w:spacing w:before="240" w:after="120"/>
        <w:jc w:val="left"/>
      </w:pPr>
      <w:bookmarkStart w:id="14" w:name="sec_1_5"/>
      <w:r>
        <w:rPr>
          <w:rFonts w:ascii="Times New Roman" w:hAnsi="Times New Roman" w:eastAsia="Times New Roman"/>
          <w:b/>
          <w:sz w:val="28"/>
        </w:rPr>
        <w:t>1.5) PURPOSE OF THE STUDY</w:t>
      </w:r>
      <w:bookmarkEnd w:id="14"/>
    </w:p>
    <w:p w14:paraId="537C23FA">
      <w:pPr>
        <w:spacing w:after="120"/>
        <w:jc w:val="both"/>
      </w:pPr>
      <w:r>
        <w:rPr>
          <w:rFonts w:ascii="Times New Roman" w:hAnsi="Times New Roman" w:eastAsia="Times New Roman"/>
          <w:sz w:val="24"/>
        </w:rPr>
        <w:t>The purpose of this project is to design, develop and deploy a fully functional SaaS platform that serves as a digital backbone for university timetable operations across African institutions. The platform aims to replace the current manual, spreadsheet-based scheduling process with a connected, role-based application that empowers administrators and timetablers with automated generation tools while giving students instant access to published schedules.</w:t>
      </w:r>
    </w:p>
    <w:p w14:paraId="2F20982F">
      <w:pPr>
        <w:pStyle w:val="3"/>
        <w:spacing w:before="240" w:after="120"/>
        <w:jc w:val="left"/>
      </w:pPr>
      <w:bookmarkStart w:id="15" w:name="sec_1_6"/>
      <w:r>
        <w:rPr>
          <w:rFonts w:ascii="Times New Roman" w:hAnsi="Times New Roman" w:eastAsia="Times New Roman"/>
          <w:b/>
          <w:sz w:val="28"/>
        </w:rPr>
        <w:t>1.6) OBJECTIVES OF THE STUDY</w:t>
      </w:r>
      <w:bookmarkEnd w:id="15"/>
    </w:p>
    <w:p w14:paraId="041E226D">
      <w:pPr>
        <w:pStyle w:val="4"/>
        <w:spacing w:before="240" w:after="120"/>
        <w:jc w:val="left"/>
      </w:pPr>
      <w:bookmarkStart w:id="16" w:name="sec_1_6_1"/>
      <w:r>
        <w:rPr>
          <w:rFonts w:ascii="Times New Roman" w:hAnsi="Times New Roman" w:eastAsia="Times New Roman"/>
          <w:b/>
          <w:sz w:val="26"/>
        </w:rPr>
        <w:t>1.6.1) General Objective</w:t>
      </w:r>
      <w:bookmarkEnd w:id="16"/>
    </w:p>
    <w:p w14:paraId="2E15E31F">
      <w:pPr>
        <w:spacing w:after="120"/>
        <w:jc w:val="both"/>
      </w:pPr>
      <w:r>
        <w:rPr>
          <w:rFonts w:ascii="Times New Roman" w:hAnsi="Times New Roman" w:eastAsia="Times New Roman"/>
          <w:sz w:val="24"/>
        </w:rPr>
        <w:t>To design, develop and deploy a web-based Automated University Timetable Generation SaaS Platform that empowers African universities to generate conflict-free academic timetables automatically, manage scheduling resources centrally, and publish schedules digitally to students and staff.</w:t>
      </w:r>
    </w:p>
    <w:p w14:paraId="6D3D4A41">
      <w:pPr>
        <w:pStyle w:val="4"/>
        <w:spacing w:before="240" w:after="120"/>
        <w:jc w:val="left"/>
      </w:pPr>
      <w:bookmarkStart w:id="17" w:name="sec_1_6_2"/>
      <w:r>
        <w:rPr>
          <w:rFonts w:ascii="Times New Roman" w:hAnsi="Times New Roman" w:eastAsia="Times New Roman"/>
          <w:b/>
          <w:sz w:val="26"/>
        </w:rPr>
        <w:t>1.6.2) Specific Objectives</w:t>
      </w:r>
      <w:bookmarkEnd w:id="17"/>
    </w:p>
    <w:p w14:paraId="682C4399">
      <w:pPr>
        <w:pStyle w:val="143"/>
        <w:spacing w:after="80"/>
      </w:pPr>
      <w:r>
        <w:rPr>
          <w:rFonts w:ascii="Times New Roman" w:hAnsi="Times New Roman" w:eastAsia="Times New Roman"/>
          <w:sz w:val="24"/>
        </w:rPr>
        <w:t>Develop a genetic algorithm engine that generates conflict-free weekly timetables respecting room capacity, lecturer availability, time-slot conflicts and institutional scheduling policies.</w:t>
      </w:r>
    </w:p>
    <w:p w14:paraId="4BC9295F">
      <w:pPr>
        <w:pStyle w:val="143"/>
        <w:spacing w:after="80"/>
      </w:pPr>
      <w:r>
        <w:rPr>
          <w:rFonts w:ascii="Times New Roman" w:hAnsi="Times New Roman" w:eastAsia="Times New Roman"/>
          <w:sz w:val="24"/>
        </w:rPr>
        <w:t>Implement a multi-role authentication system with distinct portals and access controls for Super Administrators, Administrators, Timetablers, Lecturers and Viewers.</w:t>
      </w:r>
    </w:p>
    <w:p w14:paraId="68469A1D">
      <w:pPr>
        <w:pStyle w:val="143"/>
        <w:spacing w:after="80"/>
      </w:pPr>
      <w:r>
        <w:rPr>
          <w:rFonts w:ascii="Times New Roman" w:hAnsi="Times New Roman" w:eastAsia="Times New Roman"/>
          <w:sz w:val="24"/>
        </w:rPr>
        <w:t>Create resource management modules for courses, lecturers, rooms, student groups, academic sessions and holidays with African-specific constraints (day/evening modes, Saturday scheduling, Friday prayer protection).</w:t>
      </w:r>
    </w:p>
    <w:p w14:paraId="7E2F7BDD">
      <w:pPr>
        <w:pStyle w:val="143"/>
        <w:spacing w:after="80"/>
      </w:pPr>
      <w:r>
        <w:rPr>
          <w:rFonts w:ascii="Times New Roman" w:hAnsi="Times New Roman" w:eastAsia="Times New Roman"/>
          <w:sz w:val="24"/>
        </w:rPr>
        <w:t>Design a real-time conflict detection system that identifies room, lecturer and group double-bookings before timetable publication.</w:t>
      </w:r>
    </w:p>
    <w:p w14:paraId="636C0D2C">
      <w:pPr>
        <w:pStyle w:val="143"/>
        <w:spacing w:after="80"/>
      </w:pPr>
      <w:r>
        <w:rPr>
          <w:rFonts w:ascii="Times New Roman" w:hAnsi="Times New Roman" w:eastAsia="Times New Roman"/>
          <w:sz w:val="24"/>
        </w:rPr>
        <w:t>Build an exam scheduling module supporting written, oral and practical examinations with invigilator and room assignment.</w:t>
      </w:r>
    </w:p>
    <w:p w14:paraId="5BA016DF">
      <w:pPr>
        <w:pStyle w:val="143"/>
        <w:spacing w:after="80"/>
      </w:pPr>
      <w:r>
        <w:rPr>
          <w:rFonts w:ascii="Times New Roman" w:hAnsi="Times New Roman" w:eastAsia="Times New Roman"/>
          <w:sz w:val="24"/>
        </w:rPr>
        <w:t>Develop a master grid view and timetable history module for comparing generated schedules across semesters and academic years.</w:t>
      </w:r>
    </w:p>
    <w:p w14:paraId="1E14D368">
      <w:pPr>
        <w:pStyle w:val="143"/>
        <w:spacing w:after="80"/>
      </w:pPr>
      <w:r>
        <w:rPr>
          <w:rFonts w:ascii="Times New Roman" w:hAnsi="Times New Roman" w:eastAsia="Times New Roman"/>
          <w:sz w:val="24"/>
        </w:rPr>
        <w:t>Implement PDF export and a public REST API endpoint for publishing timetables to students without authentication.</w:t>
      </w:r>
    </w:p>
    <w:p w14:paraId="73A7DADF">
      <w:pPr>
        <w:pStyle w:val="143"/>
        <w:spacing w:after="80"/>
      </w:pPr>
      <w:r>
        <w:rPr>
          <w:rFonts w:ascii="Times New Roman" w:hAnsi="Times New Roman" w:eastAsia="Times New Roman"/>
          <w:sz w:val="24"/>
        </w:rPr>
        <w:t>Incorporate bilingual support (French and English) to serve Cameroon's bilingual university community.</w:t>
      </w:r>
    </w:p>
    <w:p w14:paraId="2D24F7AB">
      <w:pPr>
        <w:pStyle w:val="143"/>
        <w:spacing w:after="80"/>
      </w:pPr>
      <w:r>
        <w:rPr>
          <w:rFonts w:ascii="Times New Roman" w:hAnsi="Times New Roman" w:eastAsia="Times New Roman"/>
          <w:sz w:val="24"/>
        </w:rPr>
        <w:t>Ensure application security through JWT authentication, bcrypt password hashing, role-based access control and comprehensive audit logging.</w:t>
      </w:r>
    </w:p>
    <w:p w14:paraId="09322A2B">
      <w:pPr>
        <w:pStyle w:val="3"/>
        <w:spacing w:before="240" w:after="120"/>
        <w:jc w:val="left"/>
      </w:pPr>
      <w:bookmarkStart w:id="18" w:name="sec_1_7"/>
      <w:r>
        <w:rPr>
          <w:rFonts w:ascii="Times New Roman" w:hAnsi="Times New Roman" w:eastAsia="Times New Roman"/>
          <w:b/>
          <w:sz w:val="28"/>
        </w:rPr>
        <w:t>1.7) SIGNIFICANCE OF THE STUDY</w:t>
      </w:r>
      <w:bookmarkEnd w:id="18"/>
    </w:p>
    <w:p w14:paraId="7F7454DC">
      <w:pPr>
        <w:spacing w:after="120"/>
        <w:jc w:val="both"/>
      </w:pPr>
      <w:r>
        <w:rPr>
          <w:rFonts w:ascii="Times New Roman" w:hAnsi="Times New Roman" w:eastAsia="Times New Roman"/>
          <w:sz w:val="24"/>
        </w:rPr>
        <w:t>This study is significant for several reasons. First, it directly addresses an administrative bottleneck affecting hundreds of universities across sub-Saharan Africa. Every semester that timetables are built manually is a semester where administrative staff spend weeks on repetitive scheduling tasks instead of supporting teaching and learning. A system that can generate conflict-free timetables in minutes has the potential to eliminate this inefficiency entirely.</w:t>
      </w:r>
    </w:p>
    <w:p w14:paraId="273C21BD">
      <w:pPr>
        <w:spacing w:after="120"/>
        <w:jc w:val="both"/>
      </w:pPr>
      <w:r>
        <w:rPr>
          <w:rFonts w:ascii="Times New Roman" w:hAnsi="Times New Roman" w:eastAsia="Times New Roman"/>
          <w:sz w:val="24"/>
        </w:rPr>
        <w:t>Second, the study demonstrates how modern web technologies — Next.js 14, React, TypeScript, PostgreSQL — can be applied to solve real higher-education administration problems in African contexts without requiring costly proprietary software licenses. The entire stack is open-source and deployable on affordable cloud infrastructure (Supabase, Railway) or local servers.</w:t>
      </w:r>
    </w:p>
    <w:p w14:paraId="353C9D96">
      <w:pPr>
        <w:spacing w:after="120"/>
        <w:jc w:val="both"/>
      </w:pPr>
      <w:r>
        <w:rPr>
          <w:rFonts w:ascii="Times New Roman" w:hAnsi="Times New Roman" w:eastAsia="Times New Roman"/>
          <w:sz w:val="24"/>
        </w:rPr>
        <w:t>Third, the African-specific constraint model (day/evening programmes, Saturday classes, LMD credit systems, Friday prayer protection) represents a new contribution to the timetabling literature — one where scheduling rules reflect the actual operational realities of Cameroonian and broader sub-Saharan African universities rather than European or North American defaults.</w:t>
      </w:r>
    </w:p>
    <w:p w14:paraId="708315DE">
      <w:pPr>
        <w:spacing w:after="120"/>
        <w:jc w:val="both"/>
      </w:pPr>
      <w:r>
        <w:rPr>
          <w:rFonts w:ascii="Times New Roman" w:hAnsi="Times New Roman" w:eastAsia="Times New Roman"/>
          <w:sz w:val="24"/>
        </w:rPr>
        <w:t>Finally, the data generated by the system — generation logs, conflict histories, resource utilization metrics, timetable versions — provides university administrators with an evidence base for resource planning that has never previously existed in digital form, enabling truly data-driven academic administration.</w:t>
      </w:r>
    </w:p>
    <w:p w14:paraId="0A7183C3">
      <w:r>
        <w:br w:type="page"/>
      </w:r>
    </w:p>
    <w:p w14:paraId="31B8B399">
      <w:pPr>
        <w:spacing w:before="480" w:after="240"/>
        <w:jc w:val="center"/>
      </w:pPr>
      <w:bookmarkStart w:id="19" w:name="CHAPTER_2_LITERATURE_REVIEW"/>
      <w:r>
        <w:rPr>
          <w:rFonts w:ascii="Times New Roman" w:hAnsi="Times New Roman" w:eastAsia="Times New Roman"/>
          <w:b/>
          <w:sz w:val="28"/>
        </w:rPr>
        <w:t>CHAPTER 2   LITERATURE REVIEW</w:t>
      </w:r>
      <w:bookmarkEnd w:id="19"/>
    </w:p>
    <w:p w14:paraId="3C846812">
      <w:pPr>
        <w:pStyle w:val="3"/>
        <w:spacing w:before="240" w:after="120"/>
        <w:jc w:val="left"/>
      </w:pPr>
      <w:bookmarkStart w:id="20" w:name="sec_2_1"/>
      <w:r>
        <w:rPr>
          <w:rFonts w:ascii="Times New Roman" w:hAnsi="Times New Roman" w:eastAsia="Times New Roman"/>
          <w:b/>
          <w:sz w:val="28"/>
        </w:rPr>
        <w:t>2.1) INTRODUCTION</w:t>
      </w:r>
      <w:bookmarkEnd w:id="20"/>
    </w:p>
    <w:p w14:paraId="58C0CB98">
      <w:pPr>
        <w:spacing w:after="120"/>
        <w:jc w:val="both"/>
      </w:pPr>
      <w:r>
        <w:rPr>
          <w:rFonts w:ascii="Times New Roman" w:hAnsi="Times New Roman" w:eastAsia="Times New Roman"/>
          <w:sz w:val="24"/>
        </w:rPr>
        <w:t>This chapter presents a comprehensive review of the existing body of knowledge, theories and concepts relevant to the development of an Automated University Timetable Generation SaaS Platform for African universities. It covers the global evolution of automated timetabling systems, constraint-based scheduling theory, the role of genetic algorithms in combinatorial optimization, SaaS delivery models in higher education, and the specific timetabling challenges documented in sub-Saharan African universities. The literature review aims to establish a solid theoretical and empirical foundation that situates UniSchedule Africa within its broader academic and practical context.</w:t>
      </w:r>
    </w:p>
    <w:p w14:paraId="366ED050">
      <w:pPr>
        <w:pStyle w:val="3"/>
        <w:spacing w:before="240" w:after="120"/>
        <w:jc w:val="left"/>
      </w:pPr>
      <w:bookmarkStart w:id="21" w:name="sec_2_2"/>
      <w:r>
        <w:rPr>
          <w:rFonts w:ascii="Times New Roman" w:hAnsi="Times New Roman" w:eastAsia="Times New Roman"/>
          <w:b/>
          <w:sz w:val="28"/>
        </w:rPr>
        <w:t>2.2) REVIEW OF CONCEPTS AND THEORY</w:t>
      </w:r>
      <w:bookmarkEnd w:id="21"/>
    </w:p>
    <w:p w14:paraId="39232CCF">
      <w:pPr>
        <w:pStyle w:val="4"/>
        <w:spacing w:before="240" w:after="120"/>
        <w:jc w:val="left"/>
      </w:pPr>
      <w:bookmarkStart w:id="22" w:name="sec_2_2_1"/>
      <w:r>
        <w:rPr>
          <w:rFonts w:ascii="Times New Roman" w:hAnsi="Times New Roman" w:eastAsia="Times New Roman"/>
          <w:b/>
          <w:sz w:val="26"/>
        </w:rPr>
        <w:t>2.2.1) Automated Timetable Generation</w:t>
      </w:r>
      <w:bookmarkEnd w:id="22"/>
    </w:p>
    <w:p w14:paraId="422C2128">
      <w:pPr>
        <w:spacing w:after="120"/>
        <w:jc w:val="both"/>
      </w:pPr>
      <w:r>
        <w:rPr>
          <w:rFonts w:ascii="Times New Roman" w:hAnsi="Times New Roman" w:eastAsia="Times New Roman"/>
          <w:sz w:val="24"/>
        </w:rPr>
        <w:t>University timetabling is a well-studied combinatorial optimization problem classified as NP-hard (Burke &amp; Petrovic, 2002). Early automated approaches relied on integer programming and graph coloring algorithms, while modern systems employ metaheuristic methods including simulated annealing, tabu search and genetic algorithms. Commercial systems such as Scientia (now part of Tribal Group) and aSc Timetables have demonstrated that automated generation can reduce scheduling time by over 90% compared to manual methods in European university contexts.</w:t>
      </w:r>
    </w:p>
    <w:p w14:paraId="72A64CC0">
      <w:pPr>
        <w:spacing w:after="120"/>
        <w:jc w:val="both"/>
      </w:pPr>
      <w:r>
        <w:rPr>
          <w:rFonts w:ascii="Times New Roman" w:hAnsi="Times New Roman" w:eastAsia="Times New Roman"/>
          <w:sz w:val="24"/>
        </w:rPr>
        <w:t>An automated timetabling system typically integrates three layers: a data layer (courses, lecturers, rooms, groups), a constraint engine (hard and soft scheduling rules), and a generation layer (the optimization algorithm producing feasible schedules). UniSchedule Africa addresses all three layers — providing a PostgreSQL data layer with 20+ normalized tables, a constraint engine encoding African university scheduling rules, and a genetic algorithm generation layer implemented in JavaScript.</w:t>
      </w:r>
    </w:p>
    <w:p w14:paraId="65BB7099">
      <w:pPr>
        <w:pStyle w:val="4"/>
        <w:spacing w:before="240" w:after="120"/>
        <w:jc w:val="left"/>
      </w:pPr>
      <w:bookmarkStart w:id="23" w:name="sec_2_2_2"/>
      <w:r>
        <w:rPr>
          <w:rFonts w:ascii="Times New Roman" w:hAnsi="Times New Roman" w:eastAsia="Times New Roman"/>
          <w:b/>
          <w:sz w:val="26"/>
        </w:rPr>
        <w:t>2.2.2) Constraint-Based Scheduling</w:t>
      </w:r>
      <w:bookmarkEnd w:id="23"/>
    </w:p>
    <w:p w14:paraId="121B09F0">
      <w:pPr>
        <w:spacing w:after="120"/>
        <w:jc w:val="both"/>
      </w:pPr>
      <w:r>
        <w:rPr>
          <w:rFonts w:ascii="Times New Roman" w:hAnsi="Times New Roman" w:eastAsia="Times New Roman"/>
          <w:sz w:val="24"/>
        </w:rPr>
        <w:t>Constraint-based scheduling distinguishes between hard constraints (must never be violated — e.g., a lecturer cannot be in two rooms simultaneously) and soft constraints (desirable but negotiable — e.g., avoiding back-to-back sessions for the same student group). Research by Schaerf (1999) established that effective timetabling systems must encode both constraint types and optimize for soft constraint satisfaction while guaranteeing hard constraint feasibility.</w:t>
      </w:r>
    </w:p>
    <w:p w14:paraId="2C8EB974">
      <w:pPr>
        <w:spacing w:after="120"/>
        <w:jc w:val="both"/>
      </w:pPr>
      <w:r>
        <w:rPr>
          <w:rFonts w:ascii="Times New Roman" w:hAnsi="Times New Roman" w:eastAsia="Times New Roman"/>
          <w:sz w:val="24"/>
        </w:rPr>
        <w:t>UniSchedule Africa encodes hard constraints including room capacity limits, lecturer availability windows, time-slot non-overlap for rooms/lecturers/groups, and room type requirements (laboratory courses require lab rooms). Soft constraints include minimizing gaps in student schedules, respecting lecturer maximum hours per day/week, and preferring day-mode lecturers for morning slots.</w:t>
      </w:r>
    </w:p>
    <w:p w14:paraId="46043178">
      <w:pPr>
        <w:pStyle w:val="4"/>
        <w:spacing w:before="240" w:after="120"/>
        <w:jc w:val="left"/>
      </w:pPr>
      <w:bookmarkStart w:id="24" w:name="sec_2_2_3"/>
      <w:r>
        <w:rPr>
          <w:rFonts w:ascii="Times New Roman" w:hAnsi="Times New Roman" w:eastAsia="Times New Roman"/>
          <w:b/>
          <w:sz w:val="26"/>
        </w:rPr>
        <w:t>2.2.3) SaaS Platforms in Higher Education</w:t>
      </w:r>
      <w:bookmarkEnd w:id="24"/>
    </w:p>
    <w:p w14:paraId="0A32B53D">
      <w:pPr>
        <w:spacing w:after="120"/>
        <w:jc w:val="both"/>
      </w:pPr>
      <w:r>
        <w:rPr>
          <w:rFonts w:ascii="Times New Roman" w:hAnsi="Times New Roman" w:eastAsia="Times New Roman"/>
          <w:sz w:val="24"/>
        </w:rPr>
        <w:t>Software-as-a-Service (SaaS) delivery has transformed higher education administration globally. Platforms such as Banner (Ellucian), Moodle (LMS) and Google Workspace for Education demonstrate that cloud-hosted, multi-tenant applications can serve institutions of varying sizes without on-premises infrastructure. The SaaS model is particularly suited to African universities where IT budgets are limited and dedicated server rooms are uncommon.</w:t>
      </w:r>
    </w:p>
    <w:p w14:paraId="05243CB3">
      <w:pPr>
        <w:spacing w:after="120"/>
        <w:jc w:val="both"/>
      </w:pPr>
      <w:r>
        <w:rPr>
          <w:rFonts w:ascii="Times New Roman" w:hAnsi="Times New Roman" w:eastAsia="Times New Roman"/>
          <w:sz w:val="24"/>
        </w:rPr>
        <w:t>UniSchedule Africa adopts a multi-tenant SaaS architecture where each institution (university) registers as a tenant with isolated data, configurable scheduling policies and subscription-based access. This model allows a single deployment to serve multiple Cameroonian universities while maintaining complete data separation between institutions.</w:t>
      </w:r>
    </w:p>
    <w:p w14:paraId="143E65C3">
      <w:pPr>
        <w:pStyle w:val="4"/>
        <w:spacing w:before="240" w:after="120"/>
        <w:jc w:val="left"/>
      </w:pPr>
      <w:bookmarkStart w:id="25" w:name="sec_2_2_4"/>
      <w:r>
        <w:rPr>
          <w:rFonts w:ascii="Times New Roman" w:hAnsi="Times New Roman" w:eastAsia="Times New Roman"/>
          <w:b/>
          <w:sz w:val="26"/>
        </w:rPr>
        <w:t>2.2.4) Genetic Algorithms in Scheduling</w:t>
      </w:r>
      <w:bookmarkEnd w:id="25"/>
    </w:p>
    <w:p w14:paraId="5C84B781">
      <w:pPr>
        <w:spacing w:after="120"/>
        <w:jc w:val="both"/>
      </w:pPr>
      <w:r>
        <w:rPr>
          <w:rFonts w:ascii="Times New Roman" w:hAnsi="Times New Roman" w:eastAsia="Times New Roman"/>
          <w:sz w:val="24"/>
        </w:rPr>
        <w:t>Genetic algorithms (GAs) are population-based metaheuristics inspired by natural selection, widely applied to timetabling problems since Colorni et al. (1998). A GA maintains a population of candidate schedules, evaluates each against a fitness function penalizing constraint violations, and iteratively breeds new generations through selection, crossover and mutation until a feasible or near-optimal schedule emerges.</w:t>
      </w:r>
    </w:p>
    <w:p w14:paraId="513C2B78">
      <w:pPr>
        <w:spacing w:after="120"/>
        <w:jc w:val="both"/>
      </w:pPr>
      <w:r>
        <w:rPr>
          <w:rFonts w:ascii="Times New Roman" w:hAnsi="Times New Roman" w:eastAsia="Times New Roman"/>
          <w:sz w:val="24"/>
        </w:rPr>
        <w:t>UniSchedule Africa implements a GA with population size 50, 150 generations, tournament selection, single-point crossover and 15% mutation rate. The fitness function penalizes room conflicts, lecturer conflicts, capacity violations and unavailable time slots with weighted scores, converging to conflict-free schedules within the generation limit for typical institution sizes (50–200 sessions).</w:t>
      </w:r>
    </w:p>
    <w:p w14:paraId="66445FCF">
      <w:pPr>
        <w:pStyle w:val="4"/>
        <w:spacing w:before="240" w:after="120"/>
        <w:jc w:val="left"/>
      </w:pPr>
      <w:bookmarkStart w:id="26" w:name="sec_2_2_5"/>
      <w:r>
        <w:rPr>
          <w:rFonts w:ascii="Times New Roman" w:hAnsi="Times New Roman" w:eastAsia="Times New Roman"/>
          <w:b/>
          <w:sz w:val="26"/>
        </w:rPr>
        <w:t>2.2.5) Role-Based Access Control in Multi-Stakeholder Systems</w:t>
      </w:r>
      <w:bookmarkEnd w:id="26"/>
    </w:p>
    <w:p w14:paraId="51642EB1">
      <w:pPr>
        <w:spacing w:after="120"/>
        <w:jc w:val="both"/>
      </w:pPr>
      <w:r>
        <w:rPr>
          <w:rFonts w:ascii="Times New Roman" w:hAnsi="Times New Roman" w:eastAsia="Times New Roman"/>
          <w:sz w:val="24"/>
        </w:rPr>
        <w:t>Multi-role web applications serving organizations with hierarchical responsibilities require careful implementation of Role-Based Access Control (RBAC). The RBAC model assigns permissions to roles rather than individual users, ensuring that each stakeholder category can only access the system functionality relevant to their responsibilities (Ferraiolo et al., 2001). Implementing RBAC via JWT claims and middleware-level role checks — as done in UniSchedule Africa — is a standard, well-tested pattern for securing multi-tenant SaaS applications.</w:t>
      </w:r>
    </w:p>
    <w:p w14:paraId="596C00E9">
      <w:pPr>
        <w:pStyle w:val="4"/>
        <w:spacing w:before="240" w:after="120"/>
        <w:jc w:val="left"/>
      </w:pPr>
      <w:bookmarkStart w:id="27" w:name="sec_2_2_6"/>
      <w:r>
        <w:rPr>
          <w:rFonts w:ascii="Times New Roman" w:hAnsi="Times New Roman" w:eastAsia="Times New Roman"/>
          <w:b/>
          <w:sz w:val="26"/>
        </w:rPr>
        <w:t>2.2.6) Timetabling Challenges in Sub-Saharan African Universities</w:t>
      </w:r>
      <w:bookmarkEnd w:id="27"/>
    </w:p>
    <w:p w14:paraId="4BD0C6C5">
      <w:pPr>
        <w:spacing w:after="120"/>
        <w:jc w:val="both"/>
      </w:pPr>
      <w:r>
        <w:rPr>
          <w:rFonts w:ascii="Times New Roman" w:hAnsi="Times New Roman" w:eastAsia="Times New Roman"/>
          <w:sz w:val="24"/>
        </w:rPr>
        <w:t>Higher education administration remains one of the most under-digitized sectors in sub-Saharan Africa. Studies focusing on Cameroonian universities document that manual scheduling approaches consistently fail to handle the complexity of dual day/evening programmes, shared lecturer pools across institutions, Saturday class requirements and the LMD credit-hour system. Key constraints identified include limited classroom infrastructure relative to enrolment, lecturer availability across multiple campuses, and absence of digital resource databases.</w:t>
      </w:r>
    </w:p>
    <w:p w14:paraId="0696E8E0">
      <w:pPr>
        <w:spacing w:after="120"/>
        <w:jc w:val="both"/>
      </w:pPr>
      <w:r>
        <w:rPr>
          <w:rFonts w:ascii="Times New Roman" w:hAnsi="Times New Roman" w:eastAsia="Times New Roman"/>
          <w:sz w:val="24"/>
        </w:rPr>
        <w:t>These findings directly motivate the core design decisions of UniSchedule Africa: the centralized resource management modules provide the digital data foundation that has been absent; the genetic algorithm engine replaces manual trial-and-error scheduling; and the conflict detection system provides the validation layer that spreadsheet-based methods cannot offer. The system thus directly addresses each constraint identified in the African higher education timetabling literature.</w:t>
      </w:r>
    </w:p>
    <w:p w14:paraId="0F566D00">
      <w:pPr>
        <w:pStyle w:val="3"/>
        <w:spacing w:before="240" w:after="120"/>
        <w:jc w:val="left"/>
      </w:pPr>
      <w:bookmarkStart w:id="28" w:name="sec_2_3"/>
      <w:r>
        <w:rPr>
          <w:rFonts w:ascii="Times New Roman" w:hAnsi="Times New Roman" w:eastAsia="Times New Roman"/>
          <w:b/>
          <w:sz w:val="28"/>
        </w:rPr>
        <w:t>2.3) OVERVIEW OF UNISCHEDULE AFRICA</w:t>
      </w:r>
      <w:bookmarkEnd w:id="28"/>
    </w:p>
    <w:p w14:paraId="035D1174">
      <w:pPr>
        <w:pStyle w:val="4"/>
        <w:spacing w:before="240" w:after="120"/>
        <w:jc w:val="left"/>
      </w:pPr>
      <w:bookmarkStart w:id="29" w:name="sec_2_3_1"/>
      <w:r>
        <w:rPr>
          <w:rFonts w:ascii="Times New Roman" w:hAnsi="Times New Roman" w:eastAsia="Times New Roman"/>
          <w:b/>
          <w:sz w:val="26"/>
        </w:rPr>
        <w:t>2.3.1) System Description</w:t>
      </w:r>
      <w:bookmarkEnd w:id="29"/>
    </w:p>
    <w:p w14:paraId="0C28E3E9">
      <w:pPr>
        <w:spacing w:after="120"/>
        <w:jc w:val="both"/>
      </w:pPr>
      <w:r>
        <w:rPr>
          <w:rFonts w:ascii="Times New Roman" w:hAnsi="Times New Roman" w:eastAsia="Times New Roman"/>
          <w:sz w:val="24"/>
        </w:rPr>
        <w:t>UniSchedule Africa is a full-stack Next.js 14 / PostgreSQL SaaS application designed for deployment on modern cloud platforms (Vercel, Railway, Supabase) or via Docker Compose for on-premises hosting. It provides distinct role-based portals — Super Admin, Admin, Timetabler, Lecturer and Viewer — each with dedicated dashboards, navigation menus and access controls. The system manages 20+ relational database tables covering institutions, users, faculties, departments, programmes, courses, lecturers, rooms, student groups, timetables, sessions, exams and conflicts.</w:t>
      </w:r>
    </w:p>
    <w:p w14:paraId="50C476E9">
      <w:pPr>
        <w:pStyle w:val="4"/>
        <w:spacing w:before="240" w:after="120"/>
        <w:jc w:val="left"/>
      </w:pPr>
      <w:bookmarkStart w:id="30" w:name="sec_2_3_2"/>
      <w:r>
        <w:rPr>
          <w:rFonts w:ascii="Times New Roman" w:hAnsi="Times New Roman" w:eastAsia="Times New Roman"/>
          <w:b/>
          <w:sz w:val="26"/>
        </w:rPr>
        <w:t>2.3.2) Core Functional Modules</w:t>
      </w:r>
      <w:bookmarkEnd w:id="30"/>
    </w:p>
    <w:p w14:paraId="47A0FE78">
      <w:pPr>
        <w:pStyle w:val="143"/>
        <w:spacing w:after="80"/>
      </w:pPr>
      <w:r>
        <w:rPr>
          <w:rFonts w:ascii="Times New Roman" w:hAnsi="Times New Roman" w:eastAsia="Times New Roman"/>
          <w:b/>
          <w:sz w:val="24"/>
        </w:rPr>
        <w:t xml:space="preserve">Course Management Module: </w:t>
      </w:r>
      <w:r>
        <w:rPr>
          <w:rFonts w:ascii="Times New Roman" w:hAnsi="Times New Roman" w:eastAsia="Times New Roman"/>
          <w:sz w:val="24"/>
        </w:rPr>
        <w:t>Manages course catalogues with LMD credit hours, session durations, laboratory requirements and department assignments per institution.</w:t>
      </w:r>
    </w:p>
    <w:p w14:paraId="106920EA">
      <w:pPr>
        <w:pStyle w:val="143"/>
        <w:spacing w:after="80"/>
      </w:pPr>
      <w:r>
        <w:rPr>
          <w:rFonts w:ascii="Times New Roman" w:hAnsi="Times New Roman" w:eastAsia="Times New Roman"/>
          <w:b/>
          <w:sz w:val="24"/>
        </w:rPr>
        <w:t xml:space="preserve">Lecturer Management Module: </w:t>
      </w:r>
      <w:r>
        <w:rPr>
          <w:rFonts w:ascii="Times New Roman" w:hAnsi="Times New Roman" w:eastAsia="Times New Roman"/>
          <w:sz w:val="24"/>
        </w:rPr>
        <w:t>Tracks lecturer profiles, availability windows, maximum teaching hours, day/evening teaching modes and multi-institution assignments.</w:t>
      </w:r>
    </w:p>
    <w:p w14:paraId="361E64FC">
      <w:pPr>
        <w:pStyle w:val="143"/>
        <w:spacing w:after="80"/>
      </w:pPr>
      <w:r>
        <w:rPr>
          <w:rFonts w:ascii="Times New Roman" w:hAnsi="Times New Roman" w:eastAsia="Times New Roman"/>
          <w:b/>
          <w:sz w:val="24"/>
        </w:rPr>
        <w:t xml:space="preserve">Room Management Module: </w:t>
      </w:r>
      <w:r>
        <w:rPr>
          <w:rFonts w:ascii="Times New Roman" w:hAnsi="Times New Roman" w:eastAsia="Times New Roman"/>
          <w:sz w:val="24"/>
        </w:rPr>
        <w:t>Manages buildings and rooms with capacity, room type (classroom, lab, amphitheater, seminar), equipment flags and availability schedules including blackout dates.</w:t>
      </w:r>
    </w:p>
    <w:p w14:paraId="128BC70B">
      <w:pPr>
        <w:pStyle w:val="143"/>
        <w:spacing w:after="80"/>
      </w:pPr>
      <w:r>
        <w:rPr>
          <w:rFonts w:ascii="Times New Roman" w:hAnsi="Times New Roman" w:eastAsia="Times New Roman"/>
          <w:b/>
          <w:sz w:val="24"/>
        </w:rPr>
        <w:t xml:space="preserve">Student Group Module: </w:t>
      </w:r>
      <w:r>
        <w:rPr>
          <w:rFonts w:ascii="Times New Roman" w:hAnsi="Times New Roman" w:eastAsia="Times New Roman"/>
          <w:sz w:val="24"/>
        </w:rPr>
        <w:t>Manages programme cohorts with level, mode (day/evening/weekend), enrolment counts and semester assignments.</w:t>
      </w:r>
    </w:p>
    <w:p w14:paraId="11755B35">
      <w:pPr>
        <w:pStyle w:val="143"/>
        <w:spacing w:after="80"/>
      </w:pPr>
      <w:r>
        <w:rPr>
          <w:rFonts w:ascii="Times New Roman" w:hAnsi="Times New Roman" w:eastAsia="Times New Roman"/>
          <w:b/>
          <w:sz w:val="24"/>
        </w:rPr>
        <w:t xml:space="preserve">Timetable Generation Engine: </w:t>
      </w:r>
      <w:r>
        <w:rPr>
          <w:rFonts w:ascii="Times New Roman" w:hAnsi="Times New Roman" w:eastAsia="Times New Roman"/>
          <w:sz w:val="24"/>
        </w:rPr>
        <w:t>Genetic algorithm producing conflict-free weekly schedules displayed on an interactive grid with day/evening slot separation.</w:t>
      </w:r>
    </w:p>
    <w:p w14:paraId="435A9E11">
      <w:pPr>
        <w:pStyle w:val="143"/>
        <w:spacing w:after="80"/>
      </w:pPr>
      <w:r>
        <w:rPr>
          <w:rFonts w:ascii="Times New Roman" w:hAnsi="Times New Roman" w:eastAsia="Times New Roman"/>
          <w:b/>
          <w:sz w:val="24"/>
        </w:rPr>
        <w:t xml:space="preserve">Conflict Detection Module: </w:t>
      </w:r>
      <w:r>
        <w:rPr>
          <w:rFonts w:ascii="Times New Roman" w:hAnsi="Times New Roman" w:eastAsia="Times New Roman"/>
          <w:sz w:val="24"/>
        </w:rPr>
        <w:t>Real-time identification of room, lecturer and group double-bookings with severity classification and resolution suggestions.</w:t>
      </w:r>
    </w:p>
    <w:p w14:paraId="75E84C49">
      <w:pPr>
        <w:pStyle w:val="143"/>
        <w:spacing w:after="80"/>
      </w:pPr>
      <w:r>
        <w:rPr>
          <w:rFonts w:ascii="Times New Roman" w:hAnsi="Times New Roman" w:eastAsia="Times New Roman"/>
          <w:b/>
          <w:sz w:val="24"/>
        </w:rPr>
        <w:t xml:space="preserve">Exam Scheduling Module: </w:t>
      </w:r>
      <w:r>
        <w:rPr>
          <w:rFonts w:ascii="Times New Roman" w:hAnsi="Times New Roman" w:eastAsia="Times New Roman"/>
          <w:sz w:val="24"/>
        </w:rPr>
        <w:t>Schedules written, oral and practical examinations with room, invigilator and student group assignment.</w:t>
      </w:r>
    </w:p>
    <w:p w14:paraId="7569FEF9">
      <w:pPr>
        <w:pStyle w:val="143"/>
        <w:spacing w:after="80"/>
      </w:pPr>
      <w:r>
        <w:rPr>
          <w:rFonts w:ascii="Times New Roman" w:hAnsi="Times New Roman" w:eastAsia="Times New Roman"/>
          <w:b/>
          <w:sz w:val="24"/>
        </w:rPr>
        <w:t xml:space="preserve">Publication Module: </w:t>
      </w:r>
      <w:r>
        <w:rPr>
          <w:rFonts w:ascii="Times New Roman" w:hAnsi="Times New Roman" w:eastAsia="Times New Roman"/>
          <w:sz w:val="24"/>
        </w:rPr>
        <w:t>PDF export and public REST API (GET /api/public/[slug]/timetable) for student access without authentication.</w:t>
      </w:r>
    </w:p>
    <w:p w14:paraId="708E7209">
      <w:pPr>
        <w:pStyle w:val="143"/>
        <w:spacing w:after="80"/>
      </w:pPr>
      <w:r>
        <w:rPr>
          <w:rFonts w:ascii="Times New Roman" w:hAnsi="Times New Roman" w:eastAsia="Times New Roman"/>
          <w:b/>
          <w:sz w:val="24"/>
        </w:rPr>
        <w:t xml:space="preserve">Security Layer: </w:t>
      </w:r>
      <w:r>
        <w:rPr>
          <w:rFonts w:ascii="Times New Roman" w:hAnsi="Times New Roman" w:eastAsia="Times New Roman"/>
          <w:sz w:val="24"/>
        </w:rPr>
        <w:t>JWT authentication with refresh tokens; bcrypt password hashing; role-based middleware; comprehensive audit logging.</w:t>
      </w:r>
    </w:p>
    <w:p w14:paraId="59CC2686">
      <w:pPr>
        <w:pStyle w:val="4"/>
        <w:spacing w:before="240" w:after="120"/>
        <w:jc w:val="left"/>
      </w:pPr>
      <w:bookmarkStart w:id="31" w:name="sec_2_3_3"/>
      <w:r>
        <w:rPr>
          <w:rFonts w:ascii="Times New Roman" w:hAnsi="Times New Roman" w:eastAsia="Times New Roman"/>
          <w:b/>
          <w:sz w:val="26"/>
        </w:rPr>
        <w:t>2.3.3) Why Next.js and PostgreSQL?</w:t>
      </w:r>
      <w:bookmarkEnd w:id="31"/>
    </w:p>
    <w:p w14:paraId="0A4A3C5A">
      <w:pPr>
        <w:spacing w:after="120"/>
        <w:jc w:val="both"/>
      </w:pPr>
      <w:r>
        <w:rPr>
          <w:rFonts w:ascii="Times New Roman" w:hAnsi="Times New Roman" w:eastAsia="Times New Roman"/>
          <w:sz w:val="24"/>
        </w:rPr>
        <w:t>Next.js 14 and PostgreSQL were selected as the core technology stack for three primary reasons. First, Next.js provides a unified full-stack framework combining React frontend and API routes backend, eliminating the complexity of separate frontend/backend deployments — critical for a solo developer project. Second, PostgreSQL offers ACID-compliant relational storage with JSONB support for generation logs, UUID primary keys for multi-tenant data isolation, and free hosting via Supabase or Railway — making it accessible to African universities without database licensing costs. Third, the TypeScript ecosystem provides compile-time type safety across the entire stack, reducing runtime errors in constraint validation and API endpoint logic.</w:t>
      </w:r>
    </w:p>
    <w:p w14:paraId="4E8FCA53">
      <w:r>
        <w:br w:type="page"/>
      </w:r>
    </w:p>
    <w:p w14:paraId="1199D7F6">
      <w:pPr>
        <w:spacing w:before="480" w:after="240"/>
        <w:jc w:val="center"/>
      </w:pPr>
      <w:bookmarkStart w:id="32" w:name="CHAPTER_3_METHODOLOGY_AND_TOOLS"/>
      <w:r>
        <w:rPr>
          <w:rFonts w:ascii="Times New Roman" w:hAnsi="Times New Roman" w:eastAsia="Times New Roman"/>
          <w:b/>
          <w:sz w:val="28"/>
        </w:rPr>
        <w:t>CHAPTER 3   METHODOLOGY AND TOOLS</w:t>
      </w:r>
      <w:bookmarkEnd w:id="32"/>
    </w:p>
    <w:p w14:paraId="7E82775F">
      <w:pPr>
        <w:pStyle w:val="3"/>
        <w:spacing w:before="240" w:after="120"/>
        <w:jc w:val="left"/>
      </w:pPr>
      <w:bookmarkStart w:id="33" w:name="sec_3_1"/>
      <w:r>
        <w:rPr>
          <w:rFonts w:ascii="Times New Roman" w:hAnsi="Times New Roman" w:eastAsia="Times New Roman"/>
          <w:b/>
          <w:sz w:val="28"/>
        </w:rPr>
        <w:t>3.1) DEVELOPMENT APPROACH</w:t>
      </w:r>
      <w:bookmarkEnd w:id="33"/>
    </w:p>
    <w:p w14:paraId="6C1EF2DB">
      <w:pPr>
        <w:spacing w:after="120"/>
        <w:jc w:val="both"/>
      </w:pPr>
      <w:r>
        <w:rPr>
          <w:rFonts w:ascii="Times New Roman" w:hAnsi="Times New Roman" w:eastAsia="Times New Roman"/>
          <w:sz w:val="24"/>
        </w:rPr>
        <w:t>The project follows an Agile iterative development methodology divided into four two-week sprints. Requirements were elicited through analysis of scheduling workflows at ISIMA Yaoundé (the pilot institution), review of the timetabling literature, and examination of existing commercial scheduling software limitations in African contexts. Each sprint produced a testable increment reviewed against the functional requirements before proceeding to the next phase.</w:t>
      </w:r>
    </w:p>
    <w:p w14:paraId="352C82EF">
      <w:pPr>
        <w:spacing w:after="120"/>
        <w:jc w:val="both"/>
      </w:pPr>
      <w:r>
        <w:rPr>
          <w:rFonts w:ascii="Times New Roman" w:hAnsi="Times New Roman" w:eastAsia="Times New Roman"/>
          <w:sz w:val="24"/>
        </w:rPr>
        <w:t>The development environment consists of Node.js 18+ with Next.js 14 on Windows, PostgreSQL 16 via Docker Compose for local development, and Visual Studio Code as the primary editor. Database migrations are managed via custom SQL migration scripts (npm run db:migrate), with Prisma-style schema definitions in scripts/schema.sql. API endpoint testing uses Postman and the built-in Swagger documentation (/api/docs). Version control was managed via Git throughout the development process.</w:t>
      </w:r>
    </w:p>
    <w:p w14:paraId="79BC10B8">
      <w:pPr>
        <w:pStyle w:val="3"/>
        <w:spacing w:before="240" w:after="120"/>
        <w:jc w:val="left"/>
      </w:pPr>
      <w:bookmarkStart w:id="34" w:name="sec_3_2"/>
      <w:r>
        <w:rPr>
          <w:rFonts w:ascii="Times New Roman" w:hAnsi="Times New Roman" w:eastAsia="Times New Roman"/>
          <w:b/>
          <w:sz w:val="28"/>
        </w:rPr>
        <w:t>3.2) SYSTEM ARCHITECTURE</w:t>
      </w:r>
      <w:bookmarkEnd w:id="34"/>
    </w:p>
    <w:p w14:paraId="06925A8E">
      <w:pPr>
        <w:spacing w:after="120"/>
        <w:jc w:val="both"/>
      </w:pPr>
      <w:r>
        <w:rPr>
          <w:rFonts w:ascii="Times New Roman" w:hAnsi="Times New Roman" w:eastAsia="Times New Roman"/>
          <w:sz w:val="24"/>
        </w:rPr>
        <w:t>The system follows a 3-tier SaaS architecture:</w:t>
      </w:r>
    </w:p>
    <w:p w14:paraId="78E34150">
      <w:pPr>
        <w:pStyle w:val="143"/>
        <w:spacing w:after="80"/>
      </w:pPr>
      <w:r>
        <w:rPr>
          <w:rFonts w:ascii="Times New Roman" w:hAnsi="Times New Roman" w:eastAsia="Times New Roman"/>
          <w:b/>
          <w:sz w:val="24"/>
        </w:rPr>
        <w:t xml:space="preserve">Presentation Layer: </w:t>
      </w:r>
      <w:r>
        <w:rPr>
          <w:rFonts w:ascii="Times New Roman" w:hAnsi="Times New Roman" w:eastAsia="Times New Roman"/>
          <w:sz w:val="24"/>
        </w:rPr>
        <w:t>React 18 with Vite frontend (Tailwind CSS, Framer Motion, Lucide icons). Responsive layout with IndexedDB (Dexie.js) for offline demo mode. Communicates with backend via REST API fetch calls.</w:t>
      </w:r>
    </w:p>
    <w:p w14:paraId="47310107">
      <w:pPr>
        <w:pStyle w:val="143"/>
        <w:spacing w:after="80"/>
      </w:pPr>
      <w:r>
        <w:rPr>
          <w:rFonts w:ascii="Times New Roman" w:hAnsi="Times New Roman" w:eastAsia="Times New Roman"/>
          <w:b/>
          <w:sz w:val="24"/>
        </w:rPr>
        <w:t xml:space="preserve">Application Layer: </w:t>
      </w:r>
      <w:r>
        <w:rPr>
          <w:rFonts w:ascii="Times New Roman" w:hAnsi="Times New Roman" w:eastAsia="Times New Roman"/>
          <w:sz w:val="24"/>
        </w:rPr>
        <w:t>Next.js 14 API routes handling business logic, JWT authentication, role-based middleware, genetic algorithm scheduling engine, conflict detection, notification dispatch and Swagger-documented REST endpoints.</w:t>
      </w:r>
    </w:p>
    <w:p w14:paraId="1173C94A">
      <w:pPr>
        <w:pStyle w:val="143"/>
        <w:spacing w:after="80"/>
      </w:pPr>
      <w:r>
        <w:rPr>
          <w:rFonts w:ascii="Times New Roman" w:hAnsi="Times New Roman" w:eastAsia="Times New Roman"/>
          <w:b/>
          <w:sz w:val="24"/>
        </w:rPr>
        <w:t xml:space="preserve">Data Layer: </w:t>
      </w:r>
      <w:r>
        <w:rPr>
          <w:rFonts w:ascii="Times New Roman" w:hAnsi="Times New Roman" w:eastAsia="Times New Roman"/>
          <w:sz w:val="24"/>
        </w:rPr>
        <w:t>PostgreSQL 16 relational database with 20+ normalized tables, UUID primary keys, foreign key enforcement, soft deletes (deleted_at) and JSONB columns for generation logs.</w:t>
      </w:r>
    </w:p>
    <w:p w14:paraId="67668CC9"/>
    <w:p w14:paraId="06195813">
      <w:pPr>
        <w:jc w:val="center"/>
      </w:pPr>
      <w:r>
        <w:rPr>
          <w:rFonts w:ascii="Times New Roman" w:hAnsi="Times New Roman" w:eastAsia="Times New Roman"/>
          <w:b/>
          <w:sz w:val="24"/>
        </w:rPr>
        <w:t>Figure 3.1   System Architecture — 3-Tier SaaS</w:t>
      </w:r>
    </w:p>
    <w:p w14:paraId="274A895F">
      <w:pPr>
        <w:pStyle w:val="3"/>
        <w:spacing w:before="240" w:after="120"/>
        <w:jc w:val="left"/>
      </w:pPr>
      <w:bookmarkStart w:id="35" w:name="sec_3_3"/>
      <w:r>
        <w:rPr>
          <w:rFonts w:ascii="Times New Roman" w:hAnsi="Times New Roman" w:eastAsia="Times New Roman"/>
          <w:b/>
          <w:sz w:val="28"/>
        </w:rPr>
        <w:t>3.3) DATABASE DESIGN</w:t>
      </w:r>
      <w:bookmarkEnd w:id="35"/>
    </w:p>
    <w:p w14:paraId="198E6761">
      <w:pPr>
        <w:spacing w:after="120"/>
        <w:jc w:val="both"/>
      </w:pPr>
      <w:bookmarkStart w:id="38" w:name="_GoBack"/>
      <w:r>
        <w:rPr>
          <w:rFonts w:ascii="Times New Roman" w:hAnsi="Times New Roman" w:eastAsia="Times New Roman"/>
          <w:sz w:val="24"/>
        </w:rPr>
        <w:t>The PostgreSQL database schema consists of 20+ normalized tables organized around six core entities: Institutions (multi-tenant root), Users (with role assignments), Academic Structure (faculties, departments, programmes, student groups), Resources (courses, lecturers, rooms, buildings), Timetables (generated schedules with sessions and session-group mappings), and Exams (examination scheduling). Supporting tables handle conflicts, audit logs, room/lecturer blackouts, lecturer availability windows and notification records.</w:t>
      </w:r>
    </w:p>
    <w:bookmarkEnd w:id="38"/>
    <w:p w14:paraId="1C19DDB1">
      <w:pPr>
        <w:spacing w:after="120"/>
        <w:jc w:val="both"/>
      </w:pPr>
      <w:r>
        <w:rPr>
          <w:rFonts w:ascii="Times New Roman" w:hAnsi="Times New Roman" w:eastAsia="Times New Roman"/>
          <w:sz w:val="24"/>
        </w:rPr>
        <w:t>All foreign key relationships are enforced at the database level with ON DELETE CASCADE or RESTRICT as appropriate. Institution-level configuration (day/evening times, Saturday enabled, Friday prayer protected, academic system type) is stored in the institutions table and applied as scheduling constraints during generation. The ERD below illustrates the primary entity relationships:</w:t>
      </w:r>
    </w:p>
    <w:p w14:paraId="5099AF75"/>
    <w:p w14:paraId="29A70A17">
      <w:r>
        <w:rPr>
          <w:rFonts w:ascii="Times New Roman" w:hAnsi="Times New Roman" w:eastAsia="Times New Roman"/>
          <w:b/>
          <w:sz w:val="24"/>
        </w:rPr>
        <w:t>Figure 3.2   Entity Relationship Diagram (ERD)</w:t>
      </w:r>
    </w:p>
    <w:p w14:paraId="283EE87F">
      <w:pPr>
        <w:pStyle w:val="3"/>
        <w:spacing w:before="240" w:after="120"/>
        <w:jc w:val="left"/>
      </w:pPr>
      <w:bookmarkStart w:id="36" w:name="sec_3_4"/>
      <w:r>
        <w:rPr>
          <w:rFonts w:ascii="Times New Roman" w:hAnsi="Times New Roman" w:eastAsia="Times New Roman"/>
          <w:b/>
          <w:sz w:val="28"/>
        </w:rPr>
        <w:t>3.4) TECHNOLOGIES USED</w:t>
      </w:r>
      <w:bookmarkEnd w:id="36"/>
    </w:p>
    <w:p w14:paraId="427798A4">
      <w:pPr>
        <w:spacing w:after="120"/>
        <w:jc w:val="both"/>
      </w:pPr>
      <w:r>
        <w:rPr>
          <w:rFonts w:ascii="Times New Roman" w:hAnsi="Times New Roman" w:eastAsia="Times New Roman"/>
          <w:sz w:val="24"/>
        </w:rPr>
        <w:t>The following table summarizes the key technologies used in the system and the justification for each choice: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239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A6F4E4">
            <w:pPr>
              <w:spacing w:after="0" w:line="240" w:lineRule="auto"/>
            </w:pPr>
            <w:r>
              <w:rPr>
                <w:rFonts w:ascii="Times New Roman" w:hAnsi="Times New Roman" w:eastAsia="Times New Roman"/>
                <w:b/>
                <w:sz w:val="22"/>
              </w:rPr>
              <w:t>Technology</w:t>
            </w:r>
          </w:p>
        </w:tc>
        <w:tc>
          <w:tcPr>
            <w:tcW w:w="4680" w:type="dxa"/>
          </w:tcPr>
          <w:p w14:paraId="6B9D7424">
            <w:pPr>
              <w:spacing w:after="0" w:line="240" w:lineRule="auto"/>
            </w:pPr>
            <w:r>
              <w:rPr>
                <w:rFonts w:ascii="Times New Roman" w:hAnsi="Times New Roman" w:eastAsia="Times New Roman"/>
                <w:b/>
                <w:sz w:val="22"/>
              </w:rPr>
              <w:t>Justification</w:t>
            </w:r>
          </w:p>
        </w:tc>
      </w:tr>
      <w:tr w14:paraId="14D9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21A9CA3">
            <w:pPr>
              <w:spacing w:after="0" w:line="240" w:lineRule="auto"/>
            </w:pPr>
            <w:r>
              <w:rPr>
                <w:rFonts w:ascii="Times New Roman" w:hAnsi="Times New Roman" w:eastAsia="Times New Roman"/>
                <w:sz w:val="22"/>
              </w:rPr>
              <w:t>Next.js 14</w:t>
            </w:r>
          </w:p>
        </w:tc>
        <w:tc>
          <w:tcPr>
            <w:tcW w:w="4680" w:type="dxa"/>
          </w:tcPr>
          <w:p w14:paraId="181AA861">
            <w:pPr>
              <w:spacing w:after="0" w:line="240" w:lineRule="auto"/>
            </w:pPr>
            <w:r>
              <w:rPr>
                <w:rFonts w:ascii="Times New Roman" w:hAnsi="Times New Roman" w:eastAsia="Times New Roman"/>
                <w:sz w:val="22"/>
              </w:rPr>
              <w:t>Full-stack React framework with API routes, server-side rendering and TypeScript support. Enables unified frontend/backend deployment on Vercel or Docker.</w:t>
            </w:r>
          </w:p>
        </w:tc>
      </w:tr>
      <w:tr w14:paraId="2F44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8CDB647">
            <w:pPr>
              <w:spacing w:after="0" w:line="240" w:lineRule="auto"/>
            </w:pPr>
            <w:r>
              <w:rPr>
                <w:rFonts w:ascii="Times New Roman" w:hAnsi="Times New Roman" w:eastAsia="Times New Roman"/>
                <w:sz w:val="22"/>
              </w:rPr>
              <w:t>PostgreSQL 16</w:t>
            </w:r>
          </w:p>
        </w:tc>
        <w:tc>
          <w:tcPr>
            <w:tcW w:w="4680" w:type="dxa"/>
          </w:tcPr>
          <w:p w14:paraId="48596472">
            <w:pPr>
              <w:spacing w:after="0" w:line="240" w:lineRule="auto"/>
            </w:pPr>
            <w:r>
              <w:rPr>
                <w:rFonts w:ascii="Times New Roman" w:hAnsi="Times New Roman" w:eastAsia="Times New Roman"/>
                <w:sz w:val="22"/>
              </w:rPr>
              <w:t>ACID-compliant relational DBMS with UUID, JSONB and constraint support. Free via Supabase/Railway. Handles the 20+ table normalized schema with foreign key enforcement.</w:t>
            </w:r>
          </w:p>
        </w:tc>
      </w:tr>
      <w:tr w14:paraId="5183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836F979">
            <w:pPr>
              <w:spacing w:after="0" w:line="240" w:lineRule="auto"/>
            </w:pPr>
            <w:r>
              <w:rPr>
                <w:rFonts w:ascii="Times New Roman" w:hAnsi="Times New Roman" w:eastAsia="Times New Roman"/>
                <w:sz w:val="22"/>
              </w:rPr>
              <w:t>React 18 / Vite</w:t>
            </w:r>
          </w:p>
        </w:tc>
        <w:tc>
          <w:tcPr>
            <w:tcW w:w="4680" w:type="dxa"/>
          </w:tcPr>
          <w:p w14:paraId="3F8550ED">
            <w:pPr>
              <w:spacing w:after="0" w:line="240" w:lineRule="auto"/>
            </w:pPr>
            <w:r>
              <w:rPr>
                <w:rFonts w:ascii="Times New Roman" w:hAnsi="Times New Roman" w:eastAsia="Times New Roman"/>
                <w:sz w:val="22"/>
              </w:rPr>
              <w:t>Component-based UI with fast HMR development. Tailwind CSS for responsive, mobile-friendly timetabler interfaces.</w:t>
            </w:r>
          </w:p>
        </w:tc>
      </w:tr>
      <w:tr w14:paraId="11CB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CA12161">
            <w:pPr>
              <w:spacing w:after="0" w:line="240" w:lineRule="auto"/>
            </w:pPr>
            <w:r>
              <w:rPr>
                <w:rFonts w:ascii="Times New Roman" w:hAnsi="Times New Roman" w:eastAsia="Times New Roman"/>
                <w:sz w:val="22"/>
              </w:rPr>
              <w:t>TypeScript</w:t>
            </w:r>
          </w:p>
        </w:tc>
        <w:tc>
          <w:tcPr>
            <w:tcW w:w="4680" w:type="dxa"/>
          </w:tcPr>
          <w:p w14:paraId="5750886F">
            <w:pPr>
              <w:spacing w:after="0" w:line="240" w:lineRule="auto"/>
            </w:pPr>
            <w:r>
              <w:rPr>
                <w:rFonts w:ascii="Times New Roman" w:hAnsi="Times New Roman" w:eastAsia="Times New Roman"/>
                <w:sz w:val="22"/>
              </w:rPr>
              <w:t>Static typing across frontend and backend reduces runtime errors in constraint validation and API contracts.</w:t>
            </w:r>
          </w:p>
        </w:tc>
      </w:tr>
      <w:tr w14:paraId="0F661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7D6350F">
            <w:pPr>
              <w:spacing w:after="0" w:line="240" w:lineRule="auto"/>
            </w:pPr>
            <w:r>
              <w:rPr>
                <w:rFonts w:ascii="Times New Roman" w:hAnsi="Times New Roman" w:eastAsia="Times New Roman"/>
                <w:sz w:val="22"/>
              </w:rPr>
              <w:t>JWT (jsonwebtoken)</w:t>
            </w:r>
          </w:p>
        </w:tc>
        <w:tc>
          <w:tcPr>
            <w:tcW w:w="4680" w:type="dxa"/>
          </w:tcPr>
          <w:p w14:paraId="58A75D81">
            <w:pPr>
              <w:spacing w:after="0" w:line="240" w:lineRule="auto"/>
            </w:pPr>
            <w:r>
              <w:rPr>
                <w:rFonts w:ascii="Times New Roman" w:hAnsi="Times New Roman" w:eastAsia="Times New Roman"/>
                <w:sz w:val="22"/>
              </w:rPr>
              <w:t>Stateless authentication with access/refresh token pair. Enables secure API access without server-side session storage.</w:t>
            </w:r>
          </w:p>
        </w:tc>
      </w:tr>
      <w:tr w14:paraId="453F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D5A6D41">
            <w:pPr>
              <w:spacing w:after="0" w:line="240" w:lineRule="auto"/>
            </w:pPr>
            <w:r>
              <w:rPr>
                <w:rFonts w:ascii="Times New Roman" w:hAnsi="Times New Roman" w:eastAsia="Times New Roman"/>
                <w:sz w:val="22"/>
              </w:rPr>
              <w:t>Docker Compose</w:t>
            </w:r>
          </w:p>
        </w:tc>
        <w:tc>
          <w:tcPr>
            <w:tcW w:w="4680" w:type="dxa"/>
          </w:tcPr>
          <w:p w14:paraId="4C874563">
            <w:pPr>
              <w:spacing w:after="0" w:line="240" w:lineRule="auto"/>
            </w:pPr>
            <w:r>
              <w:rPr>
                <w:rFonts w:ascii="Times New Roman" w:hAnsi="Times New Roman" w:eastAsia="Times New Roman"/>
                <w:sz w:val="22"/>
              </w:rPr>
              <w:t>Local development stack matching production deployment. Runs backend, frontend and PostgreSQL in isolated containers.</w:t>
            </w:r>
          </w:p>
        </w:tc>
      </w:tr>
      <w:tr w14:paraId="5FC1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CF61976">
            <w:pPr>
              <w:spacing w:after="0" w:line="240" w:lineRule="auto"/>
            </w:pPr>
            <w:r>
              <w:rPr>
                <w:rFonts w:ascii="Times New Roman" w:hAnsi="Times New Roman" w:eastAsia="Times New Roman"/>
                <w:sz w:val="22"/>
              </w:rPr>
              <w:t>Genetic Algorithm (JS)</w:t>
            </w:r>
          </w:p>
        </w:tc>
        <w:tc>
          <w:tcPr>
            <w:tcW w:w="4680" w:type="dxa"/>
          </w:tcPr>
          <w:p w14:paraId="4FBA2B51">
            <w:pPr>
              <w:spacing w:after="0" w:line="240" w:lineRule="auto"/>
            </w:pPr>
            <w:r>
              <w:rPr>
                <w:rFonts w:ascii="Times New Roman" w:hAnsi="Times New Roman" w:eastAsia="Times New Roman"/>
                <w:sz w:val="22"/>
              </w:rPr>
              <w:t>Custom scheduling engine in frontend/src/scheduler.js. Population-based optimization converges to conflict-free schedules for typical institution sizes.</w:t>
            </w:r>
          </w:p>
        </w:tc>
      </w:tr>
    </w:tbl>
    <w:p w14:paraId="1939D1E7">
      <w:pPr>
        <w:pStyle w:val="3"/>
        <w:spacing w:before="240" w:after="120"/>
        <w:jc w:val="left"/>
      </w:pPr>
      <w:bookmarkStart w:id="37" w:name="sec_3_5"/>
      <w:r>
        <w:rPr>
          <w:rFonts w:ascii="Times New Roman" w:hAnsi="Times New Roman" w:eastAsia="Times New Roman"/>
          <w:b/>
          <w:sz w:val="28"/>
        </w:rPr>
        <w:t>3.5) SECURITY IMPLEMENTATION</w:t>
      </w:r>
      <w:bookmarkEnd w:id="37"/>
    </w:p>
    <w:p w14:paraId="4971DD2F">
      <w:pPr>
        <w:spacing w:after="120"/>
        <w:jc w:val="both"/>
      </w:pPr>
      <w:r>
        <w:rPr>
          <w:rFonts w:ascii="Times New Roman" w:hAnsi="Times New Roman" w:eastAsia="Times New Roman"/>
          <w:sz w:val="24"/>
        </w:rPr>
        <w:t>Security was treated as a first-class concern throughout development. The following mechanisms were implemented:</w:t>
      </w:r>
    </w:p>
    <w:p w14:paraId="439AE418">
      <w:pPr>
        <w:pStyle w:val="143"/>
        <w:spacing w:after="80"/>
      </w:pPr>
      <w:r>
        <w:rPr>
          <w:rFonts w:ascii="Times New Roman" w:hAnsi="Times New Roman" w:eastAsia="Times New Roman"/>
          <w:b/>
          <w:sz w:val="24"/>
        </w:rPr>
        <w:t xml:space="preserve">JWT Authentication: </w:t>
      </w:r>
      <w:r>
        <w:rPr>
          <w:rFonts w:ascii="Times New Roman" w:hAnsi="Times New Roman" w:eastAsia="Times New Roman"/>
          <w:sz w:val="24"/>
        </w:rPr>
        <w:t>Access tokens (15-minute expiry) and refresh tokens (7-day expiry) issued on login. All protected API routes validate the Bearer token via middleware before processing requests.</w:t>
      </w:r>
    </w:p>
    <w:p w14:paraId="5E342084">
      <w:pPr>
        <w:pStyle w:val="143"/>
        <w:spacing w:after="80"/>
      </w:pPr>
      <w:r>
        <w:rPr>
          <w:rFonts w:ascii="Times New Roman" w:hAnsi="Times New Roman" w:eastAsia="Times New Roman"/>
          <w:b/>
          <w:sz w:val="24"/>
        </w:rPr>
        <w:t xml:space="preserve">Password Hashing: </w:t>
      </w:r>
      <w:r>
        <w:rPr>
          <w:rFonts w:ascii="Times New Roman" w:hAnsi="Times New Roman" w:eastAsia="Times New Roman"/>
          <w:sz w:val="24"/>
        </w:rPr>
        <w:t>All user passwords are stored as bcrypt hashes (cost factor 12). Plain-text passwords are never stored or logged.</w:t>
      </w:r>
    </w:p>
    <w:p w14:paraId="3A540D8A">
      <w:pPr>
        <w:pStyle w:val="143"/>
        <w:spacing w:after="80"/>
      </w:pPr>
      <w:r>
        <w:rPr>
          <w:rFonts w:ascii="Times New Roman" w:hAnsi="Times New Roman" w:eastAsia="Times New Roman"/>
          <w:b/>
          <w:sz w:val="24"/>
        </w:rPr>
        <w:t xml:space="preserve">Role-Based Access Control: </w:t>
      </w:r>
      <w:r>
        <w:rPr>
          <w:rFonts w:ascii="Times New Roman" w:hAnsi="Times New Roman" w:eastAsia="Times New Roman"/>
          <w:sz w:val="24"/>
        </w:rPr>
        <w:t>Five roles (superadmin, admin, timetabler, viewer, lecturer) enforced at middleware level. Each API endpoint checks the authenticated user's role against required permissions before executing.</w:t>
      </w:r>
    </w:p>
    <w:p w14:paraId="05AE9BC8">
      <w:pPr>
        <w:pStyle w:val="143"/>
        <w:spacing w:after="80"/>
      </w:pPr>
      <w:r>
        <w:rPr>
          <w:rFonts w:ascii="Times New Roman" w:hAnsi="Times New Roman" w:eastAsia="Times New Roman"/>
          <w:b/>
          <w:sz w:val="24"/>
        </w:rPr>
        <w:t xml:space="preserve">SQL Injection Prevention: </w:t>
      </w:r>
      <w:r>
        <w:rPr>
          <w:rFonts w:ascii="Times New Roman" w:hAnsi="Times New Roman" w:eastAsia="Times New Roman"/>
          <w:sz w:val="24"/>
        </w:rPr>
        <w:t>All database queries use parameterized statements via the pg library. Direct string concatenation into SQL queries does not appear anywhere in the codebase.</w:t>
      </w:r>
    </w:p>
    <w:p w14:paraId="7258AA76">
      <w:pPr>
        <w:pStyle w:val="143"/>
        <w:spacing w:after="80"/>
      </w:pPr>
      <w:r>
        <w:rPr>
          <w:rFonts w:ascii="Times New Roman" w:hAnsi="Times New Roman" w:eastAsia="Times New Roman"/>
          <w:b/>
          <w:sz w:val="24"/>
        </w:rPr>
        <w:t xml:space="preserve">Multi-Tenant Data Isolation: </w:t>
      </w:r>
      <w:r>
        <w:rPr>
          <w:rFonts w:ascii="Times New Roman" w:hAnsi="Times New Roman" w:eastAsia="Times New Roman"/>
          <w:sz w:val="24"/>
        </w:rPr>
        <w:t>Every database query includes institution_id filtering derived from the authenticated user's JWT claims, preventing cross-institution data access.</w:t>
      </w:r>
    </w:p>
    <w:p w14:paraId="78BDEE2A">
      <w:pPr>
        <w:pStyle w:val="143"/>
        <w:spacing w:after="80"/>
      </w:pPr>
      <w:r>
        <w:rPr>
          <w:rFonts w:ascii="Times New Roman" w:hAnsi="Times New Roman" w:eastAsia="Times New Roman"/>
          <w:b/>
          <w:sz w:val="24"/>
        </w:rPr>
        <w:t xml:space="preserve">Audit Logging: </w:t>
      </w:r>
      <w:r>
        <w:rPr>
          <w:rFonts w:ascii="Times New Roman" w:hAnsi="Times New Roman" w:eastAsia="Times New Roman"/>
          <w:sz w:val="24"/>
        </w:rPr>
        <w:t>All create, update and delete operations on scheduling resources are logged with user ID, timestamp, resource type and change details for accountability and compliance.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1A5F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4195</Words>
  <Characters>28963</Characters>
  <Lines>0</Lines>
  <Paragraphs>0</Paragraphs>
  <TotalTime>22</TotalTime>
  <ScaleCrop>false</ScaleCrop>
  <LinksUpToDate>false</LinksUpToDate>
  <CharactersWithSpaces>33116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idris</cp:lastModifiedBy>
  <dcterms:modified xsi:type="dcterms:W3CDTF">2026-06-13T23:24:11Z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eyJoZGlkIjoiMDdiMzUxNGI5ZGFkZTEyZGRhNDgwMmY1ZDkxNWQxYzEifQ==</vt:lpwstr>
  </property>
  <property fmtid="{D5CDD505-2E9C-101B-9397-08002B2CF9AE}" pid="3" name="KSOProductBuildVer">
    <vt:lpwstr>1033-12.1.0.26880</vt:lpwstr>
  </property>
  <property fmtid="{D5CDD505-2E9C-101B-9397-08002B2CF9AE}" pid="4" name="ICV">
    <vt:lpwstr>9AD7A4757720469BB97B8F679B475DFB_12</vt:lpwstr>
  </property>
</Properties>
</file>