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33311" w14:textId="4A5DED48" w:rsidR="00566D1F" w:rsidRPr="003E7BA1" w:rsidRDefault="003E7BA1">
      <w:pPr>
        <w:rPr>
          <w:sz w:val="28"/>
          <w:szCs w:val="28"/>
        </w:rPr>
      </w:pPr>
      <w:r w:rsidRPr="003E7BA1">
        <w:rPr>
          <w:sz w:val="28"/>
          <w:szCs w:val="28"/>
        </w:rPr>
        <w:t>Presenting Data to Users:</w:t>
      </w:r>
    </w:p>
    <w:p w14:paraId="1064CDDB" w14:textId="063A1737" w:rsidR="003E7BA1" w:rsidRPr="003E7BA1" w:rsidRDefault="003E7BA1">
      <w:pPr>
        <w:rPr>
          <w:sz w:val="28"/>
          <w:szCs w:val="28"/>
        </w:rPr>
      </w:pPr>
    </w:p>
    <w:p w14:paraId="1BBAA5A1" w14:textId="5FE827DB" w:rsidR="003E7BA1" w:rsidRDefault="003E7BA1">
      <w:pPr>
        <w:rPr>
          <w:sz w:val="28"/>
          <w:szCs w:val="28"/>
        </w:rPr>
      </w:pPr>
      <w:r w:rsidRPr="003E7BA1">
        <w:rPr>
          <w:sz w:val="28"/>
          <w:szCs w:val="28"/>
        </w:rPr>
        <w:t>-  When we print data out from our programs, we need to think about the users. This is why we want to use appropriate labels and space everything out well. Another reason for making our data more comprehensible to users is formatting our numbers nicely. Java provides a couple different ways to do this.</w:t>
      </w:r>
    </w:p>
    <w:p w14:paraId="684DE096" w14:textId="0EADC724" w:rsidR="003E7BA1" w:rsidRDefault="003E7BA1">
      <w:pPr>
        <w:rPr>
          <w:sz w:val="28"/>
          <w:szCs w:val="28"/>
        </w:rPr>
      </w:pPr>
    </w:p>
    <w:p w14:paraId="3BBD7217" w14:textId="27C2171A" w:rsidR="003E7BA1" w:rsidRDefault="003E7BA1">
      <w:pPr>
        <w:rPr>
          <w:sz w:val="28"/>
          <w:szCs w:val="28"/>
        </w:rPr>
      </w:pPr>
      <w:r>
        <w:rPr>
          <w:sz w:val="28"/>
          <w:szCs w:val="28"/>
        </w:rPr>
        <w:t xml:space="preserve">DecimalFormat Class: </w:t>
      </w:r>
    </w:p>
    <w:p w14:paraId="5BFD05E7" w14:textId="14D8575F" w:rsidR="003E7BA1" w:rsidRDefault="003E7BA1">
      <w:pPr>
        <w:rPr>
          <w:sz w:val="28"/>
          <w:szCs w:val="28"/>
        </w:rPr>
      </w:pPr>
    </w:p>
    <w:p w14:paraId="4A9C92EE" w14:textId="415ACFF5" w:rsidR="003E7BA1" w:rsidRDefault="003E7BA1">
      <w:pPr>
        <w:rPr>
          <w:sz w:val="28"/>
          <w:szCs w:val="28"/>
        </w:rPr>
      </w:pPr>
      <w:r>
        <w:rPr>
          <w:sz w:val="28"/>
          <w:szCs w:val="28"/>
        </w:rPr>
        <w:tab/>
        <w:t>- This allows us to specify our format for floating point numbers.</w:t>
      </w:r>
    </w:p>
    <w:p w14:paraId="53E8B05C" w14:textId="21C483B4" w:rsidR="003E7BA1" w:rsidRDefault="003E7BA1">
      <w:pPr>
        <w:rPr>
          <w:sz w:val="28"/>
          <w:szCs w:val="28"/>
        </w:rPr>
      </w:pPr>
      <w:r>
        <w:rPr>
          <w:sz w:val="28"/>
          <w:szCs w:val="28"/>
        </w:rPr>
        <w:tab/>
        <w:t>- We can specify the # of digits before or after the decimal point.</w:t>
      </w:r>
    </w:p>
    <w:p w14:paraId="0B17529D" w14:textId="77777777" w:rsidR="003E7BA1" w:rsidRDefault="003E7BA1">
      <w:pPr>
        <w:rPr>
          <w:sz w:val="28"/>
          <w:szCs w:val="28"/>
        </w:rPr>
      </w:pPr>
      <w:r>
        <w:rPr>
          <w:sz w:val="28"/>
          <w:szCs w:val="28"/>
        </w:rPr>
        <w:tab/>
        <w:t>- Specify commas</w:t>
      </w:r>
    </w:p>
    <w:p w14:paraId="3A57AE43" w14:textId="48FAEE66" w:rsidR="003E7BA1" w:rsidRDefault="003E7BA1">
      <w:pPr>
        <w:rPr>
          <w:sz w:val="28"/>
          <w:szCs w:val="28"/>
        </w:rPr>
      </w:pPr>
      <w:r>
        <w:rPr>
          <w:sz w:val="28"/>
          <w:szCs w:val="28"/>
        </w:rPr>
        <w:tab/>
        <w:t>- Specify dollar signs</w:t>
      </w:r>
    </w:p>
    <w:p w14:paraId="7EE183BC" w14:textId="07DAC275" w:rsidR="003E7BA1" w:rsidRDefault="003E7BA1">
      <w:pPr>
        <w:rPr>
          <w:sz w:val="28"/>
          <w:szCs w:val="28"/>
        </w:rPr>
      </w:pPr>
      <w:r>
        <w:rPr>
          <w:sz w:val="28"/>
          <w:szCs w:val="28"/>
        </w:rPr>
        <w:tab/>
        <w:t xml:space="preserve">- Specify percentage, which will print a percent sign but also multiply the </w:t>
      </w:r>
      <w:r>
        <w:rPr>
          <w:sz w:val="28"/>
          <w:szCs w:val="28"/>
        </w:rPr>
        <w:tab/>
      </w:r>
      <w:r>
        <w:rPr>
          <w:sz w:val="28"/>
          <w:szCs w:val="28"/>
        </w:rPr>
        <w:tab/>
        <w:t>value by 100.</w:t>
      </w:r>
    </w:p>
    <w:p w14:paraId="781843BF" w14:textId="768DD3C4" w:rsidR="003E7BA1" w:rsidRDefault="003E7BA1">
      <w:pPr>
        <w:rPr>
          <w:sz w:val="28"/>
          <w:szCs w:val="28"/>
        </w:rPr>
      </w:pPr>
      <w:r>
        <w:rPr>
          <w:sz w:val="28"/>
          <w:szCs w:val="28"/>
        </w:rPr>
        <w:tab/>
        <w:t>- and others</w:t>
      </w:r>
    </w:p>
    <w:p w14:paraId="3A01F326" w14:textId="77D9D6D6" w:rsidR="003E7BA1" w:rsidRDefault="003E7BA1">
      <w:pPr>
        <w:rPr>
          <w:sz w:val="28"/>
          <w:szCs w:val="28"/>
        </w:rPr>
      </w:pPr>
    </w:p>
    <w:p w14:paraId="7B13CE5E" w14:textId="37E4C2E2" w:rsidR="003E7BA1" w:rsidRDefault="003E7BA1">
      <w:pPr>
        <w:rPr>
          <w:sz w:val="28"/>
          <w:szCs w:val="28"/>
        </w:rPr>
      </w:pPr>
      <w:r>
        <w:rPr>
          <w:sz w:val="28"/>
          <w:szCs w:val="28"/>
        </w:rPr>
        <w:t>Preparing to use DecimalFormat Class:</w:t>
      </w:r>
    </w:p>
    <w:p w14:paraId="5E153922" w14:textId="6F3DAFCE" w:rsidR="003E7BA1" w:rsidRDefault="003E7BA1">
      <w:pPr>
        <w:rPr>
          <w:sz w:val="28"/>
          <w:szCs w:val="28"/>
        </w:rPr>
      </w:pPr>
    </w:p>
    <w:p w14:paraId="2C8E659A" w14:textId="5888B4A3" w:rsidR="003E7BA1" w:rsidRDefault="003E7BA1">
      <w:pPr>
        <w:rPr>
          <w:sz w:val="28"/>
          <w:szCs w:val="28"/>
        </w:rPr>
      </w:pPr>
      <w:r>
        <w:rPr>
          <w:sz w:val="28"/>
          <w:szCs w:val="28"/>
        </w:rPr>
        <w:tab/>
        <w:t>- In the package java.text</w:t>
      </w:r>
    </w:p>
    <w:p w14:paraId="0F86C7C1" w14:textId="6D278088" w:rsidR="003E7BA1" w:rsidRDefault="003E7BA1">
      <w:pPr>
        <w:rPr>
          <w:sz w:val="28"/>
          <w:szCs w:val="28"/>
        </w:rPr>
      </w:pPr>
      <w:r>
        <w:rPr>
          <w:sz w:val="28"/>
          <w:szCs w:val="28"/>
        </w:rPr>
        <w:tab/>
      </w:r>
      <w:r>
        <w:rPr>
          <w:sz w:val="28"/>
          <w:szCs w:val="28"/>
        </w:rPr>
        <w:tab/>
      </w:r>
    </w:p>
    <w:p w14:paraId="1F7ACD75" w14:textId="15FC2B32" w:rsidR="003E7BA1" w:rsidRDefault="003E7BA1">
      <w:pPr>
        <w:rPr>
          <w:rFonts w:ascii="Courier New" w:hAnsi="Courier New" w:cs="Courier New"/>
          <w:sz w:val="28"/>
          <w:szCs w:val="28"/>
        </w:rPr>
      </w:pPr>
      <w:r>
        <w:rPr>
          <w:sz w:val="28"/>
          <w:szCs w:val="28"/>
        </w:rPr>
        <w:tab/>
      </w:r>
      <w:r>
        <w:rPr>
          <w:sz w:val="28"/>
          <w:szCs w:val="28"/>
        </w:rPr>
        <w:tab/>
      </w:r>
      <w:r w:rsidRPr="003E7BA1">
        <w:rPr>
          <w:rFonts w:ascii="Courier New" w:hAnsi="Courier New" w:cs="Courier New"/>
          <w:sz w:val="28"/>
          <w:szCs w:val="28"/>
        </w:rPr>
        <w:t>import java.text.DecimalFormat</w:t>
      </w:r>
      <w:r>
        <w:rPr>
          <w:rFonts w:ascii="Courier New" w:hAnsi="Courier New" w:cs="Courier New"/>
          <w:sz w:val="28"/>
          <w:szCs w:val="28"/>
        </w:rPr>
        <w:t>;</w:t>
      </w:r>
    </w:p>
    <w:p w14:paraId="0611DD28" w14:textId="765DFFA6" w:rsidR="003E7BA1" w:rsidRDefault="003E7BA1">
      <w:pPr>
        <w:rPr>
          <w:rFonts w:ascii="Courier New" w:hAnsi="Courier New" w:cs="Courier New"/>
          <w:sz w:val="28"/>
          <w:szCs w:val="28"/>
        </w:rPr>
      </w:pPr>
    </w:p>
    <w:p w14:paraId="0F258562" w14:textId="18942C38" w:rsidR="003E7BA1" w:rsidRDefault="003E7BA1">
      <w:pPr>
        <w:rPr>
          <w:rFonts w:cstheme="minorHAnsi"/>
          <w:sz w:val="28"/>
          <w:szCs w:val="28"/>
        </w:rPr>
      </w:pPr>
      <w:r>
        <w:rPr>
          <w:rFonts w:cstheme="minorHAnsi"/>
          <w:sz w:val="28"/>
          <w:szCs w:val="28"/>
        </w:rPr>
        <w:tab/>
        <w:t>- After this, we need to create a String that holds the pattern we want.</w:t>
      </w:r>
    </w:p>
    <w:p w14:paraId="07711639" w14:textId="186E2CD3" w:rsidR="003E7BA1" w:rsidRDefault="003E7BA1">
      <w:pPr>
        <w:rPr>
          <w:rFonts w:cstheme="minorHAnsi"/>
          <w:sz w:val="28"/>
          <w:szCs w:val="28"/>
        </w:rPr>
      </w:pPr>
    </w:p>
    <w:p w14:paraId="55BA6342" w14:textId="093D53AF" w:rsidR="003E7BA1" w:rsidRDefault="003E7BA1">
      <w:pPr>
        <w:rPr>
          <w:rFonts w:cstheme="minorHAnsi"/>
          <w:sz w:val="28"/>
          <w:szCs w:val="28"/>
        </w:rPr>
      </w:pPr>
      <w:r>
        <w:rPr>
          <w:rFonts w:cstheme="minorHAnsi"/>
          <w:sz w:val="28"/>
          <w:szCs w:val="28"/>
        </w:rPr>
        <w:tab/>
        <w:t>- Declare and create a DecimalFormat object that uses the pattern String we want to use.</w:t>
      </w:r>
      <w:r w:rsidR="00AD0758">
        <w:rPr>
          <w:rFonts w:cstheme="minorHAnsi"/>
          <w:sz w:val="28"/>
          <w:szCs w:val="28"/>
        </w:rPr>
        <w:t xml:space="preserve"> In the parentheses we will pass the String that is the </w:t>
      </w:r>
      <w:r w:rsidR="00AD0758">
        <w:rPr>
          <w:rFonts w:cstheme="minorHAnsi"/>
          <w:sz w:val="28"/>
          <w:szCs w:val="28"/>
        </w:rPr>
        <w:tab/>
        <w:t>pattern we want to use.</w:t>
      </w:r>
    </w:p>
    <w:p w14:paraId="51E9F655" w14:textId="05AC029E" w:rsidR="003E7BA1" w:rsidRPr="003E7BA1" w:rsidRDefault="003E7BA1">
      <w:pPr>
        <w:rPr>
          <w:rFonts w:ascii="Courier New" w:hAnsi="Courier New" w:cs="Courier New"/>
          <w:sz w:val="28"/>
          <w:szCs w:val="28"/>
        </w:rPr>
      </w:pPr>
    </w:p>
    <w:p w14:paraId="64A69790" w14:textId="447CFC95" w:rsidR="003E7BA1" w:rsidRDefault="003E7BA1">
      <w:pPr>
        <w:rPr>
          <w:rFonts w:ascii="Courier New" w:hAnsi="Courier New" w:cs="Courier New"/>
        </w:rPr>
      </w:pPr>
      <w:r>
        <w:rPr>
          <w:rFonts w:ascii="Consolas" w:hAnsi="Consolas" w:cs="Consolas"/>
          <w:sz w:val="28"/>
          <w:szCs w:val="28"/>
        </w:rPr>
        <w:tab/>
      </w:r>
      <w:r>
        <w:rPr>
          <w:rFonts w:ascii="Consolas" w:hAnsi="Consolas" w:cs="Consolas"/>
          <w:sz w:val="28"/>
          <w:szCs w:val="28"/>
        </w:rPr>
        <w:tab/>
      </w:r>
      <w:r w:rsidRPr="003E7BA1">
        <w:rPr>
          <w:rFonts w:ascii="Courier New" w:hAnsi="Courier New" w:cs="Courier New"/>
        </w:rPr>
        <w:t xml:space="preserve">DecimalFormat </w:t>
      </w:r>
      <w:proofErr w:type="spellStart"/>
      <w:r w:rsidRPr="003E7BA1">
        <w:rPr>
          <w:rFonts w:ascii="Courier New" w:hAnsi="Courier New" w:cs="Courier New"/>
        </w:rPr>
        <w:t>myFormat</w:t>
      </w:r>
      <w:proofErr w:type="spellEnd"/>
      <w:r w:rsidRPr="003E7BA1">
        <w:rPr>
          <w:rFonts w:ascii="Courier New" w:hAnsi="Courier New" w:cs="Courier New"/>
        </w:rPr>
        <w:t xml:space="preserve"> = new DecimalFormat(pattern);</w:t>
      </w:r>
    </w:p>
    <w:p w14:paraId="09F2C224" w14:textId="410E82AB" w:rsidR="00AD0758" w:rsidRDefault="00AD0758">
      <w:pPr>
        <w:rPr>
          <w:rFonts w:ascii="Courier New" w:hAnsi="Courier New" w:cs="Courier New"/>
        </w:rPr>
      </w:pPr>
    </w:p>
    <w:p w14:paraId="64B7BEAC" w14:textId="781AC38B" w:rsidR="00AD0758" w:rsidRDefault="00AD0758">
      <w:pPr>
        <w:rPr>
          <w:rFonts w:ascii="Courier New" w:hAnsi="Courier New" w:cs="Courier New"/>
        </w:rPr>
      </w:pPr>
      <w:r>
        <w:rPr>
          <w:rFonts w:ascii="Courier New" w:hAnsi="Courier New" w:cs="Courier New"/>
        </w:rPr>
        <w:tab/>
      </w:r>
    </w:p>
    <w:p w14:paraId="2A4301CB" w14:textId="67A89B8A" w:rsidR="003E7BA1" w:rsidRDefault="003E7BA1">
      <w:pPr>
        <w:rPr>
          <w:rFonts w:ascii="Courier New" w:hAnsi="Courier New" w:cs="Courier New"/>
        </w:rPr>
      </w:pPr>
    </w:p>
    <w:p w14:paraId="4A63F252" w14:textId="775410EC" w:rsidR="003E7BA1" w:rsidRDefault="003E7BA1">
      <w:pPr>
        <w:rPr>
          <w:rFonts w:ascii="Courier New" w:hAnsi="Courier New" w:cs="Courier New"/>
        </w:rPr>
      </w:pPr>
    </w:p>
    <w:p w14:paraId="4454A98A" w14:textId="136A9EEF" w:rsidR="003E7BA1" w:rsidRDefault="003E7BA1">
      <w:pPr>
        <w:rPr>
          <w:rFonts w:cstheme="minorHAnsi"/>
          <w:sz w:val="28"/>
          <w:szCs w:val="28"/>
        </w:rPr>
      </w:pPr>
      <w:r>
        <w:rPr>
          <w:rFonts w:ascii="Courier New" w:hAnsi="Courier New" w:cs="Courier New"/>
        </w:rPr>
        <w:tab/>
      </w:r>
      <w:r>
        <w:rPr>
          <w:rFonts w:cstheme="minorHAnsi"/>
          <w:sz w:val="28"/>
          <w:szCs w:val="28"/>
        </w:rPr>
        <w:t xml:space="preserve">- Now that we have the formatting object, we’ll want to actually use it. </w:t>
      </w:r>
      <w:r w:rsidRPr="003E7BA1">
        <w:rPr>
          <w:rFonts w:cstheme="minorHAnsi"/>
          <w:sz w:val="28"/>
          <w:szCs w:val="28"/>
          <w:highlight w:val="yellow"/>
        </w:rPr>
        <w:t>What we use is the .format method of the DecimalFormat class.</w:t>
      </w:r>
      <w:r>
        <w:rPr>
          <w:rFonts w:cstheme="minorHAnsi"/>
          <w:sz w:val="28"/>
          <w:szCs w:val="28"/>
        </w:rPr>
        <w:t xml:space="preserve"> </w:t>
      </w:r>
      <w:r w:rsidR="00AD0758">
        <w:rPr>
          <w:rFonts w:cstheme="minorHAnsi"/>
          <w:sz w:val="28"/>
          <w:szCs w:val="28"/>
        </w:rPr>
        <w:t xml:space="preserve"> We pass in the parameter the number that will be formatted. That’s going to apply the pattern and give us a string that we can print or use in some way.</w:t>
      </w:r>
    </w:p>
    <w:p w14:paraId="5292CAA9" w14:textId="6475A8EF" w:rsidR="003E7BA1" w:rsidRDefault="003E7BA1">
      <w:pPr>
        <w:rPr>
          <w:rFonts w:cstheme="minorHAnsi"/>
          <w:sz w:val="28"/>
          <w:szCs w:val="28"/>
        </w:rPr>
      </w:pPr>
    </w:p>
    <w:p w14:paraId="10DEB61D" w14:textId="7C5FF025" w:rsidR="003E7BA1" w:rsidRDefault="003E7BA1">
      <w:pPr>
        <w:rPr>
          <w:rFonts w:ascii="Courier New" w:hAnsi="Courier New" w:cs="Courier New"/>
          <w:sz w:val="28"/>
          <w:szCs w:val="28"/>
        </w:rPr>
      </w:pPr>
      <w:r>
        <w:rPr>
          <w:rFonts w:cstheme="minorHAnsi"/>
          <w:sz w:val="28"/>
          <w:szCs w:val="28"/>
        </w:rPr>
        <w:lastRenderedPageBreak/>
        <w:tab/>
      </w:r>
      <w:r>
        <w:rPr>
          <w:rFonts w:cstheme="minorHAnsi"/>
          <w:sz w:val="28"/>
          <w:szCs w:val="28"/>
        </w:rPr>
        <w:tab/>
      </w:r>
      <w:r w:rsidR="00AD0758">
        <w:rPr>
          <w:rFonts w:ascii="Courier New" w:hAnsi="Courier New" w:cs="Courier New"/>
          <w:sz w:val="28"/>
          <w:szCs w:val="28"/>
        </w:rPr>
        <w:t>String format(double number)</w:t>
      </w:r>
    </w:p>
    <w:p w14:paraId="078CAA90" w14:textId="3A78182D" w:rsidR="00AD0758" w:rsidRDefault="00AD0758">
      <w:pPr>
        <w:rPr>
          <w:rFonts w:ascii="Courier New" w:hAnsi="Courier New" w:cs="Courier New"/>
          <w:sz w:val="28"/>
          <w:szCs w:val="28"/>
        </w:rPr>
      </w:pPr>
    </w:p>
    <w:p w14:paraId="2C44433A" w14:textId="18685087" w:rsidR="00AD0758" w:rsidRDefault="00AD0758">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 numStr = myFormat.format(1103.2);</w:t>
      </w:r>
    </w:p>
    <w:p w14:paraId="74E618BE" w14:textId="3A5018BA" w:rsidR="00AD0758" w:rsidRDefault="00AD0758">
      <w:pPr>
        <w:rPr>
          <w:rFonts w:ascii="Courier New" w:hAnsi="Courier New" w:cs="Courier New"/>
          <w:sz w:val="28"/>
          <w:szCs w:val="28"/>
        </w:rPr>
      </w:pPr>
    </w:p>
    <w:p w14:paraId="2DD15A08" w14:textId="083A516A" w:rsidR="00AD0758" w:rsidRDefault="00AD0758">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System.out.println(numStr);</w:t>
      </w:r>
    </w:p>
    <w:p w14:paraId="40520695" w14:textId="25D34903" w:rsidR="00AD0758" w:rsidRDefault="00AD0758">
      <w:pPr>
        <w:rPr>
          <w:rFonts w:ascii="Courier New" w:hAnsi="Courier New" w:cs="Courier New"/>
          <w:sz w:val="28"/>
          <w:szCs w:val="28"/>
        </w:rPr>
      </w:pPr>
    </w:p>
    <w:p w14:paraId="35A4CB7C" w14:textId="0E1F3442" w:rsidR="00AD0758" w:rsidRDefault="00AD0758">
      <w:pPr>
        <w:rPr>
          <w:rFonts w:ascii="Courier New" w:hAnsi="Courier New" w:cs="Courier New"/>
          <w:sz w:val="28"/>
          <w:szCs w:val="28"/>
        </w:rPr>
      </w:pPr>
    </w:p>
    <w:p w14:paraId="41692C32" w14:textId="77777777" w:rsidR="00AD0758" w:rsidRPr="00AD0758" w:rsidRDefault="00AD0758" w:rsidP="00AD0758">
      <w:pPr>
        <w:rPr>
          <w:rFonts w:cstheme="minorHAnsi"/>
          <w:sz w:val="28"/>
          <w:szCs w:val="28"/>
        </w:rPr>
      </w:pPr>
      <w:r w:rsidRPr="00AD0758">
        <w:rPr>
          <w:rFonts w:cstheme="minorHAnsi"/>
          <w:sz w:val="28"/>
          <w:szCs w:val="28"/>
        </w:rPr>
        <w:t>After creating a DecimalFormat object, we will use the method</w:t>
      </w:r>
    </w:p>
    <w:p w14:paraId="7AD150A1" w14:textId="77777777" w:rsidR="00AD0758" w:rsidRPr="00AD0758" w:rsidRDefault="00AD0758" w:rsidP="00AD0758">
      <w:pPr>
        <w:rPr>
          <w:rFonts w:cstheme="minorHAnsi"/>
          <w:sz w:val="28"/>
          <w:szCs w:val="28"/>
        </w:rPr>
      </w:pPr>
    </w:p>
    <w:p w14:paraId="3248A4A0" w14:textId="40669064" w:rsidR="00AD0758" w:rsidRDefault="00AD0758" w:rsidP="00AD0758">
      <w:pPr>
        <w:pStyle w:val="ListParagraph"/>
        <w:numPr>
          <w:ilvl w:val="0"/>
          <w:numId w:val="1"/>
        </w:numPr>
        <w:rPr>
          <w:rFonts w:cstheme="minorHAnsi"/>
          <w:sz w:val="28"/>
          <w:szCs w:val="28"/>
        </w:rPr>
      </w:pPr>
      <w:r w:rsidRPr="00AD0758">
        <w:rPr>
          <w:rFonts w:cstheme="minorHAnsi"/>
          <w:sz w:val="28"/>
          <w:szCs w:val="28"/>
        </w:rPr>
        <w:t xml:space="preserve"> format, which takes a number as a parameter and prints the formatted number to System.out.</w:t>
      </w:r>
    </w:p>
    <w:p w14:paraId="39BE232C" w14:textId="77777777" w:rsidR="00AD0758" w:rsidRDefault="00AD0758" w:rsidP="00AD0758">
      <w:pPr>
        <w:pStyle w:val="ListParagraph"/>
        <w:ind w:left="620"/>
        <w:rPr>
          <w:rFonts w:cstheme="minorHAnsi"/>
          <w:sz w:val="28"/>
          <w:szCs w:val="28"/>
        </w:rPr>
      </w:pPr>
    </w:p>
    <w:p w14:paraId="207AD18F" w14:textId="6661E580" w:rsidR="00AD0758" w:rsidRDefault="00AD0758" w:rsidP="00AD0758">
      <w:pPr>
        <w:pStyle w:val="ListParagraph"/>
        <w:numPr>
          <w:ilvl w:val="0"/>
          <w:numId w:val="1"/>
        </w:numPr>
        <w:rPr>
          <w:rFonts w:cstheme="minorHAnsi"/>
          <w:sz w:val="28"/>
          <w:szCs w:val="28"/>
          <w:highlight w:val="green"/>
        </w:rPr>
      </w:pPr>
      <w:r w:rsidRPr="00AD0758">
        <w:rPr>
          <w:rFonts w:cstheme="minorHAnsi"/>
          <w:sz w:val="28"/>
          <w:szCs w:val="28"/>
        </w:rPr>
        <w:t xml:space="preserve"> </w:t>
      </w:r>
      <w:r w:rsidRPr="00AD0758">
        <w:rPr>
          <w:rFonts w:cstheme="minorHAnsi"/>
          <w:sz w:val="28"/>
          <w:szCs w:val="28"/>
          <w:highlight w:val="green"/>
        </w:rPr>
        <w:t>format, which takes a number as a parameter and return a String containing the formatted number.</w:t>
      </w:r>
    </w:p>
    <w:p w14:paraId="54AE5E5A" w14:textId="77777777" w:rsidR="00AD0758" w:rsidRPr="00AD0758" w:rsidRDefault="00AD0758" w:rsidP="00AD0758">
      <w:pPr>
        <w:pStyle w:val="ListParagraph"/>
        <w:ind w:left="620"/>
        <w:rPr>
          <w:rFonts w:cstheme="minorHAnsi"/>
          <w:sz w:val="28"/>
          <w:szCs w:val="28"/>
          <w:highlight w:val="green"/>
        </w:rPr>
      </w:pPr>
    </w:p>
    <w:p w14:paraId="5E248424" w14:textId="4E581677" w:rsidR="00AD0758" w:rsidRDefault="00AD0758" w:rsidP="00AD0758">
      <w:pPr>
        <w:pStyle w:val="ListParagraph"/>
        <w:numPr>
          <w:ilvl w:val="0"/>
          <w:numId w:val="1"/>
        </w:numPr>
        <w:rPr>
          <w:rFonts w:cstheme="minorHAnsi"/>
          <w:sz w:val="28"/>
          <w:szCs w:val="28"/>
        </w:rPr>
      </w:pPr>
      <w:r w:rsidRPr="00AD0758">
        <w:rPr>
          <w:rFonts w:cstheme="minorHAnsi"/>
          <w:sz w:val="28"/>
          <w:szCs w:val="28"/>
        </w:rPr>
        <w:t>setValue, which takes a number as a parameter, and set the object to format that number.</w:t>
      </w:r>
    </w:p>
    <w:p w14:paraId="7A3A0A53" w14:textId="77777777" w:rsidR="00AD0758" w:rsidRPr="00AD0758" w:rsidRDefault="00AD0758" w:rsidP="00AD0758">
      <w:pPr>
        <w:pStyle w:val="ListParagraph"/>
        <w:rPr>
          <w:rFonts w:cstheme="minorHAnsi"/>
          <w:sz w:val="28"/>
          <w:szCs w:val="28"/>
        </w:rPr>
      </w:pPr>
    </w:p>
    <w:p w14:paraId="2462B803" w14:textId="18B0EEEC" w:rsidR="00AD0758" w:rsidRDefault="00AD0758" w:rsidP="00AD0758">
      <w:pPr>
        <w:rPr>
          <w:rFonts w:cstheme="minorHAnsi"/>
          <w:sz w:val="28"/>
          <w:szCs w:val="28"/>
        </w:rPr>
      </w:pPr>
    </w:p>
    <w:p w14:paraId="56CA918D" w14:textId="02CBDBC3" w:rsidR="00AD0758" w:rsidRDefault="00691C87" w:rsidP="00AD0758">
      <w:pPr>
        <w:rPr>
          <w:rFonts w:cstheme="minorHAnsi"/>
          <w:sz w:val="28"/>
          <w:szCs w:val="28"/>
        </w:rPr>
      </w:pPr>
      <w:r>
        <w:rPr>
          <w:rFonts w:cstheme="minorHAnsi"/>
          <w:sz w:val="28"/>
          <w:szCs w:val="28"/>
        </w:rPr>
        <w:t xml:space="preserve">- We can specify patterns manually, but Java also provides us with a shortcut called NumberFormat class. </w:t>
      </w:r>
    </w:p>
    <w:p w14:paraId="2ADAD63B" w14:textId="61BA70C0" w:rsidR="00691C87" w:rsidRDefault="00691C87" w:rsidP="00AD0758">
      <w:pPr>
        <w:rPr>
          <w:rFonts w:cstheme="minorHAnsi"/>
          <w:sz w:val="28"/>
          <w:szCs w:val="28"/>
        </w:rPr>
      </w:pPr>
    </w:p>
    <w:p w14:paraId="48845656" w14:textId="5A4EF5CD" w:rsidR="00691C87" w:rsidRDefault="00691C87" w:rsidP="00AD0758">
      <w:pPr>
        <w:rPr>
          <w:rFonts w:cstheme="minorHAnsi"/>
          <w:sz w:val="28"/>
          <w:szCs w:val="28"/>
        </w:rPr>
      </w:pPr>
      <w:r>
        <w:rPr>
          <w:rFonts w:cstheme="minorHAnsi"/>
          <w:sz w:val="28"/>
          <w:szCs w:val="28"/>
        </w:rPr>
        <w:tab/>
        <w:t xml:space="preserve">The NumberFormat class has static methods that return a NumberFormat object which will correctly format currency or </w:t>
      </w:r>
      <w:proofErr w:type="spellStart"/>
      <w:r>
        <w:rPr>
          <w:rFonts w:cstheme="minorHAnsi"/>
          <w:sz w:val="28"/>
          <w:szCs w:val="28"/>
        </w:rPr>
        <w:t>percents</w:t>
      </w:r>
      <w:proofErr w:type="spellEnd"/>
      <w:r>
        <w:rPr>
          <w:rFonts w:cstheme="minorHAnsi"/>
          <w:sz w:val="28"/>
          <w:szCs w:val="28"/>
        </w:rPr>
        <w:t>.</w:t>
      </w:r>
    </w:p>
    <w:p w14:paraId="22389483" w14:textId="6FA633AA" w:rsidR="00691C87" w:rsidRDefault="00691C87" w:rsidP="00AD0758">
      <w:pPr>
        <w:rPr>
          <w:rFonts w:cstheme="minorHAnsi"/>
          <w:sz w:val="28"/>
          <w:szCs w:val="28"/>
        </w:rPr>
      </w:pPr>
    </w:p>
    <w:p w14:paraId="5618E4F0" w14:textId="4E8DC070" w:rsidR="00691C87" w:rsidRDefault="00691C87" w:rsidP="00AD0758">
      <w:pPr>
        <w:rPr>
          <w:rFonts w:ascii="Courier New" w:hAnsi="Courier New" w:cs="Courier New"/>
          <w:sz w:val="28"/>
          <w:szCs w:val="28"/>
        </w:rPr>
      </w:pPr>
      <w:r>
        <w:rPr>
          <w:rFonts w:cstheme="minorHAnsi"/>
          <w:sz w:val="28"/>
          <w:szCs w:val="28"/>
        </w:rPr>
        <w:tab/>
      </w:r>
      <w:r>
        <w:rPr>
          <w:rFonts w:cstheme="minorHAnsi"/>
          <w:sz w:val="28"/>
          <w:szCs w:val="28"/>
        </w:rPr>
        <w:tab/>
      </w:r>
      <w:r>
        <w:rPr>
          <w:rFonts w:ascii="Courier New" w:hAnsi="Courier New" w:cs="Courier New"/>
          <w:sz w:val="28"/>
          <w:szCs w:val="28"/>
        </w:rPr>
        <w:t xml:space="preserve">static NumberFormat </w:t>
      </w:r>
      <w:proofErr w:type="spellStart"/>
      <w:r>
        <w:rPr>
          <w:rFonts w:ascii="Courier New" w:hAnsi="Courier New" w:cs="Courier New"/>
          <w:sz w:val="28"/>
          <w:szCs w:val="28"/>
        </w:rPr>
        <w:t>getCurrencyInstance</w:t>
      </w:r>
      <w:proofErr w:type="spellEnd"/>
      <w:r>
        <w:rPr>
          <w:rFonts w:ascii="Courier New" w:hAnsi="Courier New" w:cs="Courier New"/>
          <w:sz w:val="28"/>
          <w:szCs w:val="28"/>
        </w:rPr>
        <w:t>();</w:t>
      </w:r>
    </w:p>
    <w:p w14:paraId="7B30BCFE" w14:textId="05411063" w:rsidR="00691C87" w:rsidRDefault="00691C87" w:rsidP="00AD0758">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
    <w:p w14:paraId="2C1E6BBA" w14:textId="6CA764E4" w:rsidR="00691C87" w:rsidRDefault="00691C87" w:rsidP="00AD0758">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static NumberFormat </w:t>
      </w:r>
      <w:proofErr w:type="spellStart"/>
      <w:r>
        <w:rPr>
          <w:rFonts w:ascii="Courier New" w:hAnsi="Courier New" w:cs="Courier New"/>
          <w:sz w:val="28"/>
          <w:szCs w:val="28"/>
        </w:rPr>
        <w:t>getPercentInstance</w:t>
      </w:r>
      <w:proofErr w:type="spellEnd"/>
      <w:r>
        <w:rPr>
          <w:rFonts w:ascii="Courier New" w:hAnsi="Courier New" w:cs="Courier New"/>
          <w:sz w:val="28"/>
          <w:szCs w:val="28"/>
        </w:rPr>
        <w:t>();</w:t>
      </w:r>
    </w:p>
    <w:p w14:paraId="6CD67AC2" w14:textId="7B304F19" w:rsidR="00691C87" w:rsidRDefault="00691C87" w:rsidP="00AD0758">
      <w:pPr>
        <w:rPr>
          <w:rFonts w:ascii="Courier New" w:hAnsi="Courier New" w:cs="Courier New"/>
          <w:sz w:val="28"/>
          <w:szCs w:val="28"/>
        </w:rPr>
      </w:pPr>
    </w:p>
    <w:p w14:paraId="07575E35" w14:textId="067ABE14" w:rsidR="00691C87" w:rsidRDefault="00691C87" w:rsidP="00AD0758">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 format(double number);</w:t>
      </w:r>
    </w:p>
    <w:p w14:paraId="2DDAAD5B" w14:textId="5311A87D" w:rsidR="00691C87" w:rsidRDefault="00691C87" w:rsidP="00AD0758">
      <w:pPr>
        <w:rPr>
          <w:rFonts w:ascii="Courier New" w:hAnsi="Courier New" w:cs="Courier New"/>
          <w:sz w:val="28"/>
          <w:szCs w:val="28"/>
        </w:rPr>
      </w:pPr>
    </w:p>
    <w:p w14:paraId="6779B3BA" w14:textId="42F0CB20" w:rsidR="00691C87" w:rsidRDefault="00691C87" w:rsidP="00AD0758">
      <w:pPr>
        <w:rPr>
          <w:rFonts w:ascii="Courier New" w:hAnsi="Courier New" w:cs="Courier New"/>
          <w:sz w:val="28"/>
          <w:szCs w:val="28"/>
        </w:rPr>
      </w:pPr>
    </w:p>
    <w:p w14:paraId="038087E9" w14:textId="107FFBD4" w:rsidR="009E1AD9" w:rsidRPr="00691C87" w:rsidRDefault="00691C87" w:rsidP="00AD0758">
      <w:pPr>
        <w:rPr>
          <w:rFonts w:cstheme="minorHAnsi"/>
          <w:sz w:val="28"/>
          <w:szCs w:val="28"/>
        </w:rPr>
      </w:pPr>
      <w:r>
        <w:rPr>
          <w:rFonts w:cstheme="minorHAnsi"/>
          <w:sz w:val="28"/>
          <w:szCs w:val="28"/>
        </w:rPr>
        <w:t xml:space="preserve">- When it comes to NumberFormat and </w:t>
      </w:r>
      <w:proofErr w:type="spellStart"/>
      <w:r>
        <w:rPr>
          <w:rFonts w:cstheme="minorHAnsi"/>
          <w:sz w:val="28"/>
          <w:szCs w:val="28"/>
        </w:rPr>
        <w:t>getCurrencyInstance</w:t>
      </w:r>
      <w:proofErr w:type="spellEnd"/>
      <w:r>
        <w:rPr>
          <w:rFonts w:cstheme="minorHAnsi"/>
          <w:sz w:val="28"/>
          <w:szCs w:val="28"/>
        </w:rPr>
        <w:t xml:space="preserve">, these are very useful for localization purposes. Sometimes when we write our programs, the programs will be used in a lot of different places around the world. </w:t>
      </w:r>
      <w:r w:rsidR="009E1AD9">
        <w:rPr>
          <w:rFonts w:cstheme="minorHAnsi"/>
          <w:sz w:val="28"/>
          <w:szCs w:val="28"/>
        </w:rPr>
        <w:t xml:space="preserve">Of course, other places in the world use different currencies in their standard operations. We can specify the locale to format for a different currency by checking the </w:t>
      </w:r>
      <w:r w:rsidR="009E1AD9">
        <w:rPr>
          <w:rFonts w:cstheme="minorHAnsi"/>
          <w:sz w:val="28"/>
          <w:szCs w:val="28"/>
        </w:rPr>
        <w:lastRenderedPageBreak/>
        <w:t xml:space="preserve">documentation. There are different versions of </w:t>
      </w:r>
      <w:proofErr w:type="spellStart"/>
      <w:r w:rsidR="009E1AD9">
        <w:rPr>
          <w:rFonts w:cstheme="minorHAnsi"/>
          <w:sz w:val="28"/>
          <w:szCs w:val="28"/>
        </w:rPr>
        <w:t>getCurrencyInstance</w:t>
      </w:r>
      <w:proofErr w:type="spellEnd"/>
      <w:r w:rsidR="009E1AD9">
        <w:rPr>
          <w:rFonts w:cstheme="minorHAnsi"/>
          <w:sz w:val="28"/>
          <w:szCs w:val="28"/>
        </w:rPr>
        <w:t xml:space="preserve"> which will format for different types of currency.</w:t>
      </w:r>
    </w:p>
    <w:p w14:paraId="62E700AC" w14:textId="77777777" w:rsidR="00691C87" w:rsidRPr="00691C87" w:rsidRDefault="00691C87" w:rsidP="00AD0758">
      <w:pPr>
        <w:rPr>
          <w:rFonts w:ascii="Courier New" w:hAnsi="Courier New" w:cs="Courier New"/>
          <w:sz w:val="28"/>
          <w:szCs w:val="28"/>
        </w:rPr>
      </w:pPr>
    </w:p>
    <w:p w14:paraId="08C707DA" w14:textId="5684E998" w:rsidR="00691C87" w:rsidRPr="00AD0758" w:rsidRDefault="00691C87" w:rsidP="00AD0758">
      <w:pPr>
        <w:rPr>
          <w:rFonts w:cstheme="minorHAnsi"/>
          <w:sz w:val="28"/>
          <w:szCs w:val="28"/>
        </w:rPr>
      </w:pPr>
      <w:r>
        <w:rPr>
          <w:rFonts w:cstheme="minorHAnsi"/>
          <w:sz w:val="28"/>
          <w:szCs w:val="28"/>
        </w:rPr>
        <w:tab/>
      </w:r>
    </w:p>
    <w:p w14:paraId="5208B1E1" w14:textId="329CDBA8" w:rsidR="00AD0758" w:rsidRDefault="00AD0758">
      <w:pPr>
        <w:rPr>
          <w:rFonts w:cstheme="minorHAnsi"/>
          <w:sz w:val="28"/>
          <w:szCs w:val="28"/>
        </w:rPr>
      </w:pPr>
    </w:p>
    <w:p w14:paraId="46A38A7B" w14:textId="0B047158" w:rsidR="00AD0758" w:rsidRPr="00AD0758" w:rsidRDefault="00AD0758">
      <w:pPr>
        <w:rPr>
          <w:rFonts w:cstheme="minorHAnsi"/>
          <w:sz w:val="28"/>
          <w:szCs w:val="28"/>
        </w:rPr>
      </w:pPr>
      <w:r>
        <w:rPr>
          <w:rFonts w:cstheme="minorHAnsi"/>
          <w:sz w:val="28"/>
          <w:szCs w:val="28"/>
        </w:rPr>
        <w:tab/>
      </w:r>
    </w:p>
    <w:p w14:paraId="68482BE8" w14:textId="33C93F98" w:rsidR="003E7BA1" w:rsidRDefault="003E7BA1">
      <w:pPr>
        <w:rPr>
          <w:sz w:val="28"/>
          <w:szCs w:val="28"/>
        </w:rPr>
      </w:pPr>
    </w:p>
    <w:p w14:paraId="4A997BAA" w14:textId="77777777" w:rsidR="003E7BA1" w:rsidRDefault="003E7BA1">
      <w:pPr>
        <w:rPr>
          <w:sz w:val="28"/>
          <w:szCs w:val="28"/>
        </w:rPr>
      </w:pPr>
    </w:p>
    <w:p w14:paraId="08F4E26C" w14:textId="359EFB36" w:rsidR="003E7BA1" w:rsidRPr="003E7BA1" w:rsidRDefault="003E7BA1">
      <w:pPr>
        <w:rPr>
          <w:sz w:val="28"/>
          <w:szCs w:val="28"/>
        </w:rPr>
      </w:pPr>
      <w:r>
        <w:rPr>
          <w:sz w:val="28"/>
          <w:szCs w:val="28"/>
        </w:rPr>
        <w:tab/>
      </w:r>
    </w:p>
    <w:sectPr w:rsidR="003E7BA1" w:rsidRPr="003E7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714D"/>
    <w:multiLevelType w:val="hybridMultilevel"/>
    <w:tmpl w:val="2342FE0E"/>
    <w:lvl w:ilvl="0" w:tplc="283CE6BA">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5A"/>
    <w:rsid w:val="001475AD"/>
    <w:rsid w:val="002159FB"/>
    <w:rsid w:val="003E7BA1"/>
    <w:rsid w:val="00566D1F"/>
    <w:rsid w:val="005974B6"/>
    <w:rsid w:val="00691C87"/>
    <w:rsid w:val="009E1AD9"/>
    <w:rsid w:val="00AD0758"/>
    <w:rsid w:val="00F9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B5AD75"/>
  <w15:chartTrackingRefBased/>
  <w15:docId w15:val="{BC9BF680-1B61-FE40-AA55-29E26FA4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73121">
      <w:bodyDiv w:val="1"/>
      <w:marLeft w:val="0"/>
      <w:marRight w:val="0"/>
      <w:marTop w:val="0"/>
      <w:marBottom w:val="0"/>
      <w:divBdr>
        <w:top w:val="none" w:sz="0" w:space="0" w:color="auto"/>
        <w:left w:val="none" w:sz="0" w:space="0" w:color="auto"/>
        <w:bottom w:val="none" w:sz="0" w:space="0" w:color="auto"/>
        <w:right w:val="none" w:sz="0" w:space="0" w:color="auto"/>
      </w:divBdr>
      <w:divsChild>
        <w:div w:id="2063096412">
          <w:marLeft w:val="0"/>
          <w:marRight w:val="0"/>
          <w:marTop w:val="0"/>
          <w:marBottom w:val="0"/>
          <w:divBdr>
            <w:top w:val="none" w:sz="0" w:space="0" w:color="auto"/>
            <w:left w:val="none" w:sz="0" w:space="0" w:color="auto"/>
            <w:bottom w:val="none" w:sz="0" w:space="0" w:color="auto"/>
            <w:right w:val="none" w:sz="0" w:space="0" w:color="auto"/>
          </w:divBdr>
        </w:div>
        <w:div w:id="1314022139">
          <w:marLeft w:val="0"/>
          <w:marRight w:val="0"/>
          <w:marTop w:val="0"/>
          <w:marBottom w:val="0"/>
          <w:divBdr>
            <w:top w:val="none" w:sz="0" w:space="0" w:color="auto"/>
            <w:left w:val="none" w:sz="0" w:space="0" w:color="auto"/>
            <w:bottom w:val="none" w:sz="0" w:space="0" w:color="auto"/>
            <w:right w:val="none" w:sz="0" w:space="0" w:color="auto"/>
          </w:divBdr>
          <w:divsChild>
            <w:div w:id="835846266">
              <w:marLeft w:val="0"/>
              <w:marRight w:val="0"/>
              <w:marTop w:val="0"/>
              <w:marBottom w:val="0"/>
              <w:divBdr>
                <w:top w:val="none" w:sz="0" w:space="0" w:color="auto"/>
                <w:left w:val="none" w:sz="0" w:space="0" w:color="auto"/>
                <w:bottom w:val="none" w:sz="0" w:space="0" w:color="auto"/>
                <w:right w:val="none" w:sz="0" w:space="0" w:color="auto"/>
              </w:divBdr>
              <w:divsChild>
                <w:div w:id="1185755261">
                  <w:marLeft w:val="0"/>
                  <w:marRight w:val="0"/>
                  <w:marTop w:val="0"/>
                  <w:marBottom w:val="0"/>
                  <w:divBdr>
                    <w:top w:val="none" w:sz="0" w:space="0" w:color="auto"/>
                    <w:left w:val="none" w:sz="0" w:space="0" w:color="auto"/>
                    <w:bottom w:val="none" w:sz="0" w:space="0" w:color="auto"/>
                    <w:right w:val="none" w:sz="0" w:space="0" w:color="auto"/>
                  </w:divBdr>
                  <w:divsChild>
                    <w:div w:id="1186943907">
                      <w:marLeft w:val="0"/>
                      <w:marRight w:val="0"/>
                      <w:marTop w:val="0"/>
                      <w:marBottom w:val="0"/>
                      <w:divBdr>
                        <w:top w:val="none" w:sz="0" w:space="0" w:color="auto"/>
                        <w:left w:val="none" w:sz="0" w:space="0" w:color="auto"/>
                        <w:bottom w:val="none" w:sz="0" w:space="0" w:color="auto"/>
                        <w:right w:val="none" w:sz="0" w:space="0" w:color="auto"/>
                      </w:divBdr>
                      <w:divsChild>
                        <w:div w:id="837036424">
                          <w:marLeft w:val="0"/>
                          <w:marRight w:val="0"/>
                          <w:marTop w:val="0"/>
                          <w:marBottom w:val="0"/>
                          <w:divBdr>
                            <w:top w:val="none" w:sz="0" w:space="0" w:color="auto"/>
                            <w:left w:val="none" w:sz="0" w:space="0" w:color="auto"/>
                            <w:bottom w:val="none" w:sz="0" w:space="0" w:color="auto"/>
                            <w:right w:val="none" w:sz="0" w:space="0" w:color="auto"/>
                          </w:divBdr>
                        </w:div>
                        <w:div w:id="15127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780977">
          <w:marLeft w:val="0"/>
          <w:marRight w:val="0"/>
          <w:marTop w:val="0"/>
          <w:marBottom w:val="0"/>
          <w:divBdr>
            <w:top w:val="none" w:sz="0" w:space="0" w:color="auto"/>
            <w:left w:val="none" w:sz="0" w:space="0" w:color="auto"/>
            <w:bottom w:val="none" w:sz="0" w:space="0" w:color="auto"/>
            <w:right w:val="none" w:sz="0" w:space="0" w:color="auto"/>
          </w:divBdr>
        </w:div>
        <w:div w:id="706758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2</cp:revision>
  <dcterms:created xsi:type="dcterms:W3CDTF">2021-09-02T22:14:00Z</dcterms:created>
  <dcterms:modified xsi:type="dcterms:W3CDTF">2021-09-03T13:57:00Z</dcterms:modified>
</cp:coreProperties>
</file>