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89C71" w14:textId="77777777" w:rsidR="005853F3" w:rsidRPr="00E77B33" w:rsidRDefault="00000000">
      <w:pPr>
        <w:spacing w:before="1400"/>
        <w:jc w:val="center"/>
      </w:pPr>
      <w:r w:rsidRPr="00E77B33">
        <w:rPr>
          <w:b/>
          <w:sz w:val="30"/>
        </w:rPr>
        <w:t>UNIVERSIDAD ADVENTISTA DEL PLATA</w:t>
      </w:r>
    </w:p>
    <w:p w14:paraId="4C264695" w14:textId="77777777" w:rsidR="005853F3" w:rsidRPr="00E77B33" w:rsidRDefault="00000000">
      <w:pPr>
        <w:jc w:val="center"/>
      </w:pPr>
      <w:r w:rsidRPr="00E77B33">
        <w:t>Facultad de Ciencias Económicas y de la Administración</w:t>
      </w:r>
    </w:p>
    <w:p w14:paraId="736EB06C" w14:textId="77777777" w:rsidR="005853F3" w:rsidRPr="00E77B33" w:rsidRDefault="00000000">
      <w:pPr>
        <w:jc w:val="center"/>
      </w:pPr>
      <w:r w:rsidRPr="00E77B33">
        <w:t>Modelos y Simulaciones - Año 2026</w:t>
      </w:r>
    </w:p>
    <w:p w14:paraId="78730775" w14:textId="77777777" w:rsidR="005853F3" w:rsidRPr="00E77B33" w:rsidRDefault="00000000">
      <w:pPr>
        <w:spacing w:before="1300"/>
        <w:jc w:val="center"/>
      </w:pPr>
      <w:r w:rsidRPr="00E77B33">
        <w:rPr>
          <w:b/>
          <w:color w:val="1F4E79"/>
          <w:sz w:val="42"/>
        </w:rPr>
        <w:t>SIMULACIÓN DE LA COCINA DE UN LOCAL DE HAMBURGUESAS EN HORARIO PICO</w:t>
      </w:r>
    </w:p>
    <w:p w14:paraId="6FF206D1" w14:textId="77777777" w:rsidR="005853F3" w:rsidRPr="00E77B33" w:rsidRDefault="00000000">
      <w:pPr>
        <w:jc w:val="center"/>
      </w:pPr>
      <w:r w:rsidRPr="00E77B33">
        <w:t>Trabajo Práctico Integrador</w:t>
      </w:r>
    </w:p>
    <w:p w14:paraId="32FC6EBF" w14:textId="77777777" w:rsidR="005853F3" w:rsidRPr="00E77B33" w:rsidRDefault="00000000">
      <w:pPr>
        <w:spacing w:before="1400"/>
        <w:jc w:val="center"/>
      </w:pPr>
      <w:r w:rsidRPr="00E77B33">
        <w:t xml:space="preserve">Integrantes: </w:t>
      </w:r>
      <w:r w:rsidR="00E77B33" w:rsidRPr="00E77B33">
        <w:t>Pablo Calderón, Matías Ferrero e Ian Hein</w:t>
      </w:r>
      <w:r w:rsidRPr="00E77B33">
        <w:br/>
        <w:t xml:space="preserve">Docente: </w:t>
      </w:r>
      <w:r w:rsidR="00E77B33" w:rsidRPr="00E77B33">
        <w:t>Rafael Vargas</w:t>
      </w:r>
      <w:r w:rsidRPr="00E77B33">
        <w:br/>
        <w:t xml:space="preserve">Fecha: </w:t>
      </w:r>
      <w:r w:rsidR="00E77B33" w:rsidRPr="00E77B33">
        <w:t>21/06/2026</w:t>
      </w:r>
      <w:r w:rsidRPr="00E77B33">
        <w:br/>
        <w:t xml:space="preserve">Local estudiado: </w:t>
      </w:r>
      <w:r w:rsidR="00E77B33" w:rsidRPr="00E77B33">
        <w:t xml:space="preserve">Malevo </w:t>
      </w:r>
      <w:proofErr w:type="spellStart"/>
      <w:r w:rsidR="00E77B33" w:rsidRPr="00E77B33">
        <w:t>Chegusanes</w:t>
      </w:r>
      <w:proofErr w:type="spellEnd"/>
    </w:p>
    <w:p w14:paraId="193161BE" w14:textId="77777777" w:rsidR="005853F3" w:rsidRPr="00E77B33" w:rsidRDefault="005853F3"/>
    <w:p w14:paraId="167F6D06" w14:textId="77777777" w:rsidR="005853F3" w:rsidRPr="00E77B33" w:rsidRDefault="00000000">
      <w:r w:rsidRPr="00E77B33">
        <w:br w:type="page"/>
      </w:r>
    </w:p>
    <w:p w14:paraId="31863F18" w14:textId="77777777" w:rsidR="005853F3" w:rsidRPr="00E77B33" w:rsidRDefault="00000000">
      <w:pPr>
        <w:pStyle w:val="Heading1"/>
      </w:pPr>
      <w:r w:rsidRPr="00E77B33">
        <w:lastRenderedPageBreak/>
        <w:t>1. Sistema, problema y alcance</w:t>
      </w:r>
    </w:p>
    <w:p w14:paraId="062F533D" w14:textId="77777777" w:rsidR="005853F3" w:rsidRPr="00E77B33" w:rsidRDefault="00000000">
      <w:r w:rsidRPr="00E77B33">
        <w:t xml:space="preserve">El sistema estudiado es la cocina operativa de un local real de hamburguesas conocido de primera mano por </w:t>
      </w:r>
      <w:r w:rsidR="00E77B33" w:rsidRPr="00E77B33">
        <w:t>Malevo</w:t>
      </w:r>
      <w:r w:rsidRPr="00E77B33">
        <w:t>. Los pedidos ingresan ya anotados y los ingredientes se encuentran preparados. El problema consiste en determinar si una sola persona en cocina puede sostener la demanda del horario pico o si incorporar una segunda o tercera persona reduce de manera relevante el tiempo hasta que el pedido queda listo.</w:t>
      </w:r>
    </w:p>
    <w:p w14:paraId="609904A1" w14:textId="77777777" w:rsidR="005853F3" w:rsidRPr="00E77B33" w:rsidRDefault="00000000">
      <w:pPr>
        <w:pStyle w:val="Heading2"/>
      </w:pPr>
      <w:r w:rsidRPr="00E77B33">
        <w:t>Objetivo</w:t>
      </w:r>
    </w:p>
    <w:p w14:paraId="69537A8A" w14:textId="77777777" w:rsidR="005853F3" w:rsidRPr="00E77B33" w:rsidRDefault="00000000">
      <w:r w:rsidRPr="00E77B33">
        <w:t>Comparar, mediante simulación estocástica, el desempeño de la cocina con uno, dos y tres cocineros en plancha. La salida principal es el tiempo promedio de preparación por pedido. También se observan tiempos máximos, colas, porcentajes de demora y utilización de recursos.</w:t>
      </w:r>
    </w:p>
    <w:p w14:paraId="4290E91C" w14:textId="77777777" w:rsidR="005853F3" w:rsidRPr="00E77B33" w:rsidRDefault="00000000">
      <w:pPr>
        <w:pStyle w:val="Heading2"/>
      </w:pPr>
      <w:r w:rsidRPr="00E77B33">
        <w:t>Límites del sistema</w:t>
      </w:r>
    </w:p>
    <w:tbl>
      <w:tblPr>
        <w:tblStyle w:val="TableGrid"/>
        <w:tblW w:w="0" w:type="auto"/>
        <w:jc w:val="center"/>
        <w:tblLook w:val="04A0" w:firstRow="1" w:lastRow="0" w:firstColumn="1" w:lastColumn="0" w:noHBand="0" w:noVBand="1"/>
      </w:tblPr>
      <w:tblGrid>
        <w:gridCol w:w="4989"/>
        <w:gridCol w:w="4989"/>
      </w:tblGrid>
      <w:tr w:rsidR="005853F3" w:rsidRPr="00E77B33" w14:paraId="3BBE4E6C" w14:textId="77777777">
        <w:trPr>
          <w:jc w:val="center"/>
        </w:trPr>
        <w:tc>
          <w:tcPr>
            <w:tcW w:w="4989" w:type="dxa"/>
            <w:shd w:val="clear" w:color="auto" w:fill="D9EAF7"/>
            <w:vAlign w:val="center"/>
          </w:tcPr>
          <w:p w14:paraId="4C4B9D01" w14:textId="77777777" w:rsidR="005853F3" w:rsidRPr="00E77B33" w:rsidRDefault="00000000">
            <w:pPr>
              <w:spacing w:after="0"/>
            </w:pPr>
            <w:r w:rsidRPr="00E77B33">
              <w:rPr>
                <w:b/>
                <w:sz w:val="16"/>
              </w:rPr>
              <w:t>Dentro del modelo</w:t>
            </w:r>
          </w:p>
        </w:tc>
        <w:tc>
          <w:tcPr>
            <w:tcW w:w="4989" w:type="dxa"/>
            <w:shd w:val="clear" w:color="auto" w:fill="D9EAF7"/>
            <w:vAlign w:val="center"/>
          </w:tcPr>
          <w:p w14:paraId="0BD3144C" w14:textId="77777777" w:rsidR="005853F3" w:rsidRPr="00E77B33" w:rsidRDefault="00000000">
            <w:pPr>
              <w:spacing w:after="0"/>
            </w:pPr>
            <w:r w:rsidRPr="00E77B33">
              <w:rPr>
                <w:b/>
                <w:sz w:val="16"/>
              </w:rPr>
              <w:t>Fuera del modelo</w:t>
            </w:r>
          </w:p>
        </w:tc>
      </w:tr>
      <w:tr w:rsidR="005853F3" w:rsidRPr="00E77B33" w14:paraId="25CF40C4" w14:textId="77777777">
        <w:trPr>
          <w:jc w:val="center"/>
        </w:trPr>
        <w:tc>
          <w:tcPr>
            <w:tcW w:w="4989" w:type="dxa"/>
            <w:vAlign w:val="center"/>
          </w:tcPr>
          <w:p w14:paraId="0ED36286" w14:textId="77777777" w:rsidR="005853F3" w:rsidRPr="00E77B33" w:rsidRDefault="00000000">
            <w:pPr>
              <w:spacing w:after="0"/>
            </w:pPr>
            <w:r w:rsidRPr="00E77B33">
              <w:rPr>
                <w:sz w:val="16"/>
              </w:rPr>
              <w:t>Recepción del pedido ya anotado</w:t>
            </w:r>
          </w:p>
        </w:tc>
        <w:tc>
          <w:tcPr>
            <w:tcW w:w="4989" w:type="dxa"/>
            <w:vAlign w:val="center"/>
          </w:tcPr>
          <w:p w14:paraId="5E7767A0" w14:textId="77777777" w:rsidR="005853F3" w:rsidRPr="00E77B33" w:rsidRDefault="00000000">
            <w:pPr>
              <w:spacing w:after="0"/>
            </w:pPr>
            <w:r w:rsidRPr="00E77B33">
              <w:rPr>
                <w:sz w:val="16"/>
              </w:rPr>
              <w:t>Toma del pedido y cobro</w:t>
            </w:r>
          </w:p>
        </w:tc>
      </w:tr>
      <w:tr w:rsidR="005853F3" w:rsidRPr="00E77B33" w14:paraId="4526F34A" w14:textId="77777777">
        <w:trPr>
          <w:jc w:val="center"/>
        </w:trPr>
        <w:tc>
          <w:tcPr>
            <w:tcW w:w="4989" w:type="dxa"/>
            <w:vAlign w:val="center"/>
          </w:tcPr>
          <w:p w14:paraId="1AF4584D" w14:textId="77777777" w:rsidR="005853F3" w:rsidRPr="00E77B33" w:rsidRDefault="00000000">
            <w:pPr>
              <w:spacing w:after="0"/>
            </w:pPr>
            <w:r w:rsidRPr="00E77B33">
              <w:rPr>
                <w:sz w:val="16"/>
              </w:rPr>
              <w:t>Cocción de medallones y extras</w:t>
            </w:r>
          </w:p>
        </w:tc>
        <w:tc>
          <w:tcPr>
            <w:tcW w:w="4989" w:type="dxa"/>
            <w:vAlign w:val="center"/>
          </w:tcPr>
          <w:p w14:paraId="2AEC452F" w14:textId="77777777" w:rsidR="005853F3" w:rsidRPr="00E77B33" w:rsidRDefault="00000000">
            <w:pPr>
              <w:spacing w:after="0"/>
            </w:pPr>
            <w:r w:rsidRPr="00E77B33">
              <w:rPr>
                <w:sz w:val="16"/>
              </w:rPr>
              <w:t>Corte y preparación previa</w:t>
            </w:r>
          </w:p>
        </w:tc>
      </w:tr>
      <w:tr w:rsidR="005853F3" w:rsidRPr="00E77B33" w14:paraId="547DE213" w14:textId="77777777">
        <w:trPr>
          <w:jc w:val="center"/>
        </w:trPr>
        <w:tc>
          <w:tcPr>
            <w:tcW w:w="4989" w:type="dxa"/>
            <w:vAlign w:val="center"/>
          </w:tcPr>
          <w:p w14:paraId="02504836" w14:textId="77777777" w:rsidR="005853F3" w:rsidRPr="00E77B33" w:rsidRDefault="00000000">
            <w:pPr>
              <w:spacing w:after="0"/>
            </w:pPr>
            <w:r w:rsidRPr="00E77B33">
              <w:rPr>
                <w:sz w:val="16"/>
              </w:rPr>
              <w:t>Cocción de papas</w:t>
            </w:r>
          </w:p>
        </w:tc>
        <w:tc>
          <w:tcPr>
            <w:tcW w:w="4989" w:type="dxa"/>
            <w:vAlign w:val="center"/>
          </w:tcPr>
          <w:p w14:paraId="5CEEE96D" w14:textId="77777777" w:rsidR="005853F3" w:rsidRPr="00E77B33" w:rsidRDefault="00000000">
            <w:pPr>
              <w:spacing w:after="0"/>
            </w:pPr>
            <w:r w:rsidRPr="00E77B33">
              <w:rPr>
                <w:sz w:val="16"/>
              </w:rPr>
              <w:t>Atención al cliente</w:t>
            </w:r>
          </w:p>
        </w:tc>
      </w:tr>
      <w:tr w:rsidR="005853F3" w:rsidRPr="00E77B33" w14:paraId="399BE346" w14:textId="77777777">
        <w:trPr>
          <w:jc w:val="center"/>
        </w:trPr>
        <w:tc>
          <w:tcPr>
            <w:tcW w:w="4989" w:type="dxa"/>
            <w:vAlign w:val="center"/>
          </w:tcPr>
          <w:p w14:paraId="7C56DDD2" w14:textId="77777777" w:rsidR="005853F3" w:rsidRPr="00E77B33" w:rsidRDefault="00000000">
            <w:pPr>
              <w:spacing w:after="0"/>
            </w:pPr>
            <w:r w:rsidRPr="00E77B33">
              <w:rPr>
                <w:sz w:val="16"/>
              </w:rPr>
              <w:t>Queso, armado, reposición y empaque</w:t>
            </w:r>
          </w:p>
        </w:tc>
        <w:tc>
          <w:tcPr>
            <w:tcW w:w="4989" w:type="dxa"/>
            <w:vAlign w:val="center"/>
          </w:tcPr>
          <w:p w14:paraId="2B88C936" w14:textId="77777777" w:rsidR="005853F3" w:rsidRPr="00E77B33" w:rsidRDefault="00000000">
            <w:pPr>
              <w:spacing w:after="0"/>
            </w:pPr>
            <w:r w:rsidRPr="00E77B33">
              <w:rPr>
                <w:sz w:val="16"/>
              </w:rPr>
              <w:t>Llamado y traslado del cadete</w:t>
            </w:r>
          </w:p>
        </w:tc>
      </w:tr>
      <w:tr w:rsidR="005853F3" w:rsidRPr="00E77B33" w14:paraId="20E33FFB" w14:textId="77777777">
        <w:trPr>
          <w:jc w:val="center"/>
        </w:trPr>
        <w:tc>
          <w:tcPr>
            <w:tcW w:w="4989" w:type="dxa"/>
            <w:vAlign w:val="center"/>
          </w:tcPr>
          <w:p w14:paraId="2C6AD949" w14:textId="77777777" w:rsidR="005853F3" w:rsidRPr="00E77B33" w:rsidRDefault="00000000">
            <w:pPr>
              <w:spacing w:after="0"/>
            </w:pPr>
            <w:r w:rsidRPr="00E77B33">
              <w:rPr>
                <w:sz w:val="16"/>
              </w:rPr>
              <w:t>Pedido listo para retirar o despachar</w:t>
            </w:r>
          </w:p>
        </w:tc>
        <w:tc>
          <w:tcPr>
            <w:tcW w:w="4989" w:type="dxa"/>
            <w:vAlign w:val="center"/>
          </w:tcPr>
          <w:p w14:paraId="1A1E8BBB" w14:textId="77777777" w:rsidR="005853F3" w:rsidRPr="00E77B33" w:rsidRDefault="00000000">
            <w:pPr>
              <w:spacing w:after="0"/>
            </w:pPr>
            <w:r w:rsidRPr="00E77B33">
              <w:rPr>
                <w:sz w:val="16"/>
              </w:rPr>
              <w:t xml:space="preserve">Entrega por </w:t>
            </w:r>
            <w:proofErr w:type="spellStart"/>
            <w:r w:rsidRPr="00E77B33">
              <w:rPr>
                <w:sz w:val="16"/>
              </w:rPr>
              <w:t>delivery</w:t>
            </w:r>
            <w:proofErr w:type="spellEnd"/>
            <w:r w:rsidRPr="00E77B33">
              <w:rPr>
                <w:sz w:val="16"/>
              </w:rPr>
              <w:t xml:space="preserve"> o pickup</w:t>
            </w:r>
          </w:p>
        </w:tc>
      </w:tr>
    </w:tbl>
    <w:p w14:paraId="491A38C1" w14:textId="77777777" w:rsidR="005853F3" w:rsidRPr="00E77B33" w:rsidRDefault="005853F3">
      <w:pPr>
        <w:spacing w:after="0"/>
      </w:pPr>
    </w:p>
    <w:p w14:paraId="0E002347" w14:textId="77777777" w:rsidR="005853F3" w:rsidRPr="00E77B33" w:rsidRDefault="00000000">
      <w:pPr>
        <w:pStyle w:val="Heading2"/>
      </w:pPr>
      <w:r w:rsidRPr="00E77B33">
        <w:t>Hipótesis</w:t>
      </w:r>
    </w:p>
    <w:p w14:paraId="36560222" w14:textId="77777777" w:rsidR="005853F3" w:rsidRPr="00E77B33" w:rsidRDefault="00000000">
      <w:r w:rsidRPr="00E77B33">
        <w:t>Aunque el local dispone de capacidad de cocción amplia, las hamburguesas especiales requieren mayor atención manual. Se evaluó si agregar cocineros reduce significativamente la demora. Una mejora estadística pequeña no necesariamente implica una mejora operativa que justifique incorporar personal.</w:t>
      </w:r>
    </w:p>
    <w:p w14:paraId="1C9C93B1" w14:textId="77777777" w:rsidR="005853F3" w:rsidRPr="00E77B33" w:rsidRDefault="005853F3"/>
    <w:p w14:paraId="3DDAAFC3" w14:textId="77777777" w:rsidR="005853F3" w:rsidRPr="00E77B33" w:rsidRDefault="00000000">
      <w:r w:rsidRPr="00E77B33">
        <w:br w:type="page"/>
      </w:r>
    </w:p>
    <w:p w14:paraId="0995AA1A" w14:textId="77777777" w:rsidR="005853F3" w:rsidRPr="00E77B33" w:rsidRDefault="00000000">
      <w:pPr>
        <w:pStyle w:val="Heading1"/>
      </w:pPr>
      <w:r w:rsidRPr="00E77B33">
        <w:lastRenderedPageBreak/>
        <w:t>2. Modelo conceptual, variables y datos</w:t>
      </w:r>
    </w:p>
    <w:p w14:paraId="4DAB6E41" w14:textId="77777777" w:rsidR="005853F3" w:rsidRPr="00E77B33" w:rsidRDefault="00000000">
      <w:r w:rsidRPr="00E77B33">
        <w:rPr>
          <w:b/>
        </w:rPr>
        <w:t>Flujo conceptual del sistema:</w:t>
      </w:r>
    </w:p>
    <w:tbl>
      <w:tblPr>
        <w:tblStyle w:val="TableGrid"/>
        <w:tblW w:w="0" w:type="auto"/>
        <w:jc w:val="center"/>
        <w:tblLook w:val="04A0" w:firstRow="1" w:lastRow="0" w:firstColumn="1" w:lastColumn="0" w:noHBand="0" w:noVBand="1"/>
      </w:tblPr>
      <w:tblGrid>
        <w:gridCol w:w="1757"/>
        <w:gridCol w:w="1928"/>
        <w:gridCol w:w="2041"/>
        <w:gridCol w:w="1928"/>
        <w:gridCol w:w="1757"/>
      </w:tblGrid>
      <w:tr w:rsidR="005853F3" w:rsidRPr="00E77B33" w14:paraId="52F45124" w14:textId="77777777">
        <w:trPr>
          <w:jc w:val="center"/>
        </w:trPr>
        <w:tc>
          <w:tcPr>
            <w:tcW w:w="1757" w:type="dxa"/>
            <w:shd w:val="clear" w:color="auto" w:fill="D9EAF7"/>
            <w:vAlign w:val="center"/>
          </w:tcPr>
          <w:p w14:paraId="44B1800A" w14:textId="77777777" w:rsidR="005853F3" w:rsidRPr="00E77B33" w:rsidRDefault="00000000">
            <w:pPr>
              <w:spacing w:after="0"/>
            </w:pPr>
            <w:r w:rsidRPr="00E77B33">
              <w:rPr>
                <w:b/>
                <w:sz w:val="15"/>
              </w:rPr>
              <w:t>Llegada</w:t>
            </w:r>
          </w:p>
        </w:tc>
        <w:tc>
          <w:tcPr>
            <w:tcW w:w="1928" w:type="dxa"/>
            <w:shd w:val="clear" w:color="auto" w:fill="D9EAF7"/>
            <w:vAlign w:val="center"/>
          </w:tcPr>
          <w:p w14:paraId="6889E3F6" w14:textId="77777777" w:rsidR="005853F3" w:rsidRPr="00E77B33" w:rsidRDefault="00000000">
            <w:pPr>
              <w:spacing w:after="0"/>
            </w:pPr>
            <w:r w:rsidRPr="00E77B33">
              <w:rPr>
                <w:b/>
                <w:sz w:val="15"/>
              </w:rPr>
              <w:t>Cola de cocción</w:t>
            </w:r>
          </w:p>
        </w:tc>
        <w:tc>
          <w:tcPr>
            <w:tcW w:w="2041" w:type="dxa"/>
            <w:shd w:val="clear" w:color="auto" w:fill="D9EAF7"/>
            <w:vAlign w:val="center"/>
          </w:tcPr>
          <w:p w14:paraId="0CFB3687" w14:textId="77777777" w:rsidR="005853F3" w:rsidRPr="00E77B33" w:rsidRDefault="00000000">
            <w:pPr>
              <w:spacing w:after="0"/>
            </w:pPr>
            <w:r w:rsidRPr="00E77B33">
              <w:rPr>
                <w:b/>
                <w:sz w:val="15"/>
              </w:rPr>
              <w:t>Plancha/freidora</w:t>
            </w:r>
          </w:p>
        </w:tc>
        <w:tc>
          <w:tcPr>
            <w:tcW w:w="1928" w:type="dxa"/>
            <w:shd w:val="clear" w:color="auto" w:fill="D9EAF7"/>
            <w:vAlign w:val="center"/>
          </w:tcPr>
          <w:p w14:paraId="1C678A93" w14:textId="77777777" w:rsidR="005853F3" w:rsidRPr="00E77B33" w:rsidRDefault="00000000">
            <w:pPr>
              <w:spacing w:after="0"/>
            </w:pPr>
            <w:r w:rsidRPr="00E77B33">
              <w:rPr>
                <w:b/>
                <w:sz w:val="15"/>
              </w:rPr>
              <w:t>Cola de armado</w:t>
            </w:r>
          </w:p>
        </w:tc>
        <w:tc>
          <w:tcPr>
            <w:tcW w:w="1757" w:type="dxa"/>
            <w:shd w:val="clear" w:color="auto" w:fill="D9EAF7"/>
            <w:vAlign w:val="center"/>
          </w:tcPr>
          <w:p w14:paraId="4B3BDF5A" w14:textId="77777777" w:rsidR="005853F3" w:rsidRPr="00E77B33" w:rsidRDefault="00000000">
            <w:pPr>
              <w:spacing w:after="0"/>
            </w:pPr>
            <w:r w:rsidRPr="00E77B33">
              <w:rPr>
                <w:b/>
                <w:sz w:val="15"/>
              </w:rPr>
              <w:t>Pedido listo</w:t>
            </w:r>
          </w:p>
        </w:tc>
      </w:tr>
      <w:tr w:rsidR="005853F3" w:rsidRPr="00E77B33" w14:paraId="63F901C2" w14:textId="77777777">
        <w:trPr>
          <w:jc w:val="center"/>
        </w:trPr>
        <w:tc>
          <w:tcPr>
            <w:tcW w:w="1757" w:type="dxa"/>
            <w:vAlign w:val="center"/>
          </w:tcPr>
          <w:p w14:paraId="01D9BCEE" w14:textId="77777777" w:rsidR="005853F3" w:rsidRPr="00E77B33" w:rsidRDefault="00000000">
            <w:pPr>
              <w:spacing w:after="0"/>
            </w:pPr>
            <w:r w:rsidRPr="00E77B33">
              <w:rPr>
                <w:sz w:val="15"/>
              </w:rPr>
              <w:t>Pedido anotado</w:t>
            </w:r>
          </w:p>
        </w:tc>
        <w:tc>
          <w:tcPr>
            <w:tcW w:w="1928" w:type="dxa"/>
            <w:vAlign w:val="center"/>
          </w:tcPr>
          <w:p w14:paraId="1931AAB0" w14:textId="77777777" w:rsidR="005853F3" w:rsidRPr="00E77B33" w:rsidRDefault="00000000">
            <w:pPr>
              <w:spacing w:after="0"/>
            </w:pPr>
            <w:r w:rsidRPr="00E77B33">
              <w:rPr>
                <w:sz w:val="15"/>
              </w:rPr>
              <w:t>Espera por capacidad</w:t>
            </w:r>
          </w:p>
        </w:tc>
        <w:tc>
          <w:tcPr>
            <w:tcW w:w="2041" w:type="dxa"/>
            <w:vAlign w:val="center"/>
          </w:tcPr>
          <w:p w14:paraId="216DEC92" w14:textId="77777777" w:rsidR="005853F3" w:rsidRPr="00E77B33" w:rsidRDefault="00000000">
            <w:pPr>
              <w:spacing w:after="0"/>
            </w:pPr>
            <w:r w:rsidRPr="00E77B33">
              <w:rPr>
                <w:sz w:val="15"/>
              </w:rPr>
              <w:t>Cocción simultánea</w:t>
            </w:r>
          </w:p>
        </w:tc>
        <w:tc>
          <w:tcPr>
            <w:tcW w:w="1928" w:type="dxa"/>
            <w:vAlign w:val="center"/>
          </w:tcPr>
          <w:p w14:paraId="11196439" w14:textId="77777777" w:rsidR="005853F3" w:rsidRPr="00E77B33" w:rsidRDefault="00000000">
            <w:pPr>
              <w:spacing w:after="0"/>
            </w:pPr>
            <w:r w:rsidRPr="00E77B33">
              <w:rPr>
                <w:sz w:val="15"/>
              </w:rPr>
              <w:t>Espera por persona</w:t>
            </w:r>
          </w:p>
        </w:tc>
        <w:tc>
          <w:tcPr>
            <w:tcW w:w="1757" w:type="dxa"/>
            <w:vAlign w:val="center"/>
          </w:tcPr>
          <w:p w14:paraId="1626A79D" w14:textId="77777777" w:rsidR="005853F3" w:rsidRPr="00E77B33" w:rsidRDefault="00000000">
            <w:pPr>
              <w:spacing w:after="0"/>
            </w:pPr>
            <w:r w:rsidRPr="00E77B33">
              <w:rPr>
                <w:sz w:val="15"/>
              </w:rPr>
              <w:t>Empaque final</w:t>
            </w:r>
          </w:p>
        </w:tc>
      </w:tr>
    </w:tbl>
    <w:p w14:paraId="62C55381" w14:textId="77777777" w:rsidR="005853F3" w:rsidRPr="00E77B33" w:rsidRDefault="005853F3">
      <w:pPr>
        <w:spacing w:after="0"/>
      </w:pPr>
    </w:p>
    <w:p w14:paraId="47216882" w14:textId="77777777" w:rsidR="005853F3" w:rsidRPr="00E77B33" w:rsidRDefault="00000000">
      <w:pPr>
        <w:pStyle w:val="Heading2"/>
      </w:pPr>
      <w:r w:rsidRPr="00E77B33">
        <w:t>Variables principales</w:t>
      </w:r>
    </w:p>
    <w:tbl>
      <w:tblPr>
        <w:tblStyle w:val="TableGrid"/>
        <w:tblW w:w="0" w:type="auto"/>
        <w:jc w:val="center"/>
        <w:tblLook w:val="04A0" w:firstRow="1" w:lastRow="0" w:firstColumn="1" w:lastColumn="0" w:noHBand="0" w:noVBand="1"/>
      </w:tblPr>
      <w:tblGrid>
        <w:gridCol w:w="2324"/>
        <w:gridCol w:w="7654"/>
      </w:tblGrid>
      <w:tr w:rsidR="005853F3" w:rsidRPr="00E77B33" w14:paraId="13F72B03" w14:textId="77777777">
        <w:trPr>
          <w:jc w:val="center"/>
        </w:trPr>
        <w:tc>
          <w:tcPr>
            <w:tcW w:w="2324" w:type="dxa"/>
            <w:shd w:val="clear" w:color="auto" w:fill="D9EAF7"/>
            <w:vAlign w:val="center"/>
          </w:tcPr>
          <w:p w14:paraId="67B32B99" w14:textId="77777777" w:rsidR="005853F3" w:rsidRPr="00E77B33" w:rsidRDefault="00000000">
            <w:pPr>
              <w:spacing w:after="0"/>
            </w:pPr>
            <w:r w:rsidRPr="00E77B33">
              <w:rPr>
                <w:b/>
                <w:sz w:val="16"/>
              </w:rPr>
              <w:t>Grupo</w:t>
            </w:r>
          </w:p>
        </w:tc>
        <w:tc>
          <w:tcPr>
            <w:tcW w:w="7654" w:type="dxa"/>
            <w:shd w:val="clear" w:color="auto" w:fill="D9EAF7"/>
            <w:vAlign w:val="center"/>
          </w:tcPr>
          <w:p w14:paraId="5F9C8DC2" w14:textId="77777777" w:rsidR="005853F3" w:rsidRPr="00E77B33" w:rsidRDefault="00000000">
            <w:pPr>
              <w:spacing w:after="0"/>
            </w:pPr>
            <w:r w:rsidRPr="00E77B33">
              <w:rPr>
                <w:b/>
                <w:sz w:val="16"/>
              </w:rPr>
              <w:t>Variables</w:t>
            </w:r>
          </w:p>
        </w:tc>
      </w:tr>
      <w:tr w:rsidR="005853F3" w:rsidRPr="00E77B33" w14:paraId="57930D97" w14:textId="77777777">
        <w:trPr>
          <w:jc w:val="center"/>
        </w:trPr>
        <w:tc>
          <w:tcPr>
            <w:tcW w:w="2324" w:type="dxa"/>
            <w:vAlign w:val="center"/>
          </w:tcPr>
          <w:p w14:paraId="0C39DC46" w14:textId="77777777" w:rsidR="005853F3" w:rsidRPr="00E77B33" w:rsidRDefault="00000000">
            <w:pPr>
              <w:spacing w:after="0"/>
            </w:pPr>
            <w:r w:rsidRPr="00E77B33">
              <w:rPr>
                <w:sz w:val="16"/>
              </w:rPr>
              <w:t>Demanda</w:t>
            </w:r>
          </w:p>
        </w:tc>
        <w:tc>
          <w:tcPr>
            <w:tcW w:w="7654" w:type="dxa"/>
            <w:vAlign w:val="center"/>
          </w:tcPr>
          <w:p w14:paraId="22C4162A" w14:textId="77777777" w:rsidR="005853F3" w:rsidRPr="00E77B33" w:rsidRDefault="00000000">
            <w:pPr>
              <w:spacing w:after="0"/>
            </w:pPr>
            <w:proofErr w:type="spellStart"/>
            <w:r w:rsidRPr="00E77B33">
              <w:rPr>
                <w:rFonts w:ascii="Consolas" w:hAnsi="Consolas"/>
                <w:sz w:val="16"/>
              </w:rPr>
              <w:t>pedidosPorHora</w:t>
            </w:r>
            <w:proofErr w:type="spellEnd"/>
            <w:r w:rsidRPr="00E77B33">
              <w:rPr>
                <w:sz w:val="16"/>
              </w:rPr>
              <w:t xml:space="preserve">, </w:t>
            </w:r>
            <w:proofErr w:type="spellStart"/>
            <w:r w:rsidRPr="00E77B33">
              <w:rPr>
                <w:rFonts w:ascii="Consolas" w:hAnsi="Consolas"/>
                <w:sz w:val="16"/>
              </w:rPr>
              <w:t>hamburguesasMin</w:t>
            </w:r>
            <w:proofErr w:type="spellEnd"/>
            <w:r w:rsidRPr="00E77B33">
              <w:rPr>
                <w:sz w:val="16"/>
              </w:rPr>
              <w:t xml:space="preserve">, </w:t>
            </w:r>
            <w:proofErr w:type="spellStart"/>
            <w:r w:rsidRPr="00E77B33">
              <w:rPr>
                <w:rFonts w:ascii="Consolas" w:hAnsi="Consolas"/>
                <w:sz w:val="16"/>
              </w:rPr>
              <w:t>hamburguesasMax</w:t>
            </w:r>
            <w:proofErr w:type="spellEnd"/>
          </w:p>
        </w:tc>
      </w:tr>
      <w:tr w:rsidR="005853F3" w:rsidRPr="00E77B33" w14:paraId="668588E4" w14:textId="77777777">
        <w:trPr>
          <w:jc w:val="center"/>
        </w:trPr>
        <w:tc>
          <w:tcPr>
            <w:tcW w:w="2324" w:type="dxa"/>
            <w:vAlign w:val="center"/>
          </w:tcPr>
          <w:p w14:paraId="3F7D4CDF" w14:textId="77777777" w:rsidR="005853F3" w:rsidRPr="00E77B33" w:rsidRDefault="00000000">
            <w:pPr>
              <w:spacing w:after="0"/>
            </w:pPr>
            <w:r w:rsidRPr="00E77B33">
              <w:rPr>
                <w:sz w:val="16"/>
              </w:rPr>
              <w:t>Composición</w:t>
            </w:r>
          </w:p>
        </w:tc>
        <w:tc>
          <w:tcPr>
            <w:tcW w:w="7654" w:type="dxa"/>
            <w:vAlign w:val="center"/>
          </w:tcPr>
          <w:p w14:paraId="44FAD9E2" w14:textId="77777777" w:rsidR="005853F3" w:rsidRPr="00E77B33" w:rsidRDefault="00000000">
            <w:pPr>
              <w:spacing w:after="0"/>
              <w:rPr>
                <w:rFonts w:ascii="Consolas" w:hAnsi="Consolas"/>
              </w:rPr>
            </w:pPr>
            <w:proofErr w:type="spellStart"/>
            <w:r w:rsidRPr="00E77B33">
              <w:rPr>
                <w:rFonts w:ascii="Consolas" w:hAnsi="Consolas"/>
                <w:sz w:val="16"/>
              </w:rPr>
              <w:t>porcentajeEspeciales</w:t>
            </w:r>
            <w:proofErr w:type="spellEnd"/>
            <w:r w:rsidRPr="00E77B33">
              <w:rPr>
                <w:rFonts w:ascii="Consolas" w:hAnsi="Consolas"/>
                <w:sz w:val="16"/>
              </w:rPr>
              <w:t xml:space="preserve">, </w:t>
            </w:r>
            <w:proofErr w:type="spellStart"/>
            <w:r w:rsidRPr="00E77B33">
              <w:rPr>
                <w:rFonts w:ascii="Consolas" w:hAnsi="Consolas"/>
                <w:sz w:val="16"/>
              </w:rPr>
              <w:t>porcentajeConPapas</w:t>
            </w:r>
            <w:proofErr w:type="spellEnd"/>
          </w:p>
        </w:tc>
      </w:tr>
      <w:tr w:rsidR="005853F3" w:rsidRPr="00E77B33" w14:paraId="716F595B" w14:textId="77777777">
        <w:trPr>
          <w:jc w:val="center"/>
        </w:trPr>
        <w:tc>
          <w:tcPr>
            <w:tcW w:w="2324" w:type="dxa"/>
            <w:vAlign w:val="center"/>
          </w:tcPr>
          <w:p w14:paraId="2BE19235" w14:textId="77777777" w:rsidR="005853F3" w:rsidRPr="00E77B33" w:rsidRDefault="00000000">
            <w:pPr>
              <w:spacing w:after="0"/>
            </w:pPr>
            <w:r w:rsidRPr="00E77B33">
              <w:rPr>
                <w:sz w:val="16"/>
              </w:rPr>
              <w:t>Recursos</w:t>
            </w:r>
          </w:p>
        </w:tc>
        <w:tc>
          <w:tcPr>
            <w:tcW w:w="7654" w:type="dxa"/>
            <w:vAlign w:val="center"/>
          </w:tcPr>
          <w:p w14:paraId="07B2CD01" w14:textId="77777777" w:rsidR="005853F3" w:rsidRPr="00E77B33" w:rsidRDefault="00000000">
            <w:pPr>
              <w:spacing w:after="0"/>
              <w:rPr>
                <w:rFonts w:ascii="Consolas" w:hAnsi="Consolas"/>
              </w:rPr>
            </w:pPr>
            <w:proofErr w:type="spellStart"/>
            <w:r w:rsidRPr="00E77B33">
              <w:rPr>
                <w:rFonts w:ascii="Consolas" w:hAnsi="Consolas"/>
                <w:sz w:val="16"/>
              </w:rPr>
              <w:t>cocinerosPlancha</w:t>
            </w:r>
            <w:proofErr w:type="spellEnd"/>
            <w:r w:rsidRPr="00E77B33">
              <w:rPr>
                <w:rFonts w:ascii="Consolas" w:hAnsi="Consolas"/>
                <w:sz w:val="16"/>
              </w:rPr>
              <w:t xml:space="preserve">, </w:t>
            </w:r>
            <w:proofErr w:type="spellStart"/>
            <w:r w:rsidRPr="00E77B33">
              <w:rPr>
                <w:rFonts w:ascii="Consolas" w:hAnsi="Consolas"/>
                <w:sz w:val="16"/>
              </w:rPr>
              <w:t>personasArmado</w:t>
            </w:r>
            <w:proofErr w:type="spellEnd"/>
            <w:r w:rsidRPr="00E77B33">
              <w:rPr>
                <w:rFonts w:ascii="Consolas" w:hAnsi="Consolas"/>
                <w:sz w:val="16"/>
              </w:rPr>
              <w:t>, capacidades de tanda</w:t>
            </w:r>
          </w:p>
        </w:tc>
      </w:tr>
      <w:tr w:rsidR="005853F3" w:rsidRPr="00E77B33" w14:paraId="0038F351" w14:textId="77777777">
        <w:trPr>
          <w:jc w:val="center"/>
        </w:trPr>
        <w:tc>
          <w:tcPr>
            <w:tcW w:w="2324" w:type="dxa"/>
            <w:vAlign w:val="center"/>
          </w:tcPr>
          <w:p w14:paraId="57C3E886" w14:textId="77777777" w:rsidR="005853F3" w:rsidRPr="00E77B33" w:rsidRDefault="00000000">
            <w:pPr>
              <w:spacing w:after="0"/>
            </w:pPr>
            <w:r w:rsidRPr="00E77B33">
              <w:rPr>
                <w:sz w:val="16"/>
              </w:rPr>
              <w:t>Tiempos</w:t>
            </w:r>
          </w:p>
        </w:tc>
        <w:tc>
          <w:tcPr>
            <w:tcW w:w="7654" w:type="dxa"/>
            <w:vAlign w:val="center"/>
          </w:tcPr>
          <w:p w14:paraId="11BC4F40" w14:textId="77777777" w:rsidR="005853F3" w:rsidRPr="00E77B33" w:rsidRDefault="00000000">
            <w:pPr>
              <w:spacing w:after="0"/>
              <w:rPr>
                <w:rFonts w:ascii="Consolas" w:hAnsi="Consolas"/>
              </w:rPr>
            </w:pPr>
            <w:r w:rsidRPr="00E77B33">
              <w:rPr>
                <w:rFonts w:ascii="Consolas" w:hAnsi="Consolas"/>
                <w:sz w:val="16"/>
              </w:rPr>
              <w:t>medallón, papas, extras, atención, armado y empaque</w:t>
            </w:r>
          </w:p>
        </w:tc>
      </w:tr>
      <w:tr w:rsidR="005853F3" w:rsidRPr="00E77B33" w14:paraId="6B62026F" w14:textId="77777777">
        <w:trPr>
          <w:jc w:val="center"/>
        </w:trPr>
        <w:tc>
          <w:tcPr>
            <w:tcW w:w="2324" w:type="dxa"/>
            <w:vAlign w:val="center"/>
          </w:tcPr>
          <w:p w14:paraId="23DB0C38" w14:textId="77777777" w:rsidR="005853F3" w:rsidRPr="00E77B33" w:rsidRDefault="00000000">
            <w:pPr>
              <w:spacing w:after="0"/>
            </w:pPr>
            <w:r w:rsidRPr="00E77B33">
              <w:rPr>
                <w:sz w:val="16"/>
              </w:rPr>
              <w:t>Estado</w:t>
            </w:r>
          </w:p>
        </w:tc>
        <w:tc>
          <w:tcPr>
            <w:tcW w:w="7654" w:type="dxa"/>
            <w:vAlign w:val="center"/>
          </w:tcPr>
          <w:p w14:paraId="2570971D" w14:textId="77777777" w:rsidR="005853F3" w:rsidRPr="00E77B33" w:rsidRDefault="00000000">
            <w:pPr>
              <w:spacing w:after="0"/>
              <w:rPr>
                <w:rFonts w:ascii="Consolas" w:hAnsi="Consolas"/>
              </w:rPr>
            </w:pPr>
            <w:r w:rsidRPr="00E77B33">
              <w:rPr>
                <w:rFonts w:ascii="Consolas" w:hAnsi="Consolas"/>
                <w:sz w:val="16"/>
              </w:rPr>
              <w:t>colas, pedidos cocinándose y personas armando</w:t>
            </w:r>
          </w:p>
        </w:tc>
      </w:tr>
      <w:tr w:rsidR="005853F3" w:rsidRPr="00E77B33" w14:paraId="2E24C0DF" w14:textId="77777777">
        <w:trPr>
          <w:jc w:val="center"/>
        </w:trPr>
        <w:tc>
          <w:tcPr>
            <w:tcW w:w="2324" w:type="dxa"/>
            <w:vAlign w:val="center"/>
          </w:tcPr>
          <w:p w14:paraId="2A04406E" w14:textId="77777777" w:rsidR="005853F3" w:rsidRPr="00E77B33" w:rsidRDefault="00000000">
            <w:pPr>
              <w:spacing w:after="0"/>
            </w:pPr>
            <w:r w:rsidRPr="00E77B33">
              <w:rPr>
                <w:sz w:val="16"/>
              </w:rPr>
              <w:t>Salidas</w:t>
            </w:r>
          </w:p>
        </w:tc>
        <w:tc>
          <w:tcPr>
            <w:tcW w:w="7654" w:type="dxa"/>
            <w:vAlign w:val="center"/>
          </w:tcPr>
          <w:p w14:paraId="00288937" w14:textId="77777777" w:rsidR="005853F3" w:rsidRPr="00E77B33" w:rsidRDefault="00000000">
            <w:pPr>
              <w:spacing w:after="0"/>
              <w:rPr>
                <w:rFonts w:ascii="Consolas" w:hAnsi="Consolas"/>
              </w:rPr>
            </w:pPr>
            <w:r w:rsidRPr="00E77B33">
              <w:rPr>
                <w:rFonts w:ascii="Consolas" w:hAnsi="Consolas"/>
                <w:sz w:val="16"/>
              </w:rPr>
              <w:t>tiempo promedio/máximo, demoras, colas y utilización</w:t>
            </w:r>
          </w:p>
        </w:tc>
      </w:tr>
    </w:tbl>
    <w:p w14:paraId="53080633" w14:textId="77777777" w:rsidR="005853F3" w:rsidRPr="00E77B33" w:rsidRDefault="005853F3">
      <w:pPr>
        <w:spacing w:after="0"/>
      </w:pPr>
    </w:p>
    <w:p w14:paraId="75E2BCEC" w14:textId="77777777" w:rsidR="005853F3" w:rsidRPr="00E77B33" w:rsidRDefault="00000000">
      <w:pPr>
        <w:pStyle w:val="Heading2"/>
      </w:pPr>
      <w:r w:rsidRPr="00E77B33">
        <w:t>Incertidumbre</w:t>
      </w:r>
    </w:p>
    <w:tbl>
      <w:tblPr>
        <w:tblStyle w:val="TableGrid"/>
        <w:tblW w:w="0" w:type="auto"/>
        <w:jc w:val="center"/>
        <w:tblLook w:val="04A0" w:firstRow="1" w:lastRow="0" w:firstColumn="1" w:lastColumn="0" w:noHBand="0" w:noVBand="1"/>
      </w:tblPr>
      <w:tblGrid>
        <w:gridCol w:w="2324"/>
        <w:gridCol w:w="2381"/>
        <w:gridCol w:w="5272"/>
      </w:tblGrid>
      <w:tr w:rsidR="005853F3" w:rsidRPr="00E77B33" w14:paraId="439D2FE1" w14:textId="77777777">
        <w:trPr>
          <w:jc w:val="center"/>
        </w:trPr>
        <w:tc>
          <w:tcPr>
            <w:tcW w:w="2324" w:type="dxa"/>
            <w:shd w:val="clear" w:color="auto" w:fill="D9EAF7"/>
            <w:vAlign w:val="center"/>
          </w:tcPr>
          <w:p w14:paraId="1676A73E" w14:textId="77777777" w:rsidR="005853F3" w:rsidRPr="00E77B33" w:rsidRDefault="00000000">
            <w:pPr>
              <w:spacing w:after="0"/>
            </w:pPr>
            <w:r w:rsidRPr="00E77B33">
              <w:rPr>
                <w:b/>
                <w:sz w:val="15"/>
              </w:rPr>
              <w:t>Variable incierta</w:t>
            </w:r>
          </w:p>
        </w:tc>
        <w:tc>
          <w:tcPr>
            <w:tcW w:w="2381" w:type="dxa"/>
            <w:shd w:val="clear" w:color="auto" w:fill="D9EAF7"/>
            <w:vAlign w:val="center"/>
          </w:tcPr>
          <w:p w14:paraId="60FAB297" w14:textId="77777777" w:rsidR="005853F3" w:rsidRPr="00E77B33" w:rsidRDefault="00000000">
            <w:pPr>
              <w:spacing w:after="0"/>
            </w:pPr>
            <w:r w:rsidRPr="00E77B33">
              <w:rPr>
                <w:b/>
                <w:sz w:val="15"/>
              </w:rPr>
              <w:t>Representación</w:t>
            </w:r>
          </w:p>
        </w:tc>
        <w:tc>
          <w:tcPr>
            <w:tcW w:w="5272" w:type="dxa"/>
            <w:shd w:val="clear" w:color="auto" w:fill="D9EAF7"/>
            <w:vAlign w:val="center"/>
          </w:tcPr>
          <w:p w14:paraId="0CA2261F" w14:textId="77777777" w:rsidR="005853F3" w:rsidRPr="00E77B33" w:rsidRDefault="00000000">
            <w:pPr>
              <w:spacing w:after="0"/>
            </w:pPr>
            <w:r w:rsidRPr="00E77B33">
              <w:rPr>
                <w:b/>
                <w:sz w:val="15"/>
              </w:rPr>
              <w:t>Origen</w:t>
            </w:r>
          </w:p>
        </w:tc>
      </w:tr>
      <w:tr w:rsidR="005853F3" w:rsidRPr="00E77B33" w14:paraId="24FDAB63" w14:textId="77777777">
        <w:trPr>
          <w:jc w:val="center"/>
        </w:trPr>
        <w:tc>
          <w:tcPr>
            <w:tcW w:w="2324" w:type="dxa"/>
            <w:vAlign w:val="center"/>
          </w:tcPr>
          <w:p w14:paraId="0042A28F" w14:textId="77777777" w:rsidR="005853F3" w:rsidRPr="00E77B33" w:rsidRDefault="00000000">
            <w:pPr>
              <w:spacing w:after="0"/>
            </w:pPr>
            <w:r w:rsidRPr="00E77B33">
              <w:rPr>
                <w:sz w:val="15"/>
              </w:rPr>
              <w:t>Llegada de pedidos</w:t>
            </w:r>
          </w:p>
        </w:tc>
        <w:tc>
          <w:tcPr>
            <w:tcW w:w="2381" w:type="dxa"/>
            <w:vAlign w:val="center"/>
          </w:tcPr>
          <w:p w14:paraId="1762F6EF" w14:textId="77777777" w:rsidR="005853F3" w:rsidRPr="00E77B33" w:rsidRDefault="00000000">
            <w:pPr>
              <w:spacing w:after="0"/>
            </w:pPr>
            <w:r w:rsidRPr="00E77B33">
              <w:rPr>
                <w:sz w:val="15"/>
              </w:rPr>
              <w:t>Distribución exponencial</w:t>
            </w:r>
          </w:p>
        </w:tc>
        <w:tc>
          <w:tcPr>
            <w:tcW w:w="5272" w:type="dxa"/>
            <w:vAlign w:val="center"/>
          </w:tcPr>
          <w:p w14:paraId="4AA7DE08" w14:textId="77777777" w:rsidR="005853F3" w:rsidRPr="00E77B33" w:rsidRDefault="00000000">
            <w:pPr>
              <w:spacing w:after="0"/>
            </w:pPr>
            <w:r w:rsidRPr="00E77B33">
              <w:rPr>
                <w:sz w:val="15"/>
              </w:rPr>
              <w:t>Demanda no uniforme</w:t>
            </w:r>
          </w:p>
        </w:tc>
      </w:tr>
      <w:tr w:rsidR="005853F3" w:rsidRPr="00E77B33" w14:paraId="5B5681C0" w14:textId="77777777">
        <w:trPr>
          <w:jc w:val="center"/>
        </w:trPr>
        <w:tc>
          <w:tcPr>
            <w:tcW w:w="2324" w:type="dxa"/>
            <w:vAlign w:val="center"/>
          </w:tcPr>
          <w:p w14:paraId="32A4AFC9" w14:textId="77777777" w:rsidR="005853F3" w:rsidRPr="00E77B33" w:rsidRDefault="00000000">
            <w:pPr>
              <w:spacing w:after="0"/>
            </w:pPr>
            <w:r w:rsidRPr="00E77B33">
              <w:rPr>
                <w:sz w:val="15"/>
              </w:rPr>
              <w:t>Hamburguesas por pedido</w:t>
            </w:r>
          </w:p>
        </w:tc>
        <w:tc>
          <w:tcPr>
            <w:tcW w:w="2381" w:type="dxa"/>
            <w:vAlign w:val="center"/>
          </w:tcPr>
          <w:p w14:paraId="72F87C0C" w14:textId="77777777" w:rsidR="005853F3" w:rsidRPr="00E77B33" w:rsidRDefault="00000000">
            <w:pPr>
              <w:spacing w:after="0"/>
            </w:pPr>
            <w:r w:rsidRPr="00E77B33">
              <w:rPr>
                <w:sz w:val="15"/>
              </w:rPr>
              <w:t>Entero uniforme</w:t>
            </w:r>
          </w:p>
        </w:tc>
        <w:tc>
          <w:tcPr>
            <w:tcW w:w="5272" w:type="dxa"/>
            <w:vAlign w:val="center"/>
          </w:tcPr>
          <w:p w14:paraId="41BBC3E2" w14:textId="77777777" w:rsidR="005853F3" w:rsidRPr="00E77B33" w:rsidRDefault="00000000">
            <w:pPr>
              <w:spacing w:after="0"/>
            </w:pPr>
            <w:r w:rsidRPr="00E77B33">
              <w:rPr>
                <w:sz w:val="15"/>
              </w:rPr>
              <w:t>Pedidos individuales o grupales</w:t>
            </w:r>
          </w:p>
        </w:tc>
      </w:tr>
      <w:tr w:rsidR="005853F3" w:rsidRPr="00E77B33" w14:paraId="658DE782" w14:textId="77777777">
        <w:trPr>
          <w:jc w:val="center"/>
        </w:trPr>
        <w:tc>
          <w:tcPr>
            <w:tcW w:w="2324" w:type="dxa"/>
            <w:vAlign w:val="center"/>
          </w:tcPr>
          <w:p w14:paraId="20BC9BFC" w14:textId="77777777" w:rsidR="005853F3" w:rsidRPr="00E77B33" w:rsidRDefault="00000000">
            <w:pPr>
              <w:spacing w:after="0"/>
            </w:pPr>
            <w:r w:rsidRPr="00E77B33">
              <w:rPr>
                <w:sz w:val="15"/>
              </w:rPr>
              <w:t>Tipo de hamburguesa</w:t>
            </w:r>
          </w:p>
        </w:tc>
        <w:tc>
          <w:tcPr>
            <w:tcW w:w="2381" w:type="dxa"/>
            <w:vAlign w:val="center"/>
          </w:tcPr>
          <w:p w14:paraId="7EB8E856" w14:textId="77777777" w:rsidR="005853F3" w:rsidRPr="00E77B33" w:rsidRDefault="00000000">
            <w:pPr>
              <w:spacing w:after="0"/>
            </w:pPr>
            <w:r w:rsidRPr="00E77B33">
              <w:rPr>
                <w:sz w:val="15"/>
              </w:rPr>
              <w:t>Bernoulli</w:t>
            </w:r>
          </w:p>
        </w:tc>
        <w:tc>
          <w:tcPr>
            <w:tcW w:w="5272" w:type="dxa"/>
            <w:vAlign w:val="center"/>
          </w:tcPr>
          <w:p w14:paraId="16B62AA0" w14:textId="77777777" w:rsidR="005853F3" w:rsidRPr="00E77B33" w:rsidRDefault="00000000">
            <w:pPr>
              <w:spacing w:after="0"/>
            </w:pPr>
            <w:r w:rsidRPr="00E77B33">
              <w:rPr>
                <w:sz w:val="15"/>
              </w:rPr>
              <w:t>Elección del cliente</w:t>
            </w:r>
          </w:p>
        </w:tc>
      </w:tr>
      <w:tr w:rsidR="005853F3" w:rsidRPr="00E77B33" w14:paraId="09010594" w14:textId="77777777">
        <w:trPr>
          <w:jc w:val="center"/>
        </w:trPr>
        <w:tc>
          <w:tcPr>
            <w:tcW w:w="2324" w:type="dxa"/>
            <w:vAlign w:val="center"/>
          </w:tcPr>
          <w:p w14:paraId="0FF74696" w14:textId="77777777" w:rsidR="005853F3" w:rsidRPr="00E77B33" w:rsidRDefault="00000000">
            <w:pPr>
              <w:spacing w:after="0"/>
            </w:pPr>
            <w:r w:rsidRPr="00E77B33">
              <w:rPr>
                <w:sz w:val="15"/>
              </w:rPr>
              <w:t>Inclusión de papas</w:t>
            </w:r>
          </w:p>
        </w:tc>
        <w:tc>
          <w:tcPr>
            <w:tcW w:w="2381" w:type="dxa"/>
            <w:vAlign w:val="center"/>
          </w:tcPr>
          <w:p w14:paraId="1C5BB299" w14:textId="77777777" w:rsidR="005853F3" w:rsidRPr="00E77B33" w:rsidRDefault="00000000">
            <w:pPr>
              <w:spacing w:after="0"/>
            </w:pPr>
            <w:r w:rsidRPr="00E77B33">
              <w:rPr>
                <w:sz w:val="15"/>
              </w:rPr>
              <w:t>Bernoulli</w:t>
            </w:r>
          </w:p>
        </w:tc>
        <w:tc>
          <w:tcPr>
            <w:tcW w:w="5272" w:type="dxa"/>
            <w:vAlign w:val="center"/>
          </w:tcPr>
          <w:p w14:paraId="04DF63B7" w14:textId="77777777" w:rsidR="005853F3" w:rsidRPr="00E77B33" w:rsidRDefault="00000000">
            <w:pPr>
              <w:spacing w:after="0"/>
            </w:pPr>
            <w:r w:rsidRPr="00E77B33">
              <w:rPr>
                <w:sz w:val="15"/>
              </w:rPr>
              <w:t>Elección del cliente</w:t>
            </w:r>
          </w:p>
        </w:tc>
      </w:tr>
      <w:tr w:rsidR="005853F3" w:rsidRPr="00E77B33" w14:paraId="39D1721C" w14:textId="77777777">
        <w:trPr>
          <w:jc w:val="center"/>
        </w:trPr>
        <w:tc>
          <w:tcPr>
            <w:tcW w:w="2324" w:type="dxa"/>
            <w:vAlign w:val="center"/>
          </w:tcPr>
          <w:p w14:paraId="073FA4AF" w14:textId="77777777" w:rsidR="005853F3" w:rsidRPr="00E77B33" w:rsidRDefault="00000000">
            <w:pPr>
              <w:spacing w:after="0"/>
            </w:pPr>
            <w:r w:rsidRPr="00E77B33">
              <w:rPr>
                <w:sz w:val="15"/>
              </w:rPr>
              <w:t>Tiempos de servicio</w:t>
            </w:r>
          </w:p>
        </w:tc>
        <w:tc>
          <w:tcPr>
            <w:tcW w:w="2381" w:type="dxa"/>
            <w:vAlign w:val="center"/>
          </w:tcPr>
          <w:p w14:paraId="2F9D7D9B" w14:textId="77777777" w:rsidR="005853F3" w:rsidRPr="00E77B33" w:rsidRDefault="00000000">
            <w:pPr>
              <w:spacing w:after="0"/>
            </w:pPr>
            <w:r w:rsidRPr="00E77B33">
              <w:rPr>
                <w:sz w:val="15"/>
              </w:rPr>
              <w:t>Uniformes por intervalo</w:t>
            </w:r>
          </w:p>
        </w:tc>
        <w:tc>
          <w:tcPr>
            <w:tcW w:w="5272" w:type="dxa"/>
            <w:vAlign w:val="center"/>
          </w:tcPr>
          <w:p w14:paraId="47E86758" w14:textId="77777777" w:rsidR="005853F3" w:rsidRPr="00E77B33" w:rsidRDefault="00000000">
            <w:pPr>
              <w:spacing w:after="0"/>
            </w:pPr>
            <w:r w:rsidRPr="00E77B33">
              <w:rPr>
                <w:sz w:val="15"/>
              </w:rPr>
              <w:t>Variación humana y del producto</w:t>
            </w:r>
          </w:p>
        </w:tc>
      </w:tr>
    </w:tbl>
    <w:p w14:paraId="33137F87" w14:textId="77777777" w:rsidR="005853F3" w:rsidRPr="00E77B33" w:rsidRDefault="005853F3">
      <w:pPr>
        <w:spacing w:after="0"/>
      </w:pPr>
    </w:p>
    <w:p w14:paraId="0E103257" w14:textId="77777777" w:rsidR="005853F3" w:rsidRPr="00E77B33" w:rsidRDefault="00000000">
      <w:pPr>
        <w:pStyle w:val="Heading2"/>
      </w:pPr>
      <w:r w:rsidRPr="00E77B33">
        <w:t>Obtención y tratamiento de datos</w:t>
      </w:r>
    </w:p>
    <w:p w14:paraId="1E67F459" w14:textId="77777777" w:rsidR="005853F3" w:rsidRPr="00E77B33" w:rsidRDefault="00000000">
      <w:r w:rsidRPr="00E77B33">
        <w:t xml:space="preserve">Los datos se obtuvieron mediante consulta al </w:t>
      </w:r>
      <w:r w:rsidR="00E77B33">
        <w:t>dueño</w:t>
      </w:r>
      <w:r w:rsidRPr="00E77B33">
        <w:t xml:space="preserve"> del local. Se informó una capacidad de hasta 40 hamburguesas y 40 porciones de papas por tanda, tiempos de aproximadamente 20 minutos en condiciones tranquilas y 35 minutos con alta carga. Al no existir registros individuales completos, los valores se transformaron en rangos y probabilidades explícitas. El pollo quedó excluido. Las demoras de hasta dos horas del Día de la Hamburguesa incluyen despacho o entrega y no se utilizaron como validación directa del tiempo interno de cocina.</w:t>
      </w:r>
    </w:p>
    <w:p w14:paraId="1515AB6A" w14:textId="77777777" w:rsidR="005853F3" w:rsidRPr="00E77B33" w:rsidRDefault="005853F3"/>
    <w:p w14:paraId="7B5DB402" w14:textId="77777777" w:rsidR="005853F3" w:rsidRPr="00E77B33" w:rsidRDefault="00000000">
      <w:r w:rsidRPr="00E77B33">
        <w:br w:type="page"/>
      </w:r>
    </w:p>
    <w:p w14:paraId="54CF9AE6" w14:textId="77777777" w:rsidR="005853F3" w:rsidRPr="00E77B33" w:rsidRDefault="00000000">
      <w:pPr>
        <w:pStyle w:val="Heading1"/>
      </w:pPr>
      <w:r w:rsidRPr="00E77B33">
        <w:lastRenderedPageBreak/>
        <w:t>3. Implementación, supuestos y verificación</w:t>
      </w:r>
    </w:p>
    <w:p w14:paraId="3B76523B" w14:textId="77777777" w:rsidR="005853F3" w:rsidRPr="00E77B33" w:rsidRDefault="00000000">
      <w:r w:rsidRPr="00E77B33">
        <w:t xml:space="preserve">El modelo </w:t>
      </w:r>
      <w:proofErr w:type="spellStart"/>
      <w:r w:rsidRPr="00E77B33">
        <w:t>Simulacion</w:t>
      </w:r>
      <w:proofErr w:type="spellEnd"/>
      <w:r w:rsidRPr="00E77B33">
        <w:t xml:space="preserve"> fue implementado en </w:t>
      </w:r>
      <w:proofErr w:type="spellStart"/>
      <w:r w:rsidRPr="00E77B33">
        <w:t>Modelica</w:t>
      </w:r>
      <w:proofErr w:type="spellEnd"/>
      <w:r w:rsidRPr="00E77B33">
        <w:t xml:space="preserve"> como un sistema de eventos discretos. Cada evento representa una llegada, una finalización de cocción o una finalización de armado. Las colas conservan identificador, cantidad, composición, llegada y duración de cada pedido.</w:t>
      </w:r>
    </w:p>
    <w:p w14:paraId="453D71C2" w14:textId="77777777" w:rsidR="005853F3" w:rsidRPr="00E77B33" w:rsidRDefault="00000000">
      <w:pPr>
        <w:pStyle w:val="Heading2"/>
      </w:pPr>
      <w:r w:rsidRPr="00E77B33">
        <w:t>Lógica general</w:t>
      </w:r>
    </w:p>
    <w:p w14:paraId="6141EE86" w14:textId="77777777" w:rsidR="005853F3" w:rsidRPr="00E77B33" w:rsidRDefault="00000000">
      <w:pPr>
        <w:pStyle w:val="ListBullet"/>
        <w:spacing w:after="20"/>
        <w:ind w:left="255" w:hanging="113"/>
      </w:pPr>
      <w:r w:rsidRPr="00E77B33">
        <w:t xml:space="preserve">Las llegadas siguen un proceso aleatorio definido por </w:t>
      </w:r>
      <w:proofErr w:type="spellStart"/>
      <w:r w:rsidRPr="00E77B33">
        <w:rPr>
          <w:rFonts w:ascii="Consolas" w:hAnsi="Consolas"/>
        </w:rPr>
        <w:t>pedidosPorHora</w:t>
      </w:r>
      <w:proofErr w:type="spellEnd"/>
      <w:r w:rsidRPr="00E77B33">
        <w:t>.</w:t>
      </w:r>
    </w:p>
    <w:p w14:paraId="39687CB9" w14:textId="77777777" w:rsidR="005853F3" w:rsidRPr="00E77B33" w:rsidRDefault="00000000">
      <w:pPr>
        <w:pStyle w:val="ListBullet"/>
        <w:spacing w:after="20"/>
        <w:ind w:left="255" w:hanging="113"/>
      </w:pPr>
      <w:r w:rsidRPr="00E77B33">
        <w:t>Cada hamburguesa se clasifica aleatoriamente como simple o especial y puede incluir papas.</w:t>
      </w:r>
    </w:p>
    <w:p w14:paraId="78858A36" w14:textId="77777777" w:rsidR="005853F3" w:rsidRPr="00E77B33" w:rsidRDefault="00000000">
      <w:pPr>
        <w:pStyle w:val="ListBullet"/>
        <w:spacing w:after="20"/>
        <w:ind w:left="255" w:hanging="113"/>
      </w:pPr>
      <w:r w:rsidRPr="00E77B33">
        <w:t>Los pedidos ingresan a cocción si existe capacidad conjunta de hamburguesas y papas.</w:t>
      </w:r>
    </w:p>
    <w:p w14:paraId="361444FC" w14:textId="77777777" w:rsidR="005853F3" w:rsidRPr="00E77B33" w:rsidRDefault="00000000">
      <w:pPr>
        <w:pStyle w:val="ListBullet"/>
        <w:spacing w:after="20"/>
        <w:ind w:left="255" w:hanging="113"/>
      </w:pPr>
      <w:r w:rsidRPr="00E77B33">
        <w:t>La cocción considera simultaneidad mediante máximos de tiempos y agrega atención manual.</w:t>
      </w:r>
    </w:p>
    <w:p w14:paraId="42A74BB1" w14:textId="77777777" w:rsidR="005853F3" w:rsidRPr="00E77B33" w:rsidRDefault="00000000">
      <w:pPr>
        <w:pStyle w:val="ListBullet"/>
        <w:spacing w:after="20"/>
        <w:ind w:left="255" w:hanging="113"/>
      </w:pPr>
      <w:r w:rsidRPr="00E77B33">
        <w:t>Después de cocinar, el pedido espera un puesto de armado y finalmente queda terminado.</w:t>
      </w:r>
    </w:p>
    <w:p w14:paraId="270F9E78" w14:textId="77777777" w:rsidR="005853F3" w:rsidRPr="00E77B33" w:rsidRDefault="00000000">
      <w:pPr>
        <w:pStyle w:val="ListBullet"/>
        <w:spacing w:after="20"/>
        <w:ind w:left="255" w:hanging="113"/>
      </w:pPr>
      <w:proofErr w:type="spellStart"/>
      <w:r w:rsidRPr="00E77B33">
        <w:rPr>
          <w:rFonts w:ascii="Consolas" w:hAnsi="Consolas"/>
        </w:rPr>
        <w:t>cocinerosPlancha</w:t>
      </w:r>
      <w:proofErr w:type="spellEnd"/>
      <w:r w:rsidRPr="00E77B33">
        <w:t xml:space="preserve"> reduce la carga de atención manual; no modifica la capacidad física agregada.</w:t>
      </w:r>
    </w:p>
    <w:p w14:paraId="1D3F1AEB" w14:textId="77777777" w:rsidR="005853F3" w:rsidRPr="00E77B33" w:rsidRDefault="00000000">
      <w:pPr>
        <w:pStyle w:val="Heading2"/>
      </w:pPr>
      <w:r w:rsidRPr="00E77B33">
        <w:t>Supuestos y simplificaciones</w:t>
      </w:r>
    </w:p>
    <w:tbl>
      <w:tblPr>
        <w:tblStyle w:val="TableGrid"/>
        <w:tblW w:w="0" w:type="auto"/>
        <w:jc w:val="center"/>
        <w:tblLook w:val="04A0" w:firstRow="1" w:lastRow="0" w:firstColumn="1" w:lastColumn="0" w:noHBand="0" w:noVBand="1"/>
      </w:tblPr>
      <w:tblGrid>
        <w:gridCol w:w="4252"/>
        <w:gridCol w:w="5726"/>
      </w:tblGrid>
      <w:tr w:rsidR="005853F3" w:rsidRPr="00E77B33" w14:paraId="67F524C4" w14:textId="77777777">
        <w:trPr>
          <w:jc w:val="center"/>
        </w:trPr>
        <w:tc>
          <w:tcPr>
            <w:tcW w:w="4252" w:type="dxa"/>
            <w:shd w:val="clear" w:color="auto" w:fill="D9EAF7"/>
            <w:vAlign w:val="center"/>
          </w:tcPr>
          <w:p w14:paraId="18F85B20" w14:textId="77777777" w:rsidR="005853F3" w:rsidRPr="00E77B33" w:rsidRDefault="00000000">
            <w:pPr>
              <w:spacing w:after="0"/>
            </w:pPr>
            <w:r w:rsidRPr="00E77B33">
              <w:rPr>
                <w:b/>
                <w:sz w:val="15"/>
              </w:rPr>
              <w:t>Supuesto</w:t>
            </w:r>
          </w:p>
        </w:tc>
        <w:tc>
          <w:tcPr>
            <w:tcW w:w="5726" w:type="dxa"/>
            <w:shd w:val="clear" w:color="auto" w:fill="D9EAF7"/>
            <w:vAlign w:val="center"/>
          </w:tcPr>
          <w:p w14:paraId="0ACCA57B" w14:textId="77777777" w:rsidR="005853F3" w:rsidRPr="00E77B33" w:rsidRDefault="00000000">
            <w:pPr>
              <w:spacing w:after="0"/>
            </w:pPr>
            <w:r w:rsidRPr="00E77B33">
              <w:rPr>
                <w:b/>
                <w:sz w:val="15"/>
              </w:rPr>
              <w:t>Justificación</w:t>
            </w:r>
          </w:p>
        </w:tc>
      </w:tr>
      <w:tr w:rsidR="005853F3" w:rsidRPr="00E77B33" w14:paraId="12C7430E" w14:textId="77777777">
        <w:trPr>
          <w:jc w:val="center"/>
        </w:trPr>
        <w:tc>
          <w:tcPr>
            <w:tcW w:w="4252" w:type="dxa"/>
            <w:vAlign w:val="center"/>
          </w:tcPr>
          <w:p w14:paraId="42905F2D" w14:textId="77777777" w:rsidR="005853F3" w:rsidRPr="00E77B33" w:rsidRDefault="00000000">
            <w:pPr>
              <w:spacing w:after="0"/>
            </w:pPr>
            <w:r w:rsidRPr="00E77B33">
              <w:rPr>
                <w:sz w:val="15"/>
              </w:rPr>
              <w:t>Dos planchas agregadas como capacidad conjunta de 40</w:t>
            </w:r>
          </w:p>
        </w:tc>
        <w:tc>
          <w:tcPr>
            <w:tcW w:w="5726" w:type="dxa"/>
            <w:vAlign w:val="center"/>
          </w:tcPr>
          <w:p w14:paraId="37A0115F" w14:textId="77777777" w:rsidR="005853F3" w:rsidRPr="00E77B33" w:rsidRDefault="00000000">
            <w:pPr>
              <w:spacing w:after="0"/>
            </w:pPr>
            <w:r w:rsidRPr="00E77B33">
              <w:rPr>
                <w:sz w:val="15"/>
              </w:rPr>
              <w:t>El objetivo es evaluar personal, no distribución espacial.</w:t>
            </w:r>
          </w:p>
        </w:tc>
      </w:tr>
      <w:tr w:rsidR="005853F3" w:rsidRPr="00E77B33" w14:paraId="0EAC9B8D" w14:textId="77777777">
        <w:trPr>
          <w:jc w:val="center"/>
        </w:trPr>
        <w:tc>
          <w:tcPr>
            <w:tcW w:w="4252" w:type="dxa"/>
            <w:vAlign w:val="center"/>
          </w:tcPr>
          <w:p w14:paraId="016425E3" w14:textId="77777777" w:rsidR="005853F3" w:rsidRPr="00E77B33" w:rsidRDefault="00000000">
            <w:pPr>
              <w:spacing w:after="0"/>
            </w:pPr>
            <w:r w:rsidRPr="00E77B33">
              <w:rPr>
                <w:sz w:val="15"/>
              </w:rPr>
              <w:t>Ingredientes preparados y siempre disponibles</w:t>
            </w:r>
          </w:p>
        </w:tc>
        <w:tc>
          <w:tcPr>
            <w:tcW w:w="5726" w:type="dxa"/>
            <w:vAlign w:val="center"/>
          </w:tcPr>
          <w:p w14:paraId="7A0E38F9" w14:textId="77777777" w:rsidR="005853F3" w:rsidRPr="00E77B33" w:rsidRDefault="00000000">
            <w:pPr>
              <w:spacing w:after="0"/>
            </w:pPr>
            <w:r w:rsidRPr="00E77B33">
              <w:rPr>
                <w:sz w:val="15"/>
              </w:rPr>
              <w:t>La preparación previa está fuera del alcance.</w:t>
            </w:r>
          </w:p>
        </w:tc>
      </w:tr>
      <w:tr w:rsidR="005853F3" w:rsidRPr="00E77B33" w14:paraId="07CC6E95" w14:textId="77777777">
        <w:trPr>
          <w:jc w:val="center"/>
        </w:trPr>
        <w:tc>
          <w:tcPr>
            <w:tcW w:w="4252" w:type="dxa"/>
            <w:vAlign w:val="center"/>
          </w:tcPr>
          <w:p w14:paraId="0ED82F3E" w14:textId="77777777" w:rsidR="005853F3" w:rsidRPr="00E77B33" w:rsidRDefault="00000000">
            <w:pPr>
              <w:spacing w:after="0"/>
            </w:pPr>
            <w:r w:rsidRPr="00E77B33">
              <w:rPr>
                <w:sz w:val="15"/>
              </w:rPr>
              <w:t>Papas y hamburguesas pueden cocinarse en paralelo</w:t>
            </w:r>
          </w:p>
        </w:tc>
        <w:tc>
          <w:tcPr>
            <w:tcW w:w="5726" w:type="dxa"/>
            <w:vAlign w:val="center"/>
          </w:tcPr>
          <w:p w14:paraId="169907C9" w14:textId="77777777" w:rsidR="005853F3" w:rsidRPr="00E77B33" w:rsidRDefault="00000000">
            <w:pPr>
              <w:spacing w:after="0"/>
            </w:pPr>
            <w:r w:rsidRPr="00E77B33">
              <w:rPr>
                <w:sz w:val="15"/>
              </w:rPr>
              <w:t>Utilizan equipos separados.</w:t>
            </w:r>
          </w:p>
        </w:tc>
      </w:tr>
      <w:tr w:rsidR="005853F3" w:rsidRPr="00E77B33" w14:paraId="19DAB550" w14:textId="77777777">
        <w:trPr>
          <w:jc w:val="center"/>
        </w:trPr>
        <w:tc>
          <w:tcPr>
            <w:tcW w:w="4252" w:type="dxa"/>
            <w:vAlign w:val="center"/>
          </w:tcPr>
          <w:p w14:paraId="48BB0552" w14:textId="77777777" w:rsidR="005853F3" w:rsidRPr="00E77B33" w:rsidRDefault="00000000">
            <w:pPr>
              <w:spacing w:after="0"/>
            </w:pPr>
            <w:r w:rsidRPr="00E77B33">
              <w:rPr>
                <w:sz w:val="15"/>
              </w:rPr>
              <w:t>Orden FIFO</w:t>
            </w:r>
          </w:p>
        </w:tc>
        <w:tc>
          <w:tcPr>
            <w:tcW w:w="5726" w:type="dxa"/>
            <w:vAlign w:val="center"/>
          </w:tcPr>
          <w:p w14:paraId="49C807A9" w14:textId="77777777" w:rsidR="005853F3" w:rsidRPr="00E77B33" w:rsidRDefault="00000000">
            <w:pPr>
              <w:spacing w:after="0"/>
            </w:pPr>
            <w:r w:rsidRPr="00E77B33">
              <w:rPr>
                <w:sz w:val="15"/>
              </w:rPr>
              <w:t>Representa la política habitual sin prioridades.</w:t>
            </w:r>
          </w:p>
        </w:tc>
      </w:tr>
      <w:tr w:rsidR="005853F3" w:rsidRPr="00E77B33" w14:paraId="60357D03" w14:textId="77777777">
        <w:trPr>
          <w:jc w:val="center"/>
        </w:trPr>
        <w:tc>
          <w:tcPr>
            <w:tcW w:w="4252" w:type="dxa"/>
            <w:vAlign w:val="center"/>
          </w:tcPr>
          <w:p w14:paraId="766A8C82" w14:textId="77777777" w:rsidR="005853F3" w:rsidRPr="00E77B33" w:rsidRDefault="00000000">
            <w:pPr>
              <w:spacing w:after="0"/>
            </w:pPr>
            <w:r w:rsidRPr="00E77B33">
              <w:rPr>
                <w:sz w:val="15"/>
              </w:rPr>
              <w:t xml:space="preserve">Sin </w:t>
            </w:r>
            <w:proofErr w:type="spellStart"/>
            <w:r w:rsidRPr="00E77B33">
              <w:rPr>
                <w:sz w:val="15"/>
              </w:rPr>
              <w:t>delivery</w:t>
            </w:r>
            <w:proofErr w:type="spellEnd"/>
            <w:r w:rsidRPr="00E77B33">
              <w:rPr>
                <w:sz w:val="15"/>
              </w:rPr>
              <w:t xml:space="preserve"> ni atención</w:t>
            </w:r>
          </w:p>
        </w:tc>
        <w:tc>
          <w:tcPr>
            <w:tcW w:w="5726" w:type="dxa"/>
            <w:vAlign w:val="center"/>
          </w:tcPr>
          <w:p w14:paraId="709D5E3F" w14:textId="77777777" w:rsidR="005853F3" w:rsidRPr="00E77B33" w:rsidRDefault="00000000">
            <w:pPr>
              <w:spacing w:after="0"/>
            </w:pPr>
            <w:r w:rsidRPr="00E77B33">
              <w:rPr>
                <w:sz w:val="15"/>
              </w:rPr>
              <w:t>El tiempo analizado termina en pedido listo.</w:t>
            </w:r>
          </w:p>
        </w:tc>
      </w:tr>
    </w:tbl>
    <w:p w14:paraId="7F09CC1B" w14:textId="77777777" w:rsidR="005853F3" w:rsidRPr="00E77B33" w:rsidRDefault="005853F3">
      <w:pPr>
        <w:spacing w:after="0"/>
      </w:pPr>
    </w:p>
    <w:p w14:paraId="35E816DA" w14:textId="77777777" w:rsidR="005853F3" w:rsidRPr="00E77B33" w:rsidRDefault="00000000">
      <w:pPr>
        <w:pStyle w:val="Heading2"/>
      </w:pPr>
      <w:r w:rsidRPr="00E77B33">
        <w:t>Verificación y validación</w:t>
      </w:r>
    </w:p>
    <w:p w14:paraId="23C18A87" w14:textId="77777777" w:rsidR="005853F3" w:rsidRPr="00E77B33" w:rsidRDefault="00000000">
      <w:proofErr w:type="spellStart"/>
      <w:r w:rsidRPr="00E77B33">
        <w:t>OpenModelica</w:t>
      </w:r>
      <w:proofErr w:type="spellEnd"/>
      <w:r w:rsidRPr="00E77B33">
        <w:t xml:space="preserve"> verificó el modelo correctamente. Se incorporaron aserciones para conservación de pedidos, clasificación de hamburguesas y límites de capacidad. En las corridas estadísticas, </w:t>
      </w:r>
      <w:proofErr w:type="spellStart"/>
      <w:r w:rsidRPr="00E77B33">
        <w:rPr>
          <w:rFonts w:ascii="Consolas" w:hAnsi="Consolas"/>
        </w:rPr>
        <w:t>balancePedidos</w:t>
      </w:r>
      <w:proofErr w:type="spellEnd"/>
      <w:r w:rsidRPr="00E77B33">
        <w:t xml:space="preserve"> y </w:t>
      </w:r>
      <w:proofErr w:type="spellStart"/>
      <w:r w:rsidRPr="00E77B33">
        <w:rPr>
          <w:rFonts w:ascii="Consolas" w:hAnsi="Consolas"/>
        </w:rPr>
        <w:t>balanceHamburguesas</w:t>
      </w:r>
      <w:proofErr w:type="spellEnd"/>
      <w:r w:rsidRPr="00E77B33">
        <w:t xml:space="preserve"> finalizaron en cero. Las semillas permiten reproducir cada corrida y utilizar la misma demanda al comparar escenarios. La validación es parcial: los tiempos se contrastaron con los rangos informados, pero faltan registros históricos detallados para una calibración independiente.</w:t>
      </w:r>
    </w:p>
    <w:p w14:paraId="52EC3502" w14:textId="77777777" w:rsidR="005853F3" w:rsidRPr="00E77B33" w:rsidRDefault="005853F3"/>
    <w:p w14:paraId="4ABA7102" w14:textId="77777777" w:rsidR="005853F3" w:rsidRPr="00E77B33" w:rsidRDefault="00000000">
      <w:r w:rsidRPr="00E77B33">
        <w:br w:type="page"/>
      </w:r>
    </w:p>
    <w:p w14:paraId="6D8E270D" w14:textId="77777777" w:rsidR="005853F3" w:rsidRPr="00E77B33" w:rsidRDefault="00000000">
      <w:pPr>
        <w:pStyle w:val="Heading1"/>
      </w:pPr>
      <w:r w:rsidRPr="00E77B33">
        <w:lastRenderedPageBreak/>
        <w:t>4. Experimentos y resultados</w:t>
      </w:r>
    </w:p>
    <w:p w14:paraId="017D08F3" w14:textId="77777777" w:rsidR="005853F3" w:rsidRPr="00E77B33" w:rsidRDefault="00000000">
      <w:r>
        <w:t>Se realizaron 30 replicas pareadas para cada alternativa. Todas usaron 12 pedidos por hora, 120 minutos de horario pico dentro de un turno nocturno total de 210 minutos, equivalente a 19:30 a 23:00, entre 1 y 4 hamburguesas por pedido, 35% de especiales, 75% con papas y dos personas en armado. Los intervalos del 95% se calcularon mediante bootstrap sobre las medias; para la mejora se remuestrearon diferencias pareadas respecto de un cocinero.</w:t>
      </w:r>
    </w:p>
    <w:tbl>
      <w:tblPr>
        <w:tblStyle w:val="TableGrid"/>
        <w:tblW w:w="0" w:type="auto"/>
        <w:jc w:val="center"/>
        <w:tblLook w:val="04A0" w:firstRow="1" w:lastRow="0" w:firstColumn="1" w:lastColumn="0" w:noHBand="0" w:noVBand="1"/>
      </w:tblPr>
      <w:tblGrid>
        <w:gridCol w:w="1361"/>
        <w:gridCol w:w="1757"/>
        <w:gridCol w:w="2381"/>
        <w:gridCol w:w="2041"/>
        <w:gridCol w:w="1928"/>
      </w:tblGrid>
      <w:tr w:rsidR="005853F3" w:rsidRPr="00E77B33" w14:paraId="7C95E81D" w14:textId="77777777">
        <w:trPr>
          <w:jc w:val="center"/>
        </w:trPr>
        <w:tc>
          <w:tcPr>
            <w:tcW w:w="1361" w:type="dxa"/>
            <w:shd w:val="clear" w:color="auto" w:fill="D9EAF7"/>
            <w:vAlign w:val="center"/>
          </w:tcPr>
          <w:p w14:paraId="34CD030F" w14:textId="77777777" w:rsidR="005853F3" w:rsidRPr="00E77B33" w:rsidRDefault="00000000">
            <w:pPr>
              <w:spacing w:after="0"/>
            </w:pPr>
            <w:r w:rsidRPr="00E77B33">
              <w:rPr>
                <w:b/>
                <w:sz w:val="16"/>
              </w:rPr>
              <w:t>Cocineros</w:t>
            </w:r>
          </w:p>
        </w:tc>
        <w:tc>
          <w:tcPr>
            <w:tcW w:w="1757" w:type="dxa"/>
            <w:shd w:val="clear" w:color="auto" w:fill="D9EAF7"/>
            <w:vAlign w:val="center"/>
          </w:tcPr>
          <w:p w14:paraId="37FB1371" w14:textId="77777777" w:rsidR="005853F3" w:rsidRPr="00E77B33" w:rsidRDefault="00000000">
            <w:pPr>
              <w:spacing w:after="0"/>
            </w:pPr>
            <w:r w:rsidRPr="00E77B33">
              <w:rPr>
                <w:b/>
                <w:sz w:val="16"/>
              </w:rPr>
              <w:t>Media (min)</w:t>
            </w:r>
          </w:p>
        </w:tc>
        <w:tc>
          <w:tcPr>
            <w:tcW w:w="2381" w:type="dxa"/>
            <w:shd w:val="clear" w:color="auto" w:fill="D9EAF7"/>
            <w:vAlign w:val="center"/>
          </w:tcPr>
          <w:p w14:paraId="3625B5D9" w14:textId="77777777" w:rsidR="005853F3" w:rsidRPr="00E77B33" w:rsidRDefault="00000000">
            <w:pPr>
              <w:spacing w:after="0"/>
            </w:pPr>
            <w:r w:rsidRPr="00E77B33">
              <w:rPr>
                <w:b/>
                <w:sz w:val="16"/>
              </w:rPr>
              <w:t>IC 95%</w:t>
            </w:r>
          </w:p>
        </w:tc>
        <w:tc>
          <w:tcPr>
            <w:tcW w:w="2041" w:type="dxa"/>
            <w:shd w:val="clear" w:color="auto" w:fill="D9EAF7"/>
            <w:vAlign w:val="center"/>
          </w:tcPr>
          <w:p w14:paraId="5FBE1541" w14:textId="77777777" w:rsidR="005853F3" w:rsidRPr="00E77B33" w:rsidRDefault="00000000">
            <w:pPr>
              <w:spacing w:after="0"/>
            </w:pPr>
            <w:r w:rsidRPr="00E77B33">
              <w:rPr>
                <w:b/>
                <w:sz w:val="16"/>
              </w:rPr>
              <w:t>Mejora vs. 1</w:t>
            </w:r>
          </w:p>
        </w:tc>
        <w:tc>
          <w:tcPr>
            <w:tcW w:w="1928" w:type="dxa"/>
            <w:shd w:val="clear" w:color="auto" w:fill="D9EAF7"/>
            <w:vAlign w:val="center"/>
          </w:tcPr>
          <w:p w14:paraId="1A424D23" w14:textId="77777777" w:rsidR="005853F3" w:rsidRPr="00E77B33" w:rsidRDefault="00000000">
            <w:pPr>
              <w:spacing w:after="0"/>
            </w:pPr>
            <w:r w:rsidRPr="00E77B33">
              <w:rPr>
                <w:b/>
                <w:sz w:val="16"/>
              </w:rPr>
              <w:t>Significativa</w:t>
            </w:r>
          </w:p>
        </w:tc>
      </w:tr>
      <w:tr w:rsidR="005853F3" w:rsidRPr="00E77B33" w14:paraId="3251F812" w14:textId="77777777">
        <w:trPr>
          <w:jc w:val="center"/>
        </w:trPr>
        <w:tc>
          <w:tcPr>
            <w:tcW w:w="1361" w:type="dxa"/>
            <w:vAlign w:val="center"/>
          </w:tcPr>
          <w:p w14:paraId="1DF6ADC7" w14:textId="77777777" w:rsidR="005853F3" w:rsidRPr="00E77B33" w:rsidRDefault="00000000">
            <w:pPr>
              <w:spacing w:after="0"/>
            </w:pPr>
            <w:r w:rsidRPr="00E77B33">
              <w:rPr>
                <w:sz w:val="16"/>
              </w:rPr>
              <w:t>1</w:t>
            </w:r>
          </w:p>
        </w:tc>
        <w:tc>
          <w:tcPr>
            <w:tcW w:w="1757" w:type="dxa"/>
            <w:vAlign w:val="center"/>
          </w:tcPr>
          <w:p w14:paraId="1B756DE8" w14:textId="77777777" w:rsidR="005853F3" w:rsidRPr="00E77B33" w:rsidRDefault="00000000">
            <w:pPr>
              <w:spacing w:after="0"/>
            </w:pPr>
            <w:r w:rsidRPr="00E77B33">
              <w:rPr>
                <w:sz w:val="16"/>
              </w:rPr>
              <w:t>19.15</w:t>
            </w:r>
          </w:p>
        </w:tc>
        <w:tc>
          <w:tcPr>
            <w:tcW w:w="2381" w:type="dxa"/>
            <w:vAlign w:val="center"/>
          </w:tcPr>
          <w:p w14:paraId="0306231E" w14:textId="77777777" w:rsidR="005853F3" w:rsidRPr="00E77B33" w:rsidRDefault="00000000">
            <w:pPr>
              <w:spacing w:after="0"/>
            </w:pPr>
            <w:r w:rsidRPr="00E77B33">
              <w:rPr>
                <w:sz w:val="16"/>
              </w:rPr>
              <w:t>[18.44; 19.90]</w:t>
            </w:r>
          </w:p>
        </w:tc>
        <w:tc>
          <w:tcPr>
            <w:tcW w:w="2041" w:type="dxa"/>
            <w:vAlign w:val="center"/>
          </w:tcPr>
          <w:p w14:paraId="1D7DF477" w14:textId="77777777" w:rsidR="005853F3" w:rsidRPr="00E77B33" w:rsidRDefault="00000000">
            <w:pPr>
              <w:spacing w:after="0"/>
            </w:pPr>
            <w:r w:rsidRPr="00E77B33">
              <w:rPr>
                <w:sz w:val="16"/>
              </w:rPr>
              <w:t>Base</w:t>
            </w:r>
          </w:p>
        </w:tc>
        <w:tc>
          <w:tcPr>
            <w:tcW w:w="1928" w:type="dxa"/>
            <w:vAlign w:val="center"/>
          </w:tcPr>
          <w:p w14:paraId="0418466A" w14:textId="77777777" w:rsidR="005853F3" w:rsidRPr="00E77B33" w:rsidRDefault="00000000">
            <w:pPr>
              <w:spacing w:after="0"/>
            </w:pPr>
            <w:r w:rsidRPr="00E77B33">
              <w:rPr>
                <w:sz w:val="16"/>
              </w:rPr>
              <w:t>Base</w:t>
            </w:r>
          </w:p>
        </w:tc>
      </w:tr>
      <w:tr w:rsidR="005853F3" w:rsidRPr="00E77B33" w14:paraId="291AD34C" w14:textId="77777777">
        <w:trPr>
          <w:jc w:val="center"/>
        </w:trPr>
        <w:tc>
          <w:tcPr>
            <w:tcW w:w="1361" w:type="dxa"/>
            <w:vAlign w:val="center"/>
          </w:tcPr>
          <w:p w14:paraId="0DA6A0C9" w14:textId="77777777" w:rsidR="005853F3" w:rsidRPr="00E77B33" w:rsidRDefault="00000000">
            <w:pPr>
              <w:spacing w:after="0"/>
            </w:pPr>
            <w:r w:rsidRPr="00E77B33">
              <w:rPr>
                <w:sz w:val="16"/>
              </w:rPr>
              <w:t>2</w:t>
            </w:r>
          </w:p>
        </w:tc>
        <w:tc>
          <w:tcPr>
            <w:tcW w:w="1757" w:type="dxa"/>
            <w:vAlign w:val="center"/>
          </w:tcPr>
          <w:p w14:paraId="4C72F51E" w14:textId="77777777" w:rsidR="005853F3" w:rsidRPr="00E77B33" w:rsidRDefault="00000000">
            <w:pPr>
              <w:spacing w:after="0"/>
            </w:pPr>
            <w:r w:rsidRPr="00E77B33">
              <w:rPr>
                <w:sz w:val="16"/>
              </w:rPr>
              <w:t>18.54</w:t>
            </w:r>
          </w:p>
        </w:tc>
        <w:tc>
          <w:tcPr>
            <w:tcW w:w="2381" w:type="dxa"/>
            <w:vAlign w:val="center"/>
          </w:tcPr>
          <w:p w14:paraId="71325F48" w14:textId="77777777" w:rsidR="005853F3" w:rsidRPr="00E77B33" w:rsidRDefault="00000000">
            <w:pPr>
              <w:spacing w:after="0"/>
            </w:pPr>
            <w:r w:rsidRPr="00E77B33">
              <w:rPr>
                <w:sz w:val="16"/>
              </w:rPr>
              <w:t>[17.83; 19.30]</w:t>
            </w:r>
          </w:p>
        </w:tc>
        <w:tc>
          <w:tcPr>
            <w:tcW w:w="2041" w:type="dxa"/>
            <w:vAlign w:val="center"/>
          </w:tcPr>
          <w:p w14:paraId="347E2FC3" w14:textId="77777777" w:rsidR="005853F3" w:rsidRPr="00E77B33" w:rsidRDefault="00000000">
            <w:pPr>
              <w:spacing w:after="0"/>
            </w:pPr>
            <w:r w:rsidRPr="00E77B33">
              <w:rPr>
                <w:sz w:val="16"/>
              </w:rPr>
              <w:t>3.18%</w:t>
            </w:r>
          </w:p>
        </w:tc>
        <w:tc>
          <w:tcPr>
            <w:tcW w:w="1928" w:type="dxa"/>
            <w:vAlign w:val="center"/>
          </w:tcPr>
          <w:p w14:paraId="67FB272D" w14:textId="77777777" w:rsidR="005853F3" w:rsidRPr="00E77B33" w:rsidRDefault="00000000">
            <w:pPr>
              <w:spacing w:after="0"/>
            </w:pPr>
            <w:r w:rsidRPr="00E77B33">
              <w:rPr>
                <w:sz w:val="16"/>
              </w:rPr>
              <w:t>Sí</w:t>
            </w:r>
          </w:p>
        </w:tc>
      </w:tr>
      <w:tr w:rsidR="005853F3" w:rsidRPr="00E77B33" w14:paraId="746A38E2" w14:textId="77777777">
        <w:trPr>
          <w:jc w:val="center"/>
        </w:trPr>
        <w:tc>
          <w:tcPr>
            <w:tcW w:w="1361" w:type="dxa"/>
            <w:vAlign w:val="center"/>
          </w:tcPr>
          <w:p w14:paraId="0528DE4F" w14:textId="77777777" w:rsidR="005853F3" w:rsidRPr="00E77B33" w:rsidRDefault="00000000">
            <w:pPr>
              <w:spacing w:after="0"/>
            </w:pPr>
            <w:r w:rsidRPr="00E77B33">
              <w:rPr>
                <w:sz w:val="16"/>
              </w:rPr>
              <w:t>3</w:t>
            </w:r>
          </w:p>
        </w:tc>
        <w:tc>
          <w:tcPr>
            <w:tcW w:w="1757" w:type="dxa"/>
            <w:vAlign w:val="center"/>
          </w:tcPr>
          <w:p w14:paraId="0BE52C0F" w14:textId="77777777" w:rsidR="005853F3" w:rsidRPr="00E77B33" w:rsidRDefault="00000000">
            <w:pPr>
              <w:spacing w:after="0"/>
            </w:pPr>
            <w:r w:rsidRPr="00E77B33">
              <w:rPr>
                <w:sz w:val="16"/>
              </w:rPr>
              <w:t>18.30</w:t>
            </w:r>
          </w:p>
        </w:tc>
        <w:tc>
          <w:tcPr>
            <w:tcW w:w="2381" w:type="dxa"/>
            <w:vAlign w:val="center"/>
          </w:tcPr>
          <w:p w14:paraId="71D7E721" w14:textId="77777777" w:rsidR="005853F3" w:rsidRPr="00E77B33" w:rsidRDefault="00000000">
            <w:pPr>
              <w:spacing w:after="0"/>
            </w:pPr>
            <w:r w:rsidRPr="00E77B33">
              <w:rPr>
                <w:sz w:val="16"/>
              </w:rPr>
              <w:t>[17.63; 19.06]</w:t>
            </w:r>
          </w:p>
        </w:tc>
        <w:tc>
          <w:tcPr>
            <w:tcW w:w="2041" w:type="dxa"/>
            <w:vAlign w:val="center"/>
          </w:tcPr>
          <w:p w14:paraId="02CAD939" w14:textId="77777777" w:rsidR="005853F3" w:rsidRPr="00E77B33" w:rsidRDefault="00000000">
            <w:pPr>
              <w:spacing w:after="0"/>
            </w:pPr>
            <w:r w:rsidRPr="00E77B33">
              <w:rPr>
                <w:sz w:val="16"/>
              </w:rPr>
              <w:t>4.41%</w:t>
            </w:r>
          </w:p>
        </w:tc>
        <w:tc>
          <w:tcPr>
            <w:tcW w:w="1928" w:type="dxa"/>
            <w:vAlign w:val="center"/>
          </w:tcPr>
          <w:p w14:paraId="3AFC197A" w14:textId="77777777" w:rsidR="005853F3" w:rsidRPr="00E77B33" w:rsidRDefault="00000000">
            <w:pPr>
              <w:spacing w:after="0"/>
            </w:pPr>
            <w:r w:rsidRPr="00E77B33">
              <w:rPr>
                <w:sz w:val="16"/>
              </w:rPr>
              <w:t>Sí</w:t>
            </w:r>
          </w:p>
        </w:tc>
      </w:tr>
    </w:tbl>
    <w:p w14:paraId="2A152599" w14:textId="77777777" w:rsidR="005853F3" w:rsidRPr="00E77B33" w:rsidRDefault="005853F3">
      <w:pPr>
        <w:spacing w:after="0"/>
      </w:pPr>
    </w:p>
    <w:p w14:paraId="08501CDA" w14:textId="77777777" w:rsidR="005853F3" w:rsidRPr="00E77B33" w:rsidRDefault="005853F3">
      <w:pPr>
        <w:spacing w:after="20"/>
        <w:jc w:val="center"/>
      </w:pPr>
    </w:p>
    <w:p w14:paraId="046F8881" w14:textId="77777777" w:rsidR="00B9727E" w:rsidRDefault="00000000">
      <w:pPr>
        <w:jc w:val="center"/>
      </w:pPr>
      <w:r>
        <w:rPr>
          <w:noProof/>
        </w:rPr>
        <w:drawing>
          <wp:inline distT="0" distB="0" distL="0" distR="0" wp14:anchorId="7FA3B8AF" wp14:editId="46F11E11">
            <wp:extent cx="4860000" cy="2132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_integrador_resultados.png"/>
                    <pic:cNvPicPr/>
                  </pic:nvPicPr>
                  <pic:blipFill>
                    <a:blip r:embed="rId8"/>
                    <a:stretch>
                      <a:fillRect/>
                    </a:stretch>
                  </pic:blipFill>
                  <pic:spPr>
                    <a:xfrm>
                      <a:off x="0" y="0"/>
                      <a:ext cx="4860000" cy="2132901"/>
                    </a:xfrm>
                    <a:prstGeom prst="rect">
                      <a:avLst/>
                    </a:prstGeom>
                  </pic:spPr>
                </pic:pic>
              </a:graphicData>
            </a:graphic>
          </wp:inline>
        </w:drawing>
      </w:r>
    </w:p>
    <w:p w14:paraId="45D45DE8" w14:textId="77777777" w:rsidR="005853F3" w:rsidRPr="00E77B33" w:rsidRDefault="00000000">
      <w:pPr>
        <w:jc w:val="center"/>
      </w:pPr>
      <w:r w:rsidRPr="00E77B33">
        <w:rPr>
          <w:i/>
          <w:sz w:val="16"/>
        </w:rPr>
        <w:t>Figura 1. Tiempo promedio por cantidad de cocineros.</w:t>
      </w:r>
    </w:p>
    <w:p w14:paraId="7F236B17" w14:textId="77777777" w:rsidR="005853F3" w:rsidRPr="00E77B33" w:rsidRDefault="00000000">
      <w:pPr>
        <w:pStyle w:val="Heading2"/>
      </w:pPr>
      <w:r w:rsidRPr="00E77B33">
        <w:t>Interpretación</w:t>
      </w:r>
    </w:p>
    <w:p w14:paraId="0CD03B15" w14:textId="77777777" w:rsidR="005853F3" w:rsidRPr="00E77B33" w:rsidRDefault="00000000">
      <w:r w:rsidRPr="00E77B33">
        <w:t>Con dos cocineros el tiempo promedio disminuyó 0,61 minutos (3,18%) y con tres disminuyó 0,84 minutos (4,41%). Los intervalos de las diferencias no incluyen cero, por lo que existe evidencia estadística de mejora. Sin embargo, la magnitud es inferior a un minuto por pedido. Por lo tanto, la mejora es estadísticamente significativa pero de relevancia operativa limitada.</w:t>
      </w:r>
    </w:p>
    <w:p w14:paraId="2B77537F" w14:textId="77777777" w:rsidR="005853F3" w:rsidRPr="00E77B33" w:rsidRDefault="005853F3"/>
    <w:p w14:paraId="1BCAF1D3" w14:textId="77777777" w:rsidR="005853F3" w:rsidRPr="00E77B33" w:rsidRDefault="00000000">
      <w:r w:rsidRPr="00E77B33">
        <w:br w:type="page"/>
      </w:r>
    </w:p>
    <w:p w14:paraId="53ABF874" w14:textId="77777777" w:rsidR="005853F3" w:rsidRPr="00E77B33" w:rsidRDefault="00000000">
      <w:pPr>
        <w:pStyle w:val="Heading1"/>
      </w:pPr>
      <w:r w:rsidRPr="00E77B33">
        <w:lastRenderedPageBreak/>
        <w:t>5. Conclusiones y limitaciones</w:t>
      </w:r>
    </w:p>
    <w:p w14:paraId="07675AF4" w14:textId="77777777" w:rsidR="005853F3" w:rsidRPr="00E77B33" w:rsidRDefault="00000000">
      <w:r w:rsidRPr="00E77B33">
        <w:t>La simulación responde que una sola persona puede operar la etapa de cocción en el escenario pico modelado, aunque agregar personal produce una reducción medible. Incorporar un segundo cocinero reduce el tiempo medio aproximadamente 3,18% y un tercero 4,41%. Debido a que el beneficio absoluto es menor a un minuto, los resultados no justifican por sí solos aumentar permanentemente la dotación de cocina.</w:t>
      </w:r>
    </w:p>
    <w:p w14:paraId="2318E9D5" w14:textId="77777777" w:rsidR="005853F3" w:rsidRPr="00E77B33" w:rsidRDefault="00000000">
      <w:r w:rsidRPr="00E77B33">
        <w:t>El resultado también indica que agregar cocineros tiene rendimientos decrecientes. Esto es coherente con la simplificación adoptada: el personal adicional reduce la atención manual, pero no aumenta la capacidad agregada de planchas ni la cantidad de puestos de armado. En consecuencia, una decisión real debería considerar costo laboral, frecuencia de eventos extraordinarios y posibles mejoras en armado o coordinación.</w:t>
      </w:r>
    </w:p>
    <w:p w14:paraId="0DCF43C8" w14:textId="77777777" w:rsidR="005853F3" w:rsidRPr="00E77B33" w:rsidRDefault="00000000">
      <w:pPr>
        <w:pStyle w:val="Heading2"/>
      </w:pPr>
      <w:r w:rsidRPr="00E77B33">
        <w:t>Limitaciones</w:t>
      </w:r>
    </w:p>
    <w:p w14:paraId="63681A5C" w14:textId="77777777" w:rsidR="005853F3" w:rsidRPr="00E77B33" w:rsidRDefault="00000000">
      <w:pPr>
        <w:pStyle w:val="ListBullet"/>
        <w:spacing w:after="20"/>
        <w:ind w:left="255" w:hanging="113"/>
      </w:pPr>
      <w:r w:rsidRPr="00E77B33">
        <w:t>Las tasas de llegada y proporciones del menú son supuestos fundamentados, no registros históricos completos.</w:t>
      </w:r>
    </w:p>
    <w:p w14:paraId="2BC818EF" w14:textId="77777777" w:rsidR="005853F3" w:rsidRPr="00E77B33" w:rsidRDefault="00000000">
      <w:pPr>
        <w:pStyle w:val="ListBullet"/>
        <w:spacing w:after="20"/>
        <w:ind w:left="255" w:hanging="113"/>
      </w:pPr>
      <w:r w:rsidRPr="00E77B33">
        <w:t>Los intervalos uniformes simplifican la variabilidad real de los tiempos.</w:t>
      </w:r>
    </w:p>
    <w:p w14:paraId="367156AD" w14:textId="77777777" w:rsidR="005853F3" w:rsidRPr="00E77B33" w:rsidRDefault="00000000">
      <w:pPr>
        <w:pStyle w:val="ListBullet"/>
        <w:spacing w:after="20"/>
        <w:ind w:left="255" w:hanging="113"/>
      </w:pPr>
      <w:r w:rsidRPr="00E77B33">
        <w:t>Las dos planchas se representan mediante una capacidad agregada.</w:t>
      </w:r>
    </w:p>
    <w:p w14:paraId="3516FA1F" w14:textId="77777777" w:rsidR="005853F3" w:rsidRPr="00E77B33" w:rsidRDefault="00000000">
      <w:pPr>
        <w:pStyle w:val="ListBullet"/>
        <w:spacing w:after="20"/>
        <w:ind w:left="255" w:hanging="113"/>
      </w:pPr>
      <w:r w:rsidRPr="00E77B33">
        <w:t>No se modelan faltantes, errores, prioridades, atención, cadetes ni traslado.</w:t>
      </w:r>
    </w:p>
    <w:p w14:paraId="4D8657D8" w14:textId="77777777" w:rsidR="005853F3" w:rsidRPr="00E77B33" w:rsidRDefault="00000000">
      <w:pPr>
        <w:pStyle w:val="ListBullet"/>
        <w:spacing w:after="20"/>
        <w:ind w:left="255" w:hanging="113"/>
      </w:pPr>
      <w:r w:rsidRPr="00E77B33">
        <w:t>Las dos horas observadas en una jornada extraordinaria incluyen etapas fuera del sistema.</w:t>
      </w:r>
    </w:p>
    <w:p w14:paraId="35E4D87B" w14:textId="77777777" w:rsidR="005853F3" w:rsidRPr="00E77B33" w:rsidRDefault="00000000">
      <w:pPr>
        <w:pStyle w:val="ListBullet"/>
        <w:spacing w:after="20"/>
        <w:ind w:left="255" w:hanging="113"/>
      </w:pPr>
      <w:r w:rsidRPr="00E77B33">
        <w:t>La significancia obtenida corresponde al modelo y no reemplaza una validación con datos reales.</w:t>
      </w:r>
    </w:p>
    <w:p w14:paraId="2751A673" w14:textId="77777777" w:rsidR="005853F3" w:rsidRPr="00E77B33" w:rsidRDefault="00000000">
      <w:pPr>
        <w:pStyle w:val="Heading2"/>
      </w:pPr>
      <w:r w:rsidRPr="00E77B33">
        <w:t>Respuesta final</w:t>
      </w:r>
    </w:p>
    <w:p w14:paraId="026B535C" w14:textId="77777777" w:rsidR="005853F3" w:rsidRPr="00E77B33" w:rsidRDefault="00000000">
      <w:r w:rsidRPr="00E77B33">
        <w:t>Para el horario pico representado, sumar cocineros mejora el tiempo de preparación, pero el impacto práctico es pequeño. La alternativa de dos cocineros podría reservarse para jornadas excepcionales; para la operación habitual, el modelo sugiere revisar primero la organización del armado y recolectar datos adicionales antes de contratar personal.</w:t>
      </w:r>
    </w:p>
    <w:p w14:paraId="6A69B222" w14:textId="77777777" w:rsidR="005853F3" w:rsidRPr="00E77B33" w:rsidRDefault="00000000">
      <w:pPr>
        <w:pStyle w:val="Heading2"/>
      </w:pPr>
      <w:r w:rsidRPr="00E77B33">
        <w:t>Archivos del proyecto</w:t>
      </w:r>
    </w:p>
    <w:p w14:paraId="73E3A7A7" w14:textId="77777777" w:rsidR="005853F3" w:rsidRDefault="00000000">
      <w:r w:rsidRPr="00E77B33">
        <w:t xml:space="preserve">integrador.mo contiene el modelo; analisis_estadistico.py automatiza las réplicas pareadas; resultados_estadisticos.csv conserva corridas y resúmenes. Ejecución: </w:t>
      </w:r>
      <w:proofErr w:type="spellStart"/>
      <w:r w:rsidRPr="00E77B33">
        <w:t>python</w:t>
      </w:r>
      <w:proofErr w:type="spellEnd"/>
      <w:r w:rsidRPr="00E77B33">
        <w:t xml:space="preserve"> analisis_estadistico.py.</w:t>
      </w:r>
    </w:p>
    <w:sectPr w:rsidR="005853F3" w:rsidSect="00034616">
      <w:footerReference w:type="default" r:id="rId9"/>
      <w:pgSz w:w="11906" w:h="16838"/>
      <w:pgMar w:top="822" w:right="879" w:bottom="765"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381E0" w14:textId="77777777" w:rsidR="00F32CAB" w:rsidRPr="00E77B33" w:rsidRDefault="00F32CAB">
      <w:pPr>
        <w:spacing w:after="0"/>
      </w:pPr>
      <w:r w:rsidRPr="00E77B33">
        <w:separator/>
      </w:r>
    </w:p>
  </w:endnote>
  <w:endnote w:type="continuationSeparator" w:id="0">
    <w:p w14:paraId="27E158C3" w14:textId="77777777" w:rsidR="00F32CAB" w:rsidRPr="00E77B33" w:rsidRDefault="00F32CAB">
      <w:pPr>
        <w:spacing w:after="0"/>
      </w:pPr>
      <w:r w:rsidRPr="00E77B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4BF0" w14:textId="77777777" w:rsidR="005853F3" w:rsidRPr="00E77B33" w:rsidRDefault="00000000">
    <w:pPr>
      <w:pStyle w:val="Footer"/>
      <w:jc w:val="center"/>
    </w:pPr>
    <w:r w:rsidRPr="00E77B33">
      <w:rPr>
        <w:sz w:val="16"/>
      </w:rPr>
      <w:t>P</w:t>
    </w:r>
    <w:r w:rsidR="00E77B33" w:rsidRPr="00E77B33">
      <w:rPr>
        <w:sz w:val="16"/>
      </w:rPr>
      <w:t>á</w:t>
    </w:r>
    <w:r w:rsidRPr="00E77B33">
      <w:rPr>
        <w:sz w:val="16"/>
      </w:rPr>
      <w:t xml:space="preserve">gina </w:t>
    </w:r>
    <w:r w:rsidRPr="00E77B33">
      <w:fldChar w:fldCharType="begin"/>
    </w:r>
    <w:r w:rsidRPr="00E77B33">
      <w:instrText>PAGE</w:instrText>
    </w:r>
    <w:r w:rsidRPr="00E77B33">
      <w:fldChar w:fldCharType="separate"/>
    </w:r>
    <w:r w:rsidR="00E77B33" w:rsidRPr="00E77B33">
      <w:t>1</w:t>
    </w:r>
    <w:r w:rsidRPr="00E77B3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C9132" w14:textId="77777777" w:rsidR="00F32CAB" w:rsidRPr="00E77B33" w:rsidRDefault="00F32CAB">
      <w:pPr>
        <w:spacing w:after="0"/>
      </w:pPr>
      <w:r w:rsidRPr="00E77B33">
        <w:separator/>
      </w:r>
    </w:p>
  </w:footnote>
  <w:footnote w:type="continuationSeparator" w:id="0">
    <w:p w14:paraId="05536FE5" w14:textId="77777777" w:rsidR="00F32CAB" w:rsidRPr="00E77B33" w:rsidRDefault="00F32CAB">
      <w:pPr>
        <w:spacing w:after="0"/>
      </w:pPr>
      <w:r w:rsidRPr="00E77B3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085253">
    <w:abstractNumId w:val="8"/>
  </w:num>
  <w:num w:numId="2" w16cid:durableId="1638217931">
    <w:abstractNumId w:val="6"/>
  </w:num>
  <w:num w:numId="3" w16cid:durableId="1272324828">
    <w:abstractNumId w:val="5"/>
  </w:num>
  <w:num w:numId="4" w16cid:durableId="1581065663">
    <w:abstractNumId w:val="4"/>
  </w:num>
  <w:num w:numId="5" w16cid:durableId="472524314">
    <w:abstractNumId w:val="7"/>
  </w:num>
  <w:num w:numId="6" w16cid:durableId="1843858563">
    <w:abstractNumId w:val="3"/>
  </w:num>
  <w:num w:numId="7" w16cid:durableId="1728260500">
    <w:abstractNumId w:val="2"/>
  </w:num>
  <w:num w:numId="8" w16cid:durableId="1173375923">
    <w:abstractNumId w:val="1"/>
  </w:num>
  <w:num w:numId="9" w16cid:durableId="146527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3F3"/>
    <w:rsid w:val="006119A5"/>
    <w:rsid w:val="006F4233"/>
    <w:rsid w:val="00AA1D8D"/>
    <w:rsid w:val="00B47730"/>
    <w:rsid w:val="00B9727E"/>
    <w:rsid w:val="00C13AD4"/>
    <w:rsid w:val="00CB0664"/>
    <w:rsid w:val="00D23636"/>
    <w:rsid w:val="00D37B56"/>
    <w:rsid w:val="00E77B33"/>
    <w:rsid w:val="00F32C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C0D8B"/>
  <w14:defaultImageDpi w14:val="300"/>
  <w15:docId w15:val="{F070B1B7-2B03-4F51-B226-172DF7CE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lang w:val="es-AR"/>
    </w:rPr>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after="80"/>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1263</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Simulación de la cocina de un local de hamburguesas</vt:lpstr>
    </vt:vector>
  </TitlesOfParts>
  <Manager/>
  <Company/>
  <LinksUpToDate>false</LinksUpToDate>
  <CharactersWithSpaces>8197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de la cocina de un local de hamburguesas</dc:title>
  <dc:subject>Trabajo Práctico Integrador - Modelos y Simulaciones 2026</dc:subject>
  <dc:creator>[COMPLETAR INTEGRANTES]</dc:creator>
  <cp:keywords/>
  <dc:description>generated by python-docx</dc:description>
  <cp:lastModifiedBy>Ian Edward Hein Prieto</cp:lastModifiedBy>
  <cp:revision>1</cp:revision>
  <dcterms:created xsi:type="dcterms:W3CDTF">2013-12-23T23:15:00Z</dcterms:created>
  <dcterms:modified xsi:type="dcterms:W3CDTF">2026-06-25T15:46:00Z</dcterms:modified>
  <cp:category/>
</cp:coreProperties>
</file>