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56A6" w14:textId="13678C9C" w:rsidR="002F779C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>Table 1</w:t>
      </w:r>
      <w:r w:rsidRPr="004A041F">
        <w:rPr>
          <w:rFonts w:ascii="Times New Roman" w:hAnsi="Times New Roman" w:cs="Times New Roman"/>
          <w:sz w:val="24"/>
        </w:rPr>
        <w:t xml:space="preserve"> </w:t>
      </w:r>
    </w:p>
    <w:p w14:paraId="4992FA9E" w14:textId="68A6222A" w:rsidR="004A041F" w:rsidRPr="002F779C" w:rsidRDefault="004A041F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 w:rsidR="00070058"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 w:rsidR="00070058">
        <w:rPr>
          <w:rFonts w:ascii="Times New Roman" w:hAnsi="Times New Roman" w:cs="Times New Roman"/>
          <w:i/>
          <w:sz w:val="24"/>
        </w:rPr>
        <w:t xml:space="preserve">of absolute magnitude of 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79C" w14:paraId="4BFB7B2C" w14:textId="77777777" w:rsidTr="002F779C"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A550D9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F1B5951" w14:textId="5B29C2CF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3E5304" w14:textId="25E1A65D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038B15" w14:textId="0BB93BE6" w:rsidR="004A041F" w:rsidRPr="002F779C" w:rsidRDefault="002F779C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SD</w:t>
            </w:r>
          </w:p>
        </w:tc>
      </w:tr>
      <w:tr w:rsidR="002F779C" w14:paraId="620CAA37" w14:textId="77777777" w:rsidTr="002F779C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9B118F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A173DE7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8AEAB0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FE3D26D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F847485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AEADB52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EEC9C60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637E293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8FBD0C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16BE814C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770E9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78D0CA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EEEA5DB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45D9F8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26FB4B1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573065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8C8221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0D15D78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AFBA18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</w:tbl>
    <w:p w14:paraId="7273DA8A" w14:textId="77777777" w:rsidR="004A041F" w:rsidRDefault="004A041F"/>
    <w:p w14:paraId="6193E414" w14:textId="57CDEA11" w:rsidR="00070058" w:rsidRDefault="000700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5BB7F9A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Table 2</w:t>
      </w:r>
      <w:r w:rsidR="004A041F" w:rsidRPr="004A041F">
        <w:rPr>
          <w:rFonts w:ascii="Times New Roman" w:hAnsi="Times New Roman" w:cs="Times New Roman"/>
          <w:sz w:val="24"/>
        </w:rPr>
        <w:t xml:space="preserve"> </w:t>
      </w:r>
    </w:p>
    <w:p w14:paraId="3A4174E9" w14:textId="315173D3" w:rsidR="00070058" w:rsidRPr="002F779C" w:rsidRDefault="00070058" w:rsidP="00070058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>
        <w:rPr>
          <w:rFonts w:ascii="Times New Roman" w:hAnsi="Times New Roman" w:cs="Times New Roman"/>
          <w:i/>
          <w:sz w:val="24"/>
        </w:rPr>
        <w:t>of absolute magnitude of IA-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535"/>
        <w:gridCol w:w="1868"/>
        <w:gridCol w:w="3113"/>
        <w:gridCol w:w="1984"/>
        <w:gridCol w:w="1701"/>
      </w:tblGrid>
      <w:tr w:rsidR="004A041F" w:rsidRPr="00B045EE" w14:paraId="0F338A28" w14:textId="77777777" w:rsidTr="004A041F">
        <w:trPr>
          <w:jc w:val="center"/>
        </w:trPr>
        <w:tc>
          <w:tcPr>
            <w:tcW w:w="1535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DB57A4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1868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620F937" w14:textId="4879A4A3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3113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A05A3E6" w14:textId="7DADD2F5" w:rsidR="004A041F" w:rsidRPr="00B045EE" w:rsidRDefault="00070058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Effect</w:t>
            </w:r>
          </w:p>
        </w:tc>
        <w:tc>
          <w:tcPr>
            <w:tcW w:w="1984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56D7E20" w14:textId="108307BA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ean</w:t>
            </w:r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48C8E15" w14:textId="0DCC34D4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SD</w:t>
            </w:r>
          </w:p>
        </w:tc>
      </w:tr>
      <w:tr w:rsidR="004A041F" w:rsidRPr="00B045EE" w14:paraId="3F68C9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47E1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AE0A9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D998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B594F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1FFE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8FCF01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0C78D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85796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8FF4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A301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6F1EC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3E882F4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9391D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4F167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1D848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7243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87F32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5197E1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9B5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0F024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D77B7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77E7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AC43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7F99A8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B8213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DE8C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BEF95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701E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5882A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03CB128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E4C9B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1A97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3E10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5283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E51E6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A6EFAC2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92B41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1391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B535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CD8F6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0308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1A9C14C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96980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531D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93695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3D239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8A604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2D1EF107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D6DF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3E9D5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271A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3A133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0DCA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1DE4DBD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11700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02EE1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74E1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04F36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A14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479BC82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D18F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84CD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BD778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9F2D0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8FBEE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597749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5AACB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A141A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F5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26D7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2F5F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  <w:tr w:rsidR="004A041F" w:rsidRPr="00B045EE" w14:paraId="6E8449A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4E1CF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B9E8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2010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2544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C1F29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27695D3D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0A210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A1B4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8A09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A4D7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F3DC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5518CD1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AC7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3DDB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15EEC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7640A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9A2F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54A64386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7FF8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7841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7AE56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BF7C6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1563E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31C1FCF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7944C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50124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DA30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7F5D2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262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13C41B4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FD347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D2CB7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D569D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49C7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7E13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675480D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5621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45395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46E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260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D46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D1A7CF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DFBAD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103B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D9A62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C9340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DE2AB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</w:tr>
      <w:tr w:rsidR="004A041F" w:rsidRPr="00B045EE" w14:paraId="06F587E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C38BD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BFA45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E10BB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2E6CD4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B5F02A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</w:tbl>
    <w:p w14:paraId="1EBEF697" w14:textId="2A8996A8" w:rsidR="005C67D6" w:rsidRDefault="005C67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C6AEEED" w14:textId="4D2F6554" w:rsidR="002E34C0" w:rsidRDefault="002E34C0" w:rsidP="002E34C0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</w:rPr>
        <w:t>3</w:t>
      </w:r>
    </w:p>
    <w:p w14:paraId="0D5CE540" w14:textId="04C9D859" w:rsidR="002E34C0" w:rsidRDefault="002E34C0" w:rsidP="002E34C0">
      <w:pPr>
        <w:spacing w:line="48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Cooccurence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of consistent and inconsistent prime-evaluation responses with trials registered as influence-aware and non-influence-aware.</w:t>
      </w:r>
    </w:p>
    <w:tbl>
      <w:tblPr>
        <w:tblStyle w:val="TableGrid"/>
        <w:tblW w:w="9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8"/>
        <w:gridCol w:w="2368"/>
        <w:gridCol w:w="2369"/>
        <w:gridCol w:w="2370"/>
      </w:tblGrid>
      <w:tr w:rsidR="002E34C0" w14:paraId="6674D313" w14:textId="77777777" w:rsidTr="002E34C0">
        <w:trPr>
          <w:trHeight w:val="871"/>
        </w:trPr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</w:tcPr>
          <w:p w14:paraId="1886CF77" w14:textId="249FD87B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Experiment</w:t>
            </w:r>
          </w:p>
        </w:tc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</w:tcPr>
          <w:p w14:paraId="06D1D530" w14:textId="6FF42588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Consistency of rating with prime</w:t>
            </w:r>
          </w:p>
        </w:tc>
        <w:tc>
          <w:tcPr>
            <w:tcW w:w="47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A531D1" w14:textId="15B155DF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Influenced</w:t>
            </w:r>
          </w:p>
        </w:tc>
      </w:tr>
      <w:tr w:rsidR="002E34C0" w:rsidRPr="002E34C0" w14:paraId="36A0BC85" w14:textId="77777777" w:rsidTr="002E34C0">
        <w:trPr>
          <w:trHeight w:val="427"/>
        </w:trPr>
        <w:tc>
          <w:tcPr>
            <w:tcW w:w="2368" w:type="dxa"/>
            <w:tcBorders>
              <w:top w:val="single" w:sz="4" w:space="0" w:color="auto"/>
              <w:bottom w:val="nil"/>
            </w:tcBorders>
          </w:tcPr>
          <w:p w14:paraId="2AD269ED" w14:textId="300974AE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</w:t>
            </w:r>
          </w:p>
        </w:tc>
        <w:tc>
          <w:tcPr>
            <w:tcW w:w="2368" w:type="dxa"/>
            <w:tcBorders>
              <w:top w:val="single" w:sz="4" w:space="0" w:color="auto"/>
              <w:bottom w:val="nil"/>
            </w:tcBorders>
          </w:tcPr>
          <w:p w14:paraId="653683C2" w14:textId="462E0EA2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bottom w:val="nil"/>
            </w:tcBorders>
          </w:tcPr>
          <w:p w14:paraId="7769A16F" w14:textId="3278D161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0</w:t>
            </w:r>
          </w:p>
        </w:tc>
        <w:tc>
          <w:tcPr>
            <w:tcW w:w="2369" w:type="dxa"/>
            <w:tcBorders>
              <w:top w:val="single" w:sz="4" w:space="0" w:color="auto"/>
              <w:bottom w:val="nil"/>
            </w:tcBorders>
          </w:tcPr>
          <w:p w14:paraId="2A63181C" w14:textId="60054330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1</w:t>
            </w:r>
          </w:p>
        </w:tc>
      </w:tr>
      <w:tr w:rsidR="002E34C0" w:rsidRPr="002E34C0" w14:paraId="353B7D24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4F6D05B2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24804D2A" w14:textId="44EF772E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0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91D1361" w14:textId="589572B8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5672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1B7D6940" w14:textId="543DBB2C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1048</w:t>
            </w:r>
          </w:p>
        </w:tc>
      </w:tr>
      <w:tr w:rsidR="002E34C0" w:rsidRPr="002E34C0" w14:paraId="155BC49B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463C8D18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BFDA258" w14:textId="31BC0B62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1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C49CE87" w14:textId="3BC3FE49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6670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684F299" w14:textId="1C1FD926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4250</w:t>
            </w:r>
          </w:p>
        </w:tc>
      </w:tr>
      <w:tr w:rsidR="002E34C0" w:rsidRPr="002E34C0" w14:paraId="517BD7EE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7C922CCC" w14:textId="7DA4AF10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0ECD7AAF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BE846B0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18ECDA35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2E34C0" w:rsidRPr="002E34C0" w14:paraId="333142A1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1717938A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E83D2F2" w14:textId="22FB6F8F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0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22408880" w14:textId="76DF45A4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3389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20C15046" w14:textId="14F7A6CF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923</w:t>
            </w:r>
          </w:p>
        </w:tc>
      </w:tr>
      <w:tr w:rsidR="002E34C0" w:rsidRPr="002E34C0" w14:paraId="747F6EC8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03D5F2FC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1D74E84" w14:textId="22F37374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1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BEBF4CB" w14:textId="75B8E5B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4050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261AFD98" w14:textId="584193DC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4310</w:t>
            </w:r>
          </w:p>
        </w:tc>
      </w:tr>
      <w:tr w:rsidR="002E34C0" w:rsidRPr="002E34C0" w14:paraId="1B3B0719" w14:textId="77777777" w:rsidTr="002E34C0">
        <w:trPr>
          <w:trHeight w:val="444"/>
        </w:trPr>
        <w:tc>
          <w:tcPr>
            <w:tcW w:w="2368" w:type="dxa"/>
            <w:tcBorders>
              <w:top w:val="nil"/>
              <w:bottom w:val="nil"/>
            </w:tcBorders>
          </w:tcPr>
          <w:p w14:paraId="57C9E232" w14:textId="059A5C95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6F77599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0E675BD5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2E3AA790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2E34C0" w:rsidRPr="002E34C0" w14:paraId="11676398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24236422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CC534E1" w14:textId="6DBF77A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0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348A9559" w14:textId="56232B72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3403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439049AE" w14:textId="1F73E71A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442</w:t>
            </w:r>
          </w:p>
        </w:tc>
      </w:tr>
      <w:tr w:rsidR="002E34C0" w:rsidRPr="002E34C0" w14:paraId="2E9FA619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4664675B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4DDDD30" w14:textId="655E3881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1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1E7B26B9" w14:textId="14D1CD4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3772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5894818" w14:textId="3B29335D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2607</w:t>
            </w:r>
          </w:p>
        </w:tc>
      </w:tr>
      <w:tr w:rsidR="002E34C0" w:rsidRPr="002E34C0" w14:paraId="2CF62681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3DB3DDC8" w14:textId="0E39C79E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5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38500D2F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216A182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93EE578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2E34C0" w:rsidRPr="002E34C0" w14:paraId="3189B39D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7A2FEAA4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B49963C" w14:textId="05E3B7E4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0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1152AA0" w14:textId="5361E088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4859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4112A1E" w14:textId="3ED45D0F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667</w:t>
            </w:r>
          </w:p>
        </w:tc>
      </w:tr>
      <w:tr w:rsidR="002E34C0" w:rsidRPr="002E34C0" w14:paraId="5577C6FD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0ABC6B66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970E7F7" w14:textId="0C125988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1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B7FEC9B" w14:textId="4588C5E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5839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5A4FC81" w14:textId="121975C5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3539</w:t>
            </w:r>
          </w:p>
        </w:tc>
      </w:tr>
      <w:tr w:rsidR="002E34C0" w:rsidRPr="002E34C0" w14:paraId="49588574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6F19C7ED" w14:textId="2D48FB61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6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B17BE24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8E64C68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60E301C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2E34C0" w:rsidRPr="002E34C0" w14:paraId="6EB7E5FE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64048077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BC14075" w14:textId="5E24B2EF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0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FD27935" w14:textId="738E1BAC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6081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2880C2A4" w14:textId="0CD1C28F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1115</w:t>
            </w:r>
          </w:p>
        </w:tc>
      </w:tr>
      <w:tr w:rsidR="002E34C0" w:rsidRPr="002E34C0" w14:paraId="10E61145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505848B6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65EA5BCF" w14:textId="40F16154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1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AD11167" w14:textId="0FAFE8B2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7675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1958A43" w14:textId="11C56AD0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4929</w:t>
            </w:r>
          </w:p>
        </w:tc>
      </w:tr>
      <w:tr w:rsidR="002E34C0" w:rsidRPr="002E34C0" w14:paraId="7C71C870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75D93F4D" w14:textId="6C15B819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7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2A5E5ECA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016741EE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158F311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2E34C0" w:rsidRPr="002E34C0" w14:paraId="33426FDD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34236068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C364907" w14:textId="38025994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0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99C63D0" w14:textId="114F5F08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3400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FAE0D55" w14:textId="4FE8C570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922</w:t>
            </w:r>
          </w:p>
        </w:tc>
      </w:tr>
      <w:tr w:rsidR="002E34C0" w:rsidRPr="002E34C0" w14:paraId="3EB90137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16CA400A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68076F6F" w14:textId="4D334706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1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004AF12F" w14:textId="39C9DB7D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4097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6135537" w14:textId="42905FD6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2597</w:t>
            </w:r>
          </w:p>
        </w:tc>
      </w:tr>
      <w:tr w:rsidR="002E34C0" w:rsidRPr="002E34C0" w14:paraId="5B6F53C9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5A7061DD" w14:textId="18448382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8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24672EAF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2576A96C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44E5067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2E34C0" w:rsidRPr="002E34C0" w14:paraId="10B0FAF0" w14:textId="77777777" w:rsidTr="002E34C0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58EE3417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55129AD" w14:textId="67393F72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0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5B8AB16" w14:textId="0702860B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3336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288851A5" w14:textId="14A6FA04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1037</w:t>
            </w:r>
          </w:p>
        </w:tc>
      </w:tr>
      <w:tr w:rsidR="002E34C0" w:rsidRPr="002E34C0" w14:paraId="7CDAAC6C" w14:textId="77777777" w:rsidTr="002E34C0">
        <w:trPr>
          <w:trHeight w:val="105"/>
        </w:trPr>
        <w:tc>
          <w:tcPr>
            <w:tcW w:w="2368" w:type="dxa"/>
            <w:tcBorders>
              <w:top w:val="nil"/>
              <w:bottom w:val="single" w:sz="4" w:space="0" w:color="auto"/>
            </w:tcBorders>
          </w:tcPr>
          <w:p w14:paraId="7097946A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single" w:sz="4" w:space="0" w:color="auto"/>
            </w:tcBorders>
          </w:tcPr>
          <w:p w14:paraId="02258E70" w14:textId="1A43D6E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1</w:t>
            </w:r>
          </w:p>
        </w:tc>
        <w:tc>
          <w:tcPr>
            <w:tcW w:w="2369" w:type="dxa"/>
            <w:tcBorders>
              <w:top w:val="nil"/>
              <w:bottom w:val="single" w:sz="4" w:space="0" w:color="auto"/>
            </w:tcBorders>
          </w:tcPr>
          <w:p w14:paraId="75D60FC3" w14:textId="07DB3BCD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3919</w:t>
            </w:r>
          </w:p>
        </w:tc>
        <w:tc>
          <w:tcPr>
            <w:tcW w:w="2369" w:type="dxa"/>
            <w:tcBorders>
              <w:top w:val="nil"/>
              <w:bottom w:val="single" w:sz="4" w:space="0" w:color="auto"/>
            </w:tcBorders>
          </w:tcPr>
          <w:p w14:paraId="3027AB12" w14:textId="1DB8E518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2796</w:t>
            </w:r>
          </w:p>
        </w:tc>
      </w:tr>
    </w:tbl>
    <w:p w14:paraId="2EF34217" w14:textId="77777777" w:rsidR="002E34C0" w:rsidRPr="002E34C0" w:rsidRDefault="002E34C0" w:rsidP="002E34C0">
      <w:pPr>
        <w:spacing w:line="480" w:lineRule="auto"/>
        <w:rPr>
          <w:rFonts w:ascii="Times New Roman" w:hAnsi="Times New Roman" w:cs="Times New Roman"/>
          <w:iCs/>
          <w:sz w:val="24"/>
        </w:rPr>
      </w:pPr>
    </w:p>
    <w:p w14:paraId="2DC8B10E" w14:textId="77777777" w:rsidR="002E34C0" w:rsidRDefault="002E34C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53853BDF" w14:textId="77777777" w:rsidR="002E34C0" w:rsidRDefault="002E34C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51801E5D" w14:textId="77777777" w:rsidR="002E34C0" w:rsidRDefault="002E34C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6281E9A9" w14:textId="77777777" w:rsidR="002E34C0" w:rsidRDefault="002E34C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78BD6D85" w14:textId="3B19A955" w:rsidR="002F779C" w:rsidRDefault="002F779C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>Figure 1</w:t>
      </w:r>
    </w:p>
    <w:p w14:paraId="161F7DEE" w14:textId="77777777" w:rsidR="002F779C" w:rsidRP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Bimodality in the distribution of participants’ influence awareness rates in the IA-AMPs pooled across Experiments 2-8.</w:t>
      </w:r>
    </w:p>
    <w:p w14:paraId="1D681923" w14:textId="1BE9019C" w:rsidR="004A041F" w:rsidRDefault="00BC6B92" w:rsidP="004A04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2FE6F90" wp14:editId="78889128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7FE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182C0FD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5FDACD0E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840A2A9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18705B9E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A898250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51C6BC15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492607C3" w14:textId="38593804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Figure 2</w:t>
      </w:r>
    </w:p>
    <w:p w14:paraId="65BA0D0D" w14:textId="38B1E69E" w:rsidR="00157E02" w:rsidRDefault="00157E02" w:rsidP="004A041F">
      <w:pPr>
        <w:spacing w:line="480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The distribution of influence-awareness rates in the valence IA-AMP in Experiments 2-8.</w:t>
      </w:r>
    </w:p>
    <w:p w14:paraId="7D81615C" w14:textId="57156F45" w:rsidR="00157E02" w:rsidRDefault="00157E02" w:rsidP="004A041F">
      <w:pPr>
        <w:spacing w:line="480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inline distT="0" distB="0" distL="0" distR="0" wp14:anchorId="6C5A80C2" wp14:editId="16D306A0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</w:rPr>
        <w:t xml:space="preserve">. </w:t>
      </w:r>
    </w:p>
    <w:p w14:paraId="1A3DC79F" w14:textId="77777777" w:rsidR="00157E02" w:rsidRPr="00157E02" w:rsidRDefault="00157E02" w:rsidP="004A041F">
      <w:pPr>
        <w:spacing w:line="480" w:lineRule="auto"/>
        <w:rPr>
          <w:rFonts w:ascii="Times New Roman" w:hAnsi="Times New Roman" w:cs="Times New Roman"/>
          <w:i/>
          <w:iCs/>
          <w:sz w:val="24"/>
        </w:rPr>
      </w:pPr>
    </w:p>
    <w:p w14:paraId="3D991640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34F77A7B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1522835F" w14:textId="77777777" w:rsidR="004A041F" w:rsidRP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A041F" w:rsidRPr="004A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A74"/>
    <w:rsid w:val="00070058"/>
    <w:rsid w:val="00157E02"/>
    <w:rsid w:val="00206A74"/>
    <w:rsid w:val="002E34C0"/>
    <w:rsid w:val="002F779C"/>
    <w:rsid w:val="00457F6E"/>
    <w:rsid w:val="004A041F"/>
    <w:rsid w:val="005C67D6"/>
    <w:rsid w:val="005C68D9"/>
    <w:rsid w:val="008E1362"/>
    <w:rsid w:val="00B045EE"/>
    <w:rsid w:val="00BC6B92"/>
    <w:rsid w:val="00EC49B9"/>
    <w:rsid w:val="00F577A8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6B13"/>
  <w15:chartTrackingRefBased/>
  <w15:docId w15:val="{770D51D7-571C-44EA-805F-958AF996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Jamie Cummins</cp:lastModifiedBy>
  <cp:revision>5</cp:revision>
  <cp:lastPrinted>2021-03-18T14:46:00Z</cp:lastPrinted>
  <dcterms:created xsi:type="dcterms:W3CDTF">2021-03-18T14:46:00Z</dcterms:created>
  <dcterms:modified xsi:type="dcterms:W3CDTF">2021-08-12T15:18:00Z</dcterms:modified>
</cp:coreProperties>
</file>