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77777777" w:rsidR="00801E4B" w:rsidRPr="00D71219" w:rsidRDefault="00000000">
      <w:pPr>
        <w:jc w:val="center"/>
        <w:rPr>
          <w:rFonts w:ascii="Oswald" w:eastAsia="Oswald" w:hAnsi="Oswald" w:cs="Oswald"/>
          <w:sz w:val="38"/>
          <w:szCs w:val="38"/>
        </w:rPr>
      </w:pPr>
      <w:r w:rsidRPr="00D71219">
        <w:rPr>
          <w:rFonts w:ascii="Oswald" w:eastAsia="Oswald" w:hAnsi="Oswald" w:cs="Oswald"/>
          <w:noProof/>
          <w:sz w:val="38"/>
          <w:szCs w:val="38"/>
        </w:rPr>
        <mc:AlternateContent>
          <mc:Choice Requires="wps">
            <w:drawing>
              <wp:inline distT="114300" distB="114300" distL="114300" distR="114300" wp14:anchorId="69D83B65" wp14:editId="276B8695">
                <wp:extent cx="5896068" cy="1036417"/>
                <wp:effectExtent l="0" t="0" r="0" b="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B52B52E" w14:textId="0ED06CA9" w:rsidR="00801E4B" w:rsidRDefault="00A25D83">
                            <w:pPr>
                              <w:spacing w:line="240" w:lineRule="auto"/>
                              <w:jc w:val="center"/>
                              <w:textDirection w:val="btLr"/>
                            </w:pPr>
                            <w:r>
                              <w:rPr>
                                <w:color w:val="000000"/>
                                <w:sz w:val="28"/>
                              </w:rPr>
                              <w:t xml:space="preserve">Wessel, J. (2017).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8" w:history="1">
                              <w:r w:rsidRPr="00A25D83">
                                <w:rPr>
                                  <w:rStyle w:val="Hyperlink"/>
                                  <w:color w:val="A7002B"/>
                                  <w:sz w:val="28"/>
                                </w:rPr>
                                <w:t>10.1111/psyp.12871</w:t>
                              </w:r>
                            </w:hyperlink>
                            <w:r w:rsidRPr="00A25D83">
                              <w:rPr>
                                <w:color w:val="A7002B"/>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69D83B65"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" strokecolor="#d30000" strokeweight="2.25pt">
                <v:stroke startarrowwidth="narrow" startarrowlength="short" endarrowwidth="narrow" endarrowlength="short"/>
                <v:textbox inset="2.53958mm,2.53958mm,2.53958mm,2.53958mm">
                  <w:txbxContent>
                    <w:p w14:paraId="7B52B52E" w14:textId="0ED06CA9" w:rsidR="00801E4B" w:rsidRDefault="00A25D83">
                      <w:pPr>
                        <w:spacing w:line="240" w:lineRule="auto"/>
                        <w:jc w:val="center"/>
                        <w:textDirection w:val="btLr"/>
                      </w:pPr>
                      <w:r>
                        <w:rPr>
                          <w:color w:val="000000"/>
                          <w:sz w:val="28"/>
                        </w:rPr>
                        <w:t>Wessel, J</w:t>
                      </w:r>
                      <w:r w:rsidR="00000000">
                        <w:rPr>
                          <w:color w:val="000000"/>
                          <w:sz w:val="28"/>
                        </w:rPr>
                        <w:t>. (</w:t>
                      </w:r>
                      <w:r>
                        <w:rPr>
                          <w:color w:val="000000"/>
                          <w:sz w:val="28"/>
                        </w:rPr>
                        <w:t>2017</w:t>
                      </w:r>
                      <w:r w:rsidR="00000000">
                        <w:rPr>
                          <w:color w:val="000000"/>
                          <w:sz w:val="28"/>
                        </w:rPr>
                        <w:t xml:space="preserve">).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A25D83">
                          <w:rPr>
                            <w:rStyle w:val="Hyperlink"/>
                            <w:color w:val="A7002B"/>
                            <w:sz w:val="28"/>
                          </w:rPr>
                          <w:t>10.1111/psyp.12871</w:t>
                        </w:r>
                      </w:hyperlink>
                      <w:r w:rsidRPr="00A25D83">
                        <w:rPr>
                          <w:color w:val="A7002B"/>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1845CC1" w14:textId="77777777" w:rsidR="00801E4B" w:rsidRPr="00D71219" w:rsidRDefault="00801E4B">
      <w:pPr>
        <w:jc w:val="center"/>
        <w:rPr>
          <w:rFonts w:ascii="Oswald" w:eastAsia="Oswald" w:hAnsi="Oswald" w:cs="Oswald"/>
          <w:sz w:val="38"/>
          <w:szCs w:val="38"/>
        </w:rPr>
      </w:pPr>
    </w:p>
    <w:p w14:paraId="5DE73758" w14:textId="77777777" w:rsidR="00801E4B" w:rsidRPr="00D71219" w:rsidRDefault="00801E4B">
      <w:pPr>
        <w:jc w:val="center"/>
        <w:rPr>
          <w:i/>
          <w:sz w:val="26"/>
          <w:szCs w:val="26"/>
        </w:rPr>
      </w:pPr>
    </w:p>
    <w:p w14:paraId="0A432601" w14:textId="77777777" w:rsidR="00801E4B" w:rsidRPr="00D71219" w:rsidRDefault="00000000">
      <w:pPr>
        <w:jc w:val="center"/>
        <w:rPr>
          <w:i/>
          <w:sz w:val="26"/>
          <w:szCs w:val="26"/>
        </w:rPr>
      </w:pPr>
      <w:r w:rsidRPr="00D71219">
        <w:rPr>
          <w:i/>
          <w:sz w:val="26"/>
          <w:szCs w:val="26"/>
        </w:rPr>
        <w:t>Recommender</w:t>
      </w:r>
    </w:p>
    <w:p w14:paraId="4D15B194" w14:textId="77777777" w:rsidR="00801E4B" w:rsidRPr="00D71219" w:rsidRDefault="00801E4B">
      <w:pPr>
        <w:jc w:val="center"/>
        <w:rPr>
          <w:i/>
          <w:sz w:val="26"/>
          <w:szCs w:val="26"/>
        </w:rPr>
      </w:pPr>
    </w:p>
    <w:p w14:paraId="544A63F7" w14:textId="1312522E" w:rsidR="00801E4B" w:rsidRPr="00D71219" w:rsidRDefault="00077EFF">
      <w:pPr>
        <w:jc w:val="center"/>
        <w:rPr>
          <w:sz w:val="28"/>
          <w:szCs w:val="28"/>
        </w:rPr>
      </w:pPr>
      <w:r w:rsidRPr="00D71219">
        <w:rPr>
          <w:b/>
          <w:sz w:val="28"/>
          <w:szCs w:val="28"/>
        </w:rPr>
        <w:t>Ian Hussey</w:t>
      </w:r>
      <w:r w:rsidRPr="00D71219">
        <w:rPr>
          <w:sz w:val="28"/>
          <w:szCs w:val="28"/>
        </w:rPr>
        <w:t>, University of Bern</w:t>
      </w:r>
    </w:p>
    <w:p w14:paraId="44E9D578" w14:textId="77777777" w:rsidR="00801E4B" w:rsidRPr="00D71219" w:rsidRDefault="00801E4B">
      <w:pPr>
        <w:jc w:val="center"/>
        <w:rPr>
          <w:sz w:val="26"/>
          <w:szCs w:val="26"/>
        </w:rPr>
      </w:pPr>
    </w:p>
    <w:p w14:paraId="59AF3528" w14:textId="0AFE96F6" w:rsidR="00801E4B" w:rsidRPr="00D71219" w:rsidRDefault="00000000">
      <w:pPr>
        <w:jc w:val="center"/>
        <w:rPr>
          <w:sz w:val="26"/>
          <w:szCs w:val="26"/>
        </w:rPr>
      </w:pPr>
      <w:r w:rsidRPr="00D71219">
        <w:rPr>
          <w:sz w:val="26"/>
          <w:szCs w:val="26"/>
        </w:rPr>
        <w:t>2</w:t>
      </w:r>
      <w:r w:rsidR="00077EFF" w:rsidRPr="00D71219">
        <w:rPr>
          <w:sz w:val="26"/>
          <w:szCs w:val="26"/>
        </w:rPr>
        <w:t>9</w:t>
      </w:r>
      <w:r w:rsidRPr="00D71219">
        <w:rPr>
          <w:sz w:val="26"/>
          <w:szCs w:val="26"/>
        </w:rPr>
        <w:t xml:space="preserve"> Apr 2024</w:t>
      </w:r>
    </w:p>
    <w:p w14:paraId="31973432" w14:textId="77777777" w:rsidR="00801E4B" w:rsidRPr="00D71219" w:rsidRDefault="00801E4B">
      <w:pPr>
        <w:jc w:val="center"/>
        <w:rPr>
          <w:sz w:val="26"/>
          <w:szCs w:val="26"/>
        </w:rPr>
      </w:pPr>
    </w:p>
    <w:p w14:paraId="10BA34E3" w14:textId="77777777" w:rsidR="00801E4B" w:rsidRPr="00D71219" w:rsidRDefault="00801E4B">
      <w:pPr>
        <w:jc w:val="center"/>
        <w:rPr>
          <w:sz w:val="26"/>
          <w:szCs w:val="26"/>
        </w:rPr>
      </w:pPr>
    </w:p>
    <w:p w14:paraId="528BB052" w14:textId="77777777" w:rsidR="00801E4B" w:rsidRPr="00D71219" w:rsidRDefault="00801E4B">
      <w:pPr>
        <w:jc w:val="center"/>
        <w:rPr>
          <w:sz w:val="26"/>
          <w:szCs w:val="26"/>
        </w:rPr>
      </w:pPr>
    </w:p>
    <w:p w14:paraId="53F81B0C" w14:textId="77777777" w:rsidR="00801E4B" w:rsidRPr="00D71219" w:rsidRDefault="00000000">
      <w:pPr>
        <w:jc w:val="center"/>
        <w:rPr>
          <w:i/>
          <w:sz w:val="26"/>
          <w:szCs w:val="26"/>
        </w:rPr>
      </w:pPr>
      <w:r w:rsidRPr="00D71219">
        <w:rPr>
          <w:i/>
          <w:sz w:val="26"/>
          <w:szCs w:val="26"/>
        </w:rPr>
        <w:t>Recommendation template version 1.0</w:t>
      </w:r>
      <w:r w:rsidRPr="00D71219">
        <w:br w:type="page"/>
      </w:r>
    </w:p>
    <w:p w14:paraId="68588B83" w14:textId="304F4B53" w:rsidR="00342DF2" w:rsidRPr="00342DF2" w:rsidRDefault="00342DF2" w:rsidP="00342DF2">
      <w:pPr>
        <w:ind w:firstLine="720"/>
      </w:pPr>
      <w:r w:rsidRPr="00342DF2">
        <w:lastRenderedPageBreak/>
        <w:t xml:space="preserve">As the first recommendation issued by the ERROR project, I’d like to especially 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27ED0479" w14:textId="2076130C" w:rsidR="00342DF2" w:rsidRPr="00342DF2" w:rsidRDefault="00342DF2" w:rsidP="00342DF2">
      <w:r w:rsidRPr="00342DF2">
        <w:tab/>
        <w:t xml:space="preserve">I should note that unlike editorial decision letters in pre-publication peer review, which are often private to the author and reviewers, </w:t>
      </w:r>
      <w:r w:rsidR="0045528B" w:rsidRPr="00D71219">
        <w:t>ERROR</w:t>
      </w:r>
      <w:r w:rsidRPr="00342DF2">
        <w:t xml:space="preserve"> recommendation letters are public documents whose function is to </w:t>
      </w:r>
      <w:r w:rsidR="00B01750" w:rsidRPr="00D71219">
        <w:t xml:space="preserve">(1) </w:t>
      </w:r>
      <w:r w:rsidRPr="00342DF2">
        <w:t xml:space="preserve">communicate the presence or absence of any errors detected, </w:t>
      </w:r>
      <w:r w:rsidR="00B01750" w:rsidRPr="00D71219">
        <w:t xml:space="preserve">(2) </w:t>
      </w:r>
      <w:r w:rsidRPr="00342DF2">
        <w:t xml:space="preserve">consider their severity, and </w:t>
      </w:r>
      <w:r w:rsidR="00B01750" w:rsidRPr="00D71219">
        <w:t xml:space="preserve">(3) </w:t>
      </w:r>
      <w:r w:rsidRPr="00342DF2">
        <w:t xml:space="preserve">provide discussion of how similar errors elsewhere might be prevented or detected. </w:t>
      </w:r>
    </w:p>
    <w:p w14:paraId="4AD14E4E" w14:textId="77777777" w:rsidR="00342DF2" w:rsidRPr="00342DF2" w:rsidRDefault="00342DF2" w:rsidP="00342DF2"/>
    <w:p w14:paraId="5AB5D097" w14:textId="3DB9FFB9" w:rsidR="00342DF2" w:rsidRPr="00342DF2" w:rsidRDefault="00D71219" w:rsidP="00342DF2">
      <w:pPr>
        <w:rPr>
          <w:b/>
        </w:rPr>
      </w:pPr>
      <w:r>
        <w:rPr>
          <w:b/>
        </w:rPr>
        <w:t>D</w:t>
      </w:r>
      <w:r w:rsidR="00342DF2" w:rsidRPr="00342DF2">
        <w:rPr>
          <w:b/>
        </w:rPr>
        <w:t xml:space="preserve">ecision </w:t>
      </w:r>
      <w:r>
        <w:rPr>
          <w:b/>
        </w:rPr>
        <w:t>&amp;</w:t>
      </w:r>
      <w:r w:rsidR="00342DF2" w:rsidRPr="00342DF2">
        <w:rPr>
          <w:b/>
        </w:rPr>
        <w:t xml:space="preserve"> recommendation</w:t>
      </w:r>
      <w:r>
        <w:rPr>
          <w:b/>
        </w:rPr>
        <w:t>s</w:t>
      </w:r>
    </w:p>
    <w:p w14:paraId="73116899" w14:textId="77795AED" w:rsidR="00D71219" w:rsidRDefault="00342DF2" w:rsidP="00342DF2">
      <w:r w:rsidRPr="00342DF2">
        <w:tab/>
        <w:t xml:space="preserve">Based on the reviewer’s report and the author’s response and their associated materials, I am returning the decision that the original article contains </w:t>
      </w:r>
      <w:r w:rsidRPr="00342DF2">
        <w:rPr>
          <w:b/>
        </w:rPr>
        <w:t>Minor Errors</w:t>
      </w:r>
      <w:r w:rsidRPr="00342DF2">
        <w:t>. That is, errors that have the benefit of being detectable thanks to the presence and sharing of research materials</w:t>
      </w:r>
      <w:r w:rsidR="00B01750" w:rsidRPr="00D71219">
        <w:t>, but whose scope and implications are minor</w:t>
      </w:r>
      <w:r w:rsidRPr="00342DF2">
        <w:t xml:space="preserve">. </w:t>
      </w:r>
      <w:r w:rsidR="00D71219" w:rsidRPr="00D71219">
        <w:t xml:space="preserve">The detected errors do not rise to the level where I would recommend that a correction be issued. </w:t>
      </w:r>
      <w:r w:rsidR="00D71219">
        <w:t>However</w:t>
      </w:r>
      <w:r w:rsidR="00D71219" w:rsidRPr="00D71219">
        <w:t>, I would like to thank Prof Wessel for indicating his willingness to issue such a correction.</w:t>
      </w:r>
      <w:r w:rsidR="00D71219">
        <w:t xml:space="preserve"> Authors can of course pursue a correction unilaterally if they choose to do so. </w:t>
      </w:r>
    </w:p>
    <w:p w14:paraId="2136551F" w14:textId="6539BCEB" w:rsidR="00D71219" w:rsidRDefault="00D71219" w:rsidP="00D71219">
      <w:pPr>
        <w:ind w:firstLine="720"/>
      </w:pPr>
      <w:r>
        <w:t xml:space="preserve">Following the ERROR project’s emergent guidelines, the recommendations associated with a minor </w:t>
      </w:r>
      <w:proofErr w:type="gramStart"/>
      <w:r>
        <w:t>errors</w:t>
      </w:r>
      <w:proofErr w:type="gramEnd"/>
      <w:r>
        <w:t xml:space="preserve"> decision are as follows: </w:t>
      </w:r>
    </w:p>
    <w:p w14:paraId="73E0FD21" w14:textId="42078137" w:rsidR="00D71219" w:rsidRDefault="00D71219" w:rsidP="00D71219">
      <w:pPr>
        <w:pStyle w:val="ListParagraph"/>
        <w:numPr>
          <w:ilvl w:val="0"/>
          <w:numId w:val="1"/>
        </w:numPr>
      </w:pPr>
      <w:r>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p>
    <w:p w14:paraId="305638B5" w14:textId="1D9E8D4A" w:rsidR="00D71219" w:rsidRDefault="00D71219" w:rsidP="00D71219">
      <w:pPr>
        <w:pStyle w:val="ListParagraph"/>
        <w:numPr>
          <w:ilvl w:val="0"/>
          <w:numId w:val="1"/>
        </w:numPr>
      </w:pPr>
      <w:r>
        <w:t>T</w:t>
      </w:r>
      <w:r w:rsidR="00342DF2" w:rsidRPr="00342DF2">
        <w:t xml:space="preserve">he author is asked to recognise these errors in future discussions of the article. </w:t>
      </w:r>
    </w:p>
    <w:p w14:paraId="00431FD4" w14:textId="77777777" w:rsidR="00D71219" w:rsidRDefault="00D71219" w:rsidP="00D71219"/>
    <w:p w14:paraId="02DC47C3" w14:textId="57B9B7C4" w:rsidR="0017687E" w:rsidRPr="0017687E" w:rsidRDefault="00D71219" w:rsidP="0017687E">
      <w:pPr>
        <w:rPr>
          <w:b/>
          <w:bCs/>
        </w:rPr>
      </w:pPr>
      <w:r w:rsidRPr="00D71219">
        <w:rPr>
          <w:b/>
          <w:bCs/>
        </w:rPr>
        <w:t xml:space="preserve">Summary of errors detected &amp; </w:t>
      </w:r>
      <w:r>
        <w:rPr>
          <w:b/>
          <w:bCs/>
        </w:rPr>
        <w:t xml:space="preserve">how they could be prevented </w:t>
      </w:r>
      <w:r w:rsidRPr="00D71219">
        <w:rPr>
          <w:b/>
          <w:bCs/>
        </w:rPr>
        <w:t xml:space="preserve">in </w:t>
      </w:r>
      <w:proofErr w:type="gramStart"/>
      <w:r w:rsidRPr="00D71219">
        <w:rPr>
          <w:b/>
          <w:bCs/>
        </w:rPr>
        <w:t>future</w:t>
      </w:r>
      <w:proofErr w:type="gramEnd"/>
    </w:p>
    <w:p w14:paraId="4311DAD2" w14:textId="7CEE8FFE" w:rsidR="0017687E" w:rsidRDefault="003103F8" w:rsidP="00B01750">
      <w:pPr>
        <w:ind w:firstLine="720"/>
      </w:pPr>
      <w:r>
        <w:t>M</w:t>
      </w:r>
      <w:r w:rsidR="00342DF2" w:rsidRPr="00342DF2">
        <w:t xml:space="preserve">eta-science studies that extract details from published studies (e.g., meta-analyses and meta-methods studies) </w:t>
      </w:r>
      <w:r w:rsidR="0075044A">
        <w:t xml:space="preserve">may be more prone to </w:t>
      </w:r>
      <w:r w:rsidR="00ED46A2">
        <w:t>errors that is currently widely acknowledged.</w:t>
      </w:r>
      <w:r w:rsidR="0017687E">
        <w:t xml:space="preserve"> This has been shown to be the case in meta-analyses (e.g., </w:t>
      </w:r>
      <w:proofErr w:type="spellStart"/>
      <w:r w:rsidR="0017687E">
        <w:t>Maassen</w:t>
      </w:r>
      <w:proofErr w:type="spellEnd"/>
      <w:r w:rsidR="0017687E">
        <w:t xml:space="preserve"> et al., 2020: </w:t>
      </w:r>
      <w:hyperlink r:id="rId10" w:history="1">
        <w:r w:rsidR="0017687E" w:rsidRPr="0017687E">
          <w:rPr>
            <w:rStyle w:val="Hyperlink"/>
            <w:color w:val="A7002B"/>
          </w:rPr>
          <w:t>10.1371/journal.pone.0233107</w:t>
        </w:r>
      </w:hyperlink>
      <w:r w:rsidR="0017687E">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w:t>
      </w:r>
      <w:r w:rsidR="00744803">
        <w:t xml:space="preserve"> From the author’s data in their response, e</w:t>
      </w:r>
      <w:r w:rsidR="00744803" w:rsidRPr="00342DF2">
        <w:t xml:space="preserve">rrors by individual researchers seem difficult to avoid and are not clearly </w:t>
      </w:r>
      <w:r w:rsidR="00744803" w:rsidRPr="00342DF2">
        <w:lastRenderedPageBreak/>
        <w:t>reduced or eliminated by reducing their individual workload or potentiating them towards finding errors.</w:t>
      </w:r>
    </w:p>
    <w:p w14:paraId="5E7FBFF2" w14:textId="339D066F" w:rsidR="00342DF2" w:rsidRPr="00342DF2" w:rsidRDefault="00ED46A2" w:rsidP="00B01750">
      <w:pPr>
        <w:ind w:firstLine="720"/>
      </w:pPr>
      <w:r>
        <w:t xml:space="preserve">Researchers </w:t>
      </w:r>
      <w:r w:rsidR="00342DF2" w:rsidRPr="00342DF2">
        <w:t>should treat these extracted details as estimates of the original details that contain measurement error</w:t>
      </w:r>
      <w:r w:rsidR="007C3755">
        <w:t>. As such,</w:t>
      </w:r>
      <w:r w:rsidR="00342DF2" w:rsidRPr="00342DF2">
        <w:t xml:space="preserve"> steps should be taken to quantify and reduce this error. At least two independent raters should be used to extract these details. The inter-rater reliability should be reported in the article along with the resolution strategy</w:t>
      </w:r>
      <w:r w:rsidR="00CE0E7D">
        <w:t>, and some consideration should be given to the prevalence of errors remaining in the data.</w:t>
      </w:r>
      <w:r w:rsidR="00342DF2" w:rsidRPr="00342DF2">
        <w:t xml:space="preserve"> Even with two raters, additional undetected errors will likely still be present (e.g. where the raters agree but are both wrong)</w:t>
      </w:r>
      <w:r>
        <w:t xml:space="preserve"> and indeed prevalent</w:t>
      </w:r>
      <w:r w:rsidR="00342DF2" w:rsidRPr="00342DF2">
        <w:t xml:space="preserve">. </w:t>
      </w:r>
      <w:r w:rsidR="00DA0F42">
        <w:t>Naturally, t</w:t>
      </w:r>
      <w:r w:rsidR="00342DF2" w:rsidRPr="00342DF2">
        <w:t>he extracted data should be publicly availabl</w:t>
      </w:r>
      <w:r w:rsidR="00186720">
        <w:t>e to allow for verifiability</w:t>
      </w:r>
      <w:r>
        <w:t xml:space="preserve">. </w:t>
      </w:r>
    </w:p>
    <w:p w14:paraId="65F39A4D" w14:textId="77777777" w:rsidR="00342DF2" w:rsidRPr="00342DF2" w:rsidRDefault="00342DF2" w:rsidP="00342DF2"/>
    <w:p w14:paraId="4D7371AF" w14:textId="3A11A34E" w:rsidR="00342DF2" w:rsidRPr="00342DF2" w:rsidRDefault="00004EA7" w:rsidP="00342DF2">
      <w:pPr>
        <w:rPr>
          <w:b/>
        </w:rPr>
      </w:pPr>
      <w:r>
        <w:rPr>
          <w:b/>
        </w:rPr>
        <w:t>Discussion of i</w:t>
      </w:r>
      <w:r w:rsidR="00342DF2" w:rsidRPr="00342DF2">
        <w:rPr>
          <w:b/>
        </w:rPr>
        <w:t xml:space="preserve">ndividual issues </w:t>
      </w:r>
      <w:proofErr w:type="gramStart"/>
      <w:r>
        <w:rPr>
          <w:b/>
        </w:rPr>
        <w:t>raised</w:t>
      </w:r>
      <w:proofErr w:type="gramEnd"/>
    </w:p>
    <w:p w14:paraId="60DD2E20" w14:textId="77777777" w:rsidR="00342DF2" w:rsidRPr="00342DF2" w:rsidRDefault="00342DF2" w:rsidP="00004EA7">
      <w:pPr>
        <w:ind w:firstLine="720"/>
        <w:rPr>
          <w:b/>
        </w:rPr>
      </w:pPr>
      <w:r w:rsidRPr="00342DF2">
        <w:rPr>
          <w:b/>
        </w:rPr>
        <w:t>Paper Selection for the literature analysis</w:t>
      </w:r>
    </w:p>
    <w:p w14:paraId="203F5C84" w14:textId="77777777" w:rsidR="00342DF2" w:rsidRPr="00342DF2" w:rsidRDefault="00342DF2" w:rsidP="00342DF2">
      <w:r w:rsidRPr="00342DF2">
        <w:tab/>
        <w:t>The reviewer and author agree about the existence and scope of this issue. I too agree that changes in the search terms may have produce a different set of results, therefore potentially impacting the generalisability of the results. I also agree that the likely magnitude of this is quite small, and that it does not rise to the level of an error in the original work.</w:t>
      </w:r>
    </w:p>
    <w:p w14:paraId="39CCF418" w14:textId="77777777" w:rsidR="00342DF2" w:rsidRPr="00342DF2" w:rsidRDefault="00342DF2" w:rsidP="00004EA7">
      <w:pPr>
        <w:ind w:firstLine="720"/>
        <w:rPr>
          <w:b/>
        </w:rPr>
      </w:pPr>
      <w:r w:rsidRPr="00342DF2">
        <w:rPr>
          <w:b/>
        </w:rPr>
        <w:t>Extraction of the key parameters from the papers</w:t>
      </w:r>
    </w:p>
    <w:p w14:paraId="3285AB1D" w14:textId="369306EA" w:rsidR="00F646D4" w:rsidRPr="00342DF2" w:rsidRDefault="00342DF2" w:rsidP="00F646D4">
      <w:r w:rsidRPr="00342DF2">
        <w:tab/>
      </w:r>
      <w:r w:rsidR="00F646D4">
        <w:t>The author response notes that the original code was indeed available, contrary to what was stated in the reviewer’s report. Here, we the ERROR organising team, must acknowledge our own error: we did not sufficiently communicate the fact that the reviewer could directly ask the author for such materials as part of the ERROR review process, whether they are already publicly available online or not. We have updated our instructions for future reviewers to s</w:t>
      </w:r>
      <w:r w:rsidR="00F646D4" w:rsidRPr="00F646D4">
        <w:t xml:space="preserve">trengthen </w:t>
      </w:r>
      <w:r w:rsidR="00F646D4">
        <w:t xml:space="preserve">reviewers’ </w:t>
      </w:r>
      <w:r w:rsidR="00F646D4" w:rsidRPr="00F646D4">
        <w:t>expectation</w:t>
      </w:r>
      <w:r w:rsidR="00F646D4">
        <w:t>s</w:t>
      </w:r>
      <w:r w:rsidR="00F646D4" w:rsidRPr="00F646D4">
        <w:t xml:space="preserve"> that can and should ask </w:t>
      </w:r>
      <w:r w:rsidR="00F646D4">
        <w:t xml:space="preserve">the authors directly </w:t>
      </w:r>
      <w:r w:rsidR="00F646D4" w:rsidRPr="00F646D4">
        <w:t xml:space="preserve">for </w:t>
      </w:r>
      <w:r w:rsidR="00F646D4">
        <w:t xml:space="preserve">materials, such as </w:t>
      </w:r>
      <w:r w:rsidR="00F646D4" w:rsidRPr="00F646D4">
        <w:t>data and code</w:t>
      </w:r>
      <w:r w:rsidR="00F646D4">
        <w:t xml:space="preserve">, or aid with interpreting and understanding these materials, </w:t>
      </w:r>
      <w:proofErr w:type="gramStart"/>
      <w:r w:rsidR="00F646D4">
        <w:t>in the course of</w:t>
      </w:r>
      <w:proofErr w:type="gramEnd"/>
      <w:r w:rsidR="00F646D4">
        <w:t xml:space="preserve"> their review</w:t>
      </w:r>
      <w:r w:rsidR="00F646D4" w:rsidRPr="00F646D4">
        <w:t xml:space="preserve">. </w:t>
      </w:r>
      <w:r w:rsidR="0027739A">
        <w:t xml:space="preserve">Reviewers will be more explicitly </w:t>
      </w:r>
      <w:r w:rsidR="00C8104A">
        <w:t>instructed</w:t>
      </w:r>
      <w:r w:rsidR="0027739A">
        <w:t xml:space="preserve"> that the </w:t>
      </w:r>
      <w:r w:rsidR="00F646D4" w:rsidRPr="00F646D4">
        <w:t xml:space="preserve">authors have consented to sharing </w:t>
      </w:r>
      <w:r w:rsidR="0027739A">
        <w:t xml:space="preserve">such </w:t>
      </w:r>
      <w:r w:rsidR="00F646D4" w:rsidRPr="00F646D4">
        <w:t>research materials beyond what is necessarily in the publication</w:t>
      </w:r>
      <w:r w:rsidR="0027739A">
        <w:t>; that they can and should ask for these materials; and that they can ask appropriate questions about details where needed</w:t>
      </w:r>
      <w:r w:rsidR="00F646D4" w:rsidRPr="00F646D4">
        <w:t>.</w:t>
      </w:r>
      <w:r w:rsidR="0027739A">
        <w:t xml:space="preserve"> </w:t>
      </w:r>
      <w:r w:rsidR="000E5FC6">
        <w:t xml:space="preserve">We prefer that reviewers obtain and discuss materials directly with the authors (with the ERROR team in cc) rather than materials being transferred via us </w:t>
      </w:r>
      <w:proofErr w:type="gramStart"/>
      <w:r w:rsidR="000E5FC6">
        <w:t>in order to</w:t>
      </w:r>
      <w:proofErr w:type="gramEnd"/>
      <w:r w:rsidR="000E5FC6">
        <w:t xml:space="preserve"> (a) lower the internal administrative burden for the ERROR team, and (b) to make ERROR reviews a more collaborative interaction between authors and reviewers.</w:t>
      </w:r>
    </w:p>
    <w:p w14:paraId="1C205FC4" w14:textId="77777777" w:rsidR="00342DF2" w:rsidRPr="00342DF2" w:rsidRDefault="00342DF2" w:rsidP="00342DF2">
      <w:r w:rsidRPr="00342DF2">
        <w:tab/>
        <w:t xml:space="preserve">The reviewer and author agree about the existence and scope of this issue, and the author determined the reason for it (i.e., the adding of an offset value to aid plotting, </w:t>
      </w:r>
      <w:r w:rsidRPr="00342DF2">
        <w:lastRenderedPageBreak/>
        <w:t xml:space="preserve">whose offset values were then erroneously reported in text rather than the unadjusted values). I </w:t>
      </w:r>
      <w:proofErr w:type="gramStart"/>
      <w:r w:rsidRPr="00342DF2">
        <w:t>am in agreement</w:t>
      </w:r>
      <w:proofErr w:type="gramEnd"/>
      <w:r w:rsidRPr="00342DF2">
        <w:t xml:space="preserve"> that this represents a minor error. I would like to thank Prof Wessel for taking the time to retrace his steps to consider how the error occurred and indeed how errors like it may be prevented in future.</w:t>
      </w:r>
    </w:p>
    <w:p w14:paraId="2106A305" w14:textId="77777777" w:rsidR="00342DF2" w:rsidRPr="00342DF2" w:rsidRDefault="00342DF2" w:rsidP="007A5778">
      <w:pPr>
        <w:ind w:firstLine="720"/>
        <w:rPr>
          <w:b/>
        </w:rPr>
      </w:pPr>
      <w:r w:rsidRPr="00342DF2">
        <w:rPr>
          <w:b/>
        </w:rPr>
        <w:t>Parameter Analysis</w:t>
      </w:r>
    </w:p>
    <w:p w14:paraId="16A8AEDE" w14:textId="3096B837" w:rsidR="00342DF2" w:rsidRPr="00342DF2" w:rsidRDefault="00342DF2" w:rsidP="00342DF2">
      <w:r w:rsidRPr="00342DF2">
        <w:rPr>
          <w:b/>
        </w:rPr>
        <w:tab/>
      </w:r>
      <w:r w:rsidRPr="00342DF2">
        <w:t xml:space="preserve">Three of the 24 articles that Prof </w:t>
      </w:r>
      <w:proofErr w:type="spellStart"/>
      <w:r w:rsidRPr="00342DF2">
        <w:t>Poldrack</w:t>
      </w:r>
      <w:proofErr w:type="spellEnd"/>
      <w:r w:rsidRPr="00342DF2">
        <w:t xml:space="preserve"> re-extracted contained values different to those reported in Prof Wessel’s article (a fourth was identified too but</w:t>
      </w:r>
      <w:r w:rsidR="00662E9C">
        <w:t xml:space="preserve"> is</w:t>
      </w:r>
      <w:r w:rsidRPr="00342DF2">
        <w:t>, as Prof Wessel points out</w:t>
      </w:r>
      <w:r w:rsidR="00662E9C">
        <w:t>,</w:t>
      </w:r>
      <w:r w:rsidRPr="00342DF2">
        <w:t xml:space="preserve"> correct when rounded).</w:t>
      </w:r>
    </w:p>
    <w:p w14:paraId="60492907" w14:textId="7A715093" w:rsidR="00342DF2" w:rsidRDefault="00342DF2" w:rsidP="00342DF2">
      <w:r w:rsidRPr="00342DF2">
        <w:tab/>
        <w:t xml:space="preserve">I was grateful that Prof Wessel and his </w:t>
      </w:r>
      <w:r w:rsidR="00F87FB7">
        <w:t>research groups</w:t>
      </w:r>
      <w:r w:rsidRPr="00342DF2">
        <w:t xml:space="preserve"> were willing to take the time to re-extract data from the other 90% of the articles. The discussion in the author’s response of comparable error rates </w:t>
      </w:r>
      <w:r w:rsidR="00D529BF">
        <w:t xml:space="preserve">being found even among </w:t>
      </w:r>
      <w:r w:rsidRPr="00342DF2">
        <w:t>new raters</w:t>
      </w:r>
      <w:r w:rsidR="00D529BF">
        <w:t xml:space="preserve"> who were </w:t>
      </w:r>
      <w:r w:rsidRPr="00342DF2">
        <w:t xml:space="preserve">potentiated towards finding errors is a useful finding for future research. As noted in the author’s response, ratings by additional individuals appear to be key to detecting errors prior to analysis. The results of </w:t>
      </w:r>
      <w:r w:rsidR="00662E9C">
        <w:t>the author’s</w:t>
      </w:r>
      <w:r w:rsidRPr="00342DF2">
        <w:t xml:space="preserve"> simulation study suggest that the probability that, even after being scored a second time, the data still contains one or more errors is 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report in full.</w:t>
      </w:r>
    </w:p>
    <w:p w14:paraId="7699E8D0" w14:textId="77777777" w:rsidR="00D161A6" w:rsidRDefault="00D161A6" w:rsidP="00342DF2"/>
    <w:p w14:paraId="1F7E8FB2" w14:textId="0F929A63" w:rsidR="00D161A6" w:rsidRPr="00D161A6" w:rsidRDefault="00D161A6" w:rsidP="00342DF2">
      <w:pPr>
        <w:rPr>
          <w:b/>
          <w:bCs/>
        </w:rPr>
      </w:pPr>
      <w:r w:rsidRPr="00D161A6">
        <w:rPr>
          <w:b/>
          <w:bCs/>
        </w:rPr>
        <w:t>Unresolved issues</w:t>
      </w:r>
    </w:p>
    <w:p w14:paraId="3FB18139" w14:textId="3EF107A2" w:rsidR="00E02145" w:rsidRDefault="00E02145" w:rsidP="00D161A6">
      <w:pPr>
        <w:ind w:firstLine="720"/>
      </w:pPr>
      <w:r>
        <w:t>It is reasonable to expect that ERROR reviews will leave some questions unresolved. It is useful to acknowledge some of these issues so that ERROR reviews do not artificially convey that they are the final word on issues of error detection and correction. In this case, it is a difference in the results between the author’s simulation study code and my attempt to reimplement it in R.</w:t>
      </w:r>
    </w:p>
    <w:p w14:paraId="1C95505D" w14:textId="0284E77E" w:rsidR="00D161A6" w:rsidRDefault="00D161A6" w:rsidP="00D161A6">
      <w:pPr>
        <w:ind w:firstLine="720"/>
      </w:pPr>
      <w:r>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can discern the reason for this difference, neither of us being experienced in the other language. I am happy to defer to the author’s estimate here. </w:t>
      </w:r>
    </w:p>
    <w:p w14:paraId="5F46DCEB" w14:textId="77777777" w:rsidR="00D161A6" w:rsidRPr="00342DF2" w:rsidRDefault="00D161A6" w:rsidP="00342DF2"/>
    <w:p w14:paraId="3583436F" w14:textId="77777777" w:rsidR="00342DF2" w:rsidRDefault="00342DF2" w:rsidP="00342DF2"/>
    <w:p w14:paraId="11DD0B70" w14:textId="77777777" w:rsidR="00B41115" w:rsidRPr="00342DF2" w:rsidRDefault="00B41115" w:rsidP="00342DF2"/>
    <w:p w14:paraId="07BED484" w14:textId="77777777" w:rsidR="00342DF2" w:rsidRPr="00342DF2" w:rsidRDefault="00342DF2" w:rsidP="00342DF2">
      <w:r w:rsidRPr="00342DF2">
        <w:t xml:space="preserve">I would like to thank both Prof </w:t>
      </w:r>
      <w:proofErr w:type="spellStart"/>
      <w:r w:rsidRPr="00342DF2">
        <w:t>Poldrack</w:t>
      </w:r>
      <w:proofErr w:type="spellEnd"/>
      <w:r w:rsidRPr="00342DF2">
        <w:t xml:space="preserve"> and Prof Wessel again for their efforts and error-acceptance here. </w:t>
      </w:r>
    </w:p>
    <w:p w14:paraId="3EEB819A" w14:textId="77777777" w:rsidR="00342DF2" w:rsidRDefault="00342DF2" w:rsidP="00342DF2"/>
    <w:p w14:paraId="4BB68128" w14:textId="77777777" w:rsidR="00B41115" w:rsidRDefault="00B41115" w:rsidP="00342DF2"/>
    <w:p w14:paraId="2C43C6E9" w14:textId="77777777" w:rsidR="00B41115" w:rsidRPr="00342DF2" w:rsidRDefault="00B41115" w:rsidP="00342DF2"/>
    <w:p w14:paraId="099A399F" w14:textId="53DB3277" w:rsidR="00801E4B" w:rsidRPr="00D71219" w:rsidRDefault="00342DF2" w:rsidP="00342DF2">
      <w:r w:rsidRPr="00342DF2">
        <w:t>Ian Hussey</w:t>
      </w:r>
    </w:p>
    <w:sectPr w:rsidR="00801E4B" w:rsidRPr="00D71219" w:rsidSect="007D7F04">
      <w:headerReference w:type="even" r:id="rId11"/>
      <w:headerReference w:type="defaul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42CBE" w14:textId="77777777" w:rsidR="007D7F04" w:rsidRDefault="007D7F04" w:rsidP="001965AC">
      <w:pPr>
        <w:spacing w:line="240" w:lineRule="auto"/>
      </w:pPr>
      <w:r>
        <w:separator/>
      </w:r>
    </w:p>
  </w:endnote>
  <w:endnote w:type="continuationSeparator" w:id="0">
    <w:p w14:paraId="68836B33" w14:textId="77777777" w:rsidR="007D7F04" w:rsidRDefault="007D7F04"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93E81198-B4E7-EC45-B8AC-ABF0BA79A60E}"/>
  </w:font>
  <w:font w:name="Times New Roman">
    <w:panose1 w:val="02020603050405020304"/>
    <w:charset w:val="00"/>
    <w:family w:val="roman"/>
    <w:pitch w:val="variable"/>
    <w:sig w:usb0="E0002EFF" w:usb1="C000785B" w:usb2="00000009" w:usb3="00000000" w:csb0="000001FF" w:csb1="00000000"/>
    <w:embedRegular r:id="rId5" w:fontKey="{9D5F11A4-9682-E845-B6F6-5FD36C5996BB}"/>
  </w:font>
  <w:font w:name="Wingdings">
    <w:panose1 w:val="05000000000000000000"/>
    <w:charset w:val="4D"/>
    <w:family w:val="decorative"/>
    <w:pitch w:val="variable"/>
    <w:sig w:usb0="00000003" w:usb1="00000000" w:usb2="00000000" w:usb3="00000000" w:csb0="80000001" w:csb1="00000000"/>
    <w:embedRegular r:id="rId6" w:fontKey="{BA990565-F14F-0E44-B181-0DE326F17416}"/>
  </w:font>
  <w:font w:name="Symbol">
    <w:panose1 w:val="05050102010706020507"/>
    <w:charset w:val="02"/>
    <w:family w:val="decorative"/>
    <w:pitch w:val="variable"/>
    <w:sig w:usb0="00000000" w:usb1="10000000" w:usb2="00000000" w:usb3="00000000" w:csb0="80000000" w:csb1="00000000"/>
    <w:embedRegular r:id="rId7" w:fontKey="{6D586D95-7182-0C44-B236-8048FB307BC7}"/>
  </w:font>
  <w:font w:name="Arial">
    <w:panose1 w:val="020B0604020202020204"/>
    <w:charset w:val="00"/>
    <w:family w:val="swiss"/>
    <w:pitch w:val="variable"/>
    <w:sig w:usb0="E0002EFF" w:usb1="C000785B" w:usb2="00000009" w:usb3="00000000" w:csb0="000001FF" w:csb1="00000000"/>
    <w:embedRegular r:id="rId8" w:fontKey="{3B37511A-1438-8F41-88F9-89E93EDE67FF}"/>
  </w:font>
  <w:font w:name="Oswald Light">
    <w:panose1 w:val="00000000000000000000"/>
    <w:charset w:val="4D"/>
    <w:family w:val="auto"/>
    <w:pitch w:val="variable"/>
    <w:sig w:usb0="A00002FF" w:usb1="4000204B" w:usb2="00000000" w:usb3="00000000" w:csb0="00000197" w:csb1="00000000"/>
    <w:embedRegular r:id="rId9" w:fontKey="{CF180621-8929-CC47-8A1E-E1BA566F0BA8}"/>
  </w:font>
  <w:font w:name="Oswald">
    <w:panose1 w:val="00000000000000000000"/>
    <w:charset w:val="4D"/>
    <w:family w:val="auto"/>
    <w:pitch w:val="variable"/>
    <w:sig w:usb0="A00002FF" w:usb1="4000204B" w:usb2="00000000" w:usb3="00000000" w:csb0="00000197" w:csb1="00000000"/>
    <w:embedRegular r:id="rId10" w:fontKey="{2257F011-C1D5-6F41-93B1-D8ADAE6122B6}"/>
  </w:font>
  <w:font w:name="Calibri">
    <w:panose1 w:val="020F0502020204030204"/>
    <w:charset w:val="00"/>
    <w:family w:val="swiss"/>
    <w:pitch w:val="variable"/>
    <w:sig w:usb0="E4002EFF" w:usb1="C200247B" w:usb2="00000009" w:usb3="00000000" w:csb0="000001FF" w:csb1="00000000"/>
    <w:embedRegular r:id="rId11" w:fontKey="{3F93EF0C-4F1B-874D-A796-D001E7D07FF2}"/>
  </w:font>
  <w:font w:name="Cambria">
    <w:panose1 w:val="02040503050406030204"/>
    <w:charset w:val="00"/>
    <w:family w:val="roman"/>
    <w:pitch w:val="variable"/>
    <w:sig w:usb0="E00002FF" w:usb1="400004FF" w:usb2="00000000" w:usb3="00000000" w:csb0="0000019F" w:csb1="00000000"/>
    <w:embedRegular r:id="rId12" w:fontKey="{C692D234-B25E-0549-AFBC-07FB892F02E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7D046" w14:textId="77777777" w:rsidR="007D7F04" w:rsidRDefault="007D7F04" w:rsidP="001965AC">
      <w:pPr>
        <w:spacing w:line="240" w:lineRule="auto"/>
      </w:pPr>
      <w:r>
        <w:separator/>
      </w:r>
    </w:p>
  </w:footnote>
  <w:footnote w:type="continuationSeparator" w:id="0">
    <w:p w14:paraId="5D56B980" w14:textId="77777777" w:rsidR="007D7F04" w:rsidRDefault="007D7F04"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3053D"/>
    <w:rsid w:val="00077EFF"/>
    <w:rsid w:val="000E5FC6"/>
    <w:rsid w:val="0017687E"/>
    <w:rsid w:val="00186720"/>
    <w:rsid w:val="00196341"/>
    <w:rsid w:val="001965AC"/>
    <w:rsid w:val="0027739A"/>
    <w:rsid w:val="003103F8"/>
    <w:rsid w:val="00337B36"/>
    <w:rsid w:val="00342DF2"/>
    <w:rsid w:val="00446AE1"/>
    <w:rsid w:val="0045528B"/>
    <w:rsid w:val="004C677A"/>
    <w:rsid w:val="005E0534"/>
    <w:rsid w:val="005E5AFB"/>
    <w:rsid w:val="00601D6D"/>
    <w:rsid w:val="00662E9C"/>
    <w:rsid w:val="00744803"/>
    <w:rsid w:val="0075044A"/>
    <w:rsid w:val="007A5778"/>
    <w:rsid w:val="007C3755"/>
    <w:rsid w:val="007D7F04"/>
    <w:rsid w:val="00801E4B"/>
    <w:rsid w:val="009B03E4"/>
    <w:rsid w:val="00A25D83"/>
    <w:rsid w:val="00A837DE"/>
    <w:rsid w:val="00B01750"/>
    <w:rsid w:val="00B41115"/>
    <w:rsid w:val="00C8104A"/>
    <w:rsid w:val="00CE0E7D"/>
    <w:rsid w:val="00D161A6"/>
    <w:rsid w:val="00D529BF"/>
    <w:rsid w:val="00D71219"/>
    <w:rsid w:val="00DA0F42"/>
    <w:rsid w:val="00E02145"/>
    <w:rsid w:val="00ED46A2"/>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i.org/10.1371/journal.pone.0233107" TargetMode="Externa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1297</Words>
  <Characters>7150</Characters>
  <Application>Microsoft Office Word</Application>
  <DocSecurity>0</DocSecurity>
  <Lines>550</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94</cp:revision>
  <dcterms:created xsi:type="dcterms:W3CDTF">2024-04-29T11:40:00Z</dcterms:created>
  <dcterms:modified xsi:type="dcterms:W3CDTF">2024-04-29T12:36:00Z</dcterms:modified>
</cp:coreProperties>
</file>