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503A85EE" w14:textId="77777777" w:rsidR="00285FCC"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53FC5">
        <w:rPr>
          <w:rFonts w:ascii="CMU Serif Roman" w:hAnsi="CMU Serif Roman"/>
          <w:color w:val="000000"/>
          <w:sz w:val="28"/>
          <w:szCs w:val="28"/>
        </w:rPr>
        <w:t xml:space="preserve">Hidden invalidity among fifteen commonly used measures </w:t>
      </w:r>
    </w:p>
    <w:p w14:paraId="2C746DA6" w14:textId="1E9BA3D1" w:rsidR="00653FC5" w:rsidRPr="00653FC5" w:rsidRDefault="00653FC5" w:rsidP="00285FCC">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53FC5">
        <w:rPr>
          <w:rFonts w:ascii="CMU Serif Roman" w:hAnsi="CMU Serif Roman"/>
          <w:color w:val="000000"/>
          <w:sz w:val="28"/>
          <w:szCs w:val="28"/>
        </w:rPr>
        <w:t xml:space="preserve">in </w:t>
      </w:r>
      <w:bookmarkStart w:id="0" w:name="_GoBack"/>
      <w:bookmarkEnd w:id="0"/>
      <w:r w:rsidRPr="00653FC5">
        <w:rPr>
          <w:rFonts w:ascii="CMU Serif Roman" w:hAnsi="CMU Serif Roman"/>
          <w:color w:val="000000"/>
          <w:sz w:val="28"/>
          <w:szCs w:val="28"/>
        </w:rPr>
        <w:t>social and personality psychology</w:t>
      </w: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0F30EB9" w14:textId="77777777" w:rsidR="00653FC5" w:rsidRPr="00653FC5" w:rsidRDefault="00653FC5"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AECC3FF" w14:textId="355B60FA" w:rsidR="00BA0799" w:rsidRPr="00653FC5" w:rsidRDefault="00492C92" w:rsidP="00653FC5">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53FC5">
        <w:rPr>
          <w:rFonts w:ascii="CMU Serif Roman" w:hAnsi="CMU Serif Roman"/>
          <w:color w:val="000000"/>
          <w:sz w:val="20"/>
          <w:szCs w:val="20"/>
        </w:rPr>
        <w:t>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sidRPr="00653FC5">
        <w:rPr>
          <w:rFonts w:ascii="CMU Serif Roman" w:hAnsi="CMU Serif Roman"/>
          <w:i/>
          <w:color w:val="000000"/>
          <w:sz w:val="20"/>
          <w:szCs w:val="20"/>
        </w:rPr>
        <w:t>N</w:t>
      </w:r>
      <w:r w:rsidRPr="00653FC5">
        <w:rPr>
          <w:rFonts w:ascii="CMU Serif Roman" w:hAnsi="CMU Serif Roman"/>
          <w:color w:val="000000"/>
          <w:sz w:val="20"/>
          <w:szCs w:val="20"/>
        </w:rPr>
        <w:t xml:space="preserve"> = </w:t>
      </w:r>
      <w:r w:rsidR="008B5B3D" w:rsidRPr="00653FC5">
        <w:rPr>
          <w:rFonts w:ascii="CMU Serif Roman" w:hAnsi="CMU Serif Roman"/>
          <w:color w:val="000000"/>
          <w:sz w:val="20"/>
          <w:szCs w:val="20"/>
        </w:rPr>
        <w:t>144496</w:t>
      </w:r>
      <w:r w:rsidRPr="00653FC5">
        <w:rPr>
          <w:rFonts w:ascii="CMU Serif Roman" w:hAnsi="CMU Serif Roman"/>
          <w:color w:val="000000"/>
          <w:sz w:val="20"/>
          <w:szCs w:val="20"/>
        </w:rPr>
        <w:t xml:space="preserve"> experimental sessions) to investigate the psychometric properties of some of the most widely used self-report measures (</w:t>
      </w:r>
      <w:r w:rsidRPr="00653FC5">
        <w:rPr>
          <w:rFonts w:ascii="CMU Serif Roman" w:hAnsi="CMU Serif Roman"/>
          <w:i/>
          <w:color w:val="000000"/>
          <w:sz w:val="20"/>
          <w:szCs w:val="20"/>
        </w:rPr>
        <w:t>k</w:t>
      </w:r>
      <w:r w:rsidRPr="00653FC5">
        <w:rPr>
          <w:rFonts w:ascii="CMU Serif Roman" w:hAnsi="CMU Serif Roman"/>
          <w:color w:val="000000"/>
          <w:sz w:val="20"/>
          <w:szCs w:val="20"/>
        </w:rPr>
        <w:t xml:space="preserve"> = 15</w:t>
      </w:r>
      <w:r w:rsidR="00817791" w:rsidRPr="00653FC5">
        <w:rPr>
          <w:rFonts w:ascii="CMU Serif Roman" w:hAnsi="CMU Serif Roman"/>
          <w:color w:val="000000"/>
          <w:sz w:val="20"/>
          <w:szCs w:val="20"/>
        </w:rPr>
        <w:t xml:space="preserve"> questionnaires, 26 subscales</w:t>
      </w:r>
      <w:r w:rsidRPr="00653FC5">
        <w:rPr>
          <w:rFonts w:ascii="CMU Serif Roman" w:hAnsi="CMU Serif Roman"/>
          <w:color w:val="000000"/>
          <w:sz w:val="20"/>
          <w:szCs w:val="20"/>
        </w:rPr>
        <w:t xml:space="preserve">) in social and personality psychology. When assessed using the modal practice of considering only their internal consistency, </w:t>
      </w:r>
      <w:r w:rsidR="00407C1B" w:rsidRPr="00653FC5">
        <w:rPr>
          <w:rFonts w:ascii="CMU Serif Roman" w:hAnsi="CMU Serif Roman"/>
          <w:color w:val="000000"/>
          <w:sz w:val="20"/>
          <w:szCs w:val="20"/>
        </w:rPr>
        <w:t>89% of</w:t>
      </w:r>
      <w:r w:rsidRPr="00653FC5">
        <w:rPr>
          <w:rFonts w:ascii="CMU Serif Roman" w:hAnsi="CMU Serif Roman"/>
          <w:color w:val="000000"/>
          <w:sz w:val="20"/>
          <w:szCs w:val="20"/>
        </w:rPr>
        <w:t xml:space="preserve"> </w:t>
      </w:r>
      <w:r w:rsidR="00407C1B" w:rsidRPr="00653FC5">
        <w:rPr>
          <w:rFonts w:ascii="CMU Serif Roman" w:hAnsi="CMU Serif Roman"/>
          <w:color w:val="000000"/>
          <w:sz w:val="20"/>
          <w:szCs w:val="20"/>
        </w:rPr>
        <w:t xml:space="preserve">scales </w:t>
      </w:r>
      <w:r w:rsidRPr="00653FC5">
        <w:rPr>
          <w:rFonts w:ascii="CMU Serif Roman" w:hAnsi="CMU Serif Roman"/>
          <w:color w:val="000000"/>
          <w:sz w:val="20"/>
          <w:szCs w:val="20"/>
        </w:rPr>
        <w:t xml:space="preserve">appeared to possess good validity. Yet, when validity was assessed comprehensively (via internal consistency, immediate and delayed test-retest reliability, factor structure, and measurement invariance for median age and gender) only </w:t>
      </w:r>
      <w:r w:rsidR="00407C1B" w:rsidRPr="00653FC5">
        <w:rPr>
          <w:rFonts w:ascii="CMU Serif Roman" w:hAnsi="CMU Serif Roman"/>
          <w:color w:val="000000"/>
          <w:sz w:val="20"/>
          <w:szCs w:val="20"/>
        </w:rPr>
        <w:t>4</w:t>
      </w:r>
      <w:r w:rsidRPr="00653FC5">
        <w:rPr>
          <w:rFonts w:ascii="CMU Serif Roman" w:hAnsi="CMU Serif Roman"/>
          <w:color w:val="000000"/>
          <w:sz w:val="20"/>
          <w:szCs w:val="20"/>
        </w:rPr>
        <w:t>% demonstrated good validity. Furthermore, the less commonly</w:t>
      </w:r>
      <w:r w:rsidRPr="00653FC5">
        <w:rPr>
          <w:rFonts w:ascii="CMU Serif Roman" w:hAnsi="CMU Serif Roman"/>
          <w:sz w:val="20"/>
          <w:szCs w:val="20"/>
        </w:rPr>
        <w:t xml:space="preserve"> </w:t>
      </w:r>
      <w:r w:rsidRPr="00653FC5">
        <w:rPr>
          <w:rFonts w:ascii="CMU Serif Roman" w:hAnsi="CMU Serif Roman"/>
          <w:color w:val="000000"/>
          <w:sz w:val="20"/>
          <w:szCs w:val="20"/>
        </w:rPr>
        <w:t>a test is reported in the literature, the more likely it was to be failed</w:t>
      </w:r>
      <w:r w:rsidR="00407C1B" w:rsidRPr="00653FC5">
        <w:rPr>
          <w:rFonts w:ascii="CMU Serif Roman" w:hAnsi="CMU Serif Roman"/>
          <w:color w:val="000000"/>
          <w:sz w:val="20"/>
          <w:szCs w:val="20"/>
        </w:rPr>
        <w:t xml:space="preserve"> (e.g., measurement invariance)</w:t>
      </w:r>
      <w:r w:rsidRPr="00653FC5">
        <w:rPr>
          <w:rFonts w:ascii="CMU Serif Roman" w:hAnsi="CMU Serif Roman"/>
          <w:color w:val="000000"/>
          <w:sz w:val="20"/>
          <w:szCs w:val="20"/>
        </w:rPr>
        <w:t xml:space="preserve">. This suggests that the pattern of </w:t>
      </w:r>
      <w:r w:rsidR="002B735B" w:rsidRPr="00653FC5">
        <w:rPr>
          <w:rFonts w:ascii="CMU Serif Roman" w:hAnsi="CMU Serif Roman"/>
          <w:color w:val="000000"/>
          <w:sz w:val="20"/>
          <w:szCs w:val="20"/>
        </w:rPr>
        <w:t>under-reporting</w:t>
      </w:r>
      <w:r w:rsidRPr="00653FC5">
        <w:rPr>
          <w:rFonts w:ascii="CMU Serif Roman" w:hAnsi="CMU Serif Roman"/>
          <w:color w:val="000000"/>
          <w:sz w:val="20"/>
          <w:szCs w:val="2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rsidRPr="00653FC5">
        <w:rPr>
          <w:rFonts w:ascii="CMU Serif Roman" w:hAnsi="CMU Serif Roman"/>
          <w:sz w:val="20"/>
          <w:szCs w:val="20"/>
        </w:rPr>
        <w:t xml:space="preserve">y. Similar to the better-known concept of </w:t>
      </w:r>
      <w:r w:rsidRPr="00653FC5">
        <w:rPr>
          <w:rFonts w:ascii="CMU Serif Roman" w:hAnsi="CMU Serif Roman"/>
          <w:i/>
          <w:sz w:val="20"/>
          <w:szCs w:val="20"/>
        </w:rPr>
        <w:t>p</w:t>
      </w:r>
      <w:r w:rsidRPr="00653FC5">
        <w:rPr>
          <w:rFonts w:ascii="CMU Serif Roman" w:hAnsi="CMU Serif Roman"/>
          <w:sz w:val="20"/>
          <w:szCs w:val="20"/>
        </w:rPr>
        <w:t>-hacking, we</w:t>
      </w:r>
      <w:r w:rsidRPr="00653FC5">
        <w:rPr>
          <w:rFonts w:ascii="CMU Serif Roman" w:hAnsi="CMU Serif Roman"/>
          <w:color w:val="000000"/>
          <w:sz w:val="20"/>
          <w:szCs w:val="20"/>
        </w:rPr>
        <w:t xml:space="preserve"> introduce the concept of validity hacking (</w:t>
      </w:r>
      <w:r w:rsidRPr="00653FC5">
        <w:rPr>
          <w:rFonts w:ascii="CMU Serif Roman" w:hAnsi="CMU Serif Roman"/>
          <w:i/>
          <w:color w:val="000000"/>
          <w:sz w:val="20"/>
          <w:szCs w:val="20"/>
        </w:rPr>
        <w:t>v</w:t>
      </w:r>
      <w:r w:rsidRPr="00653FC5">
        <w:rPr>
          <w:rFonts w:ascii="CMU Serif Roman" w:hAnsi="CMU Serif Roman"/>
          <w:color w:val="000000"/>
          <w:sz w:val="20"/>
          <w:szCs w:val="20"/>
        </w:rPr>
        <w:t xml:space="preserve">-hacking) and </w:t>
      </w:r>
      <w:r w:rsidRPr="00653FC5">
        <w:rPr>
          <w:rFonts w:ascii="CMU Serif Roman" w:hAnsi="CMU Serif Roman"/>
          <w:sz w:val="20"/>
          <w:szCs w:val="20"/>
        </w:rPr>
        <w:t xml:space="preserve">argue </w:t>
      </w:r>
      <w:r w:rsidRPr="00653FC5">
        <w:rPr>
          <w:rFonts w:ascii="CMU Serif Roman" w:hAnsi="CMU Serif Roman"/>
          <w:color w:val="000000"/>
          <w:sz w:val="20"/>
          <w:szCs w:val="20"/>
        </w:rPr>
        <w:t>that it should be acknowledged and addressed.</w:t>
      </w:r>
    </w:p>
    <w:p w14:paraId="62720608" w14:textId="77777777" w:rsidR="00653FC5" w:rsidRDefault="00653FC5" w:rsidP="00653FC5">
      <w:pPr>
        <w:pStyle w:val="Normal1"/>
        <w:pBdr>
          <w:top w:val="nil"/>
          <w:left w:val="nil"/>
          <w:bottom w:val="nil"/>
          <w:right w:val="nil"/>
          <w:between w:val="nil"/>
        </w:pBdr>
        <w:spacing w:line="240" w:lineRule="auto"/>
        <w:jc w:val="both"/>
        <w:rPr>
          <w:rFonts w:ascii="CMU Serif Roman" w:hAnsi="CMU Serif Roman"/>
          <w:color w:val="000000"/>
        </w:rPr>
      </w:pPr>
    </w:p>
    <w:p w14:paraId="38F7FBF8"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(Open Science Collaboration, 2015). These discipline-wide efforts have unleashed a tidal wave of new discussion and reflection on those modal practices which have contributed to the so-called </w:t>
      </w:r>
      <w:r w:rsidRPr="00653FC5">
        <w:rPr>
          <w:rFonts w:ascii="CMU Serif Roman" w:hAnsi="CMU Serif Roman"/>
        </w:rPr>
        <w:t>‘</w:t>
      </w:r>
      <w:r w:rsidRPr="00653FC5">
        <w:rPr>
          <w:rFonts w:ascii="CMU Serif Roman" w:hAnsi="CMU Serif Roman"/>
          <w:color w:val="000000"/>
        </w:rPr>
        <w:t>replication crisis</w:t>
      </w:r>
      <w:r w:rsidRPr="00653FC5">
        <w:rPr>
          <w:rFonts w:ascii="CMU Serif Roman" w:hAnsi="CMU Serif Roman"/>
        </w:rPr>
        <w:t>’</w:t>
      </w:r>
      <w:r w:rsidRPr="00653FC5">
        <w:rPr>
          <w:rFonts w:ascii="CMU Serif Roman" w:hAnsi="CMU Serif Roman"/>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w:t>
      </w:r>
      <w:r w:rsidRPr="00653FC5">
        <w:rPr>
          <w:rFonts w:ascii="CMU Serif Roman" w:hAnsi="CMU Serif Roman"/>
          <w:color w:val="000000"/>
        </w:rPr>
        <w:lastRenderedPageBreak/>
        <w:t xml:space="preserve">replicability and ultimately calibrates the confidence we can have in our findings: if a measure is invalid then theoretical conclusions derived from it are questionable. </w:t>
      </w:r>
    </w:p>
    <w:p w14:paraId="1C8A279F" w14:textId="497090C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653FC5">
        <w:rPr>
          <w:rStyle w:val="FootnoteReference"/>
          <w:rFonts w:ascii="CMU Serif Roman" w:hAnsi="CMU Serif Roman"/>
        </w:rPr>
        <w:footnoteReference w:id="1"/>
      </w:r>
      <w:r w:rsidRPr="00653FC5">
        <w:rPr>
          <w:rFonts w:ascii="CMU Serif Roman" w:hAnsi="CMU Serif Roman"/>
          <w:color w:val="000000"/>
        </w:rPr>
        <w:t xml:space="preserve"> Designing valid measures of latent constructs requires that the measures themselves are subject to an ongoing process known as construct validation (where measures could be self-report scales, implicit measures, or otherwise: see De Schryver, Hughes, De Houwer, </w:t>
      </w:r>
      <w:r w:rsidRPr="00653FC5">
        <w:rPr>
          <w:rFonts w:ascii="CMU Serif Roman" w:hAnsi="CMU Serif Roman"/>
        </w:rPr>
        <w:t xml:space="preserve">Hussey, </w:t>
      </w:r>
      <w:r w:rsidRPr="00653FC5">
        <w:rPr>
          <w:rFonts w:ascii="CMU Serif Roman" w:hAnsi="CMU Serif Roman"/>
          <w:color w:val="000000"/>
        </w:rPr>
        <w:t>&amp; Rosseel, 201</w:t>
      </w:r>
      <w:r w:rsidR="004631E5" w:rsidRPr="00653FC5">
        <w:rPr>
          <w:rFonts w:ascii="CMU Serif Roman" w:hAnsi="CMU Serif Roman"/>
          <w:color w:val="000000"/>
        </w:rPr>
        <w:t>9</w:t>
      </w:r>
      <w:r w:rsidRPr="00653FC5">
        <w:rPr>
          <w:rFonts w:ascii="CMU Serif Roman" w:hAnsi="CMU Serif Roman"/>
          <w:color w:val="000000"/>
        </w:rPr>
        <w:t>; De Schryver et al., 2018; see Borsboom, Mellenbergh, &amp; van Heerden, 2004; Cronbach &amp; Meehl, 1955 regarding construct validation). As Flake et al. (2017) point out, construct validation “i</w:t>
      </w:r>
      <w:r w:rsidRPr="00653FC5">
        <w:rPr>
          <w:rFonts w:ascii="CMU Serif Roman" w:hAnsi="CMU Serif Roman"/>
          <w:color w:val="000000"/>
          <w:highlight w:val="white"/>
        </w:rPr>
        <w:t>s the process of integrating evidence to support the meaning of a number which is assumed to represent a psychological construct</w:t>
      </w:r>
      <w:r w:rsidRPr="00653FC5">
        <w:rPr>
          <w:rFonts w:ascii="CMU Serif Roman" w:hAnsi="CMU Serif Roman"/>
          <w:color w:val="000000"/>
        </w:rPr>
        <w:t>” (p.2; see Cronbach &amp; Meehl, 1955) and consists of three sequential phases (for a more detailed treatment see Loevinger, 1957). The first (</w:t>
      </w:r>
      <w:r w:rsidRPr="00653FC5">
        <w:rPr>
          <w:rFonts w:ascii="CMU Serif Roman" w:hAnsi="CMU Serif Roman"/>
          <w:i/>
          <w:color w:val="000000"/>
        </w:rPr>
        <w:t>substantive</w:t>
      </w:r>
      <w:r w:rsidRPr="00653FC5">
        <w:rPr>
          <w:rFonts w:ascii="CMU Serif Roman" w:hAnsi="CMU Serif Roman"/>
          <w:color w:val="000000"/>
        </w:rPr>
        <w:t>)</w:t>
      </w:r>
      <w:r w:rsidRPr="00653FC5">
        <w:rPr>
          <w:rFonts w:ascii="CMU Serif Roman" w:hAnsi="CMU Serif Roman"/>
          <w:i/>
          <w:color w:val="000000"/>
        </w:rPr>
        <w:t xml:space="preserve"> </w:t>
      </w:r>
      <w:r w:rsidRPr="00653FC5">
        <w:rPr>
          <w:rFonts w:ascii="CMU Serif Roman" w:hAnsi="CMU Serif Roman"/>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sidRPr="00653FC5">
        <w:rPr>
          <w:rFonts w:ascii="CMU Serif Roman" w:hAnsi="CMU Serif Roman"/>
          <w:i/>
          <w:color w:val="000000"/>
        </w:rPr>
        <w:t>structural</w:t>
      </w:r>
      <w:r w:rsidRPr="00653FC5">
        <w:rPr>
          <w:rFonts w:ascii="CMU Serif Roman" w:hAnsi="CMU Serif Roman"/>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sidRPr="00653FC5">
        <w:rPr>
          <w:rFonts w:ascii="CMU Serif Roman" w:hAnsi="CMU Serif Roman"/>
          <w:i/>
          <w:color w:val="000000"/>
        </w:rPr>
        <w:t>external</w:t>
      </w:r>
      <w:r w:rsidRPr="00653FC5">
        <w:rPr>
          <w:rFonts w:ascii="CMU Serif Roman" w:hAnsi="CMU Serif Roman"/>
          <w:color w:val="000000"/>
        </w:rPr>
        <w:t>)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14:paraId="7B1EC005"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highlight w:val="yellow"/>
          <w:vertAlign w:val="superscript"/>
        </w:rPr>
      </w:pPr>
      <w:r w:rsidRPr="00653FC5">
        <w:rPr>
          <w:rFonts w:ascii="CMU Serif Roman" w:hAnsi="CMU Serif Roman"/>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sidRPr="00653FC5">
        <w:rPr>
          <w:rFonts w:ascii="CMU Serif Roman" w:hAnsi="CMU Serif Roman"/>
          <w:i/>
          <w:color w:val="212121"/>
        </w:rPr>
        <w:t>Journal of Personality and Social Psychology</w:t>
      </w:r>
      <w:r w:rsidRPr="00653FC5">
        <w:rPr>
          <w:rFonts w:ascii="CMU Serif Roman" w:hAnsi="CMU Serif Roman"/>
          <w:color w:val="000000"/>
        </w:rPr>
        <w:t xml:space="preserve">) and found that many constructs studied in social and personality research lack appropriate validation. Specifically, they found that there is an over-reliance on Cronbach’s α as the </w:t>
      </w:r>
      <w:r w:rsidRPr="00653FC5">
        <w:rPr>
          <w:rFonts w:ascii="CMU Serif Roman" w:hAnsi="CMU Serif Roman"/>
          <w:color w:val="000000"/>
        </w:rPr>
        <w:lastRenderedPageBreak/>
        <w:t>sole source of structural validity evidence, and argue that rigorous methodologies for measurement are rarely reported. In</w:t>
      </w:r>
      <w:r w:rsidRPr="00653FC5">
        <w:rPr>
          <w:rFonts w:ascii="CMU Serif Roman" w:hAnsi="CMU Serif Roman"/>
        </w:rPr>
        <w:t xml:space="preserve">deed, </w:t>
      </w:r>
      <w:r w:rsidRPr="00653FC5">
        <w:rPr>
          <w:rFonts w:ascii="CMU Serif Roman" w:hAnsi="CMU Serif Roman"/>
          <w:color w:val="000000"/>
        </w:rPr>
        <w:t>Flake et al. (2017) found that the problem with validation was actually more severe that it initially appear</w:t>
      </w:r>
      <w:r w:rsidRPr="00653FC5">
        <w:rPr>
          <w:rFonts w:ascii="CMU Serif Roman" w:hAnsi="CMU Serif Roman"/>
        </w:rPr>
        <w:t>ed</w:t>
      </w:r>
      <w:r w:rsidRPr="00653FC5">
        <w:rPr>
          <w:rFonts w:ascii="CMU Serif Roman" w:hAnsi="CMU Serif Roman"/>
          <w:color w:val="000000"/>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p>
    <w:p w14:paraId="65B98809" w14:textId="7E6F096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Such a situation poses several threats: it (a) increases the potential for questionable theoretical conclusions, and (b) decreases the chance that subsequent research will replicate, given that (c) the three phases of validation are intertwined. Put simply, conclusions about the construct stemming from the third (</w:t>
      </w:r>
      <w:r w:rsidRPr="00653FC5">
        <w:rPr>
          <w:rFonts w:ascii="CMU Serif Roman" w:hAnsi="CMU Serif Roman"/>
          <w:i/>
          <w:color w:val="000000"/>
        </w:rPr>
        <w:t>external</w:t>
      </w:r>
      <w:r w:rsidRPr="00653FC5">
        <w:rPr>
          <w:rFonts w:ascii="CMU Serif Roman" w:hAnsi="CMU Serif Roman"/>
          <w:color w:val="000000"/>
        </w:rPr>
        <w:t>) phase may not hold if issues exist at the first (</w:t>
      </w:r>
      <w:r w:rsidRPr="00653FC5">
        <w:rPr>
          <w:rFonts w:ascii="CMU Serif Roman" w:hAnsi="CMU Serif Roman"/>
          <w:i/>
          <w:color w:val="000000"/>
        </w:rPr>
        <w:t>substantive</w:t>
      </w:r>
      <w:r w:rsidRPr="00653FC5">
        <w:rPr>
          <w:rFonts w:ascii="CMU Serif Roman" w:hAnsi="CMU Serif Roman"/>
          <w:color w:val="000000"/>
        </w:rPr>
        <w:t>) phase (e.g., the construct lacks a strong theoretical basis) or the second (</w:t>
      </w:r>
      <w:r w:rsidRPr="00653FC5">
        <w:rPr>
          <w:rFonts w:ascii="CMU Serif Roman" w:hAnsi="CMU Serif Roman"/>
          <w:i/>
          <w:color w:val="000000"/>
        </w:rPr>
        <w:t>structural</w:t>
      </w:r>
      <w:r w:rsidRPr="00653FC5">
        <w:rPr>
          <w:rFonts w:ascii="CMU Serif Roman" w:hAnsi="CMU Serif Roman"/>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rsidRPr="00653FC5">
        <w:rPr>
          <w:rFonts w:ascii="CMU Serif Roman" w:hAnsi="CMU Serif Roman"/>
        </w:rPr>
        <w:t>and</w:t>
      </w:r>
      <w:r w:rsidRPr="00653FC5">
        <w:rPr>
          <w:rFonts w:ascii="CMU Serif Roman" w:hAnsi="CMU Serif Roman"/>
          <w:color w:val="000000"/>
        </w:rPr>
        <w:t xml:space="preserve"> contexts (measurement invariance: Putnick &amp; Bornstein, 2016; Vandenberg &amp; Lance, 2000). Although analyses such as Cronbach’s α</w:t>
      </w:r>
      <w:r w:rsidRPr="00653FC5">
        <w:rPr>
          <w:rFonts w:ascii="CMU Serif Roman" w:hAnsi="CMU Serif Roman"/>
          <w:i/>
          <w:color w:val="000000"/>
        </w:rPr>
        <w:t xml:space="preserve"> </w:t>
      </w:r>
      <w:r w:rsidRPr="00653FC5">
        <w:rPr>
          <w:rFonts w:ascii="CMU Serif Roman" w:hAnsi="CMU Serif Roman"/>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al., 2017). Indeed, if evidence for measurement invariance is not obtained - which is typically the case - then it is difficult to determine if the same measure reflects the same construct across samples, contexts, and conditions (see the Method section for a more detailed treatment of different types of structural validity assessment). </w:t>
      </w:r>
    </w:p>
    <w:p w14:paraId="19A4A3CE" w14:textId="77777777" w:rsidR="00BA0799" w:rsidRPr="00653FC5" w:rsidRDefault="00492C92" w:rsidP="00653FC5">
      <w:pPr>
        <w:pStyle w:val="Heading2"/>
        <w:spacing w:line="240" w:lineRule="auto"/>
        <w:rPr>
          <w:rFonts w:ascii="CMU Serif Roman" w:hAnsi="CMU Serif Roman"/>
        </w:rPr>
      </w:pPr>
      <w:bookmarkStart w:id="1" w:name="_30j0zll" w:colFirst="0" w:colLast="0"/>
      <w:bookmarkEnd w:id="1"/>
      <w:r w:rsidRPr="00653FC5">
        <w:rPr>
          <w:rFonts w:ascii="CMU Serif Roman" w:hAnsi="CMU Serif Roman"/>
        </w:rPr>
        <w:t>Purpose of the Study</w:t>
      </w:r>
    </w:p>
    <w:p w14:paraId="5C2CC3D7"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rsidRPr="00653FC5">
        <w:rPr>
          <w:rFonts w:ascii="CMU Serif Roman" w:hAnsi="CMU Serif Roman"/>
        </w:rPr>
        <w:t>-</w:t>
      </w:r>
      <w:r w:rsidRPr="00653FC5">
        <w:rPr>
          <w:rFonts w:ascii="CMU Serif Roman" w:hAnsi="CMU Serif Roman"/>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2C30E11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lastRenderedPageBreak/>
        <w:t xml:space="preserve">With this in mind, we examined the structural validity of fifteen well-known self-report </w:t>
      </w:r>
      <w:r w:rsidR="00D9097F" w:rsidRPr="00653FC5">
        <w:rPr>
          <w:rFonts w:ascii="CMU Serif Roman" w:hAnsi="CMU Serif Roman"/>
          <w:color w:val="000000"/>
        </w:rPr>
        <w:t>measures</w:t>
      </w:r>
      <w:r w:rsidRPr="00653FC5">
        <w:rPr>
          <w:rFonts w:ascii="CMU Serif Roman" w:hAnsi="CMU Serif Roman"/>
          <w:color w:val="000000"/>
        </w:rPr>
        <w:t xml:space="preserve">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rsidRPr="00653FC5">
        <w:rPr>
          <w:rFonts w:ascii="CMU Serif Roman" w:hAnsi="CMU Serif Roman"/>
        </w:rPr>
        <w:t>in</w:t>
      </w:r>
      <w:r w:rsidRPr="00653FC5">
        <w:rPr>
          <w:rFonts w:ascii="CMU Serif Roman" w:hAnsi="CMU Serif Roman"/>
          <w:color w:val="000000"/>
        </w:rPr>
        <w:t xml:space="preserve"> a large sample. To achieve this, we used the </w:t>
      </w:r>
      <w:r w:rsidRPr="00653FC5">
        <w:rPr>
          <w:rFonts w:ascii="CMU Serif Roman" w:hAnsi="CMU Serif Roman"/>
        </w:rPr>
        <w:t>‘</w:t>
      </w:r>
      <w:r w:rsidRPr="00653FC5">
        <w:rPr>
          <w:rFonts w:ascii="CMU Serif Roman" w:hAnsi="CMU Serif Roman"/>
          <w:color w:val="000000"/>
        </w:rPr>
        <w:t xml:space="preserve">Attitudes, Identities, and </w:t>
      </w:r>
      <w:r w:rsidRPr="00653FC5">
        <w:rPr>
          <w:rFonts w:ascii="CMU Serif Roman" w:hAnsi="CMU Serif Roman"/>
        </w:rPr>
        <w:t>Individual</w:t>
      </w:r>
      <w:r w:rsidRPr="00653FC5">
        <w:rPr>
          <w:rFonts w:ascii="CMU Serif Roman" w:hAnsi="CMU Serif Roman"/>
          <w:color w:val="000000"/>
        </w:rPr>
        <w:t xml:space="preserve"> Differences</w:t>
      </w:r>
      <w:r w:rsidRPr="00653FC5">
        <w:rPr>
          <w:rFonts w:ascii="CMU Serif Roman" w:hAnsi="CMU Serif Roman"/>
        </w:rPr>
        <w:t>’</w:t>
      </w:r>
      <w:r w:rsidRPr="00653FC5">
        <w:rPr>
          <w:rFonts w:ascii="CMU Serif Roman" w:hAnsi="CMU Serif Roman"/>
          <w:color w:val="000000"/>
        </w:rPr>
        <w:t xml:space="preserve"> </w:t>
      </w:r>
      <w:r w:rsidRPr="00653FC5">
        <w:rPr>
          <w:rFonts w:ascii="CMU Serif Roman" w:hAnsi="CMU Serif Roman"/>
        </w:rPr>
        <w:t xml:space="preserve">(AIID) </w:t>
      </w:r>
      <w:r w:rsidRPr="00653FC5">
        <w:rPr>
          <w:rFonts w:ascii="CMU Serif Roman" w:hAnsi="CMU Serif Roman"/>
          <w:color w:val="000000"/>
        </w:rPr>
        <w:t>dataset, a large-scale, multivariate, planned-missing data study that was collected via the Project Implicit website (</w:t>
      </w:r>
      <w:hyperlink r:id="rId7">
        <w:r w:rsidRPr="00653FC5">
          <w:rPr>
            <w:rFonts w:ascii="CMU Serif Roman" w:hAnsi="CMU Serif Roman"/>
            <w:color w:val="000000"/>
          </w:rPr>
          <w:t>https://implicit.harvard.edu</w:t>
        </w:r>
      </w:hyperlink>
      <w:r w:rsidRPr="00653FC5">
        <w:rPr>
          <w:rFonts w:ascii="CMU Serif Roman" w:hAnsi="CMU Serif Roman"/>
          <w:color w:val="000000"/>
        </w:rPr>
        <w:t>) between 2004 and 2007 (Hussey, Hughes, &amp; Nosek, 201</w:t>
      </w:r>
      <w:r w:rsidRPr="00653FC5">
        <w:rPr>
          <w:rFonts w:ascii="CMU Serif Roman" w:hAnsi="CMU Serif Roman"/>
        </w:rPr>
        <w:t>9</w:t>
      </w:r>
      <w:r w:rsidRPr="00653FC5">
        <w:rPr>
          <w:rFonts w:ascii="CMU Serif Roman" w:hAnsi="CMU Serif Roman"/>
          <w:color w:val="000000"/>
        </w:rPr>
        <w:t>; see osf.io/pcjwf).</w:t>
      </w:r>
      <w:r w:rsidRPr="00653FC5">
        <w:rPr>
          <w:rFonts w:ascii="CMU Serif Roman" w:hAnsi="CMU Serif Roman"/>
          <w:color w:val="FF0000"/>
        </w:rPr>
        <w:t xml:space="preserve"> </w:t>
      </w:r>
    </w:p>
    <w:p w14:paraId="163A7AAC" w14:textId="5421458C"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Utilizing this dataset provides several advantages and unique opportunities. First, the sheer size of the sample involved (</w:t>
      </w:r>
      <w:r w:rsidRPr="00653FC5">
        <w:rPr>
          <w:rFonts w:ascii="CMU Serif Roman" w:hAnsi="CMU Serif Roman"/>
          <w:i/>
          <w:color w:val="000000"/>
        </w:rPr>
        <w:t>N</w:t>
      </w:r>
      <w:r w:rsidRPr="00653FC5">
        <w:rPr>
          <w:rFonts w:ascii="CMU Serif Roman" w:hAnsi="CMU Serif Roman"/>
          <w:color w:val="000000"/>
        </w:rPr>
        <w:t xml:space="preserve"> = </w:t>
      </w:r>
      <w:r w:rsidR="008B5B3D" w:rsidRPr="00653FC5">
        <w:rPr>
          <w:rFonts w:ascii="CMU Serif Roman" w:hAnsi="CMU Serif Roman"/>
          <w:color w:val="000000"/>
        </w:rPr>
        <w:t>81,986</w:t>
      </w:r>
      <w:r w:rsidRPr="00653FC5">
        <w:rPr>
          <w:rFonts w:ascii="CMU Serif Roman" w:hAnsi="CMU Serif Roman"/>
          <w:color w:val="000000"/>
        </w:rPr>
        <w:t xml:space="preserve"> individuals, </w:t>
      </w:r>
      <w:r w:rsidRPr="00653FC5">
        <w:rPr>
          <w:rFonts w:ascii="CMU Serif Roman" w:hAnsi="CMU Serif Roman"/>
          <w:i/>
          <w:color w:val="000000"/>
        </w:rPr>
        <w:t>N</w:t>
      </w:r>
      <w:r w:rsidRPr="00653FC5">
        <w:rPr>
          <w:rFonts w:ascii="CMU Serif Roman" w:hAnsi="CMU Serif Roman"/>
          <w:color w:val="000000"/>
        </w:rPr>
        <w:t xml:space="preserve"> = </w:t>
      </w:r>
      <w:r w:rsidR="008B5B3D" w:rsidRPr="00653FC5">
        <w:rPr>
          <w:rFonts w:ascii="CMU Serif Roman" w:hAnsi="CMU Serif Roman"/>
          <w:color w:val="000000"/>
        </w:rPr>
        <w:t>144,496</w:t>
      </w:r>
      <w:r w:rsidRPr="00653FC5">
        <w:rPr>
          <w:rFonts w:ascii="CMU Serif Roman" w:hAnsi="CMU Serif Roman"/>
          <w:color w:val="000000"/>
        </w:rPr>
        <w:t xml:space="preserve"> experimental sessions) allowed us to assess the psychometric properties of these measures with numbers that were far greater than those used in many earlier validation</w:t>
      </w:r>
      <w:r w:rsidRPr="00653FC5">
        <w:rPr>
          <w:rFonts w:ascii="CMU Serif Roman" w:hAnsi="CMU Serif Roman"/>
        </w:rPr>
        <w:t xml:space="preserve"> studies</w:t>
      </w:r>
      <w:r w:rsidRPr="00653FC5">
        <w:rPr>
          <w:rFonts w:ascii="CMU Serif Roman" w:hAnsi="CMU Serif Roman"/>
          <w:color w:val="000000"/>
        </w:rPr>
        <w:t xml:space="preserve">. Second, the dataset’s structure allowed us to apply a large range of structural validity metrics to the same measure in the same study, include tests of stability (test-retest reliability) based on multiple </w:t>
      </w:r>
      <w:r w:rsidRPr="00653FC5">
        <w:rPr>
          <w:rFonts w:ascii="CMU Serif Roman" w:hAnsi="CMU Serif Roman"/>
        </w:rPr>
        <w:t>delay ranges</w:t>
      </w:r>
      <w:r w:rsidRPr="00653FC5">
        <w:rPr>
          <w:rFonts w:ascii="CMU Serif Roman" w:hAnsi="CMU Serif Roman"/>
          <w:color w:val="000000"/>
        </w:rPr>
        <w:t xml:space="preserve"> (immediate vs. up to 1 year later). Third, we adopted a comprehensive strategy to structural validity testing that extends beyond previous studies in both its nuance and scope. In line with best practices, we obtained measures of consistency (Cronbach’s α, McDonalds ω</w:t>
      </w:r>
      <w:r w:rsidRPr="00653FC5">
        <w:rPr>
          <w:rFonts w:ascii="CMU Serif Roman" w:hAnsi="CMU Serif Roman"/>
          <w:i/>
          <w:color w:val="000000"/>
          <w:vertAlign w:val="subscript"/>
        </w:rPr>
        <w:t>t</w:t>
      </w:r>
      <w:r w:rsidRPr="00653FC5">
        <w:rPr>
          <w:rFonts w:ascii="CMU Serif Roman" w:hAnsi="CMU Serif Roman"/>
          <w:color w:val="000000"/>
        </w:rPr>
        <w:t xml:space="preserve"> and ω</w:t>
      </w:r>
      <w:r w:rsidRPr="00653FC5">
        <w:rPr>
          <w:rFonts w:ascii="CMU Serif Roman" w:hAnsi="CMU Serif Roman"/>
          <w:i/>
          <w:color w:val="000000"/>
          <w:vertAlign w:val="subscript"/>
        </w:rPr>
        <w:t>h</w:t>
      </w:r>
      <w:r w:rsidRPr="00653FC5">
        <w:rPr>
          <w:rFonts w:ascii="CMU Serif Roman" w:hAnsi="CMU Serif Roman"/>
          <w:color w:val="000000"/>
        </w:rPr>
        <w:t xml:space="preserve">), test-retest reliability (both dependability </w:t>
      </w:r>
      <w:r w:rsidRPr="00653FC5">
        <w:rPr>
          <w:rFonts w:ascii="CMU Serif Roman" w:hAnsi="CMU Serif Roman"/>
        </w:rPr>
        <w:t>&amp;</w:t>
      </w:r>
      <w:r w:rsidRPr="00653FC5">
        <w:rPr>
          <w:rFonts w:ascii="CMU Serif Roman" w:hAnsi="CMU Serif Roman"/>
          <w:color w:val="000000"/>
        </w:rPr>
        <w:t xml:space="preserve"> stability: Revelle &amp; Condon, 2018), factor structure (Confirmatory Factor Analysis), and measurement invariance. Although some of these </w:t>
      </w:r>
      <w:r w:rsidRPr="00653FC5">
        <w:rPr>
          <w:rFonts w:ascii="CMU Serif Roman" w:hAnsi="CMU Serif Roman"/>
        </w:rPr>
        <w:t>tests</w:t>
      </w:r>
      <w:r w:rsidRPr="00653FC5">
        <w:rPr>
          <w:rFonts w:ascii="CMU Serif Roman" w:hAnsi="CMU Serif Roman"/>
          <w:color w:val="000000"/>
        </w:rPr>
        <w:t xml:space="preserve"> have been applied </w:t>
      </w:r>
      <w:r w:rsidRPr="00653FC5">
        <w:rPr>
          <w:rFonts w:ascii="CMU Serif Roman" w:hAnsi="CMU Serif Roman"/>
        </w:rPr>
        <w:t>to some of these scales</w:t>
      </w:r>
      <w:r w:rsidRPr="00653FC5">
        <w:rPr>
          <w:rFonts w:ascii="CMU Serif Roman" w:hAnsi="CMU Serif Roman"/>
          <w:color w:val="000000"/>
        </w:rPr>
        <w:t xml:space="preserve">, this </w:t>
      </w:r>
      <w:r w:rsidRPr="00653FC5">
        <w:rPr>
          <w:rFonts w:ascii="CMU Serif Roman" w:hAnsi="CMU Serif Roman"/>
        </w:rPr>
        <w:t xml:space="preserve">was </w:t>
      </w:r>
      <w:r w:rsidRPr="00653FC5">
        <w:rPr>
          <w:rFonts w:ascii="CMU Serif Roman" w:hAnsi="CMU Serif Roman"/>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sidRPr="00653FC5">
        <w:rPr>
          <w:rFonts w:ascii="CMU Serif Roman" w:hAnsi="CMU Serif Roman"/>
          <w:color w:val="000000"/>
        </w:rPr>
        <w:t>; Sassenberg &amp; Ditrich, 2019</w:t>
      </w:r>
      <w:r w:rsidRPr="00653FC5">
        <w:rPr>
          <w:rFonts w:ascii="CMU Serif Roman" w:hAnsi="CMU Serif Roman"/>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Pr="00653FC5" w:rsidRDefault="00492C92" w:rsidP="00653FC5">
      <w:pPr>
        <w:pStyle w:val="Normal1"/>
        <w:spacing w:line="240" w:lineRule="auto"/>
        <w:jc w:val="both"/>
        <w:rPr>
          <w:rFonts w:ascii="CMU Serif Roman" w:hAnsi="CMU Serif Roman"/>
        </w:rPr>
      </w:pPr>
      <w:r w:rsidRPr="00653FC5">
        <w:rPr>
          <w:rFonts w:ascii="CMU Serif Roman" w:hAnsi="CMU Serif Roman"/>
        </w:rP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elsewhere (Flake et al., 2017) the most </w:t>
      </w:r>
      <w:r w:rsidRPr="00653FC5">
        <w:rPr>
          <w:rFonts w:ascii="CMU Serif Roman" w:hAnsi="CMU Serif Roman"/>
        </w:rPr>
        <w:lastRenderedPageBreak/>
        <w:t>common test (α) makes numerous assumptions that can only be assessed by less commonly applied analyses (e.g., within a CFA context).</w:t>
      </w:r>
    </w:p>
    <w:p w14:paraId="54066F1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Finally, and before we continue, let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Pr="00653FC5" w:rsidRDefault="00BA0799" w:rsidP="00653FC5">
      <w:pPr>
        <w:pStyle w:val="Normal1"/>
        <w:spacing w:line="240" w:lineRule="auto"/>
        <w:ind w:firstLine="0"/>
        <w:rPr>
          <w:rFonts w:ascii="CMU Serif Roman" w:hAnsi="CMU Serif Roman"/>
        </w:rPr>
      </w:pPr>
    </w:p>
    <w:p w14:paraId="4D68E5C8" w14:textId="77777777" w:rsidR="00D57566" w:rsidRPr="00653FC5" w:rsidRDefault="00D57566" w:rsidP="00653FC5">
      <w:pPr>
        <w:spacing w:line="240" w:lineRule="auto"/>
        <w:rPr>
          <w:rFonts w:ascii="CMU Serif Roman" w:hAnsi="CMU Serif Roman"/>
        </w:rPr>
      </w:pPr>
      <w:r w:rsidRPr="00653FC5">
        <w:rPr>
          <w:rFonts w:ascii="CMU Serif Roman" w:hAnsi="CMU Serif Roman"/>
        </w:rPr>
        <w:br w:type="page"/>
      </w:r>
    </w:p>
    <w:p w14:paraId="4462DBF9" w14:textId="0B2A6FE1" w:rsidR="00D57566" w:rsidRPr="00653FC5" w:rsidRDefault="00492C92" w:rsidP="00653FC5">
      <w:pPr>
        <w:pStyle w:val="Normal1"/>
        <w:spacing w:line="240" w:lineRule="auto"/>
        <w:ind w:firstLine="0"/>
        <w:jc w:val="both"/>
        <w:rPr>
          <w:rFonts w:ascii="CMU Serif Roman" w:hAnsi="CMU Serif Roman"/>
          <w:i/>
        </w:rPr>
      </w:pPr>
      <w:r w:rsidRPr="00653FC5">
        <w:rPr>
          <w:rFonts w:ascii="CMU Serif Roman" w:hAnsi="CMU Serif Roman"/>
        </w:rPr>
        <w:lastRenderedPageBreak/>
        <w:t>Table 1.</w:t>
      </w:r>
      <w:r w:rsidRPr="00653FC5">
        <w:rPr>
          <w:rFonts w:ascii="CMU Serif Roman" w:hAnsi="CMU Serif Roman"/>
          <w:i/>
        </w:rPr>
        <w:t xml:space="preserve"> Summary of structural validity analyses.</w:t>
      </w:r>
    </w:p>
    <w:p w14:paraId="7612B4EC" w14:textId="77777777" w:rsidR="00492C92" w:rsidRPr="00653FC5" w:rsidRDefault="00492C92" w:rsidP="00653FC5">
      <w:pPr>
        <w:pStyle w:val="Normal1"/>
        <w:spacing w:line="240" w:lineRule="auto"/>
        <w:ind w:firstLine="0"/>
        <w:jc w:val="both"/>
        <w:rPr>
          <w:rFonts w:ascii="CMU Serif Roman" w:hAnsi="CMU Serif Roman"/>
        </w:rPr>
      </w:pPr>
    </w:p>
    <w:tbl>
      <w:tblPr>
        <w:tblStyle w:val="TableGrid"/>
        <w:tblW w:w="947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1189"/>
        <w:gridCol w:w="1189"/>
        <w:gridCol w:w="1190"/>
        <w:gridCol w:w="1189"/>
        <w:gridCol w:w="1190"/>
      </w:tblGrid>
      <w:tr w:rsidR="003004FB" w:rsidRPr="00653FC5" w14:paraId="03452AFD" w14:textId="77777777" w:rsidTr="003004FB">
        <w:trPr>
          <w:trHeight w:val="215"/>
        </w:trPr>
        <w:tc>
          <w:tcPr>
            <w:tcW w:w="3528" w:type="dxa"/>
            <w:tcBorders>
              <w:top w:val="single" w:sz="4" w:space="0" w:color="auto"/>
              <w:bottom w:val="single" w:sz="4" w:space="0" w:color="auto"/>
            </w:tcBorders>
            <w:noWrap/>
            <w:vAlign w:val="center"/>
            <w:hideMark/>
          </w:tcPr>
          <w:p w14:paraId="1F9DAE95"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1189" w:type="dxa"/>
            <w:tcBorders>
              <w:top w:val="single" w:sz="4" w:space="0" w:color="auto"/>
              <w:bottom w:val="single" w:sz="4" w:space="0" w:color="auto"/>
            </w:tcBorders>
            <w:noWrap/>
            <w:vAlign w:val="center"/>
            <w:hideMark/>
          </w:tcPr>
          <w:p w14:paraId="7F3F5CC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Internal consistency</w:t>
            </w:r>
          </w:p>
        </w:tc>
        <w:tc>
          <w:tcPr>
            <w:tcW w:w="1189" w:type="dxa"/>
            <w:tcBorders>
              <w:top w:val="single" w:sz="4" w:space="0" w:color="auto"/>
              <w:bottom w:val="single" w:sz="4" w:space="0" w:color="auto"/>
            </w:tcBorders>
            <w:noWrap/>
            <w:vAlign w:val="center"/>
            <w:hideMark/>
          </w:tcPr>
          <w:p w14:paraId="3CD6FF2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Test-retest reliability</w:t>
            </w:r>
          </w:p>
        </w:tc>
        <w:tc>
          <w:tcPr>
            <w:tcW w:w="1190" w:type="dxa"/>
            <w:tcBorders>
              <w:top w:val="single" w:sz="4" w:space="0" w:color="auto"/>
              <w:bottom w:val="single" w:sz="4" w:space="0" w:color="auto"/>
            </w:tcBorders>
            <w:noWrap/>
            <w:vAlign w:val="center"/>
            <w:hideMark/>
          </w:tcPr>
          <w:p w14:paraId="1F086D3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Confirmatory factor structure</w:t>
            </w:r>
          </w:p>
        </w:tc>
        <w:tc>
          <w:tcPr>
            <w:tcW w:w="1189" w:type="dxa"/>
            <w:tcBorders>
              <w:top w:val="single" w:sz="4" w:space="0" w:color="auto"/>
              <w:bottom w:val="single" w:sz="4" w:space="0" w:color="auto"/>
            </w:tcBorders>
            <w:noWrap/>
            <w:vAlign w:val="center"/>
            <w:hideMark/>
          </w:tcPr>
          <w:p w14:paraId="21539BB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Measurement invariance</w:t>
            </w:r>
          </w:p>
        </w:tc>
        <w:tc>
          <w:tcPr>
            <w:tcW w:w="1190" w:type="dxa"/>
            <w:tcBorders>
              <w:top w:val="single" w:sz="4" w:space="0" w:color="auto"/>
              <w:bottom w:val="single" w:sz="4" w:space="0" w:color="auto"/>
            </w:tcBorders>
            <w:noWrap/>
            <w:vAlign w:val="center"/>
            <w:hideMark/>
          </w:tcPr>
          <w:p w14:paraId="1F89C4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Global structural validity</w:t>
            </w:r>
          </w:p>
        </w:tc>
      </w:tr>
      <w:tr w:rsidR="003004FB" w:rsidRPr="00653FC5" w14:paraId="1890A7E9" w14:textId="77777777" w:rsidTr="003004FB">
        <w:trPr>
          <w:trHeight w:val="215"/>
        </w:trPr>
        <w:tc>
          <w:tcPr>
            <w:tcW w:w="3528" w:type="dxa"/>
            <w:tcBorders>
              <w:top w:val="single" w:sz="4" w:space="0" w:color="auto"/>
            </w:tcBorders>
            <w:noWrap/>
            <w:vAlign w:val="center"/>
          </w:tcPr>
          <w:p w14:paraId="0F8EEB61"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1189" w:type="dxa"/>
            <w:tcBorders>
              <w:top w:val="single" w:sz="4" w:space="0" w:color="auto"/>
            </w:tcBorders>
            <w:noWrap/>
            <w:vAlign w:val="center"/>
          </w:tcPr>
          <w:p w14:paraId="78E895F2" w14:textId="77777777" w:rsidR="00D57566" w:rsidRPr="00653FC5" w:rsidRDefault="00D57566" w:rsidP="00653FC5">
            <w:pPr>
              <w:pStyle w:val="Normal1"/>
              <w:ind w:firstLine="0"/>
              <w:jc w:val="center"/>
              <w:rPr>
                <w:rFonts w:ascii="CMU Serif Roman" w:hAnsi="CMU Serif Roman"/>
                <w:sz w:val="16"/>
                <w:szCs w:val="16"/>
              </w:rPr>
            </w:pPr>
          </w:p>
        </w:tc>
        <w:tc>
          <w:tcPr>
            <w:tcW w:w="1189" w:type="dxa"/>
            <w:tcBorders>
              <w:top w:val="single" w:sz="4" w:space="0" w:color="auto"/>
            </w:tcBorders>
            <w:noWrap/>
            <w:vAlign w:val="center"/>
          </w:tcPr>
          <w:p w14:paraId="0DCD4E1E" w14:textId="77777777" w:rsidR="00D57566" w:rsidRPr="00653FC5" w:rsidRDefault="00D57566" w:rsidP="00653FC5">
            <w:pPr>
              <w:pStyle w:val="Normal1"/>
              <w:ind w:firstLine="0"/>
              <w:jc w:val="center"/>
              <w:rPr>
                <w:rFonts w:ascii="CMU Serif Roman" w:hAnsi="CMU Serif Roman"/>
                <w:sz w:val="16"/>
                <w:szCs w:val="16"/>
              </w:rPr>
            </w:pPr>
          </w:p>
        </w:tc>
        <w:tc>
          <w:tcPr>
            <w:tcW w:w="1190" w:type="dxa"/>
            <w:tcBorders>
              <w:top w:val="single" w:sz="4" w:space="0" w:color="auto"/>
            </w:tcBorders>
            <w:noWrap/>
            <w:vAlign w:val="center"/>
          </w:tcPr>
          <w:p w14:paraId="183A8947" w14:textId="77777777" w:rsidR="00D57566" w:rsidRPr="00653FC5" w:rsidRDefault="00D57566" w:rsidP="00653FC5">
            <w:pPr>
              <w:pStyle w:val="Normal1"/>
              <w:ind w:firstLine="0"/>
              <w:jc w:val="center"/>
              <w:rPr>
                <w:rFonts w:ascii="CMU Serif Roman" w:hAnsi="CMU Serif Roman"/>
                <w:sz w:val="16"/>
                <w:szCs w:val="16"/>
              </w:rPr>
            </w:pPr>
          </w:p>
        </w:tc>
        <w:tc>
          <w:tcPr>
            <w:tcW w:w="1189" w:type="dxa"/>
            <w:tcBorders>
              <w:top w:val="single" w:sz="4" w:space="0" w:color="auto"/>
            </w:tcBorders>
            <w:noWrap/>
            <w:vAlign w:val="center"/>
          </w:tcPr>
          <w:p w14:paraId="18B11AFF" w14:textId="77777777" w:rsidR="00D57566" w:rsidRPr="00653FC5" w:rsidRDefault="00D57566" w:rsidP="00653FC5">
            <w:pPr>
              <w:pStyle w:val="Normal1"/>
              <w:ind w:firstLine="0"/>
              <w:jc w:val="center"/>
              <w:rPr>
                <w:rFonts w:ascii="CMU Serif Roman" w:hAnsi="CMU Serif Roman"/>
                <w:sz w:val="16"/>
                <w:szCs w:val="16"/>
              </w:rPr>
            </w:pPr>
          </w:p>
        </w:tc>
        <w:tc>
          <w:tcPr>
            <w:tcW w:w="1190" w:type="dxa"/>
            <w:tcBorders>
              <w:top w:val="single" w:sz="4" w:space="0" w:color="auto"/>
            </w:tcBorders>
            <w:noWrap/>
            <w:vAlign w:val="center"/>
          </w:tcPr>
          <w:p w14:paraId="5D6576EF"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441C754F" w14:textId="77777777" w:rsidTr="003004FB">
        <w:trPr>
          <w:trHeight w:val="215"/>
        </w:trPr>
        <w:tc>
          <w:tcPr>
            <w:tcW w:w="3528" w:type="dxa"/>
            <w:noWrap/>
            <w:vAlign w:val="center"/>
            <w:hideMark/>
          </w:tcPr>
          <w:p w14:paraId="00865D81"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1189" w:type="dxa"/>
            <w:noWrap/>
            <w:vAlign w:val="center"/>
            <w:hideMark/>
          </w:tcPr>
          <w:p w14:paraId="3DBDD8C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7315B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B8F23D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3D5E1A9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E2ECA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3AC7C90" w14:textId="77777777" w:rsidTr="003004FB">
        <w:trPr>
          <w:trHeight w:val="215"/>
        </w:trPr>
        <w:tc>
          <w:tcPr>
            <w:tcW w:w="3528" w:type="dxa"/>
            <w:noWrap/>
            <w:vAlign w:val="center"/>
            <w:hideMark/>
          </w:tcPr>
          <w:p w14:paraId="12CD307E"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1189" w:type="dxa"/>
            <w:noWrap/>
            <w:vAlign w:val="center"/>
            <w:hideMark/>
          </w:tcPr>
          <w:p w14:paraId="64CA0E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69F89C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174A0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123C7F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5E8811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EB3D540" w14:textId="77777777" w:rsidTr="003004FB">
        <w:trPr>
          <w:trHeight w:val="215"/>
        </w:trPr>
        <w:tc>
          <w:tcPr>
            <w:tcW w:w="3528" w:type="dxa"/>
            <w:noWrap/>
            <w:vAlign w:val="center"/>
            <w:hideMark/>
          </w:tcPr>
          <w:p w14:paraId="7B335EC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1189" w:type="dxa"/>
            <w:noWrap/>
            <w:vAlign w:val="center"/>
            <w:hideMark/>
          </w:tcPr>
          <w:p w14:paraId="7CC8CB0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E2246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3F69C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6D6F1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F00045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D71A9A5" w14:textId="77777777" w:rsidTr="003004FB">
        <w:trPr>
          <w:trHeight w:val="215"/>
        </w:trPr>
        <w:tc>
          <w:tcPr>
            <w:tcW w:w="3528" w:type="dxa"/>
            <w:noWrap/>
            <w:vAlign w:val="center"/>
            <w:hideMark/>
          </w:tcPr>
          <w:p w14:paraId="7408C8F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1189" w:type="dxa"/>
            <w:noWrap/>
            <w:vAlign w:val="center"/>
            <w:hideMark/>
          </w:tcPr>
          <w:p w14:paraId="1011DDC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87705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912155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5C871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5B575B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0054DD67" w14:textId="77777777" w:rsidTr="003004FB">
        <w:trPr>
          <w:trHeight w:val="215"/>
        </w:trPr>
        <w:tc>
          <w:tcPr>
            <w:tcW w:w="3528" w:type="dxa"/>
            <w:noWrap/>
            <w:vAlign w:val="center"/>
          </w:tcPr>
          <w:p w14:paraId="0C8619AD"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1189" w:type="dxa"/>
            <w:noWrap/>
            <w:vAlign w:val="center"/>
          </w:tcPr>
          <w:p w14:paraId="0F93C9B5"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33ADDFA6"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3069B44E"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6236D55F"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6CA490D3"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37F04EA6" w14:textId="77777777" w:rsidTr="003004FB">
        <w:trPr>
          <w:trHeight w:val="215"/>
        </w:trPr>
        <w:tc>
          <w:tcPr>
            <w:tcW w:w="3528" w:type="dxa"/>
            <w:noWrap/>
            <w:vAlign w:val="center"/>
            <w:hideMark/>
          </w:tcPr>
          <w:p w14:paraId="52BE5783"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1189" w:type="dxa"/>
            <w:noWrap/>
            <w:vAlign w:val="center"/>
            <w:hideMark/>
          </w:tcPr>
          <w:p w14:paraId="6B30250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109E0C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301EF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5C40FE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44637E4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2850363" w14:textId="77777777" w:rsidTr="003004FB">
        <w:trPr>
          <w:trHeight w:val="215"/>
        </w:trPr>
        <w:tc>
          <w:tcPr>
            <w:tcW w:w="3528" w:type="dxa"/>
            <w:noWrap/>
            <w:vAlign w:val="center"/>
            <w:hideMark/>
          </w:tcPr>
          <w:p w14:paraId="1905FC84"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1189" w:type="dxa"/>
            <w:noWrap/>
            <w:vAlign w:val="center"/>
            <w:hideMark/>
          </w:tcPr>
          <w:p w14:paraId="15B50F0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E0D2B9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3A4D5F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549F53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415199C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613D17F1" w14:textId="77777777" w:rsidTr="003004FB">
        <w:trPr>
          <w:trHeight w:val="215"/>
        </w:trPr>
        <w:tc>
          <w:tcPr>
            <w:tcW w:w="3528" w:type="dxa"/>
            <w:noWrap/>
            <w:vAlign w:val="center"/>
            <w:hideMark/>
          </w:tcPr>
          <w:p w14:paraId="73DFF196"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1189" w:type="dxa"/>
            <w:noWrap/>
            <w:vAlign w:val="center"/>
            <w:hideMark/>
          </w:tcPr>
          <w:p w14:paraId="7143F4C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713AA0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86DA52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1164C8B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275EE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F4E1685" w14:textId="77777777" w:rsidTr="003004FB">
        <w:trPr>
          <w:trHeight w:val="215"/>
        </w:trPr>
        <w:tc>
          <w:tcPr>
            <w:tcW w:w="3528" w:type="dxa"/>
            <w:noWrap/>
            <w:vAlign w:val="center"/>
            <w:hideMark/>
          </w:tcPr>
          <w:p w14:paraId="7FCC5BFA"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1189" w:type="dxa"/>
            <w:noWrap/>
            <w:vAlign w:val="center"/>
            <w:hideMark/>
          </w:tcPr>
          <w:p w14:paraId="5DF1877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5E6038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3422D1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36C2515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7B7C00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1A07D41" w14:textId="77777777" w:rsidTr="003004FB">
        <w:trPr>
          <w:trHeight w:val="215"/>
        </w:trPr>
        <w:tc>
          <w:tcPr>
            <w:tcW w:w="3528" w:type="dxa"/>
            <w:noWrap/>
            <w:vAlign w:val="center"/>
            <w:hideMark/>
          </w:tcPr>
          <w:p w14:paraId="31C2C795"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1189" w:type="dxa"/>
            <w:noWrap/>
            <w:vAlign w:val="center"/>
            <w:hideMark/>
          </w:tcPr>
          <w:p w14:paraId="186F5BC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31F863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B6C4E3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3502295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EF9D65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A5F37C5" w14:textId="77777777" w:rsidTr="003004FB">
        <w:trPr>
          <w:trHeight w:val="215"/>
        </w:trPr>
        <w:tc>
          <w:tcPr>
            <w:tcW w:w="3528" w:type="dxa"/>
            <w:noWrap/>
            <w:vAlign w:val="center"/>
            <w:hideMark/>
          </w:tcPr>
          <w:p w14:paraId="44F2028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1189" w:type="dxa"/>
            <w:noWrap/>
            <w:vAlign w:val="center"/>
            <w:hideMark/>
          </w:tcPr>
          <w:p w14:paraId="1358B03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C6C20E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B36A38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A2CE7B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17C2E1D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033DD4AF" w14:textId="77777777" w:rsidTr="003004FB">
        <w:trPr>
          <w:trHeight w:val="215"/>
        </w:trPr>
        <w:tc>
          <w:tcPr>
            <w:tcW w:w="3528" w:type="dxa"/>
            <w:noWrap/>
            <w:vAlign w:val="center"/>
          </w:tcPr>
          <w:p w14:paraId="21EB56A9"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1189" w:type="dxa"/>
            <w:noWrap/>
            <w:vAlign w:val="center"/>
          </w:tcPr>
          <w:p w14:paraId="5C685FEB"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B34A200"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1D37957F"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786EE527"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5159F5F7"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1F7F99D1" w14:textId="77777777" w:rsidTr="003004FB">
        <w:trPr>
          <w:trHeight w:val="215"/>
        </w:trPr>
        <w:tc>
          <w:tcPr>
            <w:tcW w:w="3528" w:type="dxa"/>
            <w:noWrap/>
            <w:vAlign w:val="center"/>
            <w:hideMark/>
          </w:tcPr>
          <w:p w14:paraId="7614E9C7"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1189" w:type="dxa"/>
            <w:noWrap/>
            <w:vAlign w:val="center"/>
            <w:hideMark/>
          </w:tcPr>
          <w:p w14:paraId="1B597DF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34160B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E272D7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1008B6F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95F7E5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3B0EA51" w14:textId="77777777" w:rsidTr="003004FB">
        <w:trPr>
          <w:trHeight w:val="215"/>
        </w:trPr>
        <w:tc>
          <w:tcPr>
            <w:tcW w:w="3528" w:type="dxa"/>
            <w:noWrap/>
            <w:vAlign w:val="center"/>
            <w:hideMark/>
          </w:tcPr>
          <w:p w14:paraId="7D3CAD35"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1189" w:type="dxa"/>
            <w:noWrap/>
            <w:vAlign w:val="center"/>
            <w:hideMark/>
          </w:tcPr>
          <w:p w14:paraId="1BCDB2A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D4AA56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3B73A6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574761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86C742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21467BC" w14:textId="77777777" w:rsidTr="003004FB">
        <w:trPr>
          <w:trHeight w:val="215"/>
        </w:trPr>
        <w:tc>
          <w:tcPr>
            <w:tcW w:w="3528" w:type="dxa"/>
            <w:noWrap/>
            <w:vAlign w:val="center"/>
            <w:hideMark/>
          </w:tcPr>
          <w:p w14:paraId="5519D95A"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1189" w:type="dxa"/>
            <w:noWrap/>
            <w:vAlign w:val="center"/>
            <w:hideMark/>
          </w:tcPr>
          <w:p w14:paraId="5BB426D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941E09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5F51D15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0D8608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7FAF8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r>
      <w:tr w:rsidR="003004FB" w:rsidRPr="00653FC5" w14:paraId="1B6A7E14" w14:textId="77777777" w:rsidTr="003004FB">
        <w:trPr>
          <w:trHeight w:val="215"/>
        </w:trPr>
        <w:tc>
          <w:tcPr>
            <w:tcW w:w="3528" w:type="dxa"/>
            <w:noWrap/>
            <w:vAlign w:val="center"/>
          </w:tcPr>
          <w:p w14:paraId="03DC4EE6"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1189" w:type="dxa"/>
            <w:noWrap/>
            <w:vAlign w:val="center"/>
          </w:tcPr>
          <w:p w14:paraId="35CB787D"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59DA3052"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227C9C9F"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19149A5"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5DC2F629"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521A1DB4" w14:textId="77777777" w:rsidTr="003004FB">
        <w:trPr>
          <w:trHeight w:val="215"/>
        </w:trPr>
        <w:tc>
          <w:tcPr>
            <w:tcW w:w="3528" w:type="dxa"/>
            <w:noWrap/>
            <w:vAlign w:val="center"/>
            <w:hideMark/>
          </w:tcPr>
          <w:p w14:paraId="5F73906B" w14:textId="6868CD0B"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1189" w:type="dxa"/>
            <w:noWrap/>
            <w:vAlign w:val="center"/>
            <w:hideMark/>
          </w:tcPr>
          <w:p w14:paraId="6F7839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724F558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89007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87B0C5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396251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7938F5B" w14:textId="77777777" w:rsidTr="003004FB">
        <w:trPr>
          <w:trHeight w:val="215"/>
        </w:trPr>
        <w:tc>
          <w:tcPr>
            <w:tcW w:w="3528" w:type="dxa"/>
            <w:noWrap/>
            <w:vAlign w:val="center"/>
            <w:hideMark/>
          </w:tcPr>
          <w:p w14:paraId="4EF25243" w14:textId="549C573A"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1189" w:type="dxa"/>
            <w:noWrap/>
            <w:vAlign w:val="center"/>
            <w:hideMark/>
          </w:tcPr>
          <w:p w14:paraId="414AC64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6CA682B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AF275C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529D73D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7D72C8F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5C32327" w14:textId="77777777" w:rsidTr="003004FB">
        <w:trPr>
          <w:trHeight w:val="215"/>
        </w:trPr>
        <w:tc>
          <w:tcPr>
            <w:tcW w:w="3528" w:type="dxa"/>
            <w:noWrap/>
            <w:vAlign w:val="center"/>
            <w:hideMark/>
          </w:tcPr>
          <w:p w14:paraId="32EF6CC0" w14:textId="52C158DC"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1189" w:type="dxa"/>
            <w:noWrap/>
            <w:vAlign w:val="center"/>
            <w:hideMark/>
          </w:tcPr>
          <w:p w14:paraId="262BE1A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C7CD70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5C52F29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530DE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EC63A9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55CA3A0" w14:textId="77777777" w:rsidTr="003004FB">
        <w:trPr>
          <w:trHeight w:val="215"/>
        </w:trPr>
        <w:tc>
          <w:tcPr>
            <w:tcW w:w="3528" w:type="dxa"/>
            <w:noWrap/>
            <w:vAlign w:val="center"/>
            <w:hideMark/>
          </w:tcPr>
          <w:p w14:paraId="6A2856B9" w14:textId="1B61719E"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1189" w:type="dxa"/>
            <w:noWrap/>
            <w:vAlign w:val="center"/>
            <w:hideMark/>
          </w:tcPr>
          <w:p w14:paraId="2893E2F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C768C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AEA672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D84914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1C6DEC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8571629" w14:textId="77777777" w:rsidTr="003004FB">
        <w:trPr>
          <w:trHeight w:val="215"/>
        </w:trPr>
        <w:tc>
          <w:tcPr>
            <w:tcW w:w="3528" w:type="dxa"/>
            <w:noWrap/>
            <w:vAlign w:val="center"/>
            <w:hideMark/>
          </w:tcPr>
          <w:p w14:paraId="3DFE0139" w14:textId="08966791"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1189" w:type="dxa"/>
            <w:noWrap/>
            <w:vAlign w:val="center"/>
            <w:hideMark/>
          </w:tcPr>
          <w:p w14:paraId="5481C83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1EABE0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588B01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7D7456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88D85E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64348E3" w14:textId="77777777" w:rsidTr="003004FB">
        <w:trPr>
          <w:trHeight w:val="215"/>
        </w:trPr>
        <w:tc>
          <w:tcPr>
            <w:tcW w:w="3528" w:type="dxa"/>
            <w:noWrap/>
            <w:vAlign w:val="center"/>
            <w:hideMark/>
          </w:tcPr>
          <w:p w14:paraId="2FF9E68E"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1189" w:type="dxa"/>
            <w:noWrap/>
            <w:vAlign w:val="center"/>
            <w:hideMark/>
          </w:tcPr>
          <w:p w14:paraId="210EB0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B8C58D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2394F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4BA242F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AEFA2B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5B500FEC" w14:textId="77777777" w:rsidTr="003004FB">
        <w:trPr>
          <w:trHeight w:val="215"/>
        </w:trPr>
        <w:tc>
          <w:tcPr>
            <w:tcW w:w="3528" w:type="dxa"/>
            <w:noWrap/>
            <w:vAlign w:val="center"/>
            <w:hideMark/>
          </w:tcPr>
          <w:p w14:paraId="1E4FFB97"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1189" w:type="dxa"/>
            <w:noWrap/>
            <w:vAlign w:val="center"/>
            <w:hideMark/>
          </w:tcPr>
          <w:p w14:paraId="7D73A27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82DEFC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5537E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1F20485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48487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04EBF54" w14:textId="77777777" w:rsidTr="003004FB">
        <w:trPr>
          <w:trHeight w:val="215"/>
        </w:trPr>
        <w:tc>
          <w:tcPr>
            <w:tcW w:w="3528" w:type="dxa"/>
            <w:noWrap/>
            <w:vAlign w:val="center"/>
            <w:hideMark/>
          </w:tcPr>
          <w:p w14:paraId="297FAE5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1189" w:type="dxa"/>
            <w:noWrap/>
            <w:vAlign w:val="center"/>
            <w:hideMark/>
          </w:tcPr>
          <w:p w14:paraId="224F549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86DAF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2FF12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0E79C6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70B3E46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9FB82CE" w14:textId="77777777" w:rsidTr="003004FB">
        <w:trPr>
          <w:trHeight w:val="215"/>
        </w:trPr>
        <w:tc>
          <w:tcPr>
            <w:tcW w:w="3528" w:type="dxa"/>
            <w:noWrap/>
            <w:vAlign w:val="center"/>
            <w:hideMark/>
          </w:tcPr>
          <w:p w14:paraId="280EC711"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1189" w:type="dxa"/>
            <w:noWrap/>
            <w:vAlign w:val="center"/>
            <w:hideMark/>
          </w:tcPr>
          <w:p w14:paraId="59F7B0F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E4BD84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EB4132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D4E80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7A3979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5723309B" w14:textId="77777777" w:rsidTr="003004FB">
        <w:trPr>
          <w:trHeight w:val="215"/>
        </w:trPr>
        <w:tc>
          <w:tcPr>
            <w:tcW w:w="3528" w:type="dxa"/>
            <w:noWrap/>
            <w:vAlign w:val="center"/>
            <w:hideMark/>
          </w:tcPr>
          <w:p w14:paraId="60D5D17B"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1189" w:type="dxa"/>
            <w:noWrap/>
            <w:vAlign w:val="center"/>
            <w:hideMark/>
          </w:tcPr>
          <w:p w14:paraId="05D241D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E33922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B7A572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2F6E588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747C37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022F73B" w14:textId="77777777" w:rsidTr="003004FB">
        <w:trPr>
          <w:trHeight w:val="215"/>
        </w:trPr>
        <w:tc>
          <w:tcPr>
            <w:tcW w:w="3528" w:type="dxa"/>
            <w:noWrap/>
            <w:vAlign w:val="center"/>
            <w:hideMark/>
          </w:tcPr>
          <w:p w14:paraId="7C0C8BD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1189" w:type="dxa"/>
            <w:noWrap/>
            <w:vAlign w:val="center"/>
            <w:hideMark/>
          </w:tcPr>
          <w:p w14:paraId="085E8A2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DE6F78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10B2A51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30748C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02436FC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8FF0D36" w14:textId="77777777" w:rsidTr="003004FB">
        <w:trPr>
          <w:trHeight w:val="215"/>
        </w:trPr>
        <w:tc>
          <w:tcPr>
            <w:tcW w:w="3528" w:type="dxa"/>
            <w:noWrap/>
            <w:vAlign w:val="center"/>
          </w:tcPr>
          <w:p w14:paraId="08739484"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1189" w:type="dxa"/>
            <w:noWrap/>
            <w:vAlign w:val="center"/>
          </w:tcPr>
          <w:p w14:paraId="55153CBB"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AC7B54A"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4A82AC2D"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12142174"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29541038"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6AF11042" w14:textId="77777777" w:rsidTr="003004FB">
        <w:trPr>
          <w:trHeight w:val="215"/>
        </w:trPr>
        <w:tc>
          <w:tcPr>
            <w:tcW w:w="3528" w:type="dxa"/>
            <w:noWrap/>
            <w:vAlign w:val="center"/>
            <w:hideMark/>
          </w:tcPr>
          <w:p w14:paraId="0BAA946E"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1189" w:type="dxa"/>
            <w:noWrap/>
            <w:vAlign w:val="center"/>
            <w:hideMark/>
          </w:tcPr>
          <w:p w14:paraId="2A0D02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01A27E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1678DC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5A734B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A9ED8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9ADB6F3" w14:textId="77777777" w:rsidTr="003004FB">
        <w:trPr>
          <w:trHeight w:val="215"/>
        </w:trPr>
        <w:tc>
          <w:tcPr>
            <w:tcW w:w="3528" w:type="dxa"/>
            <w:tcBorders>
              <w:bottom w:val="single" w:sz="4" w:space="0" w:color="auto"/>
            </w:tcBorders>
            <w:noWrap/>
            <w:vAlign w:val="center"/>
            <w:hideMark/>
          </w:tcPr>
          <w:p w14:paraId="3D09AC9D"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1189" w:type="dxa"/>
            <w:tcBorders>
              <w:bottom w:val="single" w:sz="4" w:space="0" w:color="auto"/>
            </w:tcBorders>
            <w:noWrap/>
            <w:vAlign w:val="center"/>
            <w:hideMark/>
          </w:tcPr>
          <w:p w14:paraId="372FC79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tcBorders>
              <w:bottom w:val="single" w:sz="4" w:space="0" w:color="auto"/>
            </w:tcBorders>
            <w:noWrap/>
            <w:vAlign w:val="center"/>
            <w:hideMark/>
          </w:tcPr>
          <w:p w14:paraId="3F08F3C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tcBorders>
              <w:bottom w:val="single" w:sz="4" w:space="0" w:color="auto"/>
            </w:tcBorders>
            <w:noWrap/>
            <w:vAlign w:val="center"/>
            <w:hideMark/>
          </w:tcPr>
          <w:p w14:paraId="557CDFC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tcBorders>
              <w:bottom w:val="single" w:sz="4" w:space="0" w:color="auto"/>
            </w:tcBorders>
            <w:noWrap/>
            <w:vAlign w:val="center"/>
            <w:hideMark/>
          </w:tcPr>
          <w:p w14:paraId="32A2926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tcBorders>
              <w:bottom w:val="single" w:sz="4" w:space="0" w:color="auto"/>
            </w:tcBorders>
            <w:noWrap/>
            <w:vAlign w:val="center"/>
            <w:hideMark/>
          </w:tcPr>
          <w:p w14:paraId="21D6D4C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01C9633" w14:textId="77777777" w:rsidTr="003004FB">
        <w:trPr>
          <w:trHeight w:val="215"/>
        </w:trPr>
        <w:tc>
          <w:tcPr>
            <w:tcW w:w="3528" w:type="dxa"/>
            <w:tcBorders>
              <w:top w:val="single" w:sz="4" w:space="0" w:color="auto"/>
              <w:bottom w:val="single" w:sz="4" w:space="0" w:color="auto"/>
            </w:tcBorders>
            <w:noWrap/>
            <w:vAlign w:val="center"/>
            <w:hideMark/>
          </w:tcPr>
          <w:p w14:paraId="28506E4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Summary</w:t>
            </w:r>
          </w:p>
        </w:tc>
        <w:tc>
          <w:tcPr>
            <w:tcW w:w="1189" w:type="dxa"/>
            <w:tcBorders>
              <w:top w:val="single" w:sz="4" w:space="0" w:color="auto"/>
              <w:bottom w:val="single" w:sz="4" w:space="0" w:color="auto"/>
            </w:tcBorders>
            <w:noWrap/>
            <w:vAlign w:val="center"/>
            <w:hideMark/>
          </w:tcPr>
          <w:p w14:paraId="30A295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1189" w:type="dxa"/>
            <w:tcBorders>
              <w:top w:val="single" w:sz="4" w:space="0" w:color="auto"/>
              <w:bottom w:val="single" w:sz="4" w:space="0" w:color="auto"/>
            </w:tcBorders>
            <w:noWrap/>
            <w:vAlign w:val="center"/>
            <w:hideMark/>
          </w:tcPr>
          <w:p w14:paraId="6852BEB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100%</w:t>
            </w:r>
          </w:p>
        </w:tc>
        <w:tc>
          <w:tcPr>
            <w:tcW w:w="1190" w:type="dxa"/>
            <w:tcBorders>
              <w:top w:val="single" w:sz="4" w:space="0" w:color="auto"/>
              <w:bottom w:val="single" w:sz="4" w:space="0" w:color="auto"/>
            </w:tcBorders>
            <w:noWrap/>
            <w:vAlign w:val="center"/>
            <w:hideMark/>
          </w:tcPr>
          <w:p w14:paraId="496B570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73%</w:t>
            </w:r>
          </w:p>
        </w:tc>
        <w:tc>
          <w:tcPr>
            <w:tcW w:w="1189" w:type="dxa"/>
            <w:tcBorders>
              <w:top w:val="single" w:sz="4" w:space="0" w:color="auto"/>
              <w:bottom w:val="single" w:sz="4" w:space="0" w:color="auto"/>
            </w:tcBorders>
            <w:noWrap/>
            <w:vAlign w:val="center"/>
            <w:hideMark/>
          </w:tcPr>
          <w:p w14:paraId="35F6C4F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4%</w:t>
            </w:r>
          </w:p>
        </w:tc>
        <w:tc>
          <w:tcPr>
            <w:tcW w:w="1190" w:type="dxa"/>
            <w:tcBorders>
              <w:top w:val="single" w:sz="4" w:space="0" w:color="auto"/>
              <w:bottom w:val="single" w:sz="4" w:space="0" w:color="auto"/>
            </w:tcBorders>
            <w:noWrap/>
            <w:vAlign w:val="center"/>
            <w:hideMark/>
          </w:tcPr>
          <w:p w14:paraId="56EF29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4%</w:t>
            </w:r>
          </w:p>
        </w:tc>
      </w:tr>
      <w:tr w:rsidR="00D57566" w:rsidRPr="00653FC5" w14:paraId="4499348A" w14:textId="77777777" w:rsidTr="003004FB">
        <w:trPr>
          <w:trHeight w:val="886"/>
        </w:trPr>
        <w:tc>
          <w:tcPr>
            <w:tcW w:w="9475" w:type="dxa"/>
            <w:gridSpan w:val="6"/>
            <w:tcBorders>
              <w:top w:val="single" w:sz="4" w:space="0" w:color="auto"/>
              <w:bottom w:val="nil"/>
            </w:tcBorders>
            <w:noWrap/>
            <w:vAlign w:val="center"/>
          </w:tcPr>
          <w:p w14:paraId="53BAE969" w14:textId="3416ACA8"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Good internal consistency refers to McDonald’s (1999) ω</w:t>
            </w:r>
            <w:r w:rsidRPr="00653FC5">
              <w:rPr>
                <w:rFonts w:ascii="CMU Serif Roman" w:hAnsi="CMU Serif Roman"/>
                <w:i/>
                <w:sz w:val="16"/>
                <w:szCs w:val="16"/>
                <w:vertAlign w:val="subscript"/>
              </w:rPr>
              <w:t>t</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dependability refers to 1-hour test-retest </w:t>
            </w:r>
            <w:r w:rsidRPr="00653FC5">
              <w:rPr>
                <w:rFonts w:ascii="CMU Serif Roman" w:hAnsi="CMU Serif Roman"/>
                <w:i/>
                <w:sz w:val="16"/>
                <w:szCs w:val="16"/>
              </w:rPr>
              <w:t>r</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stability refers to test-retest with follow up between 1 day and 1 year </w:t>
            </w:r>
            <w:r w:rsidRPr="00653FC5">
              <w:rPr>
                <w:rFonts w:ascii="CMU Serif Roman" w:hAnsi="CMU Serif Roman"/>
                <w:i/>
                <w:sz w:val="16"/>
                <w:szCs w:val="16"/>
              </w:rPr>
              <w:t>r</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confirmatory model fit refers to meeting all of CFI </w:t>
            </w:r>
            <w:r w:rsidRPr="00653FC5">
              <w:rPr>
                <w:rFonts w:eastAsia="Gungsuh"/>
                <w:sz w:val="16"/>
                <w:szCs w:val="16"/>
              </w:rPr>
              <w:t>≥</w:t>
            </w:r>
            <w:r w:rsidRPr="00653FC5">
              <w:rPr>
                <w:rFonts w:ascii="CMU Serif Roman" w:eastAsia="Gungsuh" w:hAnsi="CMU Serif Roman"/>
                <w:sz w:val="16"/>
                <w:szCs w:val="16"/>
              </w:rPr>
              <w:t xml:space="preserve"> .95, TLI </w:t>
            </w:r>
            <w:r w:rsidRPr="00653FC5">
              <w:rPr>
                <w:rFonts w:eastAsia="Gungsuh"/>
                <w:sz w:val="16"/>
                <w:szCs w:val="16"/>
              </w:rPr>
              <w:t>≥</w:t>
            </w:r>
            <w:r w:rsidRPr="00653FC5">
              <w:rPr>
                <w:rFonts w:ascii="CMU Serif Roman" w:eastAsia="Gungsuh" w:hAnsi="CMU Serif Roman"/>
                <w:sz w:val="16"/>
                <w:szCs w:val="16"/>
              </w:rPr>
              <w:t xml:space="preserve"> .95, RMSEA </w:t>
            </w:r>
            <w:r w:rsidRPr="00653FC5">
              <w:rPr>
                <w:rFonts w:eastAsia="Gungsuh"/>
                <w:sz w:val="16"/>
                <w:szCs w:val="16"/>
              </w:rPr>
              <w:t>≤</w:t>
            </w:r>
            <w:r w:rsidRPr="00653FC5">
              <w:rPr>
                <w:rFonts w:ascii="CMU Serif Roman" w:eastAsia="Gungsuh" w:hAnsi="CMU Serif Roman"/>
                <w:sz w:val="16"/>
                <w:szCs w:val="16"/>
              </w:rPr>
              <w:t xml:space="preserve"> .06, and SRMR </w:t>
            </w:r>
            <w:r w:rsidRPr="00653FC5">
              <w:rPr>
                <w:rFonts w:eastAsia="Gungsuh"/>
                <w:sz w:val="16"/>
                <w:szCs w:val="16"/>
              </w:rPr>
              <w:t>≤</w:t>
            </w:r>
            <w:r w:rsidRPr="00653FC5">
              <w:rPr>
                <w:rFonts w:ascii="CMU Serif Roman" w:eastAsia="Gungsuh" w:hAnsi="CMU Serif Roman"/>
                <w:sz w:val="16"/>
                <w:szCs w:val="16"/>
              </w:rPr>
              <w:t xml:space="preserve"> .09, mixed confirmatory model fit refers to meeting SRMR </w:t>
            </w:r>
            <w:r w:rsidRPr="00653FC5">
              <w:rPr>
                <w:rFonts w:eastAsia="Gungsuh"/>
                <w:sz w:val="16"/>
                <w:szCs w:val="16"/>
              </w:rPr>
              <w:t>≤</w:t>
            </w:r>
            <w:r w:rsidRPr="00653FC5">
              <w:rPr>
                <w:rFonts w:ascii="CMU Serif Roman" w:eastAsia="Gungsuh" w:hAnsi="CMU Serif Roman"/>
                <w:sz w:val="16"/>
                <w:szCs w:val="16"/>
              </w:rPr>
              <w:t xml:space="preserve"> .09 and any one of CFI </w:t>
            </w:r>
            <w:r w:rsidRPr="00653FC5">
              <w:rPr>
                <w:rFonts w:eastAsia="Gungsuh"/>
                <w:sz w:val="16"/>
                <w:szCs w:val="16"/>
              </w:rPr>
              <w:t>≥</w:t>
            </w:r>
            <w:r w:rsidRPr="00653FC5">
              <w:rPr>
                <w:rFonts w:ascii="CMU Serif Roman" w:eastAsia="Gungsuh" w:hAnsi="CMU Serif Roman"/>
                <w:sz w:val="16"/>
                <w:szCs w:val="16"/>
              </w:rPr>
              <w:t xml:space="preserve"> .95, TLI </w:t>
            </w:r>
            <w:r w:rsidRPr="00653FC5">
              <w:rPr>
                <w:rFonts w:eastAsia="Gungsuh"/>
                <w:sz w:val="16"/>
                <w:szCs w:val="16"/>
              </w:rPr>
              <w:t>≥</w:t>
            </w:r>
            <w:r w:rsidRPr="00653FC5">
              <w:rPr>
                <w:rFonts w:ascii="CMU Serif Roman" w:eastAsia="Gungsuh" w:hAnsi="CMU Serif Roman"/>
                <w:sz w:val="16"/>
                <w:szCs w:val="16"/>
              </w:rPr>
              <w:t xml:space="preserve"> .95, or RMSEA </w:t>
            </w:r>
            <w:r w:rsidRPr="00653FC5">
              <w:rPr>
                <w:rFonts w:eastAsia="Gungsuh"/>
                <w:sz w:val="16"/>
                <w:szCs w:val="16"/>
              </w:rPr>
              <w:t>≤</w:t>
            </w:r>
            <w:r w:rsidRPr="00653FC5">
              <w:rPr>
                <w:rFonts w:ascii="CMU Serif Roman" w:eastAsia="Gungsuh" w:hAnsi="CMU Serif Roman"/>
                <w:sz w:val="16"/>
                <w:szCs w:val="16"/>
              </w:rPr>
              <w:t xml:space="preserve"> .06; see Hu &amp; Bentler, 1999), and poor fit refers to meeting neither of these; good measurement invariance refers to meeting configural invariance (using same criteria as mixed CFA fit), metric invariance and scalar invariance (for each, meeting both ΔCFI </w:t>
            </w:r>
            <w:r w:rsidRPr="00653FC5">
              <w:rPr>
                <w:rFonts w:eastAsia="Gungsuh"/>
                <w:sz w:val="16"/>
                <w:szCs w:val="16"/>
              </w:rPr>
              <w:t>≥</w:t>
            </w:r>
            <w:r w:rsidRPr="00653FC5">
              <w:rPr>
                <w:rFonts w:ascii="CMU Serif Roman" w:eastAsia="Gungsuh" w:hAnsi="CMU Serif Roman"/>
                <w:sz w:val="16"/>
                <w:szCs w:val="16"/>
              </w:rPr>
              <w:t xml:space="preserve"> -.15 and ΔRMSEA </w:t>
            </w:r>
            <w:r w:rsidRPr="00653FC5">
              <w:rPr>
                <w:rFonts w:eastAsia="Gungsuh"/>
                <w:sz w:val="16"/>
                <w:szCs w:val="16"/>
              </w:rPr>
              <w:t>≤</w:t>
            </w:r>
            <w:r w:rsidRPr="00653FC5">
              <w:rPr>
                <w:rFonts w:ascii="CMU Serif Roman" w:eastAsia="Gungsuh" w:hAnsi="CMU Serif Roman"/>
                <w:sz w:val="16"/>
                <w:szCs w:val="16"/>
              </w:rPr>
              <w:t xml:space="preserve"> .01; see Chen, 2007) for both median age and gender; good </w:t>
            </w:r>
            <w:r w:rsidR="00492C92" w:rsidRPr="00653FC5">
              <w:rPr>
                <w:rFonts w:ascii="CMU Serif Roman" w:eastAsia="Gungsuh" w:hAnsi="CMU Serif Roman"/>
                <w:sz w:val="16"/>
                <w:szCs w:val="16"/>
              </w:rPr>
              <w:t>global</w:t>
            </w:r>
            <w:r w:rsidRPr="00653FC5">
              <w:rPr>
                <w:rFonts w:ascii="CMU Serif Roman" w:eastAsia="Gungsuh" w:hAnsi="CMU Serif Roman"/>
                <w:sz w:val="16"/>
                <w:szCs w:val="16"/>
              </w:rPr>
              <w:t xml:space="preserve"> </w:t>
            </w:r>
            <w:r w:rsidR="00492C92" w:rsidRPr="00653FC5">
              <w:rPr>
                <w:rFonts w:ascii="CMU Serif Roman" w:eastAsia="Gungsuh" w:hAnsi="CMU Serif Roman"/>
                <w:sz w:val="16"/>
                <w:szCs w:val="16"/>
              </w:rPr>
              <w:t xml:space="preserve">structural validity </w:t>
            </w:r>
            <w:r w:rsidRPr="00653FC5">
              <w:rPr>
                <w:rFonts w:ascii="CMU Serif Roman" w:eastAsia="Gungsuh" w:hAnsi="CMU Serif Roman"/>
                <w:sz w:val="16"/>
                <w:szCs w:val="16"/>
              </w:rPr>
              <w:t>refers to having no poor fits on any of these metrics.</w:t>
            </w:r>
          </w:p>
        </w:tc>
      </w:tr>
    </w:tbl>
    <w:p w14:paraId="44817257" w14:textId="77777777" w:rsidR="00D57566" w:rsidRPr="00653FC5" w:rsidRDefault="00D57566" w:rsidP="00653FC5">
      <w:pPr>
        <w:pStyle w:val="Normal1"/>
        <w:spacing w:line="240" w:lineRule="auto"/>
        <w:ind w:firstLine="0"/>
        <w:rPr>
          <w:rFonts w:ascii="CMU Serif Roman" w:hAnsi="CMU Serif Roman"/>
        </w:rPr>
      </w:pPr>
    </w:p>
    <w:p w14:paraId="290BE1B4" w14:textId="77777777" w:rsidR="00455ED3" w:rsidRDefault="00455ED3">
      <w:pPr>
        <w:rPr>
          <w:rFonts w:ascii="CMU Serif Roman" w:hAnsi="CMU Serif Roman"/>
          <w:b/>
        </w:rPr>
      </w:pPr>
      <w:r>
        <w:rPr>
          <w:rFonts w:ascii="CMU Serif Roman" w:hAnsi="CMU Serif Roman"/>
        </w:rPr>
        <w:br w:type="page"/>
      </w:r>
    </w:p>
    <w:p w14:paraId="350C5623" w14:textId="1995F605" w:rsidR="00BA0799" w:rsidRPr="00653FC5" w:rsidRDefault="00492C92" w:rsidP="00653FC5">
      <w:pPr>
        <w:pStyle w:val="Heading1"/>
        <w:spacing w:line="240" w:lineRule="auto"/>
        <w:rPr>
          <w:rFonts w:ascii="CMU Serif Roman" w:hAnsi="CMU Serif Roman"/>
        </w:rPr>
      </w:pPr>
      <w:r w:rsidRPr="00653FC5">
        <w:rPr>
          <w:rFonts w:ascii="CMU Serif Roman" w:hAnsi="CMU Serif Roman"/>
        </w:rPr>
        <w:lastRenderedPageBreak/>
        <w:t>Method</w:t>
      </w:r>
    </w:p>
    <w:p w14:paraId="35515116" w14:textId="77777777" w:rsidR="00BA0799" w:rsidRPr="00653FC5" w:rsidRDefault="00492C92" w:rsidP="00653FC5">
      <w:pPr>
        <w:pStyle w:val="Heading2"/>
        <w:spacing w:line="240" w:lineRule="auto"/>
        <w:rPr>
          <w:rFonts w:ascii="CMU Serif Roman" w:hAnsi="CMU Serif Roman"/>
        </w:rPr>
      </w:pPr>
      <w:bookmarkStart w:id="2" w:name="_3znysh7" w:colFirst="0" w:colLast="0"/>
      <w:bookmarkEnd w:id="2"/>
      <w:r w:rsidRPr="00653FC5">
        <w:rPr>
          <w:rFonts w:ascii="CMU Serif Roman" w:hAnsi="CMU Serif Roman"/>
        </w:rPr>
        <w:t>Participants</w:t>
      </w:r>
    </w:p>
    <w:p w14:paraId="0BA080B4" w14:textId="6910FBD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We report how we determined our sample size, all data exclusions, all manipulations, and all measures in the study. The data of </w:t>
      </w:r>
      <w:r w:rsidR="0074313F" w:rsidRPr="00653FC5">
        <w:rPr>
          <w:rFonts w:ascii="CMU Serif Roman" w:hAnsi="CMU Serif Roman"/>
          <w:color w:val="000000"/>
        </w:rPr>
        <w:t>144,496</w:t>
      </w:r>
      <w:r w:rsidRPr="00653FC5">
        <w:rPr>
          <w:rFonts w:ascii="CMU Serif Roman" w:hAnsi="CMU Serif Roman"/>
          <w:color w:val="000000"/>
        </w:rPr>
        <w:t xml:space="preserve"> experimental sessions representin</w:t>
      </w:r>
      <w:r w:rsidR="0074313F" w:rsidRPr="00653FC5">
        <w:rPr>
          <w:rFonts w:ascii="CMU Serif Roman" w:hAnsi="CMU Serif Roman"/>
          <w:color w:val="000000"/>
        </w:rPr>
        <w:t>g 81,986</w:t>
      </w:r>
      <w:r w:rsidR="003D6E48" w:rsidRPr="00653FC5">
        <w:rPr>
          <w:rFonts w:ascii="CMU Serif Roman" w:hAnsi="CMU Serif Roman"/>
          <w:color w:val="000000"/>
        </w:rPr>
        <w:t xml:space="preserve"> u</w:t>
      </w:r>
      <w:r w:rsidR="00C3537B" w:rsidRPr="00653FC5">
        <w:rPr>
          <w:rFonts w:ascii="CMU Serif Roman" w:hAnsi="CMU Serif Roman"/>
          <w:color w:val="000000"/>
        </w:rPr>
        <w:t>nique participants (50,141 women and</w:t>
      </w:r>
      <w:r w:rsidR="003D6E48" w:rsidRPr="00653FC5">
        <w:rPr>
          <w:rFonts w:ascii="CMU Serif Roman" w:hAnsi="CMU Serif Roman"/>
          <w:color w:val="000000"/>
        </w:rPr>
        <w:t xml:space="preserve"> 31</w:t>
      </w:r>
      <w:r w:rsidR="00C3537B" w:rsidRPr="00653FC5">
        <w:rPr>
          <w:rFonts w:ascii="CMU Serif Roman" w:hAnsi="CMU Serif Roman"/>
          <w:color w:val="000000"/>
        </w:rPr>
        <w:t>,</w:t>
      </w:r>
      <w:r w:rsidR="003D6E48" w:rsidRPr="00653FC5">
        <w:rPr>
          <w:rFonts w:ascii="CMU Serif Roman" w:hAnsi="CMU Serif Roman"/>
          <w:color w:val="000000"/>
        </w:rPr>
        <w:t>845</w:t>
      </w:r>
      <w:r w:rsidRPr="00653FC5">
        <w:rPr>
          <w:rFonts w:ascii="CMU Serif Roman" w:hAnsi="CMU Serif Roman"/>
          <w:color w:val="000000"/>
        </w:rPr>
        <w:t xml:space="preserve"> men, </w:t>
      </w:r>
      <w:r w:rsidRPr="00653FC5">
        <w:rPr>
          <w:rFonts w:ascii="CMU Serif Roman" w:hAnsi="CMU Serif Roman"/>
          <w:i/>
          <w:color w:val="000000"/>
        </w:rPr>
        <w:t>M</w:t>
      </w:r>
      <w:r w:rsidRPr="00653FC5">
        <w:rPr>
          <w:rFonts w:ascii="CMU Serif Roman" w:hAnsi="CMU Serif Roman"/>
          <w:color w:val="000000"/>
          <w:vertAlign w:val="subscript"/>
        </w:rPr>
        <w:t>age</w:t>
      </w:r>
      <w:r w:rsidRPr="00653FC5">
        <w:rPr>
          <w:rFonts w:ascii="CMU Serif Roman" w:hAnsi="CMU Serif Roman"/>
          <w:i/>
          <w:color w:val="000000"/>
        </w:rPr>
        <w:t xml:space="preserve"> </w:t>
      </w:r>
      <w:r w:rsidRPr="00653FC5">
        <w:rPr>
          <w:rFonts w:ascii="CMU Serif Roman" w:hAnsi="CMU Serif Roman"/>
          <w:color w:val="000000"/>
        </w:rPr>
        <w:t xml:space="preserve">= 30.84, </w:t>
      </w:r>
      <w:r w:rsidRPr="00653FC5">
        <w:rPr>
          <w:rFonts w:ascii="CMU Serif Roman" w:hAnsi="CMU Serif Roman"/>
          <w:i/>
          <w:color w:val="000000"/>
        </w:rPr>
        <w:t xml:space="preserve">SD </w:t>
      </w:r>
      <w:r w:rsidRPr="00653FC5">
        <w:rPr>
          <w:rFonts w:ascii="CMU Serif Roman" w:hAnsi="CMU Serif Roman"/>
          <w:color w:val="000000"/>
        </w:rPr>
        <w:t>= 11.40) were selected for inclusion from the AIID dataset on the basis that they met our predefined study criteria (i.e., age 18-65, self-reported fluent English, and complete data on the individual differences measure and demographics items). Sample size for each measure can be found in Table 2. Repeat</w:t>
      </w:r>
      <w:r w:rsidRPr="00653FC5">
        <w:rPr>
          <w:rFonts w:ascii="CMU Serif Roman" w:hAnsi="CMU Serif Roman"/>
        </w:rPr>
        <w:t xml:space="preserve"> participation in the study was possible and allowed for the assessment of test-retest reliability. </w:t>
      </w:r>
      <w:r w:rsidRPr="00653FC5">
        <w:rPr>
          <w:rFonts w:ascii="CMU Serif Roman" w:hAnsi="CMU Serif Roman"/>
          <w:color w:val="000000"/>
        </w:rPr>
        <w:t>The modal number of participati</w:t>
      </w:r>
      <w:r w:rsidR="008E4961" w:rsidRPr="00653FC5">
        <w:rPr>
          <w:rFonts w:ascii="CMU Serif Roman" w:hAnsi="CMU Serif Roman"/>
          <w:color w:val="000000"/>
        </w:rPr>
        <w:t>ons was one</w:t>
      </w:r>
      <w:r w:rsidRPr="00653FC5">
        <w:rPr>
          <w:rFonts w:ascii="CMU Serif Roman" w:hAnsi="CMU Serif Roman"/>
          <w:color w:val="000000"/>
        </w:rPr>
        <w:t xml:space="preserve"> (</w:t>
      </w:r>
      <w:r w:rsidRPr="00653FC5">
        <w:rPr>
          <w:rFonts w:ascii="CMU Serif Roman" w:hAnsi="CMU Serif Roman"/>
          <w:i/>
          <w:color w:val="000000"/>
        </w:rPr>
        <w:t>M</w:t>
      </w:r>
      <w:r w:rsidR="00636A2F" w:rsidRPr="00653FC5">
        <w:rPr>
          <w:rFonts w:ascii="CMU Serif Roman" w:hAnsi="CMU Serif Roman"/>
          <w:color w:val="000000"/>
        </w:rPr>
        <w:t xml:space="preserve"> = 1.76</w:t>
      </w:r>
      <w:r w:rsidRPr="00653FC5">
        <w:rPr>
          <w:rFonts w:ascii="CMU Serif Roman" w:hAnsi="CMU Serif Roman"/>
          <w:color w:val="000000"/>
        </w:rPr>
        <w:t xml:space="preserve">, </w:t>
      </w:r>
      <w:r w:rsidRPr="00653FC5">
        <w:rPr>
          <w:rFonts w:ascii="CMU Serif Roman" w:hAnsi="CMU Serif Roman"/>
          <w:i/>
          <w:color w:val="000000"/>
        </w:rPr>
        <w:t>SD</w:t>
      </w:r>
      <w:r w:rsidRPr="00653FC5">
        <w:rPr>
          <w:rFonts w:ascii="CMU Serif Roman" w:hAnsi="CMU Serif Roman"/>
          <w:color w:val="000000"/>
        </w:rPr>
        <w:t xml:space="preserve"> = 2.22). </w:t>
      </w:r>
    </w:p>
    <w:p w14:paraId="27762659" w14:textId="77777777" w:rsidR="00BA0799" w:rsidRPr="00653FC5" w:rsidRDefault="00492C92" w:rsidP="00653FC5">
      <w:pPr>
        <w:pStyle w:val="Heading2"/>
        <w:spacing w:line="240" w:lineRule="auto"/>
        <w:rPr>
          <w:rFonts w:ascii="CMU Serif Roman" w:hAnsi="CMU Serif Roman"/>
          <w:color w:val="FF0000"/>
        </w:rPr>
      </w:pPr>
      <w:bookmarkStart w:id="3" w:name="_2et92p0" w:colFirst="0" w:colLast="0"/>
      <w:bookmarkEnd w:id="3"/>
      <w:r w:rsidRPr="00653FC5">
        <w:rPr>
          <w:rFonts w:ascii="CMU Serif Roman" w:hAnsi="CMU Serif Roman"/>
        </w:rPr>
        <w:t>Measures</w:t>
      </w:r>
    </w:p>
    <w:p w14:paraId="7AA9FD92" w14:textId="6D2729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Fifteen </w:t>
      </w:r>
      <w:r w:rsidR="008C6D80" w:rsidRPr="00653FC5">
        <w:rPr>
          <w:rFonts w:ascii="CMU Serif Roman" w:hAnsi="CMU Serif Roman"/>
          <w:color w:val="000000"/>
        </w:rPr>
        <w:t>questionnaires</w:t>
      </w:r>
      <w:r w:rsidRPr="00653FC5">
        <w:rPr>
          <w:rFonts w:ascii="CMU Serif Roman" w:hAnsi="CMU Serif Roman"/>
          <w:color w:val="000000"/>
        </w:rPr>
        <w:t xml:space="preserve"> were selected for inclusion in this study based on availability in the </w:t>
      </w:r>
      <w:r w:rsidRPr="00653FC5">
        <w:rPr>
          <w:rFonts w:ascii="CMU Serif Roman" w:hAnsi="CMU Serif Roman"/>
        </w:rPr>
        <w:t>AIID</w:t>
      </w:r>
      <w:r w:rsidR="008C6D80" w:rsidRPr="00653FC5">
        <w:rPr>
          <w:rFonts w:ascii="CMU Serif Roman" w:hAnsi="CMU Serif Roman"/>
          <w:color w:val="000000"/>
        </w:rPr>
        <w:t xml:space="preserve"> dataset</w:t>
      </w:r>
      <w:r w:rsidRPr="00653FC5">
        <w:rPr>
          <w:rFonts w:ascii="CMU Serif Roman" w:hAnsi="CMU Serif Roman"/>
          <w:color w:val="000000"/>
        </w:rPr>
        <w:t>. Five of the</w:t>
      </w:r>
      <w:r w:rsidR="008C6D80" w:rsidRPr="00653FC5">
        <w:rPr>
          <w:rFonts w:ascii="CMU Serif Roman" w:hAnsi="CMU Serif Roman"/>
          <w:color w:val="000000"/>
        </w:rPr>
        <w:t>se</w:t>
      </w:r>
      <w:r w:rsidRPr="00653FC5">
        <w:rPr>
          <w:rFonts w:ascii="CMU Serif Roman" w:hAnsi="CMU Serif Roman"/>
          <w:color w:val="000000"/>
        </w:rPr>
        <w:t xml:space="preserve"> with a larger number of items were subdivided into two parts and delivered between participants due to time constraints on the Project Implicit site</w:t>
      </w:r>
      <w:r w:rsidR="008C6D80" w:rsidRPr="00653FC5">
        <w:rPr>
          <w:rFonts w:ascii="CMU Serif Roman" w:hAnsi="CMU Serif Roman"/>
          <w:color w:val="000000"/>
        </w:rPr>
        <w:t xml:space="preserve"> (as noted below)</w:t>
      </w:r>
      <w:r w:rsidRPr="00653FC5">
        <w:rPr>
          <w:rFonts w:ascii="CMU Serif Roman" w:hAnsi="CMU Serif Roman"/>
          <w:color w:val="000000"/>
        </w:rPr>
        <w:t xml:space="preserve">. This resulted in </w:t>
      </w:r>
      <w:r w:rsidR="00EF63E1" w:rsidRPr="00653FC5">
        <w:rPr>
          <w:rFonts w:ascii="CMU Serif Roman" w:hAnsi="CMU Serif Roman"/>
          <w:color w:val="000000"/>
        </w:rPr>
        <w:t xml:space="preserve">participants </w:t>
      </w:r>
      <w:r w:rsidR="008C6D80" w:rsidRPr="00653FC5">
        <w:rPr>
          <w:rFonts w:ascii="CMU Serif Roman" w:hAnsi="CMU Serif Roman"/>
          <w:color w:val="000000"/>
        </w:rPr>
        <w:t xml:space="preserve">being assigned to one of </w:t>
      </w:r>
      <w:r w:rsidRPr="00653FC5">
        <w:rPr>
          <w:rFonts w:ascii="CMU Serif Roman" w:hAnsi="CMU Serif Roman"/>
          <w:color w:val="000000"/>
        </w:rPr>
        <w:t xml:space="preserve">20 </w:t>
      </w:r>
      <w:r w:rsidR="008C6D80" w:rsidRPr="00653FC5">
        <w:rPr>
          <w:rFonts w:ascii="CMU Serif Roman" w:hAnsi="CMU Serif Roman"/>
          <w:color w:val="000000"/>
        </w:rPr>
        <w:t>different questionnaires</w:t>
      </w:r>
      <w:r w:rsidRPr="00653FC5">
        <w:rPr>
          <w:rFonts w:ascii="CMU Serif Roman" w:hAnsi="CMU Serif Roman"/>
          <w:color w:val="000000"/>
        </w:rPr>
        <w:t xml:space="preserve">: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1984). Need 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Sidanius, Stallworth, &amp; Malle, 1994), and Spheres of Control Battery (Paulhus, 1983; split into interpersonal control vs. personal efficacy subscales). </w:t>
      </w:r>
    </w:p>
    <w:p w14:paraId="6671B0B0" w14:textId="57AE52B6" w:rsidR="00BA0799" w:rsidRPr="00653FC5" w:rsidRDefault="008C6D80"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Fourteen of these questionnaires </w:t>
      </w:r>
      <w:r w:rsidR="00492C92" w:rsidRPr="00653FC5">
        <w:rPr>
          <w:rFonts w:ascii="CMU Serif Roman" w:hAnsi="CMU Serif Roman"/>
          <w:color w:val="000000"/>
        </w:rPr>
        <w:t xml:space="preserve">have previously been employed in a published article or book chapter, whereas one </w:t>
      </w:r>
      <w:r w:rsidR="00492C92" w:rsidRPr="00653FC5">
        <w:rPr>
          <w:rFonts w:ascii="CMU Serif Roman" w:hAnsi="CMU Serif Roman"/>
        </w:rPr>
        <w:t>had</w:t>
      </w:r>
      <w:r w:rsidR="00492C92" w:rsidRPr="00653FC5">
        <w:rPr>
          <w:rFonts w:ascii="CMU Serif Roman" w:hAnsi="CMU Serif Roman"/>
          <w:color w:val="000000"/>
        </w:rPr>
        <w:t xml:space="preserve"> not (i.e., it was author</w:t>
      </w:r>
      <w:r w:rsidR="00492C92" w:rsidRPr="00653FC5">
        <w:rPr>
          <w:rFonts w:ascii="CMU Serif Roman" w:hAnsi="CMU Serif Roman"/>
        </w:rPr>
        <w:t xml:space="preserve"> </w:t>
      </w:r>
      <w:r w:rsidR="00492C92" w:rsidRPr="00653FC5">
        <w:rPr>
          <w:rFonts w:ascii="CMU Serif Roman" w:hAnsi="CMU Serif Roman"/>
          <w:color w:val="000000"/>
        </w:rPr>
        <w:t>created: the Intuitions about Controllability and Accessibility of Thoughts scales). In cases where a measure was previously published, its psychometric properties had been examined to at least some extent, with one exception (i.e., the Bayesian Racism Scale</w:t>
      </w:r>
      <w:r w:rsidR="00492C92" w:rsidRPr="00653FC5">
        <w:rPr>
          <w:rFonts w:ascii="CMU Serif Roman" w:hAnsi="CMU Serif Roman"/>
        </w:rPr>
        <w:t xml:space="preserve">, </w:t>
      </w:r>
      <w:r w:rsidR="00492C92" w:rsidRPr="00653FC5">
        <w:rPr>
          <w:rFonts w:ascii="CMU Serif Roman" w:hAnsi="CMU Serif Roman"/>
          <w:color w:val="000000"/>
        </w:rPr>
        <w:t xml:space="preserve">which has been used </w:t>
      </w:r>
      <w:r w:rsidR="00492C92" w:rsidRPr="00653FC5">
        <w:rPr>
          <w:rFonts w:ascii="CMU Serif Roman" w:hAnsi="CMU Serif Roman"/>
          <w:color w:val="000000"/>
        </w:rPr>
        <w:lastRenderedPageBreak/>
        <w:t xml:space="preserve">to make theoretical conclusions without a published validation study: Uhlmann et al., 2010). Overall, the </w:t>
      </w:r>
      <w:r w:rsidRPr="00653FC5">
        <w:rPr>
          <w:rFonts w:ascii="CMU Serif Roman" w:hAnsi="CMU Serif Roman"/>
          <w:color w:val="000000"/>
        </w:rPr>
        <w:t>questionnaires</w:t>
      </w:r>
      <w:r w:rsidR="00492C92" w:rsidRPr="00653FC5">
        <w:rPr>
          <w:rFonts w:ascii="CMU Serif Roman" w:hAnsi="CMU Serif Roman"/>
          <w:color w:val="000000"/>
        </w:rPr>
        <w:t xml:space="preserve"> employed between 6 and 44 items (</w:t>
      </w:r>
      <w:r w:rsidR="00492C92" w:rsidRPr="00653FC5">
        <w:rPr>
          <w:rFonts w:ascii="CMU Serif Roman" w:hAnsi="CMU Serif Roman"/>
          <w:i/>
          <w:color w:val="000000"/>
        </w:rPr>
        <w:t>M</w:t>
      </w:r>
      <w:r w:rsidR="00492C92" w:rsidRPr="00653FC5">
        <w:rPr>
          <w:rFonts w:ascii="CMU Serif Roman" w:hAnsi="CMU Serif Roman"/>
          <w:color w:val="000000"/>
        </w:rPr>
        <w:t xml:space="preserve"> = 19.5, </w:t>
      </w:r>
      <w:r w:rsidR="00492C92" w:rsidRPr="00653FC5">
        <w:rPr>
          <w:rFonts w:ascii="CMU Serif Roman" w:hAnsi="CMU Serif Roman"/>
          <w:i/>
          <w:color w:val="000000"/>
        </w:rPr>
        <w:t>SD</w:t>
      </w:r>
      <w:r w:rsidR="00492C92" w:rsidRPr="00653FC5">
        <w:rPr>
          <w:rFonts w:ascii="CMU Serif Roman" w:hAnsi="CMU Serif Roman"/>
          <w:color w:val="000000"/>
        </w:rPr>
        <w:t xml:space="preserve"> = 11.8), and between 1 and 5 subscales (</w:t>
      </w:r>
      <w:r w:rsidR="00492C92" w:rsidRPr="00653FC5">
        <w:rPr>
          <w:rFonts w:ascii="CMU Serif Roman" w:hAnsi="CMU Serif Roman"/>
          <w:i/>
          <w:color w:val="000000"/>
        </w:rPr>
        <w:t>M</w:t>
      </w:r>
      <w:r w:rsidR="00492C92" w:rsidRPr="00653FC5">
        <w:rPr>
          <w:rFonts w:ascii="CMU Serif Roman" w:hAnsi="CMU Serif Roman"/>
          <w:color w:val="000000"/>
        </w:rPr>
        <w:t xml:space="preserve"> = 1.7, </w:t>
      </w:r>
      <w:r w:rsidR="00492C92" w:rsidRPr="00653FC5">
        <w:rPr>
          <w:rFonts w:ascii="CMU Serif Roman" w:hAnsi="CMU Serif Roman"/>
          <w:i/>
          <w:color w:val="000000"/>
        </w:rPr>
        <w:t>SD</w:t>
      </w:r>
      <w:r w:rsidR="00492C92" w:rsidRPr="00653FC5">
        <w:rPr>
          <w:rFonts w:ascii="CMU Serif Roman" w:hAnsi="CMU Serif Roman"/>
          <w:color w:val="000000"/>
        </w:rPr>
        <w:t xml:space="preserve"> = 1.4). All scales employed the same response format, a Likert scale ranging from 1 (</w:t>
      </w:r>
      <w:r w:rsidR="00492C92" w:rsidRPr="00653FC5">
        <w:rPr>
          <w:rFonts w:ascii="CMU Serif Roman" w:hAnsi="CMU Serif Roman"/>
          <w:i/>
          <w:color w:val="000000"/>
        </w:rPr>
        <w:t>strongly disagree</w:t>
      </w:r>
      <w:r w:rsidR="00492C92" w:rsidRPr="00653FC5">
        <w:rPr>
          <w:rFonts w:ascii="CMU Serif Roman" w:hAnsi="CMU Serif Roman"/>
          <w:color w:val="000000"/>
        </w:rPr>
        <w:t>) to 6 (</w:t>
      </w:r>
      <w:r w:rsidR="00492C92" w:rsidRPr="00653FC5">
        <w:rPr>
          <w:rFonts w:ascii="CMU Serif Roman" w:hAnsi="CMU Serif Roman"/>
          <w:i/>
          <w:color w:val="000000"/>
        </w:rPr>
        <w:t>strongly agree</w:t>
      </w:r>
      <w:r w:rsidR="00492C92" w:rsidRPr="00653FC5">
        <w:rPr>
          <w:rFonts w:ascii="CMU Serif Roman" w:hAnsi="CMU Serif Roman"/>
          <w:color w:val="000000"/>
        </w:rPr>
        <w:t>),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sample (see Supplementary Materials on OSF</w:t>
      </w:r>
      <w:r w:rsidR="00046C4F" w:rsidRPr="00653FC5">
        <w:rPr>
          <w:rFonts w:ascii="CMU Serif Roman" w:hAnsi="CMU Serif Roman"/>
          <w:color w:val="000000"/>
        </w:rPr>
        <w:t>:</w:t>
      </w:r>
      <w:r w:rsidR="00960D9F" w:rsidRPr="00653FC5">
        <w:rPr>
          <w:rFonts w:ascii="CMU Serif Roman" w:hAnsi="CMU Serif Roman"/>
          <w:color w:val="000000"/>
        </w:rPr>
        <w:t xml:space="preserve"> </w:t>
      </w:r>
      <w:hyperlink r:id="rId8">
        <w:r w:rsidR="008A5C54" w:rsidRPr="00653FC5">
          <w:rPr>
            <w:rFonts w:ascii="CMU Serif Roman" w:hAnsi="CMU Serif Roman"/>
            <w:color w:val="000000"/>
          </w:rPr>
          <w:t>osf.io/23rzk</w:t>
        </w:r>
      </w:hyperlink>
      <w:r w:rsidR="00492C92" w:rsidRPr="00653FC5">
        <w:rPr>
          <w:rFonts w:ascii="CMU Serif Roman" w:hAnsi="CMU Serif Roman"/>
          <w:color w:val="000000"/>
        </w:rPr>
        <w:t xml:space="preserve">). </w:t>
      </w:r>
    </w:p>
    <w:p w14:paraId="32944A72" w14:textId="77777777" w:rsidR="00BA0799" w:rsidRPr="00653FC5" w:rsidRDefault="00492C92" w:rsidP="00653FC5">
      <w:pPr>
        <w:pStyle w:val="Heading1"/>
        <w:spacing w:line="240" w:lineRule="auto"/>
        <w:rPr>
          <w:rFonts w:ascii="CMU Serif Roman" w:hAnsi="CMU Serif Roman"/>
        </w:rPr>
      </w:pPr>
      <w:bookmarkStart w:id="4" w:name="_tyjcwt" w:colFirst="0" w:colLast="0"/>
      <w:bookmarkEnd w:id="4"/>
      <w:r w:rsidRPr="00653FC5">
        <w:rPr>
          <w:rFonts w:ascii="CMU Serif Roman" w:hAnsi="CMU Serif Roman"/>
        </w:rPr>
        <w:t>Procedure</w:t>
      </w:r>
    </w:p>
    <w:p w14:paraId="7DF8D09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In what follows we provide a brief overview of the </w:t>
      </w:r>
      <w:r w:rsidRPr="00653FC5">
        <w:rPr>
          <w:rFonts w:ascii="CMU Serif Roman" w:hAnsi="CMU Serif Roman"/>
        </w:rPr>
        <w:t>AIID</w:t>
      </w:r>
      <w:r w:rsidRPr="00653FC5">
        <w:rPr>
          <w:rFonts w:ascii="CMU Serif Roman" w:hAnsi="CMU Serif Roman"/>
          <w:color w:val="000000"/>
        </w:rPr>
        <w:t xml:space="preserve"> study (for a more detailed description see Hussey et al., 201</w:t>
      </w:r>
      <w:r w:rsidRPr="00653FC5">
        <w:rPr>
          <w:rFonts w:ascii="CMU Serif Roman" w:hAnsi="CMU Serif Roman"/>
        </w:rPr>
        <w:t>9</w:t>
      </w:r>
      <w:r w:rsidRPr="00653FC5">
        <w:rPr>
          <w:rFonts w:ascii="CMU Serif Roman" w:hAnsi="CMU Serif Roman"/>
          <w:color w:val="000000"/>
        </w:rPr>
        <w:t xml:space="preserve">). Prior to the study participants navigated to the Project Implicit research website on their own accord, created a unique login name and password, and provided demographic information. Those assigned to the </w:t>
      </w:r>
      <w:r w:rsidRPr="00653FC5">
        <w:rPr>
          <w:rFonts w:ascii="CMU Serif Roman" w:hAnsi="CMU Serif Roman"/>
        </w:rPr>
        <w:t xml:space="preserve">AIID </w:t>
      </w:r>
      <w:r w:rsidRPr="00653FC5">
        <w:rPr>
          <w:rFonts w:ascii="CMU Serif Roman" w:hAnsi="CMU Serif Roman"/>
          <w:color w:val="000000"/>
        </w:rPr>
        <w:t>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rsidRPr="00653FC5">
        <w:rPr>
          <w:rFonts w:ascii="CMU Serif Roman" w:hAnsi="CMU Serif Roman"/>
        </w:rPr>
        <w:t>-</w:t>
      </w:r>
      <w:r w:rsidRPr="00653FC5">
        <w:rPr>
          <w:rFonts w:ascii="CMU Serif Roman" w:hAnsi="CMU Serif Roman"/>
          <w:color w:val="000000"/>
        </w:rPr>
        <w:t xml:space="preserve">Americans, Democrats vs. Republicans, Coffee vs. Tea, </w:t>
      </w:r>
      <w:r w:rsidRPr="00653FC5">
        <w:rPr>
          <w:rFonts w:ascii="CMU Serif Roman" w:hAnsi="CMU Serif Roman"/>
        </w:rPr>
        <w:t>or</w:t>
      </w:r>
      <w:r w:rsidRPr="00653FC5">
        <w:rPr>
          <w:rFonts w:ascii="CMU Serif Roman" w:hAnsi="CMU Serif Roman"/>
          <w:color w:val="000000"/>
        </w:rPr>
        <w:t xml:space="preserve"> Lord of the Rings vs. Harry Potter). Following the IAT and self-reported ratings, participants were randomly assigned to complete one of the twenty individual difference self-report measures. </w:t>
      </w:r>
    </w:p>
    <w:p w14:paraId="4D669D73" w14:textId="44CFCA03"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rsidRPr="00653FC5">
        <w:rPr>
          <w:rFonts w:ascii="CMU Serif Roman" w:hAnsi="CMU Serif Roman"/>
        </w:rPr>
        <w:t>AIID</w:t>
      </w:r>
      <w:r w:rsidRPr="00653FC5">
        <w:rPr>
          <w:rFonts w:ascii="CMU Serif Roman" w:hAnsi="CMU Serif Roman"/>
          <w:color w:val="000000"/>
        </w:rPr>
        <w:t xml:space="preserve"> study was allowed. No restrictions were placed on the time between experimental sessions (i.e., individuals could compete one session immediately after another or up to several years apart). </w:t>
      </w:r>
      <w:r w:rsidR="00FE3472" w:rsidRPr="00653FC5">
        <w:rPr>
          <w:rFonts w:ascii="CMU Serif Roman" w:hAnsi="CMU Serif Roman"/>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Pr="00653FC5" w:rsidRDefault="00492C92" w:rsidP="00653FC5">
      <w:pPr>
        <w:pStyle w:val="Heading1"/>
        <w:spacing w:line="240" w:lineRule="auto"/>
        <w:rPr>
          <w:rFonts w:ascii="CMU Serif Roman" w:hAnsi="CMU Serif Roman"/>
        </w:rPr>
      </w:pPr>
      <w:bookmarkStart w:id="5" w:name="_3dy6vkm" w:colFirst="0" w:colLast="0"/>
      <w:bookmarkEnd w:id="5"/>
      <w:r w:rsidRPr="00653FC5">
        <w:rPr>
          <w:rFonts w:ascii="CMU Serif Roman" w:hAnsi="CMU Serif Roman"/>
        </w:rPr>
        <w:lastRenderedPageBreak/>
        <w:t>Results</w:t>
      </w:r>
    </w:p>
    <w:p w14:paraId="166B27EB" w14:textId="77777777" w:rsidR="00BA0799" w:rsidRPr="00653FC5" w:rsidRDefault="00492C92" w:rsidP="00653FC5">
      <w:pPr>
        <w:pStyle w:val="Heading2"/>
        <w:spacing w:line="240" w:lineRule="auto"/>
        <w:rPr>
          <w:rFonts w:ascii="CMU Serif Roman" w:hAnsi="CMU Serif Roman"/>
        </w:rPr>
      </w:pPr>
      <w:bookmarkStart w:id="6" w:name="_1t3h5sf" w:colFirst="0" w:colLast="0"/>
      <w:bookmarkEnd w:id="6"/>
      <w:r w:rsidRPr="00653FC5">
        <w:rPr>
          <w:rFonts w:ascii="CMU Serif Roman" w:hAnsi="CMU Serif Roman"/>
        </w:rPr>
        <w:t xml:space="preserve">Data Preparation </w:t>
      </w:r>
    </w:p>
    <w:p w14:paraId="27E72356" w14:textId="4F0CB80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Analyses were conducted on data obtained from the first experimental session in which a participant completed a given </w:t>
      </w:r>
      <w:r w:rsidR="00FE3472" w:rsidRPr="00653FC5">
        <w:rPr>
          <w:rFonts w:ascii="CMU Serif Roman" w:hAnsi="CMU Serif Roman"/>
          <w:color w:val="000000"/>
        </w:rPr>
        <w:t>questionnaire</w:t>
      </w:r>
      <w:r w:rsidRPr="00653FC5">
        <w:rPr>
          <w:rFonts w:ascii="CMU Serif Roman" w:hAnsi="CMU Serif Roman"/>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Pr="00653FC5" w:rsidRDefault="00492C92" w:rsidP="00653FC5">
      <w:pPr>
        <w:pStyle w:val="Heading2"/>
        <w:spacing w:line="240" w:lineRule="auto"/>
        <w:rPr>
          <w:rFonts w:ascii="CMU Serif Roman" w:hAnsi="CMU Serif Roman"/>
        </w:rPr>
      </w:pPr>
      <w:bookmarkStart w:id="7" w:name="_4d34og8" w:colFirst="0" w:colLast="0"/>
      <w:bookmarkEnd w:id="7"/>
      <w:r w:rsidRPr="00653FC5">
        <w:rPr>
          <w:rFonts w:ascii="CMU Serif Roman" w:hAnsi="CMU Serif Roman"/>
        </w:rPr>
        <w:t>Analytic Strategy</w:t>
      </w:r>
    </w:p>
    <w:p w14:paraId="58CF5D92" w14:textId="55A7EAB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highlight w:val="yellow"/>
          <w:lang w:val="en-IE"/>
        </w:rPr>
      </w:pPr>
      <w:r w:rsidRPr="00653FC5">
        <w:rPr>
          <w:rFonts w:ascii="CMU Serif Roman" w:hAnsi="CMU Serif Roman"/>
          <w:color w:val="000000"/>
        </w:rPr>
        <w:t>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via the case removal and quantile method using 1000 resamples, and were implemented using the R package</w:t>
      </w:r>
      <w:r w:rsidR="00E954A9" w:rsidRPr="00653FC5">
        <w:rPr>
          <w:rFonts w:ascii="CMU Serif Roman" w:hAnsi="CMU Serif Roman"/>
          <w:color w:val="000000"/>
        </w:rPr>
        <w:t>s</w:t>
      </w:r>
      <w:r w:rsidRPr="00653FC5">
        <w:rPr>
          <w:rFonts w:ascii="CMU Serif Roman" w:hAnsi="CMU Serif Roman"/>
          <w:color w:val="000000"/>
        </w:rPr>
        <w:t xml:space="preserve"> </w:t>
      </w:r>
      <w:r w:rsidR="00E954A9" w:rsidRPr="00653FC5">
        <w:rPr>
          <w:rFonts w:ascii="CMU Serif Roman" w:hAnsi="CMU Serif Roman"/>
          <w:color w:val="000000"/>
        </w:rPr>
        <w:t xml:space="preserve">rsample </w:t>
      </w:r>
      <w:r w:rsidR="008A4B9C" w:rsidRPr="00653FC5">
        <w:rPr>
          <w:rFonts w:ascii="CMU Serif Roman" w:hAnsi="CMU Serif Roman"/>
          <w:color w:val="000000"/>
        </w:rPr>
        <w:t>(</w:t>
      </w:r>
      <w:r w:rsidR="008A4B9C" w:rsidRPr="00653FC5">
        <w:rPr>
          <w:rFonts w:ascii="CMU Serif Roman" w:hAnsi="CMU Serif Roman"/>
          <w:color w:val="000000"/>
          <w:lang w:val="en-IE"/>
        </w:rPr>
        <w:t>Kuhn &amp; Wickham, 2019)</w:t>
      </w:r>
      <w:r w:rsidR="008A4B9C" w:rsidRPr="00653FC5">
        <w:rPr>
          <w:rFonts w:ascii="CMU Serif Roman" w:hAnsi="CMU Serif Roman"/>
          <w:color w:val="000000"/>
        </w:rPr>
        <w:t xml:space="preserve"> </w:t>
      </w:r>
      <w:r w:rsidR="00E954A9" w:rsidRPr="00653FC5">
        <w:rPr>
          <w:rFonts w:ascii="CMU Serif Roman" w:hAnsi="CMU Serif Roman"/>
          <w:color w:val="000000"/>
        </w:rPr>
        <w:t>and purrr</w:t>
      </w:r>
      <w:r w:rsidRPr="00653FC5">
        <w:rPr>
          <w:rFonts w:ascii="CMU Serif Roman" w:hAnsi="CMU Serif Roman"/>
          <w:color w:val="000000"/>
        </w:rPr>
        <w:t xml:space="preserve"> (</w:t>
      </w:r>
      <w:r w:rsidR="002F1D09" w:rsidRPr="00653FC5">
        <w:rPr>
          <w:rFonts w:ascii="CMU Serif Roman" w:hAnsi="CMU Serif Roman"/>
          <w:color w:val="000000"/>
          <w:lang w:val="en-IE"/>
        </w:rPr>
        <w:t xml:space="preserve">Henry &amp; Wickham, 2019). </w:t>
      </w:r>
      <w:r w:rsidRPr="00653FC5">
        <w:rPr>
          <w:rFonts w:ascii="CMU Serif Roman" w:hAnsi="CMU Serif Roman"/>
          <w:color w:val="000000"/>
        </w:rPr>
        <w:t>All code and data to reproduce our analyses is available on the Open Science Framework (</w:t>
      </w:r>
      <w:hyperlink r:id="rId9">
        <w:r w:rsidR="00046C4F" w:rsidRPr="00653FC5">
          <w:rPr>
            <w:rFonts w:ascii="CMU Serif Roman" w:hAnsi="CMU Serif Roman"/>
            <w:color w:val="000000"/>
          </w:rPr>
          <w:t>osf.io/23rzk</w:t>
        </w:r>
      </w:hyperlink>
      <w:r w:rsidRPr="00653FC5">
        <w:rPr>
          <w:rFonts w:ascii="CMU Serif Roman" w:hAnsi="CMU Serif Roman"/>
          <w:color w:val="000000"/>
        </w:rPr>
        <w:t>).</w:t>
      </w:r>
    </w:p>
    <w:p w14:paraId="26459557" w14:textId="51AB2F1A"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For all scales, simple measurement models were employed which did not involve method factors (e.g., negatively worded items) or item cross-loadings. We did so for three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R="009D3978" w:rsidRPr="00653FC5">
        <w:rPr>
          <w:rFonts w:ascii="CMU Serif Roman" w:hAnsi="CMU Serif Roman"/>
        </w:rPr>
        <w:t>Mullen, Gothe, &amp; McAuley, 2013; Salerno, Ingoglia, &amp; Lo Coco, 2017; Supple, Su, Plunkett, Peterson, &amp; Bush, 2013; Tomas &amp; Oliver, 1999</w:t>
      </w:r>
      <w:r w:rsidRPr="00653FC5">
        <w:rPr>
          <w:rFonts w:ascii="CMU Serif Roman" w:hAnsi="CMU Serif Roman"/>
        </w:rPr>
        <w:t>)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factors (Rose, Wagner, Mayer, &amp; Nagengast, 2019). By adopting similar assumptions here, our findings better reflect how these scales are commonly used and interpreted.</w:t>
      </w:r>
    </w:p>
    <w:p w14:paraId="567EE247" w14:textId="1CA48325"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The use of cutoff values for </w:t>
      </w:r>
      <w:r w:rsidR="008E4961" w:rsidRPr="00653FC5">
        <w:rPr>
          <w:rFonts w:ascii="CMU Serif Roman" w:hAnsi="CMU Serif Roman"/>
          <w:color w:val="000000"/>
        </w:rPr>
        <w:t xml:space="preserve">decision-making </w:t>
      </w:r>
      <w:r w:rsidRPr="00653FC5">
        <w:rPr>
          <w:rFonts w:ascii="CMU Serif Roman" w:hAnsi="CMU Serif Roman"/>
          <w:color w:val="000000"/>
        </w:rPr>
        <w:t xml:space="preserve">has both potential benefits and costs, and should be interpreted with caution (Hu &amp; Bentler, 1999). We report full results for all tests in order to allow researchers to apply their own </w:t>
      </w:r>
      <w:r w:rsidR="008E4961" w:rsidRPr="00653FC5">
        <w:rPr>
          <w:rFonts w:ascii="CMU Serif Roman" w:hAnsi="CMU Serif Roman"/>
          <w:color w:val="000000"/>
        </w:rPr>
        <w:t xml:space="preserve">decision-making </w:t>
      </w:r>
      <w:r w:rsidRPr="00653FC5">
        <w:rPr>
          <w:rFonts w:ascii="CMU Serif Roman" w:hAnsi="CMU Serif Roman"/>
          <w:color w:val="000000"/>
        </w:rPr>
        <w:t>methods if they so wish (followi</w:t>
      </w:r>
      <w:r w:rsidRPr="00653FC5">
        <w:rPr>
          <w:rFonts w:ascii="CMU Serif Roman" w:hAnsi="CMU Serif Roman"/>
        </w:rPr>
        <w:t xml:space="preserve">ng the recommendations of </w:t>
      </w:r>
      <w:r w:rsidRPr="00653FC5">
        <w:rPr>
          <w:rFonts w:ascii="CMU Serif Roman" w:hAnsi="CMU Serif Roman"/>
          <w:color w:val="000000"/>
        </w:rPr>
        <w:t xml:space="preserve">Vandenberg &amp; Lance, 2000). Nonetheless, the decision to employ a scale or not in a future study is arguably a dichotomous decision, and therefore binary recommendations are therefore useful in many cases. This is particularly the case for researchers who do not have a background </w:t>
      </w:r>
      <w:r w:rsidRPr="00653FC5">
        <w:rPr>
          <w:rFonts w:ascii="CMU Serif Roman" w:hAnsi="CMU Serif Roman"/>
          <w:color w:val="000000"/>
        </w:rPr>
        <w:lastRenderedPageBreak/>
        <w:t xml:space="preserve">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p>
    <w:p w14:paraId="5CBB960F"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Consistency.</w:t>
      </w:r>
      <w:r w:rsidRPr="00653FC5">
        <w:rPr>
          <w:rFonts w:ascii="CMU Serif Roman" w:hAnsi="CMU Serif Roman"/>
          <w:i/>
          <w:color w:val="000000"/>
        </w:rPr>
        <w:t xml:space="preserve"> </w:t>
      </w:r>
      <w:r w:rsidRPr="00653FC5">
        <w:rPr>
          <w:rFonts w:ascii="CMU Serif Roman" w:hAnsi="CMU Serif Roman"/>
          <w:color w:val="000000"/>
        </w:rPr>
        <w:t>Given that Cronbach’s α is frequently argued to be misused and of limited utility (Flake et al., 2017; Schmitt, 1996; Sijtsma, 2009), we also provide two less frequently reported but arguably superior metrics of internal consistency: McDonald’s ω</w:t>
      </w:r>
      <w:r w:rsidRPr="00653FC5">
        <w:rPr>
          <w:rFonts w:ascii="CMU Serif Roman" w:hAnsi="CMU Serif Roman"/>
          <w:i/>
          <w:color w:val="000000"/>
          <w:vertAlign w:val="subscript"/>
        </w:rPr>
        <w:t xml:space="preserve">t </w:t>
      </w:r>
      <w:r w:rsidRPr="00653FC5">
        <w:rPr>
          <w:rFonts w:ascii="CMU Serif Roman" w:hAnsi="CMU Serif Roman"/>
          <w:color w:val="000000"/>
        </w:rPr>
        <w:t>(Omega total) and ω</w:t>
      </w:r>
      <w:r w:rsidRPr="00653FC5">
        <w:rPr>
          <w:rFonts w:ascii="CMU Serif Roman" w:hAnsi="CMU Serif Roman"/>
          <w:i/>
          <w:color w:val="000000"/>
          <w:vertAlign w:val="subscript"/>
        </w:rPr>
        <w:t xml:space="preserve">h </w:t>
      </w:r>
      <w:r w:rsidRPr="00653FC5">
        <w:rPr>
          <w:rFonts w:ascii="CMU Serif Roman" w:hAnsi="CMU Serif Roman"/>
          <w:color w:val="000000"/>
        </w:rPr>
        <w:t>(Omega hierarchical; McDonald, 1999). ω</w:t>
      </w:r>
      <w:r w:rsidRPr="00653FC5">
        <w:rPr>
          <w:rFonts w:ascii="CMU Serif Roman" w:hAnsi="CMU Serif Roman"/>
          <w:i/>
          <w:color w:val="000000"/>
          <w:vertAlign w:val="subscript"/>
        </w:rPr>
        <w:t>t</w:t>
      </w:r>
      <w:r w:rsidRPr="00653FC5">
        <w:rPr>
          <w:rFonts w:ascii="CMU Serif Roman" w:hAnsi="CMU Serif Roman"/>
          <w:color w:val="000000"/>
        </w:rPr>
        <w:t xml:space="preserve"> provides a metric of total measure reliability, or the proportion of variance that is attributable to sources other than measurement error. ω</w:t>
      </w:r>
      <w:r w:rsidRPr="00653FC5">
        <w:rPr>
          <w:rFonts w:ascii="CMU Serif Roman" w:hAnsi="CMU Serif Roman"/>
          <w:i/>
          <w:color w:val="000000"/>
          <w:vertAlign w:val="subscript"/>
        </w:rPr>
        <w:t>h</w:t>
      </w:r>
      <w:r w:rsidRPr="00653FC5">
        <w:rPr>
          <w:rFonts w:ascii="CMU Serif Roman" w:hAnsi="CMU Serif Roman"/>
          <w:color w:val="000000"/>
        </w:rPr>
        <w:t xml:space="preserve"> provides a metric of factor saturation, or the proportion of variance that is attributable to a measure’s primary factor (rather than additional factors or method factors; see Revelle &amp; Condon, 2018). We employed a cutoff value of ω</w:t>
      </w:r>
      <w:r w:rsidRPr="00653FC5">
        <w:rPr>
          <w:rFonts w:ascii="CMU Serif Roman" w:hAnsi="CMU Serif Roman"/>
          <w:i/>
          <w:color w:val="000000"/>
          <w:vertAlign w:val="subscript"/>
        </w:rPr>
        <w:t>t</w:t>
      </w:r>
      <w:r w:rsidRPr="00653FC5">
        <w:rPr>
          <w:rFonts w:ascii="CMU Serif Roman" w:eastAsia="Gungsuh" w:hAnsi="CMU Serif Roman"/>
          <w:color w:val="000000"/>
        </w:rPr>
        <w:t xml:space="preserve"> </w:t>
      </w:r>
      <w:r w:rsidRPr="00653FC5">
        <w:rPr>
          <w:rFonts w:eastAsia="Gungsuh"/>
          <w:color w:val="000000"/>
        </w:rPr>
        <w:t>≥</w:t>
      </w:r>
      <w:r w:rsidRPr="00653FC5">
        <w:rPr>
          <w:rFonts w:ascii="CMU Serif Roman" w:eastAsia="Gungsuh" w:hAnsi="CMU Serif Roman"/>
          <w:color w:val="000000"/>
        </w:rPr>
        <w:t xml:space="preserve"> 0.7 on the basis that this cutoff is typically used for α and the two metrics employ the same scale (Nunnally &amp; Bernstein, 1994).</w:t>
      </w:r>
    </w:p>
    <w:p w14:paraId="2378963E" w14:textId="63E81675"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Dependability and Stability.</w:t>
      </w:r>
      <w:r w:rsidRPr="00653FC5">
        <w:rPr>
          <w:rFonts w:ascii="CMU Serif Roman" w:hAnsi="CMU Serif Roman"/>
          <w:color w:val="000000"/>
        </w:rPr>
        <w:t xml:space="preserve"> Test-retest reliability was estimated for that subset of participants with available data (</w:t>
      </w:r>
      <w:r w:rsidRPr="00653FC5">
        <w:rPr>
          <w:rFonts w:ascii="CMU Serif Roman" w:hAnsi="CMU Serif Roman"/>
          <w:i/>
          <w:color w:val="000000"/>
        </w:rPr>
        <w:t xml:space="preserve">n </w:t>
      </w:r>
      <w:r w:rsidRPr="00653FC5">
        <w:rPr>
          <w:rFonts w:ascii="CMU Serif Roman" w:hAnsi="CMU Serif Roman"/>
          <w:color w:val="000000"/>
        </w:rPr>
        <w:t xml:space="preserve">= </w:t>
      </w:r>
      <w:r w:rsidR="003D593D" w:rsidRPr="00653FC5">
        <w:rPr>
          <w:rFonts w:ascii="CMU Serif Roman" w:hAnsi="CMU Serif Roman"/>
          <w:color w:val="000000"/>
        </w:rPr>
        <w:t>7542</w:t>
      </w:r>
      <w:r w:rsidRPr="00653FC5">
        <w:rPr>
          <w:rFonts w:ascii="CMU Serif Roman" w:hAnsi="CMU Serif Roman"/>
          <w:color w:val="000000"/>
        </w:rPr>
        <w:t xml:space="preserve">) using Pearson’s </w:t>
      </w:r>
      <w:r w:rsidRPr="00653FC5">
        <w:rPr>
          <w:rFonts w:ascii="CMU Serif Roman" w:hAnsi="CMU Serif Roman"/>
          <w:i/>
          <w:color w:val="000000"/>
        </w:rPr>
        <w:t>r</w:t>
      </w:r>
      <w:r w:rsidRPr="00653FC5">
        <w:rPr>
          <w:rFonts w:ascii="CMU Serif Roman" w:hAnsi="CMU Serif Roman"/>
          <w:color w:val="000000"/>
        </w:rPr>
        <w:t xml:space="preserve"> correlations. We calculated two forms of test-retest reliability based on the recommendations of Revelle and Condon (2018). First, test-retest </w:t>
      </w:r>
      <w:r w:rsidRPr="00653FC5">
        <w:rPr>
          <w:rFonts w:ascii="CMU Serif Roman" w:hAnsi="CMU Serif Roman"/>
        </w:rPr>
        <w:t>‘</w:t>
      </w:r>
      <w:r w:rsidRPr="00653FC5">
        <w:rPr>
          <w:rFonts w:ascii="CMU Serif Roman" w:hAnsi="CMU Serif Roman"/>
          <w:color w:val="000000"/>
        </w:rPr>
        <w:t>dependability</w:t>
      </w:r>
      <w:r w:rsidRPr="00653FC5">
        <w:rPr>
          <w:rFonts w:ascii="CMU Serif Roman" w:hAnsi="CMU Serif Roman"/>
        </w:rPr>
        <w:t>’</w:t>
      </w:r>
      <w:r w:rsidRPr="00653FC5">
        <w:rPr>
          <w:rFonts w:ascii="CMU Serif Roman" w:hAnsi="CMU Serif Roman"/>
          <w:color w:val="000000"/>
        </w:rPr>
        <w:t xml:space="preserve"> was calculated using those participants who completed a scale twice within one hour. Second, test-retest </w:t>
      </w:r>
      <w:r w:rsidRPr="00653FC5">
        <w:rPr>
          <w:rFonts w:ascii="CMU Serif Roman" w:hAnsi="CMU Serif Roman"/>
        </w:rPr>
        <w:t>‘</w:t>
      </w:r>
      <w:r w:rsidRPr="00653FC5">
        <w:rPr>
          <w:rFonts w:ascii="CMU Serif Roman" w:hAnsi="CMU Serif Roman"/>
          <w:color w:val="000000"/>
        </w:rPr>
        <w:t>stability</w:t>
      </w:r>
      <w:r w:rsidRPr="00653FC5">
        <w:rPr>
          <w:rFonts w:ascii="CMU Serif Roman" w:hAnsi="CMU Serif Roman"/>
        </w:rPr>
        <w:t>’</w:t>
      </w:r>
      <w:r w:rsidRPr="00653FC5">
        <w:rPr>
          <w:rFonts w:ascii="CMU Serif Roman" w:hAnsi="CMU Serif Roman"/>
          <w:color w:val="000000"/>
        </w:rPr>
        <w:t xml:space="preserve"> was calculated using those participants who completed a scale twice with a period of between one day and one year between the two sessions. We employed a cutoff value of </w:t>
      </w:r>
      <w:r w:rsidRPr="00653FC5">
        <w:rPr>
          <w:rFonts w:ascii="CMU Serif Roman" w:hAnsi="CMU Serif Roman"/>
          <w:i/>
          <w:color w:val="000000"/>
        </w:rPr>
        <w:t>r</w:t>
      </w:r>
      <w:r w:rsidRPr="00653FC5">
        <w:rPr>
          <w:rFonts w:ascii="CMU Serif Roman" w:eastAsia="Gungsuh" w:hAnsi="CMU Serif Roman"/>
          <w:color w:val="000000"/>
        </w:rPr>
        <w:t xml:space="preserve"> </w:t>
      </w:r>
      <w:r w:rsidRPr="00653FC5">
        <w:rPr>
          <w:rFonts w:eastAsia="Gungsuh"/>
          <w:color w:val="000000"/>
        </w:rPr>
        <w:t>≥</w:t>
      </w:r>
      <w:r w:rsidRPr="00653FC5">
        <w:rPr>
          <w:rFonts w:ascii="CMU Serif Roman" w:eastAsia="Gungsuh" w:hAnsi="CMU Serif Roman"/>
          <w:color w:val="000000"/>
        </w:rPr>
        <w:t xml:space="preserve"> 0.7 for both test-retest dependability and stability based on common recommendations in the literature (Nunnally &amp; Bernstein, 1994).</w:t>
      </w:r>
    </w:p>
    <w:p w14:paraId="6428855D" w14:textId="282A1310"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Factor structure.</w:t>
      </w:r>
      <w:r w:rsidRPr="00653FC5">
        <w:rPr>
          <w:rFonts w:ascii="CMU Serif Roman" w:hAnsi="CMU Serif Roman"/>
          <w:color w:val="000000"/>
        </w:rPr>
        <w:t xml:space="preserve"> Due to the large number of scales, we employed a standardized </w:t>
      </w:r>
      <w:r w:rsidRPr="00653FC5">
        <w:rPr>
          <w:rFonts w:ascii="CMU Serif Roman" w:hAnsi="CMU Serif Roman"/>
        </w:rPr>
        <w:t xml:space="preserve">approach to specifying and assessing the fit of measurement models </w:t>
      </w:r>
      <w:r w:rsidRPr="00653FC5">
        <w:rPr>
          <w:rFonts w:ascii="CMU Serif Roman" w:hAnsi="CMU Serif Roman"/>
          <w:color w:val="000000"/>
        </w:rPr>
        <w:t>based on recommended best practices (Hu &amp; Bentler, 1999</w:t>
      </w:r>
      <w:r w:rsidR="007B6A30" w:rsidRPr="00653FC5">
        <w:rPr>
          <w:rFonts w:ascii="CMU Serif Roman" w:hAnsi="CMU Serif Roman"/>
          <w:color w:val="000000"/>
        </w:rPr>
        <w:t xml:space="preserve">; </w:t>
      </w:r>
      <w:r w:rsidR="008401F5" w:rsidRPr="00653FC5">
        <w:rPr>
          <w:rFonts w:ascii="CMU Serif Roman" w:hAnsi="CMU Serif Roman"/>
          <w:color w:val="000000"/>
        </w:rPr>
        <w:t xml:space="preserve">Rose et al., </w:t>
      </w:r>
      <w:r w:rsidR="007B6A30" w:rsidRPr="00653FC5">
        <w:rPr>
          <w:rFonts w:ascii="CMU Serif Roman" w:hAnsi="CMU Serif Roman"/>
          <w:color w:val="000000"/>
        </w:rPr>
        <w:t>2019</w:t>
      </w:r>
      <w:r w:rsidRPr="00653FC5">
        <w:rPr>
          <w:rFonts w:ascii="CMU Serif Roman" w:hAnsi="CMU Serif Roman"/>
          <w:color w:val="000000"/>
        </w:rPr>
        <w:t xml:space="preserve">). First, confirmatory factor structure models for each scale were defined using </w:t>
      </w:r>
      <w:r w:rsidR="00D5091B" w:rsidRPr="00653FC5">
        <w:rPr>
          <w:rFonts w:ascii="CMU Serif Roman" w:hAnsi="CMU Serif Roman"/>
          <w:color w:val="000000"/>
        </w:rPr>
        <w:t>the items</w:t>
      </w:r>
      <w:r w:rsidRPr="00653FC5">
        <w:rPr>
          <w:rFonts w:ascii="CMU Serif Roman" w:hAnsi="CMU Serif Roman"/>
          <w:color w:val="000000"/>
        </w:rPr>
        <w:t xml:space="preserve"> </w:t>
      </w:r>
      <w:r w:rsidR="00D5091B" w:rsidRPr="00653FC5">
        <w:rPr>
          <w:rFonts w:ascii="CMU Serif Roman" w:hAnsi="CMU Serif Roman"/>
          <w:color w:val="000000"/>
        </w:rPr>
        <w:t xml:space="preserve">specified </w:t>
      </w:r>
      <w:r w:rsidRPr="00653FC5">
        <w:rPr>
          <w:rFonts w:ascii="CMU Serif Roman" w:hAnsi="CMU Serif Roman"/>
          <w:color w:val="000000"/>
        </w:rPr>
        <w:t xml:space="preserve">in a scale’s original publication. For example, if a </w:t>
      </w:r>
      <w:r w:rsidR="00C7733E" w:rsidRPr="00653FC5">
        <w:rPr>
          <w:rFonts w:ascii="CMU Serif Roman" w:hAnsi="CMU Serif Roman"/>
          <w:color w:val="000000"/>
        </w:rPr>
        <w:t>questionnaire</w:t>
      </w:r>
      <w:r w:rsidRPr="00653FC5">
        <w:rPr>
          <w:rFonts w:ascii="CMU Serif Roman" w:hAnsi="CMU Serif Roman"/>
          <w:color w:val="000000"/>
        </w:rPr>
        <w:t xml:space="preserve"> was constructed to contain </w:t>
      </w:r>
      <w:r w:rsidRPr="00653FC5">
        <w:rPr>
          <w:rFonts w:ascii="CMU Serif Roman" w:hAnsi="CMU Serif Roman"/>
        </w:rPr>
        <w:t>two</w:t>
      </w:r>
      <w:r w:rsidR="00C7733E" w:rsidRPr="00653FC5">
        <w:rPr>
          <w:rFonts w:ascii="CMU Serif Roman" w:hAnsi="CMU Serif Roman"/>
          <w:color w:val="000000"/>
        </w:rPr>
        <w:t xml:space="preserve"> (sub)</w:t>
      </w:r>
      <w:r w:rsidRPr="00653FC5">
        <w:rPr>
          <w:rFonts w:ascii="CMU Serif Roman" w:hAnsi="CMU Serif Roman"/>
          <w:color w:val="000000"/>
        </w:rPr>
        <w:t xml:space="preserve">scales (e.g., the Spheres of Control scale), </w:t>
      </w:r>
      <w:r w:rsidR="004840B0" w:rsidRPr="00653FC5">
        <w:rPr>
          <w:rFonts w:ascii="CMU Serif Roman" w:hAnsi="CMU Serif Roman"/>
          <w:color w:val="000000"/>
        </w:rPr>
        <w:t xml:space="preserve">separate </w:t>
      </w:r>
      <w:r w:rsidRPr="00653FC5">
        <w:rPr>
          <w:rFonts w:ascii="CMU Serif Roman" w:hAnsi="CMU Serif Roman"/>
          <w:color w:val="000000"/>
        </w:rPr>
        <w:t>CFA model</w:t>
      </w:r>
      <w:r w:rsidR="004840B0" w:rsidRPr="00653FC5">
        <w:rPr>
          <w:rFonts w:ascii="CMU Serif Roman" w:hAnsi="CMU Serif Roman"/>
          <w:color w:val="000000"/>
        </w:rPr>
        <w:t>s</w:t>
      </w:r>
      <w:r w:rsidRPr="00653FC5">
        <w:rPr>
          <w:rFonts w:ascii="CMU Serif Roman" w:hAnsi="CMU Serif Roman"/>
          <w:color w:val="000000"/>
        </w:rPr>
        <w:t xml:space="preserve"> </w:t>
      </w:r>
      <w:r w:rsidR="004840B0" w:rsidRPr="00653FC5">
        <w:rPr>
          <w:rFonts w:ascii="CMU Serif Roman" w:hAnsi="CMU Serif Roman"/>
          <w:color w:val="000000"/>
        </w:rPr>
        <w:t xml:space="preserve">were </w:t>
      </w:r>
      <w:r w:rsidRPr="00653FC5">
        <w:rPr>
          <w:rFonts w:ascii="CMU Serif Roman" w:hAnsi="CMU Serif Roman"/>
          <w:color w:val="000000"/>
        </w:rPr>
        <w:t xml:space="preserve">specified </w:t>
      </w:r>
      <w:r w:rsidR="00C7733E" w:rsidRPr="00653FC5">
        <w:rPr>
          <w:rFonts w:ascii="CMU Serif Roman" w:hAnsi="CMU Serif Roman"/>
          <w:color w:val="000000"/>
        </w:rPr>
        <w:t xml:space="preserve">for each scale </w:t>
      </w:r>
      <w:r w:rsidRPr="00653FC5">
        <w:rPr>
          <w:rFonts w:ascii="CMU Serif Roman" w:hAnsi="CMU Serif Roman"/>
          <w:color w:val="000000"/>
        </w:rPr>
        <w:t xml:space="preserve">with the appropriate items loading onto a latent variable. No methods factors (e.g., for </w:t>
      </w:r>
      <w:r w:rsidRPr="00653FC5">
        <w:rPr>
          <w:rFonts w:ascii="CMU Serif Roman" w:hAnsi="CMU Serif Roman"/>
        </w:rPr>
        <w:t>negatively worded</w:t>
      </w:r>
      <w:r w:rsidRPr="00653FC5">
        <w:rPr>
          <w:rFonts w:ascii="CMU Serif Roman" w:hAnsi="CMU Serif Roman"/>
          <w:color w:val="000000"/>
        </w:rPr>
        <w:t xml:space="preserve"> items) were included. </w:t>
      </w:r>
    </w:p>
    <w:p w14:paraId="01912D8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rsidRPr="00653FC5">
        <w:rPr>
          <w:rFonts w:ascii="CMU Serif Roman" w:hAnsi="CMU Serif Roman"/>
        </w:rPr>
        <w:t>simulation studies</w:t>
      </w:r>
      <w:r w:rsidRPr="00653FC5">
        <w:rPr>
          <w:rFonts w:ascii="CMU Serif Roman" w:hAnsi="CMU Serif Roman"/>
          <w:color w:val="000000"/>
        </w:rPr>
        <w:t xml:space="preserve"> to be superior to the more common </w:t>
      </w:r>
      <w:r w:rsidRPr="00653FC5">
        <w:rPr>
          <w:rFonts w:ascii="CMU Serif Roman" w:hAnsi="CMU Serif Roman"/>
        </w:rPr>
        <w:t>M</w:t>
      </w:r>
      <w:r w:rsidRPr="00653FC5">
        <w:rPr>
          <w:rFonts w:ascii="CMU Serif Roman" w:hAnsi="CMU Serif Roman"/>
          <w:color w:val="000000"/>
        </w:rPr>
        <w:t xml:space="preserve">aximum </w:t>
      </w:r>
      <w:r w:rsidRPr="00653FC5">
        <w:rPr>
          <w:rFonts w:ascii="CMU Serif Roman" w:hAnsi="CMU Serif Roman"/>
        </w:rPr>
        <w:t>L</w:t>
      </w:r>
      <w:r w:rsidRPr="00653FC5">
        <w:rPr>
          <w:rFonts w:ascii="CMU Serif Roman" w:hAnsi="CMU Serif Roman"/>
          <w:color w:val="000000"/>
        </w:rPr>
        <w:t xml:space="preserve">ikelihood method (Li, 2016). Refitting the models using the </w:t>
      </w:r>
      <w:r w:rsidRPr="00653FC5">
        <w:rPr>
          <w:rFonts w:ascii="CMU Serif Roman" w:hAnsi="CMU Serif Roman"/>
        </w:rPr>
        <w:t>M</w:t>
      </w:r>
      <w:r w:rsidRPr="00653FC5">
        <w:rPr>
          <w:rFonts w:ascii="CMU Serif Roman" w:hAnsi="CMU Serif Roman"/>
          <w:color w:val="000000"/>
        </w:rPr>
        <w:t xml:space="preserve">aximum </w:t>
      </w:r>
      <w:r w:rsidRPr="00653FC5">
        <w:rPr>
          <w:rFonts w:ascii="CMU Serif Roman" w:hAnsi="CMU Serif Roman"/>
        </w:rPr>
        <w:lastRenderedPageBreak/>
        <w:t>L</w:t>
      </w:r>
      <w:r w:rsidRPr="00653FC5">
        <w:rPr>
          <w:rFonts w:ascii="CMU Serif Roman" w:hAnsi="CMU Serif Roman"/>
          <w:color w:val="000000"/>
        </w:rPr>
        <w:t>ikelihood method, with or without robust standard errors, produced poorer performance across all scales.</w:t>
      </w:r>
    </w:p>
    <w:p w14:paraId="398B9D35" w14:textId="215BFE29"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Previous work has repeatedly suggested that multiple model goodness-of-fit indices should be calculated and reported even if only a subset of these are used for </w:t>
      </w:r>
      <w:r w:rsidR="008E4961" w:rsidRPr="00653FC5">
        <w:rPr>
          <w:rFonts w:ascii="CMU Serif Roman" w:hAnsi="CMU Serif Roman"/>
          <w:color w:val="000000"/>
        </w:rPr>
        <w:t xml:space="preserve">decision-making </w:t>
      </w:r>
      <w:r w:rsidRPr="00653FC5">
        <w:rPr>
          <w:rFonts w:ascii="CMU Serif Roman" w:hAnsi="CMU Serif Roman"/>
          <w:color w:val="000000"/>
        </w:rPr>
        <w:t xml:space="preserve">purposes (Vandenberg &amp; Lance, 2000). We therefore calculated the following indices: measures of absolute fit: Chi square tests (although, given our sample sizes the </w:t>
      </w:r>
      <w:r w:rsidRPr="00653FC5">
        <w:rPr>
          <w:rFonts w:ascii="CMU Serif Roman" w:hAnsi="CMU Serif Roman"/>
          <w:i/>
          <w:color w:val="000000"/>
        </w:rPr>
        <w:t>p</w:t>
      </w:r>
      <w:r w:rsidRPr="00653FC5">
        <w:rPr>
          <w:rFonts w:ascii="CMU Serif Roman" w:eastAsia="Gungsuh" w:hAnsi="CMU Serif Roman" w:cs="Gungsuh"/>
          <w:color w:val="000000"/>
        </w:rPr>
        <w:t xml:space="preserve"> </w:t>
      </w:r>
      <w:r w:rsidRPr="00653FC5">
        <w:rPr>
          <w:rFonts w:ascii="CMU Serif Roman" w:eastAsia="Gungsuh" w:hAnsi="CMU Serif Roman"/>
          <w:color w:val="000000"/>
        </w:rPr>
        <w:t>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sidRPr="00653FC5">
        <w:rPr>
          <w:rFonts w:ascii="CMU Serif Roman" w:eastAsia="Gungsuh" w:hAnsi="CMU Serif Roman"/>
          <w:color w:val="000000"/>
        </w:rPr>
        <w:t>ices: Comparative Fit Index (CF</w:t>
      </w:r>
      <w:r w:rsidRPr="00653FC5">
        <w:rPr>
          <w:rFonts w:ascii="CMU Serif Roman" w:eastAsia="Gungsuh" w:hAnsi="CMU Serif Roman"/>
          <w:color w:val="000000"/>
        </w:rPr>
        <w:t xml:space="preserve">I), and Root Mean Square Error of Approximation (RMSEA and its 95% confidence intervals). For decision-making purposes regarding model fit, we employed the cutoffs suggested by Hu and Bentler (1999: i.e., CFI </w:t>
      </w:r>
      <w:r w:rsidRPr="00653FC5">
        <w:rPr>
          <w:rFonts w:eastAsia="Gungsuh"/>
          <w:color w:val="000000"/>
        </w:rPr>
        <w:t>≥</w:t>
      </w:r>
      <w:r w:rsidRPr="00653FC5">
        <w:rPr>
          <w:rFonts w:ascii="CMU Serif Roman" w:eastAsia="Gungsuh" w:hAnsi="CMU Serif Roman"/>
          <w:color w:val="000000"/>
        </w:rPr>
        <w:t xml:space="preserve"> 0.95, TLI </w:t>
      </w:r>
      <w:r w:rsidRPr="00653FC5">
        <w:rPr>
          <w:rFonts w:eastAsia="Gungsuh"/>
          <w:color w:val="000000"/>
        </w:rPr>
        <w:t>≥</w:t>
      </w:r>
      <w:r w:rsidRPr="00653FC5">
        <w:rPr>
          <w:rFonts w:ascii="CMU Serif Roman" w:eastAsia="Gungsuh" w:hAnsi="CMU Serif Roman"/>
          <w:color w:val="000000"/>
        </w:rPr>
        <w:t xml:space="preserve"> 0.95, RMSEA </w:t>
      </w:r>
      <w:r w:rsidRPr="00653FC5">
        <w:rPr>
          <w:rFonts w:eastAsia="Gungsuh"/>
          <w:color w:val="000000"/>
        </w:rPr>
        <w:t>≤</w:t>
      </w:r>
      <w:r w:rsidRPr="00653FC5">
        <w:rPr>
          <w:rFonts w:ascii="CMU Serif Roman" w:eastAsia="Gungsuh" w:hAnsi="CMU Serif Roman"/>
          <w:color w:val="000000"/>
        </w:rPr>
        <w:t xml:space="preserve"> 0.06, SRMR </w:t>
      </w:r>
      <w:r w:rsidRPr="00653FC5">
        <w:rPr>
          <w:rFonts w:eastAsia="Gungsuh"/>
          <w:color w:val="000000"/>
        </w:rPr>
        <w:t>≤</w:t>
      </w:r>
      <w:r w:rsidRPr="00653FC5">
        <w:rPr>
          <w:rFonts w:ascii="CMU Serif Roman" w:eastAsia="Gungsuh" w:hAnsi="CMU Serif Roman"/>
          <w:color w:val="000000"/>
        </w:rPr>
        <w:t xml:space="preserve"> 0.09). Hu and Bentler argue that model fit decisions on the basis of two fit indices lower the combined rate of Type I and Type II errors relative to methods based on a single index. Specifically, they recommend </w:t>
      </w:r>
      <w:r w:rsidRPr="00653FC5">
        <w:rPr>
          <w:rFonts w:ascii="CMU Serif Roman" w:hAnsi="CMU Serif Roman"/>
        </w:rPr>
        <w:t xml:space="preserve">that </w:t>
      </w:r>
      <w:r w:rsidRPr="00653FC5">
        <w:rPr>
          <w:rFonts w:ascii="CMU Serif Roman" w:hAnsi="CMU Serif Roman"/>
          <w:color w:val="000000"/>
        </w:rPr>
        <w:t>model fit determinations be</w:t>
      </w:r>
      <w:r w:rsidRPr="00653FC5">
        <w:rPr>
          <w:rFonts w:ascii="CMU Serif Roman" w:hAnsi="CMU Serif Roman"/>
        </w:rPr>
        <w:t xml:space="preserve"> </w:t>
      </w:r>
      <w:r w:rsidRPr="00653FC5">
        <w:rPr>
          <w:rFonts w:ascii="CMU Serif Roman" w:hAnsi="CMU Serif Roman"/>
          <w:color w:val="000000"/>
        </w:rPr>
        <w:t xml:space="preserve">based </w:t>
      </w:r>
      <w:r w:rsidR="0044499C" w:rsidRPr="00653FC5">
        <w:rPr>
          <w:rFonts w:ascii="CMU Serif Roman" w:hAnsi="CMU Serif Roman"/>
        </w:rPr>
        <w:t>on</w:t>
      </w:r>
      <w:r w:rsidRPr="00653FC5">
        <w:rPr>
          <w:rFonts w:ascii="CMU Serif Roman" w:hAnsi="CMU Serif Roman"/>
        </w:rPr>
        <w:t xml:space="preserve"> </w:t>
      </w:r>
      <w:r w:rsidRPr="00653FC5">
        <w:rPr>
          <w:rFonts w:ascii="CMU Serif Roman" w:hAnsi="CMU Serif Roman"/>
          <w:color w:val="000000"/>
        </w:rPr>
        <w:t xml:space="preserve">SRMR </w:t>
      </w:r>
      <w:r w:rsidRPr="00653FC5">
        <w:rPr>
          <w:rFonts w:ascii="CMU Serif Roman" w:hAnsi="CMU Serif Roman"/>
        </w:rPr>
        <w:t>combined with</w:t>
      </w:r>
      <w:r w:rsidRPr="00653FC5">
        <w:rPr>
          <w:rFonts w:ascii="CMU Serif Roman" w:hAnsi="CMU Serif Roman"/>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rsidRPr="00653FC5">
        <w:rPr>
          <w:rFonts w:ascii="CMU Serif Roman" w:hAnsi="CMU Serif Roman"/>
        </w:rPr>
        <w:t>metric</w:t>
      </w:r>
      <w:r w:rsidRPr="00653FC5">
        <w:rPr>
          <w:rFonts w:ascii="CMU Serif Roman" w:hAnsi="CMU Serif Roman"/>
          <w:color w:val="000000"/>
        </w:rPr>
        <w:t xml:space="preserve"> permutations (i.e., SRMR+CFI, SRMR+TLI, and SRMR</w:t>
      </w:r>
      <w:r w:rsidR="00C7733E" w:rsidRPr="00653FC5">
        <w:rPr>
          <w:rFonts w:ascii="CMU Serif Roman" w:hAnsi="CMU Serif Roman"/>
          <w:color w:val="000000"/>
        </w:rPr>
        <w:t>+RMSEA) we labeled it as being ‘good’</w:t>
      </w:r>
      <w:r w:rsidRPr="00653FC5">
        <w:rPr>
          <w:rFonts w:ascii="CMU Serif Roman" w:hAnsi="CMU Serif Roman"/>
          <w:color w:val="000000"/>
        </w:rPr>
        <w:t xml:space="preserve">; if it demonstrated good fit using one or two but not all three </w:t>
      </w:r>
      <w:r w:rsidR="00C7733E" w:rsidRPr="00653FC5">
        <w:rPr>
          <w:rFonts w:ascii="CMU Serif Roman" w:hAnsi="CMU Serif Roman"/>
          <w:color w:val="000000"/>
        </w:rPr>
        <w:t>permutations it was labeled as ‘mixed’</w:t>
      </w:r>
      <w:r w:rsidRPr="00653FC5">
        <w:rPr>
          <w:rFonts w:ascii="CMU Serif Roman" w:hAnsi="CMU Serif Roman"/>
          <w:color w:val="000000"/>
        </w:rPr>
        <w:t>; and if it demonstrated good fit using none of the three permu</w:t>
      </w:r>
      <w:r w:rsidR="00C7733E" w:rsidRPr="00653FC5">
        <w:rPr>
          <w:rFonts w:ascii="CMU Serif Roman" w:hAnsi="CMU Serif Roman"/>
          <w:color w:val="000000"/>
        </w:rPr>
        <w:t>tations it was labeled as ‘poor’</w:t>
      </w:r>
      <w:r w:rsidRPr="00653FC5">
        <w:rPr>
          <w:rFonts w:ascii="CMU Serif Roman" w:hAnsi="CMU Serif Roman"/>
          <w:color w:val="000000"/>
        </w:rPr>
        <w:t>.</w:t>
      </w:r>
      <w:r w:rsidRPr="00653FC5">
        <w:rPr>
          <w:rStyle w:val="FootnoteReference"/>
          <w:rFonts w:ascii="CMU Serif Roman" w:hAnsi="CMU Serif Roman"/>
        </w:rPr>
        <w:footnoteReference w:id="2"/>
      </w:r>
      <w:r w:rsidRPr="00653FC5">
        <w:rPr>
          <w:rFonts w:ascii="CMU Serif Roman" w:hAnsi="CMU Serif Roman"/>
          <w:color w:val="000000"/>
        </w:rPr>
        <w:t xml:space="preserve"> </w:t>
      </w:r>
    </w:p>
    <w:p w14:paraId="3C1AD0F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Measurement invariance.</w:t>
      </w:r>
      <w:r w:rsidRPr="00653FC5">
        <w:rPr>
          <w:rFonts w:ascii="CMU Serif Roman" w:hAnsi="CMU Serif Roman"/>
          <w:color w:val="000000"/>
        </w:rPr>
        <w:t xml:space="preserve"> A scale’s capacity to measure the same construct </w:t>
      </w:r>
      <w:r w:rsidRPr="00653FC5">
        <w:rPr>
          <w:rFonts w:ascii="CMU Serif Roman" w:hAnsi="CMU Serif Roman"/>
        </w:rPr>
        <w:t xml:space="preserve">in a comparable way </w:t>
      </w:r>
      <w:r w:rsidRPr="00653FC5">
        <w:rPr>
          <w:rFonts w:ascii="CMU Serif Roman" w:hAnsi="CMU Serif Roman"/>
          <w:color w:val="000000"/>
        </w:rPr>
        <w:t xml:space="preserve">between populations or contexts typically involves three component tests: (1) configural invariance (i.e., equivalence of model form: does the unconstrained model provide adequate fit in </w:t>
      </w:r>
      <w:r w:rsidRPr="00653FC5">
        <w:rPr>
          <w:rFonts w:ascii="CMU Serif Roman" w:hAnsi="CMU Serif Roman"/>
        </w:rPr>
        <w:t xml:space="preserve">each of the </w:t>
      </w:r>
      <w:r w:rsidRPr="00653FC5">
        <w:rPr>
          <w:rFonts w:ascii="CMU Serif Roman" w:hAnsi="CMU Serif Roman"/>
          <w:color w:val="000000"/>
        </w:rPr>
        <w:t>group</w:t>
      </w:r>
      <w:r w:rsidRPr="00653FC5">
        <w:rPr>
          <w:rFonts w:ascii="CMU Serif Roman" w:hAnsi="CMU Serif Roman"/>
        </w:rPr>
        <w:t>s</w:t>
      </w:r>
      <w:r w:rsidRPr="00653FC5">
        <w:rPr>
          <w:rFonts w:ascii="CMU Serif Roman" w:hAnsi="CMU Serif Roman"/>
          <w:color w:val="000000"/>
        </w:rPr>
        <w:t>), (2) metric invariance (</w:t>
      </w:r>
      <w:r w:rsidRPr="00653FC5">
        <w:rPr>
          <w:rFonts w:ascii="CMU Serif Roman" w:hAnsi="CMU Serif Roman"/>
        </w:rPr>
        <w:t xml:space="preserve">or </w:t>
      </w:r>
      <w:r w:rsidRPr="00653FC5">
        <w:rPr>
          <w:rFonts w:ascii="CMU Serif Roman" w:hAnsi="CMU Serif Roman"/>
          <w:color w:val="000000"/>
        </w:rPr>
        <w:t>weak factorial</w:t>
      </w:r>
      <w:r w:rsidRPr="00653FC5">
        <w:rPr>
          <w:rFonts w:ascii="CMU Serif Roman" w:hAnsi="CMU Serif Roman"/>
        </w:rPr>
        <w:t xml:space="preserve"> invariance; i.e., equivalence of factor loadings</w:t>
      </w:r>
      <w:r w:rsidRPr="00653FC5">
        <w:rPr>
          <w:rFonts w:ascii="CMU Serif Roman" w:hAnsi="CMU Serif Roman"/>
          <w:color w:val="000000"/>
        </w:rPr>
        <w:t>), and (3) scalar invariance (</w:t>
      </w:r>
      <w:r w:rsidRPr="00653FC5">
        <w:rPr>
          <w:rFonts w:ascii="CMU Serif Roman" w:hAnsi="CMU Serif Roman"/>
        </w:rPr>
        <w:t>or strong factorial invariance; i.e., equivalence of item intercepts or thresholds; Putnick &amp; Bornstein, 2016</w:t>
      </w:r>
      <w:r w:rsidRPr="00653FC5">
        <w:rPr>
          <w:rFonts w:ascii="CMU Serif Roman" w:hAnsi="CMU Serif Roman"/>
          <w:color w:val="000000"/>
        </w:rPr>
        <w:t>). These are</w:t>
      </w:r>
      <w:r w:rsidRPr="00653FC5">
        <w:rPr>
          <w:rFonts w:ascii="CMU Serif Roman" w:hAnsi="CMU Serif Roman"/>
        </w:rPr>
        <w:t xml:space="preserve"> typically assessed as nested models, whereby the initial measurement model is first fit to each group’s data, a second fit constrains factor loadings to be equivalent, </w:t>
      </w:r>
      <w:r w:rsidRPr="00653FC5">
        <w:rPr>
          <w:rFonts w:ascii="CMU Serif Roman" w:hAnsi="CMU Serif Roman"/>
          <w:color w:val="000000"/>
        </w:rPr>
        <w:t xml:space="preserve">and </w:t>
      </w:r>
      <w:r w:rsidRPr="00653FC5">
        <w:rPr>
          <w:rFonts w:ascii="CMU Serif Roman" w:hAnsi="CMU Serif Roman"/>
        </w:rPr>
        <w:t xml:space="preserve">a third fit constrains item intercepts (or thresholds) to be </w:t>
      </w:r>
      <w:r w:rsidRPr="00653FC5">
        <w:rPr>
          <w:rFonts w:ascii="CMU Serif Roman" w:hAnsi="CMU Serif Roman"/>
        </w:rPr>
        <w:lastRenderedPageBreak/>
        <w:t xml:space="preserve">equivalent. Change in fit metrics between these nested models is then typically used to determine whether each test is passed in sequence. </w:t>
      </w:r>
      <w:r w:rsidRPr="00653FC5">
        <w:rPr>
          <w:rFonts w:ascii="CMU Serif Roman" w:hAnsi="CMU Serif Roman"/>
          <w:color w:val="000000"/>
        </w:rPr>
        <w:t xml:space="preserve">When a scale passes all three </w:t>
      </w:r>
      <w:r w:rsidRPr="00653FC5">
        <w:rPr>
          <w:rFonts w:ascii="CMU Serif Roman" w:hAnsi="CMU Serif Roman"/>
        </w:rPr>
        <w:t>tests</w:t>
      </w:r>
      <w:r w:rsidRPr="00653FC5">
        <w:rPr>
          <w:rFonts w:ascii="CMU Serif Roman" w:hAnsi="CMU Serif Roman"/>
          <w:color w:val="000000"/>
        </w:rPr>
        <w:t xml:space="preserve">, one can conclude that </w:t>
      </w:r>
      <w:r w:rsidRPr="00653FC5">
        <w:rPr>
          <w:rFonts w:ascii="CMU Serif Roman" w:hAnsi="CMU Serif Roman"/>
        </w:rPr>
        <w:t xml:space="preserve">correlations between scores on the scale and other external variables have equivalent interpretations between the groups. That is, individuals’ observed scores on the scale are likely to measure the same latent variable and in a comparable way between the groups. Loosely </w:t>
      </w:r>
      <w:r w:rsidRPr="00653FC5">
        <w:rPr>
          <w:rFonts w:ascii="CMU Serif Roman" w:hAnsi="CMU Serif Roman"/>
          <w:color w:val="000000"/>
        </w:rPr>
        <w:t xml:space="preserve">speaking, one accessible interpretation of meeting measurement invariance is that individuals in both subgroups interpret the items in an equivalent manner. </w:t>
      </w:r>
      <w:r w:rsidRPr="00653FC5">
        <w:rPr>
          <w:rFonts w:ascii="CMU Serif Roman" w:hAnsi="CMU Serif Roman"/>
        </w:rP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FF0000"/>
        </w:rPr>
      </w:pPr>
      <w:r w:rsidRPr="00653FC5">
        <w:rPr>
          <w:rFonts w:ascii="CMU Serif Roman" w:hAnsi="CMU Serif Roman"/>
        </w:rPr>
        <w:t xml:space="preserve">Although </w:t>
      </w:r>
      <w:r w:rsidRPr="00653FC5">
        <w:rPr>
          <w:rFonts w:ascii="CMU Serif Roman" w:hAnsi="CMU Serif Roman"/>
          <w:color w:val="000000"/>
        </w:rPr>
        <w:t xml:space="preserve">tests of measurement invariance are </w:t>
      </w:r>
      <w:r w:rsidRPr="00653FC5">
        <w:rPr>
          <w:rFonts w:ascii="CMU Serif Roman" w:hAnsi="CMU Serif Roman"/>
        </w:rPr>
        <w:t xml:space="preserve">typically </w:t>
      </w:r>
      <w:r w:rsidRPr="00653FC5">
        <w:rPr>
          <w:rFonts w:ascii="CMU Serif Roman" w:hAnsi="CMU Serif Roman"/>
          <w:color w:val="000000"/>
        </w:rPr>
        <w:t xml:space="preserve">performed between groups </w:t>
      </w:r>
      <w:r w:rsidRPr="00653FC5">
        <w:rPr>
          <w:rFonts w:ascii="CMU Serif Roman" w:hAnsi="CMU Serif Roman"/>
        </w:rPr>
        <w:t xml:space="preserve">that </w:t>
      </w:r>
      <w:r w:rsidRPr="00653FC5">
        <w:rPr>
          <w:rFonts w:ascii="CMU Serif Roman" w:hAnsi="CMU Serif Roman"/>
          <w:color w:val="000000"/>
        </w:rPr>
        <w:t xml:space="preserve">the researcher </w:t>
      </w:r>
      <w:r w:rsidRPr="00653FC5">
        <w:rPr>
          <w:rFonts w:ascii="CMU Serif Roman" w:hAnsi="CMU Serif Roman"/>
        </w:rPr>
        <w:t xml:space="preserve">wants to directly </w:t>
      </w:r>
      <w:r w:rsidRPr="00653FC5">
        <w:rPr>
          <w:rFonts w:ascii="CMU Serif Roman" w:hAnsi="CMU Serif Roman"/>
          <w:color w:val="000000"/>
        </w:rPr>
        <w:t xml:space="preserve">compare, </w:t>
      </w:r>
      <w:r w:rsidRPr="00653FC5">
        <w:rPr>
          <w:rFonts w:ascii="CMU Serif Roman" w:hAnsi="CMU Serif Roman"/>
        </w:rPr>
        <w:t xml:space="preserve">one should also </w:t>
      </w:r>
      <w:r w:rsidRPr="00653FC5">
        <w:rPr>
          <w:rFonts w:ascii="CMU Serif Roman" w:hAnsi="CMU Serif Roman"/>
          <w:color w:val="00000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rsidRPr="00653FC5">
        <w:rPr>
          <w:rFonts w:ascii="CMU Serif Roman" w:hAnsi="CMU Serif Roman"/>
        </w:rPr>
        <w:t xml:space="preserve">implicitly </w:t>
      </w:r>
      <w:r w:rsidRPr="00653FC5">
        <w:rPr>
          <w:rFonts w:ascii="CMU Serif Roman" w:hAnsi="CMU Serif Roman"/>
          <w:color w:val="000000"/>
        </w:rPr>
        <w:t>assumes that the scales measure the same construct(s) across both groups. It is therefore useful to test these two assumptions, specifically that the employed scales are invariant across gender (female vs. male) and median age (age</w:t>
      </w:r>
      <w:r w:rsidRPr="00653FC5">
        <w:rPr>
          <w:rFonts w:ascii="CMU Serif Roman" w:hAnsi="CMU Serif Roman"/>
          <w:color w:val="FF0000"/>
        </w:rPr>
        <w:t xml:space="preserve"> </w:t>
      </w:r>
      <w:r w:rsidRPr="00653FC5">
        <w:rPr>
          <w:rFonts w:eastAsia="Gungsuh"/>
          <w:color w:val="000000"/>
        </w:rPr>
        <w:t>≥</w:t>
      </w:r>
      <w:r w:rsidRPr="00653FC5">
        <w:rPr>
          <w:rFonts w:ascii="CMU Serif Roman" w:eastAsia="Gungsuh" w:hAnsi="CMU Serif Roman"/>
          <w:color w:val="000000"/>
        </w:rPr>
        <w:t xml:space="preserve"> 27 in our data). Equally, if a study explicitly wishe</w:t>
      </w:r>
      <w:r w:rsidRPr="00653FC5">
        <w:rPr>
          <w:rFonts w:ascii="CMU Serif Roman" w:hAnsi="CMU Serif Roman"/>
        </w:rPr>
        <w:t>s</w:t>
      </w:r>
      <w:r w:rsidRPr="00653FC5">
        <w:rPr>
          <w:rFonts w:ascii="CMU Serif Roman" w:hAnsi="CMU Serif Roman"/>
          <w:color w:val="000000"/>
        </w:rPr>
        <w:t xml:space="preserve"> to make comparisons based on these categories (e.g., between men and women), measurement invariance would still be a requirement for these comparisons to be meaningful. For example, differences between men and women </w:t>
      </w:r>
      <w:r w:rsidRPr="00653FC5">
        <w:rPr>
          <w:rFonts w:ascii="CMU Serif Roman" w:hAnsi="CMU Serif Roman"/>
        </w:rPr>
        <w:t xml:space="preserve">in personality </w:t>
      </w:r>
      <w:r w:rsidRPr="00653FC5">
        <w:rPr>
          <w:rFonts w:ascii="CMU Serif Roman" w:hAnsi="CMU Serif Roman"/>
          <w:color w:val="000000"/>
        </w:rPr>
        <w:t>are theoretically meaningful only if they represent differences in latent means rather than factor loadings or intercepts. In all cases, measurement invariance is therefore necessary to subsequent substantive analyses.</w:t>
      </w:r>
    </w:p>
    <w:p w14:paraId="758D3885" w14:textId="38A21C0F"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Historically, the most common method </w:t>
      </w:r>
      <w:r w:rsidRPr="00653FC5">
        <w:rPr>
          <w:rFonts w:ascii="CMU Serif Roman" w:hAnsi="CMU Serif Roman"/>
        </w:rPr>
        <w:t xml:space="preserve">to </w:t>
      </w:r>
      <w:r w:rsidRPr="00653FC5">
        <w:rPr>
          <w:rFonts w:ascii="CMU Serif Roman" w:hAnsi="CMU Serif Roman"/>
          <w:color w:val="000000"/>
        </w:rPr>
        <w:t xml:space="preserve">test measurement invariance </w:t>
      </w:r>
      <w:r w:rsidRPr="00653FC5">
        <w:rPr>
          <w:rFonts w:ascii="CMU Serif Roman" w:hAnsi="CMU Serif Roman"/>
        </w:rPr>
        <w:t xml:space="preserve">was to </w:t>
      </w:r>
      <w:r w:rsidRPr="00653FC5">
        <w:rPr>
          <w:rFonts w:ascii="CMU Serif Roman" w:hAnsi="CMU Serif Roman"/>
          <w:color w:val="000000"/>
        </w:rPr>
        <w:t>assess the statistical significance of changes in absolute model fit (Putnick &amp; Bornstein, 2016; Vandenberg &amp; Lance, 2000)</w:t>
      </w:r>
      <w:r w:rsidRPr="00653FC5">
        <w:rPr>
          <w:rFonts w:ascii="CMU Serif Roman" w:hAnsi="CMU Serif Roman"/>
        </w:rPr>
        <w:t>.</w:t>
      </w:r>
      <w:r w:rsidRPr="00653FC5">
        <w:rPr>
          <w:rFonts w:ascii="CMU Serif Roman" w:hAnsi="CMU Serif Roman"/>
          <w:color w:val="000000"/>
        </w:rPr>
        <w:t xml:space="preserve"> </w:t>
      </w:r>
      <w:r w:rsidRPr="00653FC5">
        <w:rPr>
          <w:rFonts w:ascii="CMU Serif Roman" w:hAnsi="CMU Serif Roman"/>
        </w:rPr>
        <w:t>T</w:t>
      </w:r>
      <w:r w:rsidRPr="00653FC5">
        <w:rPr>
          <w:rFonts w:ascii="CMU Serif Roman" w:hAnsi="CMU Serif Roman"/>
          <w:color w:val="000000"/>
        </w:rPr>
        <w:t xml:space="preserve">his was not suitable here due to the sensitivity of Chi square tests to our large sample sizes. In addition, </w:t>
      </w:r>
      <w:r w:rsidRPr="00653FC5">
        <w:rPr>
          <w:rFonts w:ascii="CMU Serif Roman" w:hAnsi="CMU Serif Roman"/>
        </w:rPr>
        <w:t xml:space="preserve">relying exclusively on the significance of Chi square tests has fallen out of favor over time in place of </w:t>
      </w:r>
      <w:r w:rsidRPr="00653FC5">
        <w:rPr>
          <w:rFonts w:ascii="CMU Serif Roman" w:hAnsi="CMU Serif Roman"/>
          <w:color w:val="000000"/>
        </w:rPr>
        <w:t xml:space="preserve">alternative fit indices such as RMSEA (Putnick &amp; Bornstein, 2016). Numerous simulation studies have been conducted on which indices to employ </w:t>
      </w:r>
      <w:r w:rsidRPr="00653FC5">
        <w:rPr>
          <w:rFonts w:ascii="CMU Serif Roman" w:hAnsi="CMU Serif Roman"/>
        </w:rPr>
        <w:t xml:space="preserve">and </w:t>
      </w:r>
      <w:r w:rsidRPr="00653FC5">
        <w:rPr>
          <w:rFonts w:ascii="CMU Serif Roman" w:hAnsi="CMU Serif Roman"/>
          <w:color w:val="000000"/>
        </w:rPr>
        <w:t xml:space="preserve">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w:t>
      </w:r>
      <w:r w:rsidRPr="00653FC5">
        <w:rPr>
          <w:rFonts w:ascii="CMU Serif Roman" w:hAnsi="CMU Serif Roman"/>
          <w:color w:val="000000"/>
        </w:rPr>
        <w:lastRenderedPageBreak/>
        <w:t>ΔRMSEA &lt; .015 for each of metric and scalar invariance. This two-metric strategy is broadly compatible with the criteria used for CFA and configural invariance fits, as well as being the modal reporting practice according to a recent review (Putnick &amp; Bornstein, 2016). The same estimator was used as in the CFA fits.</w:t>
      </w:r>
    </w:p>
    <w:p w14:paraId="45BE40D3" w14:textId="25E3EC6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sidRPr="00653FC5">
        <w:rPr>
          <w:rFonts w:ascii="CMU Serif Roman" w:hAnsi="CMU Serif Roman"/>
          <w:i/>
          <w:color w:val="000000"/>
        </w:rPr>
        <w:t>n</w:t>
      </w:r>
      <w:r w:rsidRPr="00653FC5">
        <w:rPr>
          <w:rFonts w:ascii="CMU Serif Roman" w:hAnsi="CMU Serif Roman"/>
          <w:color w:val="000000"/>
        </w:rPr>
        <w:t xml:space="preserve"> participants, </w:t>
      </w:r>
      <w:r w:rsidRPr="00653FC5">
        <w:rPr>
          <w:rFonts w:ascii="CMU Serif Roman" w:hAnsi="CMU Serif Roman"/>
          <w:i/>
          <w:color w:val="000000"/>
        </w:rPr>
        <w:t>k</w:t>
      </w:r>
      <w:r w:rsidRPr="00653FC5">
        <w:rPr>
          <w:rFonts w:ascii="CMU Serif Roman" w:hAnsi="CMU Serif Roman"/>
          <w:color w:val="000000"/>
        </w:rPr>
        <w:t xml:space="preserve"> items, number of assumed factors), and distributional information (</w:t>
      </w:r>
      <w:r w:rsidRPr="00653FC5">
        <w:rPr>
          <w:rFonts w:ascii="CMU Serif Roman" w:hAnsi="CMU Serif Roman"/>
          <w:i/>
          <w:color w:val="000000"/>
        </w:rPr>
        <w:t>M</w:t>
      </w:r>
      <w:r w:rsidRPr="00653FC5">
        <w:rPr>
          <w:rFonts w:ascii="CMU Serif Roman" w:hAnsi="CMU Serif Roman"/>
          <w:color w:val="000000"/>
        </w:rPr>
        <w:t xml:space="preserve">, </w:t>
      </w:r>
      <w:r w:rsidRPr="00653FC5">
        <w:rPr>
          <w:rFonts w:ascii="CMU Serif Roman" w:hAnsi="CMU Serif Roman"/>
          <w:i/>
          <w:color w:val="000000"/>
        </w:rPr>
        <w:t>SD</w:t>
      </w:r>
      <w:r w:rsidRPr="00653FC5">
        <w:rPr>
          <w:rFonts w:ascii="CMU Serif Roman" w:hAnsi="CMU Serif Roman"/>
          <w:color w:val="000000"/>
        </w:rPr>
        <w:t xml:space="preserve">, skewness, kurtosis). When combined, </w:t>
      </w:r>
      <w:r w:rsidRPr="00653FC5">
        <w:rPr>
          <w:rFonts w:ascii="CMU Serif Roman" w:hAnsi="CMU Serif Roman"/>
        </w:rPr>
        <w:t>T</w:t>
      </w:r>
      <w:r w:rsidRPr="00653FC5">
        <w:rPr>
          <w:rFonts w:ascii="CMU Serif Roman" w:hAnsi="CMU Serif Roman"/>
          <w:color w:val="000000"/>
        </w:rPr>
        <w:t xml:space="preserve">ables 1-2 </w:t>
      </w:r>
      <w:r w:rsidRPr="00653FC5">
        <w:rPr>
          <w:rFonts w:ascii="CMU Serif Roman" w:hAnsi="CMU Serif Roman"/>
        </w:rPr>
        <w:t xml:space="preserve">provide </w:t>
      </w:r>
      <w:r w:rsidRPr="00653FC5">
        <w:rPr>
          <w:rFonts w:ascii="CMU Serif Roman" w:hAnsi="CMU Serif Roman"/>
          <w:color w:val="000000"/>
        </w:rPr>
        <w:t xml:space="preserve">a wide range of psychometric properties for fifteen commonly used self-report individual differences scales that </w:t>
      </w:r>
      <w:r w:rsidR="008A5C54" w:rsidRPr="00653FC5">
        <w:rPr>
          <w:rFonts w:ascii="CMU Serif Roman" w:hAnsi="CMU Serif Roman"/>
          <w:color w:val="000000"/>
        </w:rPr>
        <w:t>could</w:t>
      </w:r>
      <w:r w:rsidRPr="00653FC5">
        <w:rPr>
          <w:rFonts w:ascii="CMU Serif Roman" w:hAnsi="CMU Serif Roman"/>
          <w:color w:val="000000"/>
        </w:rPr>
        <w:t xml:space="preserve"> inform their future use. Full results of the tests of measurement invariance (i.e., each fit index for each test) can be found in the Supplementary Materials (</w:t>
      </w:r>
      <w:hyperlink r:id="rId10">
        <w:r w:rsidRPr="00653FC5">
          <w:rPr>
            <w:rFonts w:ascii="CMU Serif Roman" w:hAnsi="CMU Serif Roman"/>
            <w:color w:val="000000"/>
          </w:rPr>
          <w:t>osf.io/23rzk</w:t>
        </w:r>
      </w:hyperlink>
      <w:r w:rsidRPr="00653FC5">
        <w:rPr>
          <w:rFonts w:ascii="CMU Serif Roman" w:hAnsi="CMU Serif Roman"/>
          <w:color w:val="000000"/>
        </w:rPr>
        <w:t xml:space="preserve">). Additionally, </w:t>
      </w:r>
      <w:r w:rsidRPr="00653FC5">
        <w:rPr>
          <w:rFonts w:ascii="CMU Serif Roman" w:hAnsi="CMU Serif Roman"/>
        </w:rPr>
        <w:t xml:space="preserve">recent research has also sought to quantify the </w:t>
      </w:r>
      <w:r w:rsidR="00EB6CC4" w:rsidRPr="00653FC5">
        <w:rPr>
          <w:rFonts w:ascii="CMU Serif Roman" w:hAnsi="CMU Serif Roman"/>
        </w:rPr>
        <w:t xml:space="preserve">impact of </w:t>
      </w:r>
      <w:r w:rsidR="00A12454" w:rsidRPr="00653FC5">
        <w:rPr>
          <w:rFonts w:ascii="CMU Serif Roman" w:hAnsi="CMU Serif Roman"/>
        </w:rPr>
        <w:t xml:space="preserve">failure to meet </w:t>
      </w:r>
      <w:r w:rsidRPr="00653FC5">
        <w:rPr>
          <w:rFonts w:ascii="CMU Serif Roman" w:hAnsi="CMU Serif Roman"/>
        </w:rPr>
        <w:t xml:space="preserve">measurement </w:t>
      </w:r>
      <w:r w:rsidR="00A12454" w:rsidRPr="00653FC5">
        <w:rPr>
          <w:rFonts w:ascii="CMU Serif Roman" w:hAnsi="CMU Serif Roman"/>
        </w:rPr>
        <w:t xml:space="preserve">invariance as a continuous variable (e.g., </w:t>
      </w:r>
      <w:r w:rsidR="008E521F" w:rsidRPr="00653FC5">
        <w:rPr>
          <w:rFonts w:ascii="CMU Serif Roman" w:hAnsi="CMU Serif Roman"/>
        </w:rPr>
        <w:t>Nye &amp; Drasgow, 2011</w:t>
      </w:r>
      <w:r w:rsidR="00A12454" w:rsidRPr="00653FC5">
        <w:rPr>
          <w:rFonts w:ascii="CMU Serif Roman" w:hAnsi="CMU Serif Roman"/>
        </w:rPr>
        <w:t xml:space="preserve">). </w:t>
      </w:r>
      <w:r w:rsidR="004936F5" w:rsidRPr="00653FC5">
        <w:rPr>
          <w:rFonts w:ascii="CMU Serif Roman" w:hAnsi="CMU Serif Roman"/>
        </w:rPr>
        <w:t>While this is beyond the scope of this article, e</w:t>
      </w:r>
      <w:r w:rsidR="00A12454" w:rsidRPr="00653FC5">
        <w:rPr>
          <w:rFonts w:ascii="CMU Serif Roman" w:hAnsi="CMU Serif Roman"/>
        </w:rPr>
        <w:t xml:space="preserve">stimates of differences in between groups effect sizes between the latent and observed sum scores can </w:t>
      </w:r>
      <w:r w:rsidR="004936F5" w:rsidRPr="00653FC5">
        <w:rPr>
          <w:rFonts w:ascii="CMU Serif Roman" w:hAnsi="CMU Serif Roman"/>
        </w:rPr>
        <w:t xml:space="preserve">be found in </w:t>
      </w:r>
      <w:r w:rsidRPr="00653FC5">
        <w:rPr>
          <w:rFonts w:ascii="CMU Serif Roman" w:hAnsi="CMU Serif Roman"/>
        </w:rPr>
        <w:t>the Supplementary Materials.</w:t>
      </w:r>
    </w:p>
    <w:p w14:paraId="2EC9B7E5" w14:textId="77777777" w:rsidR="00BA0799" w:rsidRPr="00653FC5" w:rsidRDefault="00492C92" w:rsidP="00653FC5">
      <w:pPr>
        <w:pStyle w:val="Heading2"/>
        <w:spacing w:line="240" w:lineRule="auto"/>
        <w:jc w:val="both"/>
        <w:rPr>
          <w:rFonts w:ascii="CMU Serif Roman" w:hAnsi="CMU Serif Roman"/>
        </w:rPr>
      </w:pPr>
      <w:bookmarkStart w:id="8" w:name="_q6mhprgfhlnl" w:colFirst="0" w:colLast="0"/>
      <w:bookmarkEnd w:id="8"/>
      <w:r w:rsidRPr="00653FC5">
        <w:rPr>
          <w:rFonts w:ascii="CMU Serif Roman" w:hAnsi="CMU Serif Roman"/>
        </w:rPr>
        <w:t>Results synthesis</w:t>
      </w:r>
    </w:p>
    <w:p w14:paraId="0BA08C7C" w14:textId="6C19670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w:t>
      </w:r>
      <w:r w:rsidR="00BD38FC" w:rsidRPr="00653FC5">
        <w:rPr>
          <w:rFonts w:ascii="CMU Serif Roman" w:hAnsi="CMU Serif Roman"/>
        </w:rPr>
        <w:t>.</w:t>
      </w:r>
      <w:r w:rsidRPr="00653FC5">
        <w:rPr>
          <w:rFonts w:ascii="CMU Serif Roman" w:hAnsi="CMU Serif Roman"/>
        </w:rPr>
        <w:t xml:space="preserve">, whether under-reporting represents hidden validity or invalidity). This tradeoff between nuance and heuristic value is analogous to the use of </w:t>
      </w:r>
      <w:r w:rsidRPr="00653FC5">
        <w:rPr>
          <w:rFonts w:ascii="CMU Serif Roman" w:hAnsi="CMU Serif Roman"/>
          <w:i/>
        </w:rPr>
        <w:t>p</w:t>
      </w:r>
      <w:r w:rsidRPr="00653FC5">
        <w:rPr>
          <w:rFonts w:ascii="CMU Serif Roman" w:hAnsi="CMU Serif Roman"/>
        </w:rPr>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sidRPr="00653FC5">
        <w:rPr>
          <w:rFonts w:ascii="CMU Serif Roman" w:hAnsi="CMU Serif Roman"/>
        </w:rPr>
        <w:t>,</w:t>
      </w:r>
      <w:r w:rsidRPr="00653FC5">
        <w:rPr>
          <w:rFonts w:ascii="CMU Serif Roman" w:hAnsi="CMU Serif Roman"/>
        </w:rPr>
        <w:t xml:space="preserve"> which offer a more nuanced perspective on structural validity. </w:t>
      </w:r>
    </w:p>
    <w:p w14:paraId="0C3C6B51" w14:textId="3DD1D5D1" w:rsidR="00455ED3" w:rsidRDefault="00455ED3">
      <w:pPr>
        <w:rPr>
          <w:rFonts w:ascii="CMU Serif Roman" w:hAnsi="CMU Serif Roman"/>
          <w:highlight w:val="yellow"/>
        </w:rPr>
      </w:pPr>
      <w:r>
        <w:rPr>
          <w:rFonts w:ascii="CMU Serif Roman" w:hAnsi="CMU Serif Roman"/>
          <w:highlight w:val="yellow"/>
        </w:rPr>
        <w:br w:type="page"/>
      </w:r>
    </w:p>
    <w:p w14:paraId="36048679" w14:textId="77777777" w:rsidR="00BA0799" w:rsidRPr="00653FC5" w:rsidRDefault="00BA0799" w:rsidP="00653FC5">
      <w:pPr>
        <w:pStyle w:val="Normal1"/>
        <w:widowControl w:val="0"/>
        <w:pBdr>
          <w:top w:val="nil"/>
          <w:left w:val="nil"/>
          <w:bottom w:val="nil"/>
          <w:right w:val="nil"/>
          <w:between w:val="nil"/>
        </w:pBdr>
        <w:spacing w:line="240" w:lineRule="auto"/>
        <w:ind w:firstLine="0"/>
        <w:rPr>
          <w:rFonts w:ascii="CMU Serif Roman" w:hAnsi="CMU Serif Roman"/>
        </w:rPr>
        <w:sectPr w:rsidR="00BA0799" w:rsidRPr="00653FC5">
          <w:headerReference w:type="even" r:id="rId11"/>
          <w:headerReference w:type="default" r:id="rId12"/>
          <w:headerReference w:type="first" r:id="rId13"/>
          <w:pgSz w:w="12240" w:h="15840"/>
          <w:pgMar w:top="1440" w:right="1440" w:bottom="1440" w:left="1440" w:header="720" w:footer="720" w:gutter="0"/>
          <w:pgNumType w:start="1"/>
          <w:cols w:space="720"/>
          <w:titlePg/>
        </w:sectPr>
      </w:pPr>
    </w:p>
    <w:p w14:paraId="6C2DC8C4" w14:textId="0C24F3AF" w:rsidR="00BA0799" w:rsidRDefault="00492C92" w:rsidP="00653FC5">
      <w:pPr>
        <w:pStyle w:val="Normal1"/>
        <w:spacing w:line="240" w:lineRule="auto"/>
        <w:ind w:firstLine="0"/>
        <w:rPr>
          <w:rFonts w:ascii="CMU Serif Roman" w:hAnsi="CMU Serif Roman"/>
          <w:i/>
        </w:rPr>
      </w:pPr>
      <w:r w:rsidRPr="00653FC5">
        <w:rPr>
          <w:rFonts w:ascii="CMU Serif Roman" w:hAnsi="CMU Serif Roman"/>
        </w:rPr>
        <w:lastRenderedPageBreak/>
        <w:t xml:space="preserve">Table 2. </w:t>
      </w:r>
      <w:r w:rsidRPr="00653FC5">
        <w:rPr>
          <w:rFonts w:ascii="CMU Serif Roman" w:hAnsi="CMU Serif Roman"/>
          <w:i/>
        </w:rPr>
        <w:t>Results of structural validity analyses.</w:t>
      </w:r>
    </w:p>
    <w:p w14:paraId="3C676BB8" w14:textId="77777777" w:rsidR="00455ED3" w:rsidRPr="00653FC5" w:rsidRDefault="00455ED3" w:rsidP="00653FC5">
      <w:pPr>
        <w:pStyle w:val="Normal1"/>
        <w:spacing w:line="240" w:lineRule="auto"/>
        <w:ind w:firstLine="0"/>
        <w:rPr>
          <w:rFonts w:ascii="CMU Serif Roman" w:hAnsi="CMU Serif Roman"/>
          <w:i/>
        </w:rPr>
      </w:pPr>
    </w:p>
    <w:tbl>
      <w:tblPr>
        <w:tblStyle w:val="TableGrid"/>
        <w:tblW w:w="10357" w:type="dxa"/>
        <w:tblInd w:w="-3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810"/>
        <w:gridCol w:w="672"/>
        <w:gridCol w:w="696"/>
        <w:gridCol w:w="696"/>
        <w:gridCol w:w="696"/>
        <w:gridCol w:w="696"/>
        <w:gridCol w:w="696"/>
        <w:gridCol w:w="696"/>
        <w:gridCol w:w="696"/>
        <w:gridCol w:w="696"/>
        <w:gridCol w:w="697"/>
      </w:tblGrid>
      <w:tr w:rsidR="00E356FA" w:rsidRPr="00653FC5" w14:paraId="7AFE7827" w14:textId="77777777" w:rsidTr="009A6B54">
        <w:trPr>
          <w:trHeight w:val="288"/>
        </w:trPr>
        <w:tc>
          <w:tcPr>
            <w:tcW w:w="2610" w:type="dxa"/>
            <w:tcBorders>
              <w:bottom w:val="nil"/>
            </w:tcBorders>
            <w:noWrap/>
            <w:vAlign w:val="center"/>
          </w:tcPr>
          <w:p w14:paraId="49EE0054" w14:textId="77777777" w:rsidR="00E356FA" w:rsidRPr="00653FC5" w:rsidRDefault="00E356FA" w:rsidP="00653FC5">
            <w:pPr>
              <w:pStyle w:val="Normal1"/>
              <w:ind w:firstLine="0"/>
              <w:jc w:val="center"/>
              <w:rPr>
                <w:rFonts w:ascii="CMU Serif Roman" w:hAnsi="CMU Serif Roman"/>
                <w:sz w:val="16"/>
                <w:szCs w:val="16"/>
              </w:rPr>
            </w:pPr>
          </w:p>
        </w:tc>
        <w:tc>
          <w:tcPr>
            <w:tcW w:w="810" w:type="dxa"/>
            <w:tcBorders>
              <w:bottom w:val="nil"/>
            </w:tcBorders>
            <w:noWrap/>
            <w:vAlign w:val="center"/>
          </w:tcPr>
          <w:p w14:paraId="4A8F63FE" w14:textId="77777777" w:rsidR="00E356FA" w:rsidRPr="00653FC5" w:rsidRDefault="00E356FA" w:rsidP="00653FC5">
            <w:pPr>
              <w:pStyle w:val="Normal1"/>
              <w:ind w:firstLine="0"/>
              <w:jc w:val="center"/>
              <w:rPr>
                <w:rFonts w:ascii="CMU Serif Roman" w:hAnsi="CMU Serif Roman"/>
                <w:sz w:val="16"/>
                <w:szCs w:val="16"/>
              </w:rPr>
            </w:pPr>
          </w:p>
        </w:tc>
        <w:tc>
          <w:tcPr>
            <w:tcW w:w="672" w:type="dxa"/>
            <w:tcBorders>
              <w:bottom w:val="nil"/>
            </w:tcBorders>
            <w:noWrap/>
            <w:vAlign w:val="center"/>
          </w:tcPr>
          <w:p w14:paraId="79FBDA11" w14:textId="77777777" w:rsidR="00E356FA" w:rsidRPr="00653FC5" w:rsidRDefault="00E356FA" w:rsidP="00653FC5">
            <w:pPr>
              <w:pStyle w:val="Normal1"/>
              <w:ind w:firstLine="0"/>
              <w:jc w:val="center"/>
              <w:rPr>
                <w:rFonts w:ascii="CMU Serif Roman" w:hAnsi="CMU Serif Roman"/>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653FC5" w:rsidRDefault="00E356FA" w:rsidP="00653FC5">
            <w:pPr>
              <w:pStyle w:val="Normal1"/>
              <w:ind w:firstLine="0"/>
              <w:rPr>
                <w:rFonts w:ascii="CMU Serif Roman" w:hAnsi="CMU Serif Roman"/>
                <w:sz w:val="16"/>
                <w:szCs w:val="16"/>
              </w:rPr>
            </w:pPr>
            <w:r w:rsidRPr="00653FC5">
              <w:rPr>
                <w:rFonts w:ascii="CMU Serif Roman" w:hAnsi="CMU Serif Roman"/>
                <w:sz w:val="16"/>
                <w:szCs w:val="16"/>
              </w:rPr>
              <w:t>Internal consistency</w:t>
            </w:r>
          </w:p>
        </w:tc>
      </w:tr>
      <w:tr w:rsidR="00E356FA" w:rsidRPr="00653FC5" w14:paraId="0A11A5D8" w14:textId="77777777" w:rsidTr="009A6B54">
        <w:trPr>
          <w:trHeight w:val="288"/>
        </w:trPr>
        <w:tc>
          <w:tcPr>
            <w:tcW w:w="2610" w:type="dxa"/>
            <w:tcBorders>
              <w:top w:val="nil"/>
              <w:bottom w:val="nil"/>
            </w:tcBorders>
            <w:noWrap/>
            <w:vAlign w:val="center"/>
          </w:tcPr>
          <w:p w14:paraId="770D73C4" w14:textId="77777777" w:rsidR="00E356FA" w:rsidRPr="00653FC5" w:rsidRDefault="00E356FA" w:rsidP="00653FC5">
            <w:pPr>
              <w:pStyle w:val="Normal1"/>
              <w:ind w:firstLine="0"/>
              <w:jc w:val="center"/>
              <w:rPr>
                <w:rFonts w:ascii="CMU Serif Roman" w:hAnsi="CMU Serif Roman"/>
                <w:sz w:val="16"/>
                <w:szCs w:val="16"/>
              </w:rPr>
            </w:pPr>
          </w:p>
        </w:tc>
        <w:tc>
          <w:tcPr>
            <w:tcW w:w="810" w:type="dxa"/>
            <w:tcBorders>
              <w:top w:val="nil"/>
              <w:bottom w:val="nil"/>
            </w:tcBorders>
            <w:noWrap/>
            <w:vAlign w:val="center"/>
          </w:tcPr>
          <w:p w14:paraId="5A1F279A" w14:textId="77777777" w:rsidR="00E356FA" w:rsidRPr="00653FC5" w:rsidRDefault="00E356FA" w:rsidP="00653FC5">
            <w:pPr>
              <w:pStyle w:val="Normal1"/>
              <w:ind w:firstLine="0"/>
              <w:jc w:val="center"/>
              <w:rPr>
                <w:rFonts w:ascii="CMU Serif Roman" w:hAnsi="CMU Serif Roman"/>
                <w:sz w:val="16"/>
                <w:szCs w:val="16"/>
              </w:rPr>
            </w:pPr>
          </w:p>
        </w:tc>
        <w:tc>
          <w:tcPr>
            <w:tcW w:w="672" w:type="dxa"/>
            <w:tcBorders>
              <w:top w:val="nil"/>
              <w:bottom w:val="nil"/>
            </w:tcBorders>
            <w:noWrap/>
            <w:vAlign w:val="center"/>
          </w:tcPr>
          <w:p w14:paraId="783F3375" w14:textId="77777777" w:rsidR="00E356FA" w:rsidRPr="00653FC5" w:rsidRDefault="00E356FA" w:rsidP="00653FC5">
            <w:pPr>
              <w:pStyle w:val="Normal1"/>
              <w:ind w:firstLine="0"/>
              <w:jc w:val="center"/>
              <w:rPr>
                <w:rFonts w:ascii="CMU Serif Roman" w:hAnsi="CMU Serif Roman"/>
                <w:sz w:val="16"/>
                <w:szCs w:val="16"/>
              </w:rPr>
            </w:pPr>
          </w:p>
        </w:tc>
        <w:tc>
          <w:tcPr>
            <w:tcW w:w="696" w:type="dxa"/>
            <w:tcBorders>
              <w:top w:val="single" w:sz="4" w:space="0" w:color="auto"/>
              <w:bottom w:val="single" w:sz="4" w:space="0" w:color="auto"/>
            </w:tcBorders>
            <w:noWrap/>
            <w:vAlign w:val="center"/>
          </w:tcPr>
          <w:p w14:paraId="2BA5FAA7" w14:textId="77777777" w:rsidR="00E356FA" w:rsidRPr="00653FC5" w:rsidRDefault="00E356FA" w:rsidP="00653FC5">
            <w:pPr>
              <w:pStyle w:val="Normal1"/>
              <w:ind w:firstLine="0"/>
              <w:jc w:val="center"/>
              <w:rPr>
                <w:rFonts w:ascii="CMU Serif Roman" w:hAnsi="CMU Serif Roman"/>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653FC5" w:rsidRDefault="00E356FA" w:rsidP="00653FC5">
            <w:pPr>
              <w:pStyle w:val="Normal1"/>
              <w:ind w:firstLine="0"/>
              <w:jc w:val="center"/>
              <w:rPr>
                <w:rFonts w:ascii="CMU Serif Roman" w:hAnsi="CMU Serif Roman"/>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653FC5" w:rsidRDefault="00E356FA" w:rsidP="00653FC5">
            <w:pPr>
              <w:pStyle w:val="Normal1"/>
              <w:ind w:firstLine="0"/>
              <w:jc w:val="center"/>
              <w:rPr>
                <w:rFonts w:ascii="CMU Serif Roman" w:hAnsi="CMU Serif Roman"/>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r>
      <w:tr w:rsidR="002E5580" w:rsidRPr="00653FC5" w14:paraId="400EDFFF" w14:textId="77777777" w:rsidTr="009A6B54">
        <w:trPr>
          <w:trHeight w:val="288"/>
        </w:trPr>
        <w:tc>
          <w:tcPr>
            <w:tcW w:w="2610" w:type="dxa"/>
            <w:tcBorders>
              <w:top w:val="nil"/>
              <w:bottom w:val="single" w:sz="4" w:space="0" w:color="auto"/>
            </w:tcBorders>
            <w:noWrap/>
            <w:vAlign w:val="center"/>
            <w:hideMark/>
          </w:tcPr>
          <w:p w14:paraId="6ABC1BAD"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810" w:type="dxa"/>
            <w:tcBorders>
              <w:top w:val="nil"/>
              <w:bottom w:val="single" w:sz="4" w:space="0" w:color="auto"/>
            </w:tcBorders>
            <w:noWrap/>
            <w:vAlign w:val="center"/>
            <w:hideMark/>
          </w:tcPr>
          <w:p w14:paraId="4D7EA233" w14:textId="6964216E"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 xml:space="preserve">Total </w:t>
            </w:r>
            <w:r w:rsidRPr="00653FC5">
              <w:rPr>
                <w:rFonts w:ascii="CMU Serif Roman" w:hAnsi="CMU Serif Roman"/>
                <w:i/>
                <w:sz w:val="16"/>
                <w:szCs w:val="16"/>
              </w:rPr>
              <w:t>n</w:t>
            </w:r>
          </w:p>
        </w:tc>
        <w:tc>
          <w:tcPr>
            <w:tcW w:w="672" w:type="dxa"/>
            <w:tcBorders>
              <w:top w:val="nil"/>
              <w:bottom w:val="single" w:sz="4" w:space="0" w:color="auto"/>
            </w:tcBorders>
            <w:noWrap/>
            <w:vAlign w:val="center"/>
            <w:hideMark/>
          </w:tcPr>
          <w:p w14:paraId="0E215D04" w14:textId="42BE1D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ω</w:t>
            </w:r>
            <w:r w:rsidRPr="00653FC5">
              <w:rPr>
                <w:rFonts w:ascii="CMU Serif Roman" w:hAnsi="CMU Serif Roman"/>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ω</w:t>
            </w:r>
            <w:r w:rsidRPr="00653FC5">
              <w:rPr>
                <w:rFonts w:ascii="CMU Serif Roman" w:hAnsi="CMU Serif Roman"/>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r>
      <w:tr w:rsidR="002E5580" w:rsidRPr="00653FC5" w14:paraId="3DFF4281" w14:textId="77777777" w:rsidTr="009A6B54">
        <w:trPr>
          <w:trHeight w:val="288"/>
        </w:trPr>
        <w:tc>
          <w:tcPr>
            <w:tcW w:w="2610" w:type="dxa"/>
            <w:tcBorders>
              <w:top w:val="single" w:sz="4" w:space="0" w:color="auto"/>
            </w:tcBorders>
            <w:noWrap/>
            <w:vAlign w:val="center"/>
            <w:hideMark/>
          </w:tcPr>
          <w:p w14:paraId="15B4089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Balanced Inventory of Desirable Responding</w:t>
            </w:r>
          </w:p>
        </w:tc>
        <w:tc>
          <w:tcPr>
            <w:tcW w:w="810" w:type="dxa"/>
            <w:tcBorders>
              <w:top w:val="single" w:sz="4" w:space="0" w:color="auto"/>
            </w:tcBorders>
            <w:noWrap/>
            <w:vAlign w:val="center"/>
            <w:hideMark/>
          </w:tcPr>
          <w:p w14:paraId="36BB33BF" w14:textId="77777777" w:rsidR="00470090" w:rsidRPr="00653FC5" w:rsidRDefault="00470090" w:rsidP="00653FC5">
            <w:pPr>
              <w:pStyle w:val="Normal1"/>
              <w:ind w:firstLine="0"/>
              <w:jc w:val="center"/>
              <w:rPr>
                <w:rFonts w:ascii="CMU Serif Roman" w:hAnsi="CMU Serif Roman"/>
                <w:sz w:val="16"/>
                <w:szCs w:val="16"/>
              </w:rPr>
            </w:pPr>
          </w:p>
        </w:tc>
        <w:tc>
          <w:tcPr>
            <w:tcW w:w="672" w:type="dxa"/>
            <w:tcBorders>
              <w:top w:val="single" w:sz="4" w:space="0" w:color="auto"/>
            </w:tcBorders>
            <w:noWrap/>
            <w:vAlign w:val="center"/>
            <w:hideMark/>
          </w:tcPr>
          <w:p w14:paraId="46BCEF84"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76D77A90"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385CB77"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7EDB7675"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289D96EA"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0B34867"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38ED7681"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65F280A"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B8FF015" w14:textId="77777777" w:rsidR="00470090" w:rsidRPr="00653FC5" w:rsidRDefault="00470090" w:rsidP="00653FC5">
            <w:pPr>
              <w:pStyle w:val="Normal1"/>
              <w:ind w:firstLine="0"/>
              <w:jc w:val="center"/>
              <w:rPr>
                <w:rFonts w:ascii="CMU Serif Roman" w:hAnsi="CMU Serif Roman"/>
                <w:sz w:val="16"/>
                <w:szCs w:val="16"/>
              </w:rPr>
            </w:pPr>
          </w:p>
        </w:tc>
        <w:tc>
          <w:tcPr>
            <w:tcW w:w="697" w:type="dxa"/>
            <w:tcBorders>
              <w:top w:val="single" w:sz="4" w:space="0" w:color="auto"/>
            </w:tcBorders>
            <w:noWrap/>
            <w:vAlign w:val="center"/>
            <w:hideMark/>
          </w:tcPr>
          <w:p w14:paraId="6BFA3768"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1BD4412F" w14:textId="77777777" w:rsidTr="009A6B54">
        <w:trPr>
          <w:trHeight w:val="288"/>
        </w:trPr>
        <w:tc>
          <w:tcPr>
            <w:tcW w:w="2610" w:type="dxa"/>
            <w:noWrap/>
            <w:vAlign w:val="center"/>
            <w:hideMark/>
          </w:tcPr>
          <w:p w14:paraId="04A71E8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Impression Management</w:t>
            </w:r>
          </w:p>
        </w:tc>
        <w:tc>
          <w:tcPr>
            <w:tcW w:w="810" w:type="dxa"/>
            <w:noWrap/>
            <w:vAlign w:val="center"/>
            <w:hideMark/>
          </w:tcPr>
          <w:p w14:paraId="1A4A64A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6934</w:t>
            </w:r>
          </w:p>
        </w:tc>
        <w:tc>
          <w:tcPr>
            <w:tcW w:w="672" w:type="dxa"/>
            <w:noWrap/>
            <w:vAlign w:val="center"/>
            <w:hideMark/>
          </w:tcPr>
          <w:p w14:paraId="33042513"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1EE7F260" w14:textId="3EDBC48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797</w:t>
            </w:r>
          </w:p>
        </w:tc>
        <w:tc>
          <w:tcPr>
            <w:tcW w:w="696" w:type="dxa"/>
            <w:noWrap/>
            <w:vAlign w:val="center"/>
            <w:hideMark/>
          </w:tcPr>
          <w:p w14:paraId="4349FCE7" w14:textId="29B89E8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6" w:type="dxa"/>
            <w:noWrap/>
            <w:vAlign w:val="center"/>
            <w:hideMark/>
          </w:tcPr>
          <w:p w14:paraId="08781452" w14:textId="5511C4B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615D2407" w14:textId="306811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4D3C1B34" w14:textId="7FE10C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15EC71A2" w14:textId="416AD3B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805</w:t>
            </w:r>
          </w:p>
        </w:tc>
        <w:tc>
          <w:tcPr>
            <w:tcW w:w="696" w:type="dxa"/>
            <w:noWrap/>
            <w:vAlign w:val="center"/>
            <w:hideMark/>
          </w:tcPr>
          <w:p w14:paraId="0DBDE4C3" w14:textId="291ECF2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c>
          <w:tcPr>
            <w:tcW w:w="696" w:type="dxa"/>
            <w:noWrap/>
            <w:vAlign w:val="center"/>
            <w:hideMark/>
          </w:tcPr>
          <w:p w14:paraId="48FDD093" w14:textId="5C90515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7" w:type="dxa"/>
            <w:noWrap/>
            <w:vAlign w:val="center"/>
            <w:hideMark/>
          </w:tcPr>
          <w:p w14:paraId="4C377909" w14:textId="6F65E45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r>
      <w:tr w:rsidR="002E5580" w:rsidRPr="00653FC5" w14:paraId="098398BA" w14:textId="77777777" w:rsidTr="009A6B54">
        <w:trPr>
          <w:trHeight w:val="288"/>
        </w:trPr>
        <w:tc>
          <w:tcPr>
            <w:tcW w:w="2610" w:type="dxa"/>
            <w:noWrap/>
            <w:vAlign w:val="center"/>
            <w:hideMark/>
          </w:tcPr>
          <w:p w14:paraId="38D576E6"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Self Deception</w:t>
            </w:r>
          </w:p>
        </w:tc>
        <w:tc>
          <w:tcPr>
            <w:tcW w:w="810" w:type="dxa"/>
            <w:noWrap/>
            <w:vAlign w:val="center"/>
            <w:hideMark/>
          </w:tcPr>
          <w:p w14:paraId="703F32B0"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438881A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48CC6EA5" w14:textId="266936E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703</w:t>
            </w:r>
          </w:p>
        </w:tc>
        <w:tc>
          <w:tcPr>
            <w:tcW w:w="696" w:type="dxa"/>
            <w:noWrap/>
            <w:vAlign w:val="center"/>
            <w:hideMark/>
          </w:tcPr>
          <w:p w14:paraId="65BD7A1F" w14:textId="5436172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692</w:t>
            </w:r>
          </w:p>
        </w:tc>
        <w:tc>
          <w:tcPr>
            <w:tcW w:w="696" w:type="dxa"/>
            <w:noWrap/>
            <w:vAlign w:val="center"/>
            <w:hideMark/>
          </w:tcPr>
          <w:p w14:paraId="3102E15D" w14:textId="168D610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714</w:t>
            </w:r>
          </w:p>
        </w:tc>
        <w:tc>
          <w:tcPr>
            <w:tcW w:w="696" w:type="dxa"/>
            <w:noWrap/>
            <w:vAlign w:val="center"/>
            <w:hideMark/>
          </w:tcPr>
          <w:p w14:paraId="6380AE8F" w14:textId="06DB7E1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708</w:t>
            </w:r>
          </w:p>
        </w:tc>
        <w:tc>
          <w:tcPr>
            <w:tcW w:w="696" w:type="dxa"/>
            <w:noWrap/>
            <w:vAlign w:val="center"/>
            <w:hideMark/>
          </w:tcPr>
          <w:p w14:paraId="5AB59D1B" w14:textId="5B8D029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697</w:t>
            </w:r>
          </w:p>
        </w:tc>
        <w:tc>
          <w:tcPr>
            <w:tcW w:w="696" w:type="dxa"/>
            <w:noWrap/>
            <w:vAlign w:val="center"/>
            <w:hideMark/>
          </w:tcPr>
          <w:p w14:paraId="04590A00" w14:textId="536FC0F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72</w:t>
            </w:r>
            <w:r w:rsidR="005A6D38" w:rsidRPr="00653FC5">
              <w:rPr>
                <w:rFonts w:ascii="CMU Serif Roman" w:hAnsi="CMU Serif Roman"/>
                <w:sz w:val="16"/>
                <w:szCs w:val="16"/>
              </w:rPr>
              <w:t>0</w:t>
            </w:r>
          </w:p>
        </w:tc>
        <w:tc>
          <w:tcPr>
            <w:tcW w:w="696" w:type="dxa"/>
            <w:noWrap/>
            <w:vAlign w:val="center"/>
            <w:hideMark/>
          </w:tcPr>
          <w:p w14:paraId="6E17754D" w14:textId="153ADB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707</w:t>
            </w:r>
          </w:p>
        </w:tc>
        <w:tc>
          <w:tcPr>
            <w:tcW w:w="696" w:type="dxa"/>
            <w:noWrap/>
            <w:vAlign w:val="center"/>
            <w:hideMark/>
          </w:tcPr>
          <w:p w14:paraId="14FBEEDB" w14:textId="7EEB216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697</w:t>
            </w:r>
          </w:p>
        </w:tc>
        <w:tc>
          <w:tcPr>
            <w:tcW w:w="697" w:type="dxa"/>
            <w:noWrap/>
            <w:vAlign w:val="center"/>
            <w:hideMark/>
          </w:tcPr>
          <w:p w14:paraId="2006FFFB" w14:textId="1783050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719</w:t>
            </w:r>
          </w:p>
        </w:tc>
      </w:tr>
      <w:tr w:rsidR="002E5580" w:rsidRPr="00653FC5" w14:paraId="273CCAE6" w14:textId="77777777" w:rsidTr="009A6B54">
        <w:trPr>
          <w:trHeight w:val="288"/>
        </w:trPr>
        <w:tc>
          <w:tcPr>
            <w:tcW w:w="2610" w:type="dxa"/>
            <w:noWrap/>
            <w:vAlign w:val="center"/>
            <w:hideMark/>
          </w:tcPr>
          <w:p w14:paraId="1886D82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810" w:type="dxa"/>
            <w:noWrap/>
            <w:vAlign w:val="center"/>
            <w:hideMark/>
          </w:tcPr>
          <w:p w14:paraId="081F666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6532</w:t>
            </w:r>
          </w:p>
        </w:tc>
        <w:tc>
          <w:tcPr>
            <w:tcW w:w="672" w:type="dxa"/>
            <w:noWrap/>
            <w:vAlign w:val="center"/>
            <w:hideMark/>
          </w:tcPr>
          <w:p w14:paraId="37A8382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16</w:t>
            </w:r>
          </w:p>
        </w:tc>
        <w:tc>
          <w:tcPr>
            <w:tcW w:w="696" w:type="dxa"/>
            <w:noWrap/>
            <w:vAlign w:val="center"/>
            <w:hideMark/>
          </w:tcPr>
          <w:p w14:paraId="37619ECE" w14:textId="663311F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3716177C" w14:textId="64795C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658FB0EF" w14:textId="121B3C9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598BE983" w14:textId="2361235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c>
          <w:tcPr>
            <w:tcW w:w="696" w:type="dxa"/>
            <w:noWrap/>
            <w:vAlign w:val="center"/>
            <w:hideMark/>
          </w:tcPr>
          <w:p w14:paraId="678A3183" w14:textId="7F93963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822</w:t>
            </w:r>
          </w:p>
        </w:tc>
        <w:tc>
          <w:tcPr>
            <w:tcW w:w="696" w:type="dxa"/>
            <w:noWrap/>
            <w:vAlign w:val="center"/>
            <w:hideMark/>
          </w:tcPr>
          <w:p w14:paraId="3B9A5026" w14:textId="3724E80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835</w:t>
            </w:r>
          </w:p>
        </w:tc>
        <w:tc>
          <w:tcPr>
            <w:tcW w:w="696" w:type="dxa"/>
            <w:noWrap/>
            <w:vAlign w:val="center"/>
            <w:hideMark/>
          </w:tcPr>
          <w:p w14:paraId="17D73BFB" w14:textId="77B244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822</w:t>
            </w:r>
          </w:p>
        </w:tc>
        <w:tc>
          <w:tcPr>
            <w:tcW w:w="696" w:type="dxa"/>
            <w:noWrap/>
            <w:vAlign w:val="center"/>
            <w:hideMark/>
          </w:tcPr>
          <w:p w14:paraId="3724DAA2" w14:textId="65D6DD8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815</w:t>
            </w:r>
          </w:p>
        </w:tc>
        <w:tc>
          <w:tcPr>
            <w:tcW w:w="697" w:type="dxa"/>
            <w:noWrap/>
            <w:vAlign w:val="center"/>
            <w:hideMark/>
          </w:tcPr>
          <w:p w14:paraId="1BE45983" w14:textId="016547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829</w:t>
            </w:r>
          </w:p>
        </w:tc>
      </w:tr>
      <w:tr w:rsidR="002E5580" w:rsidRPr="00653FC5" w14:paraId="614E9EFC" w14:textId="77777777" w:rsidTr="009A6B54">
        <w:trPr>
          <w:trHeight w:val="288"/>
        </w:trPr>
        <w:tc>
          <w:tcPr>
            <w:tcW w:w="2610" w:type="dxa"/>
            <w:noWrap/>
            <w:vAlign w:val="center"/>
            <w:hideMark/>
          </w:tcPr>
          <w:p w14:paraId="6240A382" w14:textId="402C9318" w:rsidR="00470090" w:rsidRPr="00653FC5" w:rsidRDefault="0065134B" w:rsidP="00653FC5">
            <w:pPr>
              <w:pStyle w:val="Normal1"/>
              <w:ind w:firstLine="0"/>
              <w:rPr>
                <w:rFonts w:ascii="CMU Serif Roman" w:hAnsi="CMU Serif Roman"/>
                <w:sz w:val="16"/>
                <w:szCs w:val="16"/>
              </w:rPr>
            </w:pPr>
            <w:r w:rsidRPr="00653FC5">
              <w:rPr>
                <w:rFonts w:ascii="CMU Serif Roman" w:hAnsi="CMU Serif Roman"/>
                <w:sz w:val="16"/>
                <w:szCs w:val="16"/>
              </w:rPr>
              <w:t xml:space="preserve">Belief in a Just World: </w:t>
            </w:r>
            <w:r w:rsidR="00470090" w:rsidRPr="00653FC5">
              <w:rPr>
                <w:rFonts w:ascii="CMU Serif Roman" w:hAnsi="CMU Serif Roman"/>
                <w:sz w:val="16"/>
                <w:szCs w:val="16"/>
              </w:rPr>
              <w:t>General Just World Scale</w:t>
            </w:r>
          </w:p>
        </w:tc>
        <w:tc>
          <w:tcPr>
            <w:tcW w:w="810" w:type="dxa"/>
            <w:noWrap/>
            <w:vAlign w:val="center"/>
            <w:hideMark/>
          </w:tcPr>
          <w:p w14:paraId="64CD96C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6758</w:t>
            </w:r>
          </w:p>
        </w:tc>
        <w:tc>
          <w:tcPr>
            <w:tcW w:w="672" w:type="dxa"/>
            <w:noWrap/>
            <w:vAlign w:val="center"/>
            <w:hideMark/>
          </w:tcPr>
          <w:p w14:paraId="3E1E475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6</w:t>
            </w:r>
          </w:p>
        </w:tc>
        <w:tc>
          <w:tcPr>
            <w:tcW w:w="696" w:type="dxa"/>
            <w:noWrap/>
            <w:vAlign w:val="center"/>
            <w:hideMark/>
          </w:tcPr>
          <w:p w14:paraId="17259BD0" w14:textId="0C6BC9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754</w:t>
            </w:r>
          </w:p>
        </w:tc>
        <w:tc>
          <w:tcPr>
            <w:tcW w:w="696" w:type="dxa"/>
            <w:noWrap/>
            <w:vAlign w:val="center"/>
            <w:hideMark/>
          </w:tcPr>
          <w:p w14:paraId="18D73575" w14:textId="698CF4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744</w:t>
            </w:r>
          </w:p>
        </w:tc>
        <w:tc>
          <w:tcPr>
            <w:tcW w:w="696" w:type="dxa"/>
            <w:noWrap/>
            <w:vAlign w:val="center"/>
            <w:hideMark/>
          </w:tcPr>
          <w:p w14:paraId="132A9A81" w14:textId="2F7B539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765</w:t>
            </w:r>
          </w:p>
        </w:tc>
        <w:tc>
          <w:tcPr>
            <w:tcW w:w="696" w:type="dxa"/>
            <w:noWrap/>
            <w:vAlign w:val="center"/>
            <w:hideMark/>
          </w:tcPr>
          <w:p w14:paraId="1F19F5DF" w14:textId="41B7AF6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w:t>
            </w:r>
            <w:r w:rsidR="00146AA2" w:rsidRPr="00653FC5">
              <w:rPr>
                <w:rFonts w:ascii="CMU Serif Roman" w:hAnsi="CMU Serif Roman"/>
                <w:sz w:val="16"/>
                <w:szCs w:val="16"/>
              </w:rPr>
              <w:t>0</w:t>
            </w:r>
          </w:p>
        </w:tc>
        <w:tc>
          <w:tcPr>
            <w:tcW w:w="696" w:type="dxa"/>
            <w:noWrap/>
            <w:vAlign w:val="center"/>
            <w:hideMark/>
          </w:tcPr>
          <w:p w14:paraId="41FA3465" w14:textId="29E1227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751</w:t>
            </w:r>
          </w:p>
        </w:tc>
        <w:tc>
          <w:tcPr>
            <w:tcW w:w="696" w:type="dxa"/>
            <w:noWrap/>
            <w:vAlign w:val="center"/>
            <w:hideMark/>
          </w:tcPr>
          <w:p w14:paraId="36B8CC00" w14:textId="6463B72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771</w:t>
            </w:r>
          </w:p>
        </w:tc>
        <w:tc>
          <w:tcPr>
            <w:tcW w:w="696" w:type="dxa"/>
            <w:noWrap/>
            <w:vAlign w:val="center"/>
            <w:hideMark/>
          </w:tcPr>
          <w:p w14:paraId="70DBE99C" w14:textId="4B5D03D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761</w:t>
            </w:r>
          </w:p>
        </w:tc>
        <w:tc>
          <w:tcPr>
            <w:tcW w:w="696" w:type="dxa"/>
            <w:noWrap/>
            <w:vAlign w:val="center"/>
            <w:hideMark/>
          </w:tcPr>
          <w:p w14:paraId="3F9E06B3" w14:textId="5F2CAED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751</w:t>
            </w:r>
          </w:p>
        </w:tc>
        <w:tc>
          <w:tcPr>
            <w:tcW w:w="697" w:type="dxa"/>
            <w:noWrap/>
            <w:vAlign w:val="center"/>
            <w:hideMark/>
          </w:tcPr>
          <w:p w14:paraId="2C73D2C7" w14:textId="1316976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772</w:t>
            </w:r>
          </w:p>
        </w:tc>
      </w:tr>
      <w:tr w:rsidR="002E5580" w:rsidRPr="00653FC5" w14:paraId="711980DC" w14:textId="77777777" w:rsidTr="009A6B54">
        <w:trPr>
          <w:trHeight w:val="288"/>
        </w:trPr>
        <w:tc>
          <w:tcPr>
            <w:tcW w:w="2610" w:type="dxa"/>
            <w:noWrap/>
            <w:vAlign w:val="center"/>
            <w:hideMark/>
          </w:tcPr>
          <w:p w14:paraId="20361C1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Big 5 Inventory</w:t>
            </w:r>
          </w:p>
        </w:tc>
        <w:tc>
          <w:tcPr>
            <w:tcW w:w="810" w:type="dxa"/>
            <w:noWrap/>
            <w:vAlign w:val="center"/>
            <w:hideMark/>
          </w:tcPr>
          <w:p w14:paraId="56E153F5"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1D5ECC87"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781EEA26"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509A6F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E576FE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0A37C8F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9249E1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CD2B333"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7C5251B"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712D5E10"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747E832C"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3586F6E5" w14:textId="77777777" w:rsidTr="009A6B54">
        <w:trPr>
          <w:trHeight w:val="288"/>
        </w:trPr>
        <w:tc>
          <w:tcPr>
            <w:tcW w:w="2610" w:type="dxa"/>
            <w:noWrap/>
            <w:vAlign w:val="center"/>
            <w:hideMark/>
          </w:tcPr>
          <w:p w14:paraId="7A716983"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Agreeableness</w:t>
            </w:r>
          </w:p>
        </w:tc>
        <w:tc>
          <w:tcPr>
            <w:tcW w:w="810" w:type="dxa"/>
            <w:noWrap/>
            <w:vAlign w:val="center"/>
            <w:hideMark/>
          </w:tcPr>
          <w:p w14:paraId="6BE9AE83"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7ED8D564"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3EB39A81" w14:textId="4E21C7B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0B3B2068" w14:textId="2CDAE12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7656EB94" w14:textId="3ED086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146AA2" w:rsidRPr="00653FC5">
              <w:rPr>
                <w:rFonts w:ascii="CMU Serif Roman" w:hAnsi="CMU Serif Roman"/>
                <w:sz w:val="16"/>
                <w:szCs w:val="16"/>
              </w:rPr>
              <w:t>00</w:t>
            </w:r>
          </w:p>
        </w:tc>
        <w:tc>
          <w:tcPr>
            <w:tcW w:w="696" w:type="dxa"/>
            <w:noWrap/>
            <w:vAlign w:val="center"/>
            <w:hideMark/>
          </w:tcPr>
          <w:p w14:paraId="170C3E62" w14:textId="46317A6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4BC1F01F" w14:textId="32E100E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6A25A9C7" w14:textId="43168E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5A6D38" w:rsidRPr="00653FC5">
              <w:rPr>
                <w:rFonts w:ascii="CMU Serif Roman" w:hAnsi="CMU Serif Roman"/>
                <w:sz w:val="16"/>
                <w:szCs w:val="16"/>
              </w:rPr>
              <w:t>00</w:t>
            </w:r>
          </w:p>
        </w:tc>
        <w:tc>
          <w:tcPr>
            <w:tcW w:w="696" w:type="dxa"/>
            <w:noWrap/>
            <w:vAlign w:val="center"/>
            <w:hideMark/>
          </w:tcPr>
          <w:p w14:paraId="108FDC0E" w14:textId="20B7A64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788</w:t>
            </w:r>
          </w:p>
        </w:tc>
        <w:tc>
          <w:tcPr>
            <w:tcW w:w="696" w:type="dxa"/>
            <w:noWrap/>
            <w:vAlign w:val="center"/>
            <w:hideMark/>
          </w:tcPr>
          <w:p w14:paraId="79F9B8B5" w14:textId="7B6B78C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779</w:t>
            </w:r>
          </w:p>
        </w:tc>
        <w:tc>
          <w:tcPr>
            <w:tcW w:w="697" w:type="dxa"/>
            <w:noWrap/>
            <w:vAlign w:val="center"/>
            <w:hideMark/>
          </w:tcPr>
          <w:p w14:paraId="7C2FFDB9" w14:textId="44BE049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r>
      <w:tr w:rsidR="002E5580" w:rsidRPr="00653FC5" w14:paraId="3FDA0351" w14:textId="77777777" w:rsidTr="009A6B54">
        <w:trPr>
          <w:trHeight w:val="288"/>
        </w:trPr>
        <w:tc>
          <w:tcPr>
            <w:tcW w:w="2610" w:type="dxa"/>
            <w:noWrap/>
            <w:vAlign w:val="center"/>
            <w:hideMark/>
          </w:tcPr>
          <w:p w14:paraId="15BA7ADF"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Conscientiousness</w:t>
            </w:r>
          </w:p>
        </w:tc>
        <w:tc>
          <w:tcPr>
            <w:tcW w:w="810" w:type="dxa"/>
            <w:noWrap/>
            <w:vAlign w:val="center"/>
            <w:hideMark/>
          </w:tcPr>
          <w:p w14:paraId="2E088206"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1770DED3"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13F71878" w14:textId="357E922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146AA2" w:rsidRPr="00653FC5">
              <w:rPr>
                <w:rFonts w:ascii="CMU Serif Roman" w:hAnsi="CMU Serif Roman"/>
                <w:sz w:val="16"/>
                <w:szCs w:val="16"/>
              </w:rPr>
              <w:t>0</w:t>
            </w:r>
          </w:p>
        </w:tc>
        <w:tc>
          <w:tcPr>
            <w:tcW w:w="696" w:type="dxa"/>
            <w:noWrap/>
            <w:vAlign w:val="center"/>
            <w:hideMark/>
          </w:tcPr>
          <w:p w14:paraId="0972748F" w14:textId="1528070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812</w:t>
            </w:r>
          </w:p>
        </w:tc>
        <w:tc>
          <w:tcPr>
            <w:tcW w:w="696" w:type="dxa"/>
            <w:noWrap/>
            <w:vAlign w:val="center"/>
            <w:hideMark/>
          </w:tcPr>
          <w:p w14:paraId="06EE57F0" w14:textId="53F54E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827</w:t>
            </w:r>
          </w:p>
        </w:tc>
        <w:tc>
          <w:tcPr>
            <w:tcW w:w="696" w:type="dxa"/>
            <w:noWrap/>
            <w:vAlign w:val="center"/>
            <w:hideMark/>
          </w:tcPr>
          <w:p w14:paraId="036DB374" w14:textId="07D642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146AA2" w:rsidRPr="00653FC5">
              <w:rPr>
                <w:rFonts w:ascii="CMU Serif Roman" w:hAnsi="CMU Serif Roman"/>
                <w:sz w:val="16"/>
                <w:szCs w:val="16"/>
              </w:rPr>
              <w:t>0</w:t>
            </w:r>
          </w:p>
        </w:tc>
        <w:tc>
          <w:tcPr>
            <w:tcW w:w="696" w:type="dxa"/>
            <w:noWrap/>
            <w:vAlign w:val="center"/>
            <w:hideMark/>
          </w:tcPr>
          <w:p w14:paraId="228A20D1" w14:textId="58E48D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812</w:t>
            </w:r>
          </w:p>
        </w:tc>
        <w:tc>
          <w:tcPr>
            <w:tcW w:w="696" w:type="dxa"/>
            <w:noWrap/>
            <w:vAlign w:val="center"/>
            <w:hideMark/>
          </w:tcPr>
          <w:p w14:paraId="2819AF54" w14:textId="3FD046A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387A53AA" w14:textId="014A42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w:t>
            </w:r>
            <w:r w:rsidR="005A6D38" w:rsidRPr="00653FC5">
              <w:rPr>
                <w:rFonts w:ascii="CMU Serif Roman" w:hAnsi="CMU Serif Roman"/>
                <w:sz w:val="16"/>
                <w:szCs w:val="16"/>
              </w:rPr>
              <w:t>0</w:t>
            </w:r>
          </w:p>
        </w:tc>
        <w:tc>
          <w:tcPr>
            <w:tcW w:w="696" w:type="dxa"/>
            <w:noWrap/>
            <w:vAlign w:val="center"/>
            <w:hideMark/>
          </w:tcPr>
          <w:p w14:paraId="47E878A6" w14:textId="2F816A1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802</w:t>
            </w:r>
          </w:p>
        </w:tc>
        <w:tc>
          <w:tcPr>
            <w:tcW w:w="697" w:type="dxa"/>
            <w:noWrap/>
            <w:vAlign w:val="center"/>
            <w:hideMark/>
          </w:tcPr>
          <w:p w14:paraId="3C69549E" w14:textId="4EB225F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r>
      <w:tr w:rsidR="002E5580" w:rsidRPr="00653FC5" w14:paraId="5B1565C4" w14:textId="77777777" w:rsidTr="009A6B54">
        <w:trPr>
          <w:trHeight w:val="288"/>
        </w:trPr>
        <w:tc>
          <w:tcPr>
            <w:tcW w:w="2610" w:type="dxa"/>
            <w:noWrap/>
            <w:vAlign w:val="center"/>
            <w:hideMark/>
          </w:tcPr>
          <w:p w14:paraId="29BE150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Extraversion</w:t>
            </w:r>
          </w:p>
        </w:tc>
        <w:tc>
          <w:tcPr>
            <w:tcW w:w="810" w:type="dxa"/>
            <w:noWrap/>
            <w:vAlign w:val="center"/>
            <w:hideMark/>
          </w:tcPr>
          <w:p w14:paraId="7C390514"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3284CD2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6A094B74" w14:textId="35CC16B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869</w:t>
            </w:r>
          </w:p>
        </w:tc>
        <w:tc>
          <w:tcPr>
            <w:tcW w:w="696" w:type="dxa"/>
            <w:noWrap/>
            <w:vAlign w:val="center"/>
            <w:hideMark/>
          </w:tcPr>
          <w:p w14:paraId="01A089F8" w14:textId="707BAD1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864</w:t>
            </w:r>
          </w:p>
        </w:tc>
        <w:tc>
          <w:tcPr>
            <w:tcW w:w="696" w:type="dxa"/>
            <w:noWrap/>
            <w:vAlign w:val="center"/>
            <w:hideMark/>
          </w:tcPr>
          <w:p w14:paraId="06D9A6FE" w14:textId="78DD359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874</w:t>
            </w:r>
          </w:p>
        </w:tc>
        <w:tc>
          <w:tcPr>
            <w:tcW w:w="696" w:type="dxa"/>
            <w:noWrap/>
            <w:vAlign w:val="center"/>
            <w:hideMark/>
          </w:tcPr>
          <w:p w14:paraId="72E36E8E" w14:textId="0414AF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872</w:t>
            </w:r>
          </w:p>
        </w:tc>
        <w:tc>
          <w:tcPr>
            <w:tcW w:w="696" w:type="dxa"/>
            <w:noWrap/>
            <w:vAlign w:val="center"/>
            <w:hideMark/>
          </w:tcPr>
          <w:p w14:paraId="1A153087" w14:textId="086E4C7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867</w:t>
            </w:r>
          </w:p>
        </w:tc>
        <w:tc>
          <w:tcPr>
            <w:tcW w:w="696" w:type="dxa"/>
            <w:noWrap/>
            <w:vAlign w:val="center"/>
            <w:hideMark/>
          </w:tcPr>
          <w:p w14:paraId="39F37719" w14:textId="3A0614E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877</w:t>
            </w:r>
          </w:p>
        </w:tc>
        <w:tc>
          <w:tcPr>
            <w:tcW w:w="696" w:type="dxa"/>
            <w:noWrap/>
            <w:vAlign w:val="center"/>
            <w:hideMark/>
          </w:tcPr>
          <w:p w14:paraId="6B24A06F" w14:textId="69FB60B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869</w:t>
            </w:r>
          </w:p>
        </w:tc>
        <w:tc>
          <w:tcPr>
            <w:tcW w:w="696" w:type="dxa"/>
            <w:noWrap/>
            <w:vAlign w:val="center"/>
            <w:hideMark/>
          </w:tcPr>
          <w:p w14:paraId="772BBEB4" w14:textId="66F6F1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865</w:t>
            </w:r>
          </w:p>
        </w:tc>
        <w:tc>
          <w:tcPr>
            <w:tcW w:w="697" w:type="dxa"/>
            <w:noWrap/>
            <w:vAlign w:val="center"/>
            <w:hideMark/>
          </w:tcPr>
          <w:p w14:paraId="643FED4F" w14:textId="0529045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874</w:t>
            </w:r>
          </w:p>
        </w:tc>
      </w:tr>
      <w:tr w:rsidR="002E5580" w:rsidRPr="00653FC5" w14:paraId="4799646C" w14:textId="77777777" w:rsidTr="009A6B54">
        <w:trPr>
          <w:trHeight w:val="288"/>
        </w:trPr>
        <w:tc>
          <w:tcPr>
            <w:tcW w:w="2610" w:type="dxa"/>
            <w:noWrap/>
            <w:vAlign w:val="center"/>
            <w:hideMark/>
          </w:tcPr>
          <w:p w14:paraId="5EEDF1FC"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Neuroticism</w:t>
            </w:r>
          </w:p>
        </w:tc>
        <w:tc>
          <w:tcPr>
            <w:tcW w:w="810" w:type="dxa"/>
            <w:noWrap/>
            <w:vAlign w:val="center"/>
            <w:hideMark/>
          </w:tcPr>
          <w:p w14:paraId="69692BF5"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02C846E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2A1C5B98" w14:textId="244CE6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1CF2922A" w14:textId="35E32FF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20DE14B9" w14:textId="131D25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c>
          <w:tcPr>
            <w:tcW w:w="696" w:type="dxa"/>
            <w:noWrap/>
            <w:vAlign w:val="center"/>
            <w:hideMark/>
          </w:tcPr>
          <w:p w14:paraId="2CE262FE" w14:textId="4AA66B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834</w:t>
            </w:r>
          </w:p>
        </w:tc>
        <w:tc>
          <w:tcPr>
            <w:tcW w:w="696" w:type="dxa"/>
            <w:noWrap/>
            <w:vAlign w:val="center"/>
            <w:hideMark/>
          </w:tcPr>
          <w:p w14:paraId="03FC67B9" w14:textId="56FC9EF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c>
          <w:tcPr>
            <w:tcW w:w="696" w:type="dxa"/>
            <w:noWrap/>
            <w:vAlign w:val="center"/>
            <w:hideMark/>
          </w:tcPr>
          <w:p w14:paraId="0523C63A" w14:textId="6D82843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w:t>
            </w:r>
            <w:r w:rsidR="005A6D38" w:rsidRPr="00653FC5">
              <w:rPr>
                <w:rFonts w:ascii="CMU Serif Roman" w:hAnsi="CMU Serif Roman"/>
                <w:sz w:val="16"/>
                <w:szCs w:val="16"/>
              </w:rPr>
              <w:t>0</w:t>
            </w:r>
          </w:p>
        </w:tc>
        <w:tc>
          <w:tcPr>
            <w:tcW w:w="696" w:type="dxa"/>
            <w:noWrap/>
            <w:vAlign w:val="center"/>
            <w:hideMark/>
          </w:tcPr>
          <w:p w14:paraId="4DAFB7C0" w14:textId="30B566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69292AC5" w14:textId="5077C1A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7" w:type="dxa"/>
            <w:noWrap/>
            <w:vAlign w:val="center"/>
            <w:hideMark/>
          </w:tcPr>
          <w:p w14:paraId="6B5AC897" w14:textId="3E6135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838</w:t>
            </w:r>
          </w:p>
        </w:tc>
      </w:tr>
      <w:tr w:rsidR="002E5580" w:rsidRPr="00653FC5" w14:paraId="1C5B1B77" w14:textId="77777777" w:rsidTr="009A6B54">
        <w:trPr>
          <w:trHeight w:val="288"/>
        </w:trPr>
        <w:tc>
          <w:tcPr>
            <w:tcW w:w="2610" w:type="dxa"/>
            <w:noWrap/>
            <w:vAlign w:val="center"/>
            <w:hideMark/>
          </w:tcPr>
          <w:p w14:paraId="62AE5C8C"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Openness</w:t>
            </w:r>
          </w:p>
        </w:tc>
        <w:tc>
          <w:tcPr>
            <w:tcW w:w="810" w:type="dxa"/>
            <w:noWrap/>
            <w:vAlign w:val="center"/>
            <w:hideMark/>
          </w:tcPr>
          <w:p w14:paraId="5621547A"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57B2C28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4808F281" w14:textId="4B0C8D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1A4C0CCB" w14:textId="3B5B88F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785</w:t>
            </w:r>
          </w:p>
        </w:tc>
        <w:tc>
          <w:tcPr>
            <w:tcW w:w="696" w:type="dxa"/>
            <w:noWrap/>
            <w:vAlign w:val="center"/>
            <w:hideMark/>
          </w:tcPr>
          <w:p w14:paraId="7293779F" w14:textId="77B88E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0CEC8707" w14:textId="609D699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6904E1B8" w14:textId="22D911A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7B54494D" w14:textId="44A1F08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1A530823" w14:textId="61AB565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7E6BF9A8" w14:textId="0B2EB91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774</w:t>
            </w:r>
          </w:p>
        </w:tc>
        <w:tc>
          <w:tcPr>
            <w:tcW w:w="697" w:type="dxa"/>
            <w:noWrap/>
            <w:vAlign w:val="center"/>
            <w:hideMark/>
          </w:tcPr>
          <w:p w14:paraId="0F55A529" w14:textId="3A49E08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r>
      <w:tr w:rsidR="002E5580" w:rsidRPr="00653FC5" w14:paraId="096D71B5" w14:textId="77777777" w:rsidTr="009A6B54">
        <w:trPr>
          <w:trHeight w:val="288"/>
        </w:trPr>
        <w:tc>
          <w:tcPr>
            <w:tcW w:w="2610" w:type="dxa"/>
            <w:noWrap/>
            <w:vAlign w:val="center"/>
            <w:hideMark/>
          </w:tcPr>
          <w:p w14:paraId="6E395275"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810" w:type="dxa"/>
            <w:noWrap/>
            <w:vAlign w:val="center"/>
            <w:hideMark/>
          </w:tcPr>
          <w:p w14:paraId="281D557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6906</w:t>
            </w:r>
          </w:p>
        </w:tc>
        <w:tc>
          <w:tcPr>
            <w:tcW w:w="672" w:type="dxa"/>
            <w:noWrap/>
            <w:vAlign w:val="center"/>
            <w:hideMark/>
          </w:tcPr>
          <w:p w14:paraId="086516A5"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67EBF1A2" w14:textId="53B94CA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w:t>
            </w:r>
            <w:r w:rsidR="00146AA2" w:rsidRPr="00653FC5">
              <w:rPr>
                <w:rFonts w:ascii="CMU Serif Roman" w:hAnsi="CMU Serif Roman"/>
                <w:sz w:val="16"/>
                <w:szCs w:val="16"/>
              </w:rPr>
              <w:t>0</w:t>
            </w:r>
          </w:p>
        </w:tc>
        <w:tc>
          <w:tcPr>
            <w:tcW w:w="696" w:type="dxa"/>
            <w:noWrap/>
            <w:vAlign w:val="center"/>
            <w:hideMark/>
          </w:tcPr>
          <w:p w14:paraId="61A1CF68" w14:textId="616838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179EB6C7" w14:textId="3F03770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847</w:t>
            </w:r>
          </w:p>
        </w:tc>
        <w:tc>
          <w:tcPr>
            <w:tcW w:w="696" w:type="dxa"/>
            <w:noWrap/>
            <w:vAlign w:val="center"/>
            <w:hideMark/>
          </w:tcPr>
          <w:p w14:paraId="4F0FE34D" w14:textId="384E193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c>
          <w:tcPr>
            <w:tcW w:w="696" w:type="dxa"/>
            <w:noWrap/>
            <w:vAlign w:val="center"/>
            <w:hideMark/>
          </w:tcPr>
          <w:p w14:paraId="2F8FE740" w14:textId="3AAD0DD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3EA759C4" w14:textId="5679F9D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847</w:t>
            </w:r>
          </w:p>
        </w:tc>
        <w:tc>
          <w:tcPr>
            <w:tcW w:w="696" w:type="dxa"/>
            <w:noWrap/>
            <w:vAlign w:val="center"/>
            <w:hideMark/>
          </w:tcPr>
          <w:p w14:paraId="63DB0352" w14:textId="18F8781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w:t>
            </w:r>
            <w:r w:rsidR="005A6D38" w:rsidRPr="00653FC5">
              <w:rPr>
                <w:rFonts w:ascii="CMU Serif Roman" w:hAnsi="CMU Serif Roman"/>
                <w:sz w:val="16"/>
                <w:szCs w:val="16"/>
              </w:rPr>
              <w:t>0</w:t>
            </w:r>
          </w:p>
        </w:tc>
        <w:tc>
          <w:tcPr>
            <w:tcW w:w="696" w:type="dxa"/>
            <w:noWrap/>
            <w:vAlign w:val="center"/>
            <w:hideMark/>
          </w:tcPr>
          <w:p w14:paraId="641B49C3" w14:textId="027A164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5A6D38" w:rsidRPr="00653FC5">
              <w:rPr>
                <w:rFonts w:ascii="CMU Serif Roman" w:hAnsi="CMU Serif Roman"/>
                <w:sz w:val="16"/>
                <w:szCs w:val="16"/>
              </w:rPr>
              <w:t>0</w:t>
            </w:r>
          </w:p>
        </w:tc>
        <w:tc>
          <w:tcPr>
            <w:tcW w:w="697" w:type="dxa"/>
            <w:noWrap/>
            <w:vAlign w:val="center"/>
            <w:hideMark/>
          </w:tcPr>
          <w:p w14:paraId="05E9AA0A" w14:textId="1FDE3E2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r>
      <w:tr w:rsidR="002E5580" w:rsidRPr="00653FC5" w14:paraId="6712E6C7" w14:textId="77777777" w:rsidTr="009A6B54">
        <w:trPr>
          <w:trHeight w:val="288"/>
        </w:trPr>
        <w:tc>
          <w:tcPr>
            <w:tcW w:w="2610" w:type="dxa"/>
            <w:noWrap/>
            <w:vAlign w:val="center"/>
            <w:hideMark/>
          </w:tcPr>
          <w:p w14:paraId="46AFE3D3"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Intuitions about Controllability and Awareness of Thoughts</w:t>
            </w:r>
          </w:p>
        </w:tc>
        <w:tc>
          <w:tcPr>
            <w:tcW w:w="810" w:type="dxa"/>
            <w:noWrap/>
            <w:vAlign w:val="center"/>
            <w:hideMark/>
          </w:tcPr>
          <w:p w14:paraId="64C402E5"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4EB004F3"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100033A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72C987B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8679A3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1BBE35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00D9CA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540A6C3"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C94031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546B5F5"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64BF71D6"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0B783D8D" w14:textId="77777777" w:rsidTr="009A6B54">
        <w:trPr>
          <w:trHeight w:val="288"/>
        </w:trPr>
        <w:tc>
          <w:tcPr>
            <w:tcW w:w="2610" w:type="dxa"/>
            <w:noWrap/>
            <w:vAlign w:val="center"/>
            <w:hideMark/>
          </w:tcPr>
          <w:p w14:paraId="5B2C5B66"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Others</w:t>
            </w:r>
          </w:p>
        </w:tc>
        <w:tc>
          <w:tcPr>
            <w:tcW w:w="810" w:type="dxa"/>
            <w:noWrap/>
            <w:vAlign w:val="center"/>
            <w:hideMark/>
          </w:tcPr>
          <w:p w14:paraId="4FBB429A"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6711</w:t>
            </w:r>
          </w:p>
        </w:tc>
        <w:tc>
          <w:tcPr>
            <w:tcW w:w="672" w:type="dxa"/>
            <w:noWrap/>
            <w:vAlign w:val="center"/>
            <w:hideMark/>
          </w:tcPr>
          <w:p w14:paraId="5DF6F306"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2CB15A21" w14:textId="06BEEA9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w:t>
            </w:r>
            <w:r w:rsidR="00146AA2" w:rsidRPr="00653FC5">
              <w:rPr>
                <w:rFonts w:ascii="CMU Serif Roman" w:hAnsi="CMU Serif Roman"/>
                <w:sz w:val="16"/>
                <w:szCs w:val="16"/>
              </w:rPr>
              <w:t>0</w:t>
            </w:r>
          </w:p>
        </w:tc>
        <w:tc>
          <w:tcPr>
            <w:tcW w:w="696" w:type="dxa"/>
            <w:noWrap/>
            <w:vAlign w:val="center"/>
            <w:hideMark/>
          </w:tcPr>
          <w:p w14:paraId="2ADB71EA" w14:textId="44A97F1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w:t>
            </w:r>
            <w:r w:rsidR="00146AA2" w:rsidRPr="00653FC5">
              <w:rPr>
                <w:rFonts w:ascii="CMU Serif Roman" w:hAnsi="CMU Serif Roman"/>
                <w:sz w:val="16"/>
                <w:szCs w:val="16"/>
              </w:rPr>
              <w:t>0</w:t>
            </w:r>
          </w:p>
        </w:tc>
        <w:tc>
          <w:tcPr>
            <w:tcW w:w="696" w:type="dxa"/>
            <w:noWrap/>
            <w:vAlign w:val="center"/>
            <w:hideMark/>
          </w:tcPr>
          <w:p w14:paraId="3FADF440" w14:textId="0F7DCDD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761</w:t>
            </w:r>
          </w:p>
        </w:tc>
        <w:tc>
          <w:tcPr>
            <w:tcW w:w="696" w:type="dxa"/>
            <w:noWrap/>
            <w:vAlign w:val="center"/>
            <w:hideMark/>
          </w:tcPr>
          <w:p w14:paraId="401A8080" w14:textId="17E4938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753</w:t>
            </w:r>
          </w:p>
        </w:tc>
        <w:tc>
          <w:tcPr>
            <w:tcW w:w="696" w:type="dxa"/>
            <w:noWrap/>
            <w:vAlign w:val="center"/>
            <w:hideMark/>
          </w:tcPr>
          <w:p w14:paraId="53C0911B" w14:textId="6195CBB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743</w:t>
            </w:r>
          </w:p>
        </w:tc>
        <w:tc>
          <w:tcPr>
            <w:tcW w:w="696" w:type="dxa"/>
            <w:noWrap/>
            <w:vAlign w:val="center"/>
            <w:hideMark/>
          </w:tcPr>
          <w:p w14:paraId="1D8B9426" w14:textId="122E8F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763</w:t>
            </w:r>
          </w:p>
        </w:tc>
        <w:tc>
          <w:tcPr>
            <w:tcW w:w="696" w:type="dxa"/>
            <w:noWrap/>
            <w:vAlign w:val="center"/>
            <w:hideMark/>
          </w:tcPr>
          <w:p w14:paraId="59098506" w14:textId="5849C7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744</w:t>
            </w:r>
          </w:p>
        </w:tc>
        <w:tc>
          <w:tcPr>
            <w:tcW w:w="696" w:type="dxa"/>
            <w:noWrap/>
            <w:vAlign w:val="center"/>
            <w:hideMark/>
          </w:tcPr>
          <w:p w14:paraId="5D410CE5" w14:textId="48564E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733</w:t>
            </w:r>
          </w:p>
        </w:tc>
        <w:tc>
          <w:tcPr>
            <w:tcW w:w="697" w:type="dxa"/>
            <w:noWrap/>
            <w:vAlign w:val="center"/>
            <w:hideMark/>
          </w:tcPr>
          <w:p w14:paraId="2398A59A" w14:textId="7127F45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754</w:t>
            </w:r>
          </w:p>
        </w:tc>
      </w:tr>
      <w:tr w:rsidR="002E5580" w:rsidRPr="00653FC5" w14:paraId="0B6C3766" w14:textId="77777777" w:rsidTr="009A6B54">
        <w:trPr>
          <w:trHeight w:val="288"/>
        </w:trPr>
        <w:tc>
          <w:tcPr>
            <w:tcW w:w="2610" w:type="dxa"/>
            <w:noWrap/>
            <w:vAlign w:val="center"/>
            <w:hideMark/>
          </w:tcPr>
          <w:p w14:paraId="1EDDF17D"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Self</w:t>
            </w:r>
          </w:p>
        </w:tc>
        <w:tc>
          <w:tcPr>
            <w:tcW w:w="810" w:type="dxa"/>
            <w:noWrap/>
            <w:vAlign w:val="center"/>
            <w:hideMark/>
          </w:tcPr>
          <w:p w14:paraId="438602C8"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6830</w:t>
            </w:r>
          </w:p>
        </w:tc>
        <w:tc>
          <w:tcPr>
            <w:tcW w:w="672" w:type="dxa"/>
            <w:noWrap/>
            <w:vAlign w:val="center"/>
            <w:hideMark/>
          </w:tcPr>
          <w:p w14:paraId="0725793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1CF51FA0" w14:textId="29814E6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797</w:t>
            </w:r>
          </w:p>
        </w:tc>
        <w:tc>
          <w:tcPr>
            <w:tcW w:w="696" w:type="dxa"/>
            <w:noWrap/>
            <w:vAlign w:val="center"/>
            <w:hideMark/>
          </w:tcPr>
          <w:p w14:paraId="02CB08F5" w14:textId="3A0F165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6" w:type="dxa"/>
            <w:noWrap/>
            <w:vAlign w:val="center"/>
            <w:hideMark/>
          </w:tcPr>
          <w:p w14:paraId="42234B96" w14:textId="538038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26EC2783" w14:textId="2EA194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146AA2" w:rsidRPr="00653FC5">
              <w:rPr>
                <w:rFonts w:ascii="CMU Serif Roman" w:hAnsi="CMU Serif Roman"/>
                <w:sz w:val="16"/>
                <w:szCs w:val="16"/>
              </w:rPr>
              <w:t>00</w:t>
            </w:r>
          </w:p>
        </w:tc>
        <w:tc>
          <w:tcPr>
            <w:tcW w:w="696" w:type="dxa"/>
            <w:noWrap/>
            <w:vAlign w:val="center"/>
            <w:hideMark/>
          </w:tcPr>
          <w:p w14:paraId="4CB495A5" w14:textId="4E0099D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46DDB89A" w14:textId="5B281D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807</w:t>
            </w:r>
          </w:p>
        </w:tc>
        <w:tc>
          <w:tcPr>
            <w:tcW w:w="696" w:type="dxa"/>
            <w:noWrap/>
            <w:vAlign w:val="center"/>
            <w:hideMark/>
          </w:tcPr>
          <w:p w14:paraId="699E3E54" w14:textId="404759A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76C9FDD8" w14:textId="469172A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7" w:type="dxa"/>
            <w:noWrap/>
            <w:vAlign w:val="center"/>
            <w:hideMark/>
          </w:tcPr>
          <w:p w14:paraId="3E1C45CC" w14:textId="5F791BE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r>
      <w:tr w:rsidR="002E5580" w:rsidRPr="00653FC5" w14:paraId="0F70DD0F" w14:textId="77777777" w:rsidTr="009A6B54">
        <w:trPr>
          <w:trHeight w:val="288"/>
        </w:trPr>
        <w:tc>
          <w:tcPr>
            <w:tcW w:w="2610" w:type="dxa"/>
            <w:noWrap/>
            <w:vAlign w:val="center"/>
            <w:hideMark/>
          </w:tcPr>
          <w:p w14:paraId="519600AC"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810" w:type="dxa"/>
            <w:noWrap/>
            <w:vAlign w:val="center"/>
            <w:hideMark/>
          </w:tcPr>
          <w:p w14:paraId="02A49E4E"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0059C552"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12198024" w14:textId="3D3710D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c>
          <w:tcPr>
            <w:tcW w:w="696" w:type="dxa"/>
            <w:noWrap/>
            <w:vAlign w:val="center"/>
            <w:hideMark/>
          </w:tcPr>
          <w:p w14:paraId="775596C1" w14:textId="4F02B68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985545D" w14:textId="430E9CF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893</w:t>
            </w:r>
          </w:p>
        </w:tc>
        <w:tc>
          <w:tcPr>
            <w:tcW w:w="696" w:type="dxa"/>
            <w:noWrap/>
            <w:vAlign w:val="center"/>
            <w:hideMark/>
          </w:tcPr>
          <w:p w14:paraId="1FF06140" w14:textId="2C13320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c>
          <w:tcPr>
            <w:tcW w:w="696" w:type="dxa"/>
            <w:noWrap/>
            <w:vAlign w:val="center"/>
            <w:hideMark/>
          </w:tcPr>
          <w:p w14:paraId="63CF9FB3" w14:textId="3A479BA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F2E92DC" w14:textId="41C90B6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893</w:t>
            </w:r>
          </w:p>
        </w:tc>
        <w:tc>
          <w:tcPr>
            <w:tcW w:w="696" w:type="dxa"/>
            <w:noWrap/>
            <w:vAlign w:val="center"/>
            <w:hideMark/>
          </w:tcPr>
          <w:p w14:paraId="20F6731F" w14:textId="05E3238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9AB29A1" w14:textId="419EC1B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w:t>
            </w:r>
            <w:r w:rsidR="005A6D38" w:rsidRPr="00653FC5">
              <w:rPr>
                <w:rFonts w:ascii="CMU Serif Roman" w:hAnsi="CMU Serif Roman"/>
                <w:sz w:val="16"/>
                <w:szCs w:val="16"/>
              </w:rPr>
              <w:t>0</w:t>
            </w:r>
          </w:p>
        </w:tc>
        <w:tc>
          <w:tcPr>
            <w:tcW w:w="697" w:type="dxa"/>
            <w:noWrap/>
            <w:vAlign w:val="center"/>
            <w:hideMark/>
          </w:tcPr>
          <w:p w14:paraId="2668D643" w14:textId="3A5986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r>
      <w:tr w:rsidR="002E5580" w:rsidRPr="00653FC5" w14:paraId="0BC6CFDF" w14:textId="77777777" w:rsidTr="009A6B54">
        <w:trPr>
          <w:trHeight w:val="288"/>
        </w:trPr>
        <w:tc>
          <w:tcPr>
            <w:tcW w:w="2610" w:type="dxa"/>
            <w:noWrap/>
            <w:vAlign w:val="center"/>
            <w:hideMark/>
          </w:tcPr>
          <w:p w14:paraId="77DD4FB4"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Need for Cognitive Closure</w:t>
            </w:r>
          </w:p>
        </w:tc>
        <w:tc>
          <w:tcPr>
            <w:tcW w:w="810" w:type="dxa"/>
            <w:noWrap/>
            <w:vAlign w:val="center"/>
            <w:hideMark/>
          </w:tcPr>
          <w:p w14:paraId="0047A2A2"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5736C63D"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408DA52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506BE7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EC58C2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5FE29B4"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292C63F"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3CC08EC"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85882AB"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699C5DE"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6448B721"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3AF313D0" w14:textId="77777777" w:rsidTr="009A6B54">
        <w:trPr>
          <w:trHeight w:val="288"/>
        </w:trPr>
        <w:tc>
          <w:tcPr>
            <w:tcW w:w="2610" w:type="dxa"/>
            <w:noWrap/>
            <w:vAlign w:val="center"/>
            <w:hideMark/>
          </w:tcPr>
          <w:p w14:paraId="652145B9"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Ambiguity</w:t>
            </w:r>
          </w:p>
        </w:tc>
        <w:tc>
          <w:tcPr>
            <w:tcW w:w="810" w:type="dxa"/>
            <w:noWrap/>
            <w:vAlign w:val="center"/>
            <w:hideMark/>
          </w:tcPr>
          <w:p w14:paraId="487CAE63"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6585</w:t>
            </w:r>
          </w:p>
        </w:tc>
        <w:tc>
          <w:tcPr>
            <w:tcW w:w="672" w:type="dxa"/>
            <w:noWrap/>
            <w:vAlign w:val="center"/>
            <w:hideMark/>
          </w:tcPr>
          <w:p w14:paraId="723AE02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2C00B2F0" w14:textId="6B9A7A8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674</w:t>
            </w:r>
          </w:p>
        </w:tc>
        <w:tc>
          <w:tcPr>
            <w:tcW w:w="696" w:type="dxa"/>
            <w:noWrap/>
            <w:vAlign w:val="center"/>
            <w:hideMark/>
          </w:tcPr>
          <w:p w14:paraId="31DD6527" w14:textId="4FF912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661</w:t>
            </w:r>
          </w:p>
        </w:tc>
        <w:tc>
          <w:tcPr>
            <w:tcW w:w="696" w:type="dxa"/>
            <w:noWrap/>
            <w:vAlign w:val="center"/>
            <w:hideMark/>
          </w:tcPr>
          <w:p w14:paraId="157E49FC" w14:textId="4A4AA23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686</w:t>
            </w:r>
          </w:p>
        </w:tc>
        <w:tc>
          <w:tcPr>
            <w:tcW w:w="696" w:type="dxa"/>
            <w:noWrap/>
            <w:vAlign w:val="center"/>
            <w:hideMark/>
          </w:tcPr>
          <w:p w14:paraId="0DC89BF7" w14:textId="6C6521D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683</w:t>
            </w:r>
          </w:p>
        </w:tc>
        <w:tc>
          <w:tcPr>
            <w:tcW w:w="696" w:type="dxa"/>
            <w:noWrap/>
            <w:vAlign w:val="center"/>
            <w:hideMark/>
          </w:tcPr>
          <w:p w14:paraId="641416EA" w14:textId="01F5250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67</w:t>
            </w:r>
            <w:r w:rsidR="00146AA2" w:rsidRPr="00653FC5">
              <w:rPr>
                <w:rFonts w:ascii="CMU Serif Roman" w:hAnsi="CMU Serif Roman"/>
                <w:sz w:val="16"/>
                <w:szCs w:val="16"/>
              </w:rPr>
              <w:t>0</w:t>
            </w:r>
          </w:p>
        </w:tc>
        <w:tc>
          <w:tcPr>
            <w:tcW w:w="696" w:type="dxa"/>
            <w:noWrap/>
            <w:vAlign w:val="center"/>
            <w:hideMark/>
          </w:tcPr>
          <w:p w14:paraId="71BFF415" w14:textId="702A173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695</w:t>
            </w:r>
          </w:p>
        </w:tc>
        <w:tc>
          <w:tcPr>
            <w:tcW w:w="696" w:type="dxa"/>
            <w:noWrap/>
            <w:vAlign w:val="center"/>
            <w:hideMark/>
          </w:tcPr>
          <w:p w14:paraId="68939FDA" w14:textId="0F22F8B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w:t>
            </w:r>
            <w:r w:rsidR="005A6D38" w:rsidRPr="00653FC5">
              <w:rPr>
                <w:rFonts w:ascii="CMU Serif Roman" w:hAnsi="CMU Serif Roman"/>
                <w:sz w:val="16"/>
                <w:szCs w:val="16"/>
              </w:rPr>
              <w:t>0</w:t>
            </w:r>
          </w:p>
        </w:tc>
        <w:tc>
          <w:tcPr>
            <w:tcW w:w="696" w:type="dxa"/>
            <w:noWrap/>
            <w:vAlign w:val="center"/>
            <w:hideMark/>
          </w:tcPr>
          <w:p w14:paraId="02684E55" w14:textId="414235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667</w:t>
            </w:r>
          </w:p>
        </w:tc>
        <w:tc>
          <w:tcPr>
            <w:tcW w:w="697" w:type="dxa"/>
            <w:noWrap/>
            <w:vAlign w:val="center"/>
            <w:hideMark/>
          </w:tcPr>
          <w:p w14:paraId="7691C813" w14:textId="329E0B6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693</w:t>
            </w:r>
          </w:p>
        </w:tc>
      </w:tr>
      <w:tr w:rsidR="002E5580" w:rsidRPr="00653FC5" w14:paraId="7FD24F78" w14:textId="77777777" w:rsidTr="009A6B54">
        <w:trPr>
          <w:trHeight w:val="288"/>
        </w:trPr>
        <w:tc>
          <w:tcPr>
            <w:tcW w:w="2610" w:type="dxa"/>
            <w:noWrap/>
            <w:vAlign w:val="center"/>
            <w:hideMark/>
          </w:tcPr>
          <w:p w14:paraId="1A4BE05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Closed mindedness</w:t>
            </w:r>
          </w:p>
        </w:tc>
        <w:tc>
          <w:tcPr>
            <w:tcW w:w="810" w:type="dxa"/>
            <w:noWrap/>
            <w:vAlign w:val="center"/>
            <w:hideMark/>
          </w:tcPr>
          <w:p w14:paraId="6BEA31E9"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12899C5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6DC29A3C" w14:textId="45975E1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641</w:t>
            </w:r>
          </w:p>
        </w:tc>
        <w:tc>
          <w:tcPr>
            <w:tcW w:w="696" w:type="dxa"/>
            <w:noWrap/>
            <w:vAlign w:val="center"/>
            <w:hideMark/>
          </w:tcPr>
          <w:p w14:paraId="5DA3D3D3" w14:textId="7E0071D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627</w:t>
            </w:r>
          </w:p>
        </w:tc>
        <w:tc>
          <w:tcPr>
            <w:tcW w:w="696" w:type="dxa"/>
            <w:noWrap/>
            <w:vAlign w:val="center"/>
            <w:hideMark/>
          </w:tcPr>
          <w:p w14:paraId="7102325F" w14:textId="619C08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655</w:t>
            </w:r>
          </w:p>
        </w:tc>
        <w:tc>
          <w:tcPr>
            <w:tcW w:w="696" w:type="dxa"/>
            <w:noWrap/>
            <w:vAlign w:val="center"/>
            <w:hideMark/>
          </w:tcPr>
          <w:p w14:paraId="24118967" w14:textId="20DB79C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638</w:t>
            </w:r>
          </w:p>
        </w:tc>
        <w:tc>
          <w:tcPr>
            <w:tcW w:w="696" w:type="dxa"/>
            <w:noWrap/>
            <w:vAlign w:val="center"/>
            <w:hideMark/>
          </w:tcPr>
          <w:p w14:paraId="4FD0FBF9" w14:textId="7B8226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622</w:t>
            </w:r>
          </w:p>
        </w:tc>
        <w:tc>
          <w:tcPr>
            <w:tcW w:w="696" w:type="dxa"/>
            <w:noWrap/>
            <w:vAlign w:val="center"/>
            <w:hideMark/>
          </w:tcPr>
          <w:p w14:paraId="1F5F6B35" w14:textId="26235F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652</w:t>
            </w:r>
          </w:p>
        </w:tc>
        <w:tc>
          <w:tcPr>
            <w:tcW w:w="696" w:type="dxa"/>
            <w:noWrap/>
            <w:vAlign w:val="center"/>
            <w:hideMark/>
          </w:tcPr>
          <w:p w14:paraId="6C0FA169" w14:textId="426573C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631</w:t>
            </w:r>
          </w:p>
        </w:tc>
        <w:tc>
          <w:tcPr>
            <w:tcW w:w="696" w:type="dxa"/>
            <w:noWrap/>
            <w:vAlign w:val="center"/>
            <w:hideMark/>
          </w:tcPr>
          <w:p w14:paraId="2EB03A8C" w14:textId="29AA8B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615</w:t>
            </w:r>
          </w:p>
        </w:tc>
        <w:tc>
          <w:tcPr>
            <w:tcW w:w="697" w:type="dxa"/>
            <w:noWrap/>
            <w:vAlign w:val="center"/>
            <w:hideMark/>
          </w:tcPr>
          <w:p w14:paraId="39C2DB03" w14:textId="7716A7B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646</w:t>
            </w:r>
          </w:p>
        </w:tc>
      </w:tr>
      <w:tr w:rsidR="002E5580" w:rsidRPr="00653FC5" w14:paraId="148F9B0A" w14:textId="77777777" w:rsidTr="009A6B54">
        <w:trPr>
          <w:trHeight w:val="288"/>
        </w:trPr>
        <w:tc>
          <w:tcPr>
            <w:tcW w:w="2610" w:type="dxa"/>
            <w:noWrap/>
            <w:vAlign w:val="center"/>
            <w:hideMark/>
          </w:tcPr>
          <w:p w14:paraId="423FB57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Decisiveness</w:t>
            </w:r>
          </w:p>
        </w:tc>
        <w:tc>
          <w:tcPr>
            <w:tcW w:w="810" w:type="dxa"/>
            <w:noWrap/>
            <w:vAlign w:val="center"/>
            <w:hideMark/>
          </w:tcPr>
          <w:p w14:paraId="21216E46"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1A903751"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7</w:t>
            </w:r>
          </w:p>
        </w:tc>
        <w:tc>
          <w:tcPr>
            <w:tcW w:w="696" w:type="dxa"/>
            <w:noWrap/>
            <w:vAlign w:val="center"/>
            <w:hideMark/>
          </w:tcPr>
          <w:p w14:paraId="1A8DAD4D" w14:textId="7170569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c>
          <w:tcPr>
            <w:tcW w:w="696" w:type="dxa"/>
            <w:noWrap/>
            <w:vAlign w:val="center"/>
            <w:hideMark/>
          </w:tcPr>
          <w:p w14:paraId="483E2F06" w14:textId="52B352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809</w:t>
            </w:r>
          </w:p>
        </w:tc>
        <w:tc>
          <w:tcPr>
            <w:tcW w:w="696" w:type="dxa"/>
            <w:noWrap/>
            <w:vAlign w:val="center"/>
            <w:hideMark/>
          </w:tcPr>
          <w:p w14:paraId="149EE109" w14:textId="030D710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823</w:t>
            </w:r>
          </w:p>
        </w:tc>
        <w:tc>
          <w:tcPr>
            <w:tcW w:w="696" w:type="dxa"/>
            <w:noWrap/>
            <w:vAlign w:val="center"/>
            <w:hideMark/>
          </w:tcPr>
          <w:p w14:paraId="5F7D465A" w14:textId="099E0D4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6400D89D" w14:textId="3E87CBA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c>
          <w:tcPr>
            <w:tcW w:w="696" w:type="dxa"/>
            <w:noWrap/>
            <w:vAlign w:val="center"/>
            <w:hideMark/>
          </w:tcPr>
          <w:p w14:paraId="0F82EAC9" w14:textId="428F03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408B109E" w14:textId="6C0C5FC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825</w:t>
            </w:r>
          </w:p>
        </w:tc>
        <w:tc>
          <w:tcPr>
            <w:tcW w:w="696" w:type="dxa"/>
            <w:noWrap/>
            <w:vAlign w:val="center"/>
            <w:hideMark/>
          </w:tcPr>
          <w:p w14:paraId="32095870" w14:textId="1DA533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7" w:type="dxa"/>
            <w:noWrap/>
            <w:vAlign w:val="center"/>
            <w:hideMark/>
          </w:tcPr>
          <w:p w14:paraId="2B928EC4" w14:textId="5774870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r>
      <w:tr w:rsidR="002E5580" w:rsidRPr="00653FC5" w14:paraId="0FB9A0AB" w14:textId="77777777" w:rsidTr="009A6B54">
        <w:trPr>
          <w:trHeight w:val="288"/>
        </w:trPr>
        <w:tc>
          <w:tcPr>
            <w:tcW w:w="2610" w:type="dxa"/>
            <w:noWrap/>
            <w:vAlign w:val="center"/>
            <w:hideMark/>
          </w:tcPr>
          <w:p w14:paraId="643B886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Order</w:t>
            </w:r>
          </w:p>
        </w:tc>
        <w:tc>
          <w:tcPr>
            <w:tcW w:w="810" w:type="dxa"/>
            <w:noWrap/>
            <w:vAlign w:val="center"/>
            <w:hideMark/>
          </w:tcPr>
          <w:p w14:paraId="5AECB2F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6585</w:t>
            </w:r>
          </w:p>
        </w:tc>
        <w:tc>
          <w:tcPr>
            <w:tcW w:w="672" w:type="dxa"/>
            <w:noWrap/>
            <w:vAlign w:val="center"/>
            <w:hideMark/>
          </w:tcPr>
          <w:p w14:paraId="459B1FA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0963A523" w14:textId="58B47AB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819</w:t>
            </w:r>
          </w:p>
        </w:tc>
        <w:tc>
          <w:tcPr>
            <w:tcW w:w="696" w:type="dxa"/>
            <w:noWrap/>
            <w:vAlign w:val="center"/>
            <w:hideMark/>
          </w:tcPr>
          <w:p w14:paraId="4EC2EF41" w14:textId="7E5D31F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811</w:t>
            </w:r>
          </w:p>
        </w:tc>
        <w:tc>
          <w:tcPr>
            <w:tcW w:w="696" w:type="dxa"/>
            <w:noWrap/>
            <w:vAlign w:val="center"/>
            <w:hideMark/>
          </w:tcPr>
          <w:p w14:paraId="27616BA7" w14:textId="528C31C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41DB6434" w14:textId="4D1B1C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825</w:t>
            </w:r>
          </w:p>
        </w:tc>
        <w:tc>
          <w:tcPr>
            <w:tcW w:w="696" w:type="dxa"/>
            <w:noWrap/>
            <w:vAlign w:val="center"/>
            <w:hideMark/>
          </w:tcPr>
          <w:p w14:paraId="189FF31D" w14:textId="622C44A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4B3E594E" w14:textId="0600EA3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1A64B00C" w14:textId="17C8BF9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23C283B1" w14:textId="07D1444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c>
          <w:tcPr>
            <w:tcW w:w="697" w:type="dxa"/>
            <w:noWrap/>
            <w:vAlign w:val="center"/>
            <w:hideMark/>
          </w:tcPr>
          <w:p w14:paraId="7842F424" w14:textId="6B17D37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r>
      <w:tr w:rsidR="002E5580" w:rsidRPr="00653FC5" w14:paraId="321E8568" w14:textId="77777777" w:rsidTr="009A6B54">
        <w:trPr>
          <w:trHeight w:val="288"/>
        </w:trPr>
        <w:tc>
          <w:tcPr>
            <w:tcW w:w="2610" w:type="dxa"/>
            <w:noWrap/>
            <w:vAlign w:val="center"/>
            <w:hideMark/>
          </w:tcPr>
          <w:p w14:paraId="5F5566EF"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Predictability</w:t>
            </w:r>
          </w:p>
        </w:tc>
        <w:tc>
          <w:tcPr>
            <w:tcW w:w="810" w:type="dxa"/>
            <w:noWrap/>
            <w:vAlign w:val="center"/>
            <w:hideMark/>
          </w:tcPr>
          <w:p w14:paraId="6A5ABC1C"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35EF5D7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4AC5B7F4" w14:textId="1DBECC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1E2EDBD1" w14:textId="59CA09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06B3A20B" w14:textId="1A9038F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4F4C64D8" w14:textId="054212E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c>
          <w:tcPr>
            <w:tcW w:w="696" w:type="dxa"/>
            <w:noWrap/>
            <w:vAlign w:val="center"/>
            <w:hideMark/>
          </w:tcPr>
          <w:p w14:paraId="40C59E84" w14:textId="75354D0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787</w:t>
            </w:r>
          </w:p>
        </w:tc>
        <w:tc>
          <w:tcPr>
            <w:tcW w:w="696" w:type="dxa"/>
            <w:noWrap/>
            <w:vAlign w:val="center"/>
            <w:hideMark/>
          </w:tcPr>
          <w:p w14:paraId="785F04F1" w14:textId="622FB54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6A33D26A" w14:textId="65080AD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795</w:t>
            </w:r>
          </w:p>
        </w:tc>
        <w:tc>
          <w:tcPr>
            <w:tcW w:w="696" w:type="dxa"/>
            <w:noWrap/>
            <w:vAlign w:val="center"/>
            <w:hideMark/>
          </w:tcPr>
          <w:p w14:paraId="611C12EF" w14:textId="7D42572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786</w:t>
            </w:r>
          </w:p>
        </w:tc>
        <w:tc>
          <w:tcPr>
            <w:tcW w:w="697" w:type="dxa"/>
            <w:noWrap/>
            <w:vAlign w:val="center"/>
            <w:hideMark/>
          </w:tcPr>
          <w:p w14:paraId="0D0F4048" w14:textId="6982B6F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r>
      <w:tr w:rsidR="002E5580" w:rsidRPr="00653FC5" w14:paraId="5B03BE64" w14:textId="77777777" w:rsidTr="009A6B54">
        <w:trPr>
          <w:trHeight w:val="288"/>
        </w:trPr>
        <w:tc>
          <w:tcPr>
            <w:tcW w:w="2610" w:type="dxa"/>
            <w:noWrap/>
            <w:vAlign w:val="center"/>
            <w:hideMark/>
          </w:tcPr>
          <w:p w14:paraId="57F0A25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810" w:type="dxa"/>
            <w:noWrap/>
            <w:vAlign w:val="center"/>
            <w:hideMark/>
          </w:tcPr>
          <w:p w14:paraId="459119AE"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6821</w:t>
            </w:r>
          </w:p>
        </w:tc>
        <w:tc>
          <w:tcPr>
            <w:tcW w:w="672" w:type="dxa"/>
            <w:noWrap/>
            <w:vAlign w:val="center"/>
            <w:hideMark/>
          </w:tcPr>
          <w:p w14:paraId="6A9310E2"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12</w:t>
            </w:r>
          </w:p>
        </w:tc>
        <w:tc>
          <w:tcPr>
            <w:tcW w:w="696" w:type="dxa"/>
            <w:noWrap/>
            <w:vAlign w:val="center"/>
            <w:hideMark/>
          </w:tcPr>
          <w:p w14:paraId="2DE42684" w14:textId="6465D9C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861</w:t>
            </w:r>
          </w:p>
        </w:tc>
        <w:tc>
          <w:tcPr>
            <w:tcW w:w="696" w:type="dxa"/>
            <w:noWrap/>
            <w:vAlign w:val="center"/>
            <w:hideMark/>
          </w:tcPr>
          <w:p w14:paraId="24A66A19" w14:textId="4EA827C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855</w:t>
            </w:r>
          </w:p>
        </w:tc>
        <w:tc>
          <w:tcPr>
            <w:tcW w:w="696" w:type="dxa"/>
            <w:noWrap/>
            <w:vAlign w:val="center"/>
            <w:hideMark/>
          </w:tcPr>
          <w:p w14:paraId="1F411A40" w14:textId="7A7D0F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865</w:t>
            </w:r>
          </w:p>
        </w:tc>
        <w:tc>
          <w:tcPr>
            <w:tcW w:w="696" w:type="dxa"/>
            <w:noWrap/>
            <w:vAlign w:val="center"/>
            <w:hideMark/>
          </w:tcPr>
          <w:p w14:paraId="426D3328" w14:textId="681B921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862</w:t>
            </w:r>
          </w:p>
        </w:tc>
        <w:tc>
          <w:tcPr>
            <w:tcW w:w="696" w:type="dxa"/>
            <w:noWrap/>
            <w:vAlign w:val="center"/>
            <w:hideMark/>
          </w:tcPr>
          <w:p w14:paraId="72505062" w14:textId="48AA8E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857</w:t>
            </w:r>
          </w:p>
        </w:tc>
        <w:tc>
          <w:tcPr>
            <w:tcW w:w="696" w:type="dxa"/>
            <w:noWrap/>
            <w:vAlign w:val="center"/>
            <w:hideMark/>
          </w:tcPr>
          <w:p w14:paraId="0E28AB0D" w14:textId="566D06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866</w:t>
            </w:r>
          </w:p>
        </w:tc>
        <w:tc>
          <w:tcPr>
            <w:tcW w:w="696" w:type="dxa"/>
            <w:noWrap/>
            <w:vAlign w:val="center"/>
            <w:hideMark/>
          </w:tcPr>
          <w:p w14:paraId="57F567A4" w14:textId="4BABA5C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w:t>
            </w:r>
            <w:r w:rsidR="005A6D38" w:rsidRPr="00653FC5">
              <w:rPr>
                <w:rFonts w:ascii="CMU Serif Roman" w:hAnsi="CMU Serif Roman"/>
                <w:sz w:val="16"/>
                <w:szCs w:val="16"/>
              </w:rPr>
              <w:t>0</w:t>
            </w:r>
          </w:p>
        </w:tc>
        <w:tc>
          <w:tcPr>
            <w:tcW w:w="696" w:type="dxa"/>
            <w:noWrap/>
            <w:vAlign w:val="center"/>
            <w:hideMark/>
          </w:tcPr>
          <w:p w14:paraId="7C95F63C" w14:textId="0DB4AE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854</w:t>
            </w:r>
          </w:p>
        </w:tc>
        <w:tc>
          <w:tcPr>
            <w:tcW w:w="697" w:type="dxa"/>
            <w:noWrap/>
            <w:vAlign w:val="center"/>
            <w:hideMark/>
          </w:tcPr>
          <w:p w14:paraId="20145F13" w14:textId="2E59227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864</w:t>
            </w:r>
          </w:p>
        </w:tc>
      </w:tr>
      <w:tr w:rsidR="002E5580" w:rsidRPr="00653FC5" w14:paraId="4AB9CFD5" w14:textId="77777777" w:rsidTr="009A6B54">
        <w:trPr>
          <w:trHeight w:val="288"/>
        </w:trPr>
        <w:tc>
          <w:tcPr>
            <w:tcW w:w="2610" w:type="dxa"/>
            <w:noWrap/>
            <w:vAlign w:val="center"/>
            <w:hideMark/>
          </w:tcPr>
          <w:p w14:paraId="39ABDFEA"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810" w:type="dxa"/>
            <w:noWrap/>
            <w:vAlign w:val="center"/>
            <w:hideMark/>
          </w:tcPr>
          <w:p w14:paraId="11B9E8D4"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6859</w:t>
            </w:r>
          </w:p>
        </w:tc>
        <w:tc>
          <w:tcPr>
            <w:tcW w:w="672" w:type="dxa"/>
            <w:noWrap/>
            <w:vAlign w:val="center"/>
            <w:hideMark/>
          </w:tcPr>
          <w:p w14:paraId="2425D82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11</w:t>
            </w:r>
          </w:p>
        </w:tc>
        <w:tc>
          <w:tcPr>
            <w:tcW w:w="696" w:type="dxa"/>
            <w:noWrap/>
            <w:vAlign w:val="center"/>
            <w:hideMark/>
          </w:tcPr>
          <w:p w14:paraId="3F8A4817" w14:textId="7C2073C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36FC655C" w14:textId="6073C70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0BC94D72" w14:textId="4E9CEC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3412886E" w14:textId="56064F5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4608B675" w14:textId="169D228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574C7FD1" w14:textId="6DD8BE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516164BB" w14:textId="625B82A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782</w:t>
            </w:r>
          </w:p>
        </w:tc>
        <w:tc>
          <w:tcPr>
            <w:tcW w:w="696" w:type="dxa"/>
            <w:noWrap/>
            <w:vAlign w:val="center"/>
            <w:hideMark/>
          </w:tcPr>
          <w:p w14:paraId="20624BE7" w14:textId="667B7CB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773</w:t>
            </w:r>
          </w:p>
        </w:tc>
        <w:tc>
          <w:tcPr>
            <w:tcW w:w="697" w:type="dxa"/>
            <w:noWrap/>
            <w:vAlign w:val="center"/>
            <w:hideMark/>
          </w:tcPr>
          <w:p w14:paraId="76069AF5" w14:textId="3DBDF9E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r>
      <w:tr w:rsidR="002E5580" w:rsidRPr="00653FC5" w14:paraId="11DD023B" w14:textId="77777777" w:rsidTr="009A6B54">
        <w:trPr>
          <w:trHeight w:val="288"/>
        </w:trPr>
        <w:tc>
          <w:tcPr>
            <w:tcW w:w="2610" w:type="dxa"/>
            <w:noWrap/>
            <w:vAlign w:val="center"/>
            <w:hideMark/>
          </w:tcPr>
          <w:p w14:paraId="5567021C"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810" w:type="dxa"/>
            <w:noWrap/>
            <w:vAlign w:val="center"/>
            <w:hideMark/>
          </w:tcPr>
          <w:p w14:paraId="6BC8BCF1"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6542</w:t>
            </w:r>
          </w:p>
        </w:tc>
        <w:tc>
          <w:tcPr>
            <w:tcW w:w="672" w:type="dxa"/>
            <w:noWrap/>
            <w:vAlign w:val="center"/>
            <w:hideMark/>
          </w:tcPr>
          <w:p w14:paraId="0F05626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20</w:t>
            </w:r>
          </w:p>
        </w:tc>
        <w:tc>
          <w:tcPr>
            <w:tcW w:w="696" w:type="dxa"/>
            <w:noWrap/>
            <w:vAlign w:val="center"/>
            <w:hideMark/>
          </w:tcPr>
          <w:p w14:paraId="70B1D337" w14:textId="13B4A58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922</w:t>
            </w:r>
          </w:p>
        </w:tc>
        <w:tc>
          <w:tcPr>
            <w:tcW w:w="696" w:type="dxa"/>
            <w:noWrap/>
            <w:vAlign w:val="center"/>
            <w:hideMark/>
          </w:tcPr>
          <w:p w14:paraId="7100DFDC" w14:textId="6E706B9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919</w:t>
            </w:r>
          </w:p>
        </w:tc>
        <w:tc>
          <w:tcPr>
            <w:tcW w:w="696" w:type="dxa"/>
            <w:noWrap/>
            <w:vAlign w:val="center"/>
            <w:hideMark/>
          </w:tcPr>
          <w:p w14:paraId="4998F6EE" w14:textId="65A95F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924</w:t>
            </w:r>
          </w:p>
        </w:tc>
        <w:tc>
          <w:tcPr>
            <w:tcW w:w="696" w:type="dxa"/>
            <w:noWrap/>
            <w:vAlign w:val="center"/>
            <w:hideMark/>
          </w:tcPr>
          <w:p w14:paraId="6DD40EFD" w14:textId="41AE3C5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922</w:t>
            </w:r>
          </w:p>
        </w:tc>
        <w:tc>
          <w:tcPr>
            <w:tcW w:w="696" w:type="dxa"/>
            <w:noWrap/>
            <w:vAlign w:val="center"/>
            <w:hideMark/>
          </w:tcPr>
          <w:p w14:paraId="7B5001C2" w14:textId="1B15297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919</w:t>
            </w:r>
          </w:p>
        </w:tc>
        <w:tc>
          <w:tcPr>
            <w:tcW w:w="696" w:type="dxa"/>
            <w:noWrap/>
            <w:vAlign w:val="center"/>
            <w:hideMark/>
          </w:tcPr>
          <w:p w14:paraId="47606770" w14:textId="76A2325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925</w:t>
            </w:r>
          </w:p>
        </w:tc>
        <w:tc>
          <w:tcPr>
            <w:tcW w:w="696" w:type="dxa"/>
            <w:noWrap/>
            <w:vAlign w:val="center"/>
            <w:hideMark/>
          </w:tcPr>
          <w:p w14:paraId="69931263" w14:textId="1304CFE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w:t>
            </w:r>
            <w:r w:rsidR="005A6D38" w:rsidRPr="00653FC5">
              <w:rPr>
                <w:rFonts w:ascii="CMU Serif Roman" w:hAnsi="CMU Serif Roman"/>
                <w:sz w:val="16"/>
                <w:szCs w:val="16"/>
              </w:rPr>
              <w:t>0</w:t>
            </w:r>
          </w:p>
        </w:tc>
        <w:tc>
          <w:tcPr>
            <w:tcW w:w="696" w:type="dxa"/>
            <w:noWrap/>
            <w:vAlign w:val="center"/>
            <w:hideMark/>
          </w:tcPr>
          <w:p w14:paraId="4A354D96" w14:textId="280E804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907</w:t>
            </w:r>
          </w:p>
        </w:tc>
        <w:tc>
          <w:tcPr>
            <w:tcW w:w="697" w:type="dxa"/>
            <w:noWrap/>
            <w:vAlign w:val="center"/>
            <w:hideMark/>
          </w:tcPr>
          <w:p w14:paraId="79EE435D" w14:textId="184BD3F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914</w:t>
            </w:r>
          </w:p>
        </w:tc>
      </w:tr>
      <w:tr w:rsidR="002E5580" w:rsidRPr="00653FC5" w14:paraId="50FBE539" w14:textId="77777777" w:rsidTr="009A6B54">
        <w:trPr>
          <w:trHeight w:val="288"/>
        </w:trPr>
        <w:tc>
          <w:tcPr>
            <w:tcW w:w="2610" w:type="dxa"/>
            <w:noWrap/>
            <w:vAlign w:val="center"/>
            <w:hideMark/>
          </w:tcPr>
          <w:p w14:paraId="66AB5B2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810" w:type="dxa"/>
            <w:noWrap/>
            <w:vAlign w:val="center"/>
            <w:hideMark/>
          </w:tcPr>
          <w:p w14:paraId="56D529E8"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6971</w:t>
            </w:r>
          </w:p>
        </w:tc>
        <w:tc>
          <w:tcPr>
            <w:tcW w:w="672" w:type="dxa"/>
            <w:noWrap/>
            <w:vAlign w:val="center"/>
            <w:hideMark/>
          </w:tcPr>
          <w:p w14:paraId="4AB58658"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7AF3398C" w14:textId="6539FAE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w:t>
            </w:r>
            <w:r w:rsidR="00146AA2" w:rsidRPr="00653FC5">
              <w:rPr>
                <w:rFonts w:ascii="CMU Serif Roman" w:hAnsi="CMU Serif Roman"/>
                <w:sz w:val="16"/>
                <w:szCs w:val="16"/>
              </w:rPr>
              <w:t>0</w:t>
            </w:r>
          </w:p>
        </w:tc>
        <w:tc>
          <w:tcPr>
            <w:tcW w:w="696" w:type="dxa"/>
            <w:noWrap/>
            <w:vAlign w:val="center"/>
            <w:hideMark/>
          </w:tcPr>
          <w:p w14:paraId="5FF3B6CE" w14:textId="1BD62D2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886</w:t>
            </w:r>
          </w:p>
        </w:tc>
        <w:tc>
          <w:tcPr>
            <w:tcW w:w="696" w:type="dxa"/>
            <w:noWrap/>
            <w:vAlign w:val="center"/>
            <w:hideMark/>
          </w:tcPr>
          <w:p w14:paraId="23B8DBEC" w14:textId="4C2EE69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895</w:t>
            </w:r>
          </w:p>
        </w:tc>
        <w:tc>
          <w:tcPr>
            <w:tcW w:w="696" w:type="dxa"/>
            <w:noWrap/>
            <w:vAlign w:val="center"/>
            <w:hideMark/>
          </w:tcPr>
          <w:p w14:paraId="0BC6C80E" w14:textId="733E51B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896</w:t>
            </w:r>
          </w:p>
        </w:tc>
        <w:tc>
          <w:tcPr>
            <w:tcW w:w="696" w:type="dxa"/>
            <w:noWrap/>
            <w:vAlign w:val="center"/>
            <w:hideMark/>
          </w:tcPr>
          <w:p w14:paraId="63F5832C" w14:textId="47B4F89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892</w:t>
            </w:r>
          </w:p>
        </w:tc>
        <w:tc>
          <w:tcPr>
            <w:tcW w:w="696" w:type="dxa"/>
            <w:noWrap/>
            <w:vAlign w:val="center"/>
            <w:hideMark/>
          </w:tcPr>
          <w:p w14:paraId="5CB610C4" w14:textId="157CBD9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w:t>
            </w:r>
            <w:r w:rsidR="005A6D38" w:rsidRPr="00653FC5">
              <w:rPr>
                <w:rFonts w:ascii="CMU Serif Roman" w:hAnsi="CMU Serif Roman"/>
                <w:sz w:val="16"/>
                <w:szCs w:val="16"/>
              </w:rPr>
              <w:t>00</w:t>
            </w:r>
          </w:p>
        </w:tc>
        <w:tc>
          <w:tcPr>
            <w:tcW w:w="696" w:type="dxa"/>
            <w:noWrap/>
            <w:vAlign w:val="center"/>
            <w:hideMark/>
          </w:tcPr>
          <w:p w14:paraId="62DA19F3" w14:textId="26B61E7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887</w:t>
            </w:r>
          </w:p>
        </w:tc>
        <w:tc>
          <w:tcPr>
            <w:tcW w:w="696" w:type="dxa"/>
            <w:noWrap/>
            <w:vAlign w:val="center"/>
            <w:hideMark/>
          </w:tcPr>
          <w:p w14:paraId="64227536" w14:textId="19EB887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882</w:t>
            </w:r>
          </w:p>
        </w:tc>
        <w:tc>
          <w:tcPr>
            <w:tcW w:w="697" w:type="dxa"/>
            <w:noWrap/>
            <w:vAlign w:val="center"/>
            <w:hideMark/>
          </w:tcPr>
          <w:p w14:paraId="18F79513" w14:textId="56B3839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892</w:t>
            </w:r>
          </w:p>
        </w:tc>
      </w:tr>
      <w:tr w:rsidR="002E5580" w:rsidRPr="00653FC5" w14:paraId="586CE320" w14:textId="77777777" w:rsidTr="009A6B54">
        <w:trPr>
          <w:trHeight w:val="288"/>
        </w:trPr>
        <w:tc>
          <w:tcPr>
            <w:tcW w:w="2610" w:type="dxa"/>
            <w:noWrap/>
            <w:vAlign w:val="center"/>
            <w:hideMark/>
          </w:tcPr>
          <w:p w14:paraId="6A959DA3"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810" w:type="dxa"/>
            <w:noWrap/>
            <w:vAlign w:val="center"/>
            <w:hideMark/>
          </w:tcPr>
          <w:p w14:paraId="08CD5F91"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6623</w:t>
            </w:r>
          </w:p>
        </w:tc>
        <w:tc>
          <w:tcPr>
            <w:tcW w:w="672" w:type="dxa"/>
            <w:noWrap/>
            <w:vAlign w:val="center"/>
            <w:hideMark/>
          </w:tcPr>
          <w:p w14:paraId="49D7FFF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0C3F037B" w14:textId="08B49FB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759</w:t>
            </w:r>
          </w:p>
        </w:tc>
        <w:tc>
          <w:tcPr>
            <w:tcW w:w="696" w:type="dxa"/>
            <w:noWrap/>
            <w:vAlign w:val="center"/>
            <w:hideMark/>
          </w:tcPr>
          <w:p w14:paraId="687533D6" w14:textId="60D774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w:t>
            </w:r>
            <w:r w:rsidR="00146AA2" w:rsidRPr="00653FC5">
              <w:rPr>
                <w:rFonts w:ascii="CMU Serif Roman" w:hAnsi="CMU Serif Roman"/>
                <w:sz w:val="16"/>
                <w:szCs w:val="16"/>
              </w:rPr>
              <w:t>0</w:t>
            </w:r>
          </w:p>
        </w:tc>
        <w:tc>
          <w:tcPr>
            <w:tcW w:w="696" w:type="dxa"/>
            <w:noWrap/>
            <w:vAlign w:val="center"/>
            <w:hideMark/>
          </w:tcPr>
          <w:p w14:paraId="735294BF" w14:textId="7BBFD6F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768</w:t>
            </w:r>
          </w:p>
        </w:tc>
        <w:tc>
          <w:tcPr>
            <w:tcW w:w="696" w:type="dxa"/>
            <w:noWrap/>
            <w:vAlign w:val="center"/>
            <w:hideMark/>
          </w:tcPr>
          <w:p w14:paraId="13C02328" w14:textId="349AB86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w:t>
            </w:r>
            <w:r w:rsidR="00146AA2" w:rsidRPr="00653FC5">
              <w:rPr>
                <w:rFonts w:ascii="CMU Serif Roman" w:hAnsi="CMU Serif Roman"/>
                <w:sz w:val="16"/>
                <w:szCs w:val="16"/>
              </w:rPr>
              <w:t>0</w:t>
            </w:r>
          </w:p>
        </w:tc>
        <w:tc>
          <w:tcPr>
            <w:tcW w:w="696" w:type="dxa"/>
            <w:noWrap/>
            <w:vAlign w:val="center"/>
            <w:hideMark/>
          </w:tcPr>
          <w:p w14:paraId="4D117CB6" w14:textId="06F6369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749</w:t>
            </w:r>
          </w:p>
        </w:tc>
        <w:tc>
          <w:tcPr>
            <w:tcW w:w="696" w:type="dxa"/>
            <w:noWrap/>
            <w:vAlign w:val="center"/>
            <w:hideMark/>
          </w:tcPr>
          <w:p w14:paraId="32EA4163" w14:textId="14517E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w:t>
            </w:r>
            <w:r w:rsidR="005A6D38" w:rsidRPr="00653FC5">
              <w:rPr>
                <w:rFonts w:ascii="CMU Serif Roman" w:hAnsi="CMU Serif Roman"/>
                <w:sz w:val="16"/>
                <w:szCs w:val="16"/>
              </w:rPr>
              <w:t>0</w:t>
            </w:r>
          </w:p>
        </w:tc>
        <w:tc>
          <w:tcPr>
            <w:tcW w:w="696" w:type="dxa"/>
            <w:noWrap/>
            <w:vAlign w:val="center"/>
            <w:hideMark/>
          </w:tcPr>
          <w:p w14:paraId="799A3DF7" w14:textId="3AA9917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w:t>
            </w:r>
            <w:r w:rsidR="005A6D38" w:rsidRPr="00653FC5">
              <w:rPr>
                <w:rFonts w:ascii="CMU Serif Roman" w:hAnsi="CMU Serif Roman"/>
                <w:sz w:val="16"/>
                <w:szCs w:val="16"/>
              </w:rPr>
              <w:t>0</w:t>
            </w:r>
          </w:p>
        </w:tc>
        <w:tc>
          <w:tcPr>
            <w:tcW w:w="696" w:type="dxa"/>
            <w:noWrap/>
            <w:vAlign w:val="center"/>
            <w:hideMark/>
          </w:tcPr>
          <w:p w14:paraId="2D481961" w14:textId="1B80EE3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723</w:t>
            </w:r>
          </w:p>
        </w:tc>
        <w:tc>
          <w:tcPr>
            <w:tcW w:w="697" w:type="dxa"/>
            <w:noWrap/>
            <w:vAlign w:val="center"/>
            <w:hideMark/>
          </w:tcPr>
          <w:p w14:paraId="42026066" w14:textId="4E52867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755</w:t>
            </w:r>
          </w:p>
        </w:tc>
      </w:tr>
      <w:tr w:rsidR="002E5580" w:rsidRPr="00653FC5" w14:paraId="6749D753" w14:textId="77777777" w:rsidTr="009A6B54">
        <w:trPr>
          <w:trHeight w:val="288"/>
        </w:trPr>
        <w:tc>
          <w:tcPr>
            <w:tcW w:w="2610" w:type="dxa"/>
            <w:noWrap/>
            <w:vAlign w:val="center"/>
            <w:hideMark/>
          </w:tcPr>
          <w:p w14:paraId="645233FD"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810" w:type="dxa"/>
            <w:noWrap/>
            <w:vAlign w:val="center"/>
            <w:hideMark/>
          </w:tcPr>
          <w:p w14:paraId="40A16A4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6854</w:t>
            </w:r>
          </w:p>
        </w:tc>
        <w:tc>
          <w:tcPr>
            <w:tcW w:w="672" w:type="dxa"/>
            <w:noWrap/>
            <w:vAlign w:val="center"/>
            <w:hideMark/>
          </w:tcPr>
          <w:p w14:paraId="0B77A2F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12</w:t>
            </w:r>
          </w:p>
        </w:tc>
        <w:tc>
          <w:tcPr>
            <w:tcW w:w="696" w:type="dxa"/>
            <w:noWrap/>
            <w:vAlign w:val="center"/>
            <w:hideMark/>
          </w:tcPr>
          <w:p w14:paraId="472F5606" w14:textId="7BD3D34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7E03EFC7" w14:textId="14F802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7812B00F" w14:textId="48238B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837</w:t>
            </w:r>
          </w:p>
        </w:tc>
        <w:tc>
          <w:tcPr>
            <w:tcW w:w="696" w:type="dxa"/>
            <w:noWrap/>
            <w:vAlign w:val="center"/>
            <w:hideMark/>
          </w:tcPr>
          <w:p w14:paraId="12309340" w14:textId="0AE03C0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6C8DBB9D" w14:textId="7A3FD3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14636D2D" w14:textId="33CBC42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837</w:t>
            </w:r>
          </w:p>
        </w:tc>
        <w:tc>
          <w:tcPr>
            <w:tcW w:w="696" w:type="dxa"/>
            <w:noWrap/>
            <w:vAlign w:val="center"/>
            <w:hideMark/>
          </w:tcPr>
          <w:p w14:paraId="0F781EBE" w14:textId="034FA70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821</w:t>
            </w:r>
          </w:p>
        </w:tc>
        <w:tc>
          <w:tcPr>
            <w:tcW w:w="696" w:type="dxa"/>
            <w:noWrap/>
            <w:vAlign w:val="center"/>
            <w:hideMark/>
          </w:tcPr>
          <w:p w14:paraId="0E401E0B" w14:textId="56E0496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814</w:t>
            </w:r>
          </w:p>
        </w:tc>
        <w:tc>
          <w:tcPr>
            <w:tcW w:w="697" w:type="dxa"/>
            <w:noWrap/>
            <w:vAlign w:val="center"/>
            <w:hideMark/>
          </w:tcPr>
          <w:p w14:paraId="4CCD3641" w14:textId="02A911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r>
      <w:tr w:rsidR="002E5580" w:rsidRPr="00653FC5" w14:paraId="1B27F9C6" w14:textId="77777777" w:rsidTr="009A6B54">
        <w:trPr>
          <w:trHeight w:val="288"/>
        </w:trPr>
        <w:tc>
          <w:tcPr>
            <w:tcW w:w="2610" w:type="dxa"/>
            <w:noWrap/>
            <w:vAlign w:val="center"/>
            <w:hideMark/>
          </w:tcPr>
          <w:p w14:paraId="16D6782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Spheres of Control</w:t>
            </w:r>
          </w:p>
        </w:tc>
        <w:tc>
          <w:tcPr>
            <w:tcW w:w="810" w:type="dxa"/>
            <w:noWrap/>
            <w:vAlign w:val="center"/>
            <w:hideMark/>
          </w:tcPr>
          <w:p w14:paraId="3CCD14D7"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22A54251"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1F5DC4A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B4D444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0E41584C"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0776E86"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0D7D66F"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34A2C4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E80B414"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A8938E9"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3D590DB9"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72AE7496" w14:textId="77777777" w:rsidTr="009A6B54">
        <w:trPr>
          <w:trHeight w:val="288"/>
        </w:trPr>
        <w:tc>
          <w:tcPr>
            <w:tcW w:w="2610" w:type="dxa"/>
            <w:noWrap/>
            <w:vAlign w:val="center"/>
            <w:hideMark/>
          </w:tcPr>
          <w:p w14:paraId="67A5F213"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Interpersonal Control</w:t>
            </w:r>
          </w:p>
        </w:tc>
        <w:tc>
          <w:tcPr>
            <w:tcW w:w="810" w:type="dxa"/>
            <w:noWrap/>
            <w:vAlign w:val="center"/>
            <w:hideMark/>
          </w:tcPr>
          <w:p w14:paraId="6444B83D"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6785</w:t>
            </w:r>
          </w:p>
        </w:tc>
        <w:tc>
          <w:tcPr>
            <w:tcW w:w="672" w:type="dxa"/>
            <w:noWrap/>
            <w:vAlign w:val="center"/>
            <w:hideMark/>
          </w:tcPr>
          <w:p w14:paraId="3B5CE73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6D9C9960" w14:textId="4D685C9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c>
          <w:tcPr>
            <w:tcW w:w="696" w:type="dxa"/>
            <w:noWrap/>
            <w:vAlign w:val="center"/>
            <w:hideMark/>
          </w:tcPr>
          <w:p w14:paraId="2BB4E1FA" w14:textId="3295A5B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554DEF16" w14:textId="65DAC76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c>
          <w:tcPr>
            <w:tcW w:w="696" w:type="dxa"/>
            <w:noWrap/>
            <w:vAlign w:val="center"/>
            <w:hideMark/>
          </w:tcPr>
          <w:p w14:paraId="2E11482D" w14:textId="50241BF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w:t>
            </w:r>
            <w:r w:rsidR="005A6D38" w:rsidRPr="00653FC5">
              <w:rPr>
                <w:rFonts w:ascii="CMU Serif Roman" w:hAnsi="CMU Serif Roman"/>
                <w:sz w:val="16"/>
                <w:szCs w:val="16"/>
              </w:rPr>
              <w:t>0</w:t>
            </w:r>
          </w:p>
        </w:tc>
        <w:tc>
          <w:tcPr>
            <w:tcW w:w="696" w:type="dxa"/>
            <w:noWrap/>
            <w:vAlign w:val="center"/>
            <w:hideMark/>
          </w:tcPr>
          <w:p w14:paraId="680AB52C" w14:textId="0E177B1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c>
          <w:tcPr>
            <w:tcW w:w="696" w:type="dxa"/>
            <w:noWrap/>
            <w:vAlign w:val="center"/>
            <w:hideMark/>
          </w:tcPr>
          <w:p w14:paraId="7DD5361E" w14:textId="005C65D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07466EE2" w14:textId="7F3C344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c>
          <w:tcPr>
            <w:tcW w:w="696" w:type="dxa"/>
            <w:noWrap/>
            <w:vAlign w:val="center"/>
            <w:hideMark/>
          </w:tcPr>
          <w:p w14:paraId="34189A76" w14:textId="6BF56E8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5A6D38" w:rsidRPr="00653FC5">
              <w:rPr>
                <w:rFonts w:ascii="CMU Serif Roman" w:hAnsi="CMU Serif Roman"/>
                <w:sz w:val="16"/>
                <w:szCs w:val="16"/>
              </w:rPr>
              <w:t>00</w:t>
            </w:r>
          </w:p>
        </w:tc>
        <w:tc>
          <w:tcPr>
            <w:tcW w:w="697" w:type="dxa"/>
            <w:noWrap/>
            <w:vAlign w:val="center"/>
            <w:hideMark/>
          </w:tcPr>
          <w:p w14:paraId="2EEA69D9" w14:textId="168740E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r>
      <w:tr w:rsidR="002E5580" w:rsidRPr="00653FC5" w14:paraId="5563332E" w14:textId="77777777" w:rsidTr="009A6B54">
        <w:trPr>
          <w:trHeight w:val="288"/>
        </w:trPr>
        <w:tc>
          <w:tcPr>
            <w:tcW w:w="2610" w:type="dxa"/>
            <w:tcBorders>
              <w:bottom w:val="single" w:sz="4" w:space="0" w:color="auto"/>
            </w:tcBorders>
            <w:noWrap/>
            <w:vAlign w:val="center"/>
            <w:hideMark/>
          </w:tcPr>
          <w:p w14:paraId="29BB8B8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Personal Efficacy</w:t>
            </w:r>
          </w:p>
        </w:tc>
        <w:tc>
          <w:tcPr>
            <w:tcW w:w="810" w:type="dxa"/>
            <w:tcBorders>
              <w:bottom w:val="single" w:sz="4" w:space="0" w:color="auto"/>
            </w:tcBorders>
            <w:noWrap/>
            <w:vAlign w:val="center"/>
            <w:hideMark/>
          </w:tcPr>
          <w:p w14:paraId="1AE40585"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6899</w:t>
            </w:r>
          </w:p>
        </w:tc>
        <w:tc>
          <w:tcPr>
            <w:tcW w:w="672" w:type="dxa"/>
            <w:tcBorders>
              <w:bottom w:val="single" w:sz="4" w:space="0" w:color="auto"/>
            </w:tcBorders>
            <w:noWrap/>
            <w:vAlign w:val="center"/>
            <w:hideMark/>
          </w:tcPr>
          <w:p w14:paraId="38B48C7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tcBorders>
              <w:bottom w:val="single" w:sz="4" w:space="0" w:color="auto"/>
            </w:tcBorders>
            <w:noWrap/>
            <w:vAlign w:val="center"/>
            <w:hideMark/>
          </w:tcPr>
          <w:p w14:paraId="74727FE0" w14:textId="4B42472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641</w:t>
            </w:r>
          </w:p>
        </w:tc>
        <w:tc>
          <w:tcPr>
            <w:tcW w:w="696" w:type="dxa"/>
            <w:tcBorders>
              <w:bottom w:val="single" w:sz="4" w:space="0" w:color="auto"/>
            </w:tcBorders>
            <w:noWrap/>
            <w:vAlign w:val="center"/>
            <w:hideMark/>
          </w:tcPr>
          <w:p w14:paraId="67A09FF8" w14:textId="62B0E17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627</w:t>
            </w:r>
          </w:p>
        </w:tc>
        <w:tc>
          <w:tcPr>
            <w:tcW w:w="696" w:type="dxa"/>
            <w:tcBorders>
              <w:bottom w:val="single" w:sz="4" w:space="0" w:color="auto"/>
            </w:tcBorders>
            <w:noWrap/>
            <w:vAlign w:val="center"/>
            <w:hideMark/>
          </w:tcPr>
          <w:p w14:paraId="1825E701" w14:textId="5CD1F8B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654</w:t>
            </w:r>
          </w:p>
        </w:tc>
        <w:tc>
          <w:tcPr>
            <w:tcW w:w="696" w:type="dxa"/>
            <w:tcBorders>
              <w:bottom w:val="single" w:sz="4" w:space="0" w:color="auto"/>
            </w:tcBorders>
            <w:noWrap/>
            <w:vAlign w:val="center"/>
            <w:hideMark/>
          </w:tcPr>
          <w:p w14:paraId="24663ABB" w14:textId="65BDE02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638</w:t>
            </w:r>
          </w:p>
        </w:tc>
        <w:tc>
          <w:tcPr>
            <w:tcW w:w="696" w:type="dxa"/>
            <w:tcBorders>
              <w:bottom w:val="single" w:sz="4" w:space="0" w:color="auto"/>
            </w:tcBorders>
            <w:noWrap/>
            <w:vAlign w:val="center"/>
            <w:hideMark/>
          </w:tcPr>
          <w:p w14:paraId="00E7ED0F" w14:textId="663D39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623</w:t>
            </w:r>
          </w:p>
        </w:tc>
        <w:tc>
          <w:tcPr>
            <w:tcW w:w="696" w:type="dxa"/>
            <w:tcBorders>
              <w:bottom w:val="single" w:sz="4" w:space="0" w:color="auto"/>
            </w:tcBorders>
            <w:noWrap/>
            <w:vAlign w:val="center"/>
            <w:hideMark/>
          </w:tcPr>
          <w:p w14:paraId="5C7DFE40" w14:textId="0A0CCAE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651</w:t>
            </w:r>
          </w:p>
        </w:tc>
        <w:tc>
          <w:tcPr>
            <w:tcW w:w="696" w:type="dxa"/>
            <w:tcBorders>
              <w:bottom w:val="single" w:sz="4" w:space="0" w:color="auto"/>
            </w:tcBorders>
            <w:noWrap/>
            <w:vAlign w:val="center"/>
            <w:hideMark/>
          </w:tcPr>
          <w:p w14:paraId="6D3A7169" w14:textId="689099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623</w:t>
            </w:r>
          </w:p>
        </w:tc>
        <w:tc>
          <w:tcPr>
            <w:tcW w:w="696" w:type="dxa"/>
            <w:tcBorders>
              <w:bottom w:val="single" w:sz="4" w:space="0" w:color="auto"/>
            </w:tcBorders>
            <w:noWrap/>
            <w:vAlign w:val="center"/>
            <w:hideMark/>
          </w:tcPr>
          <w:p w14:paraId="761DAE5F" w14:textId="07BC1B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607</w:t>
            </w:r>
          </w:p>
        </w:tc>
        <w:tc>
          <w:tcPr>
            <w:tcW w:w="697" w:type="dxa"/>
            <w:tcBorders>
              <w:bottom w:val="single" w:sz="4" w:space="0" w:color="auto"/>
            </w:tcBorders>
            <w:noWrap/>
            <w:vAlign w:val="center"/>
            <w:hideMark/>
          </w:tcPr>
          <w:p w14:paraId="6BB75BA2" w14:textId="12B1E0E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637</w:t>
            </w:r>
          </w:p>
        </w:tc>
      </w:tr>
      <w:tr w:rsidR="002B59DB" w:rsidRPr="00653FC5" w14:paraId="6F4111CC" w14:textId="77777777" w:rsidTr="00455ED3">
        <w:trPr>
          <w:trHeight w:val="494"/>
        </w:trPr>
        <w:tc>
          <w:tcPr>
            <w:tcW w:w="10357" w:type="dxa"/>
            <w:gridSpan w:val="12"/>
            <w:tcBorders>
              <w:top w:val="single" w:sz="4" w:space="0" w:color="auto"/>
              <w:bottom w:val="nil"/>
            </w:tcBorders>
            <w:noWrap/>
            <w:vAlign w:val="center"/>
          </w:tcPr>
          <w:p w14:paraId="1FD5FC69" w14:textId="52D80522" w:rsidR="002B59DB" w:rsidRPr="00653FC5" w:rsidRDefault="002B59DB"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 xml:space="preserve">Total </w:t>
            </w:r>
            <w:r w:rsidRPr="00653FC5">
              <w:rPr>
                <w:rFonts w:ascii="CMU Serif Roman" w:hAnsi="CMU Serif Roman"/>
                <w:i/>
                <w:sz w:val="16"/>
                <w:szCs w:val="16"/>
              </w:rPr>
              <w:t xml:space="preserve">n </w:t>
            </w:r>
            <w:r w:rsidRPr="00653FC5">
              <w:rPr>
                <w:rFonts w:ascii="CMU Serif Roman" w:hAnsi="CMU Serif Roman"/>
                <w:sz w:val="16"/>
                <w:szCs w:val="16"/>
              </w:rPr>
              <w:t>refers to the total number of participants with data available for internal consistency, distribution, confirmatory factor structure and measurement invariance analyses.</w:t>
            </w:r>
          </w:p>
        </w:tc>
      </w:tr>
    </w:tbl>
    <w:p w14:paraId="1FEBCE80" w14:textId="77777777" w:rsidR="00470090" w:rsidRPr="00653FC5" w:rsidRDefault="00470090" w:rsidP="00653FC5">
      <w:pPr>
        <w:pStyle w:val="Normal1"/>
        <w:spacing w:line="240" w:lineRule="auto"/>
        <w:ind w:firstLine="0"/>
        <w:rPr>
          <w:rFonts w:ascii="CMU Serif Roman" w:hAnsi="CMU Serif Roman"/>
          <w:sz w:val="20"/>
          <w:szCs w:val="20"/>
        </w:rPr>
      </w:pPr>
    </w:p>
    <w:p w14:paraId="337BEDDB" w14:textId="77777777" w:rsidR="00BA0799" w:rsidRPr="00653FC5" w:rsidRDefault="00492C92" w:rsidP="00653FC5">
      <w:pPr>
        <w:pStyle w:val="Normal1"/>
        <w:spacing w:line="240" w:lineRule="auto"/>
        <w:rPr>
          <w:rFonts w:ascii="CMU Serif Roman" w:hAnsi="CMU Serif Roman"/>
          <w:strike/>
          <w:sz w:val="20"/>
          <w:szCs w:val="20"/>
        </w:rPr>
      </w:pPr>
      <w:r w:rsidRPr="00653FC5">
        <w:rPr>
          <w:rFonts w:ascii="CMU Serif Roman" w:hAnsi="CMU Serif Roman"/>
        </w:rPr>
        <w:br w:type="page"/>
      </w:r>
    </w:p>
    <w:p w14:paraId="234F6E9B" w14:textId="39530654" w:rsidR="00370EBC" w:rsidRDefault="00492C92"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41385872" w14:textId="77777777" w:rsidR="009A6B54" w:rsidRPr="00653FC5" w:rsidRDefault="009A6B54" w:rsidP="00653FC5">
      <w:pPr>
        <w:pStyle w:val="Normal1"/>
        <w:spacing w:line="240" w:lineRule="auto"/>
        <w:ind w:firstLine="0"/>
        <w:rPr>
          <w:rFonts w:ascii="CMU Serif Roman" w:hAnsi="CMU Serif Roman"/>
        </w:rPr>
      </w:pPr>
    </w:p>
    <w:tbl>
      <w:tblPr>
        <w:tblStyle w:val="TableGrid"/>
        <w:tblW w:w="10548" w:type="dxa"/>
        <w:tblInd w:w="-432"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653FC5" w14:paraId="0BD07FD1" w14:textId="77777777" w:rsidTr="009A6B54">
        <w:trPr>
          <w:trHeight w:val="288"/>
        </w:trPr>
        <w:tc>
          <w:tcPr>
            <w:tcW w:w="2663" w:type="dxa"/>
            <w:tcBorders>
              <w:top w:val="single" w:sz="4" w:space="0" w:color="auto"/>
              <w:left w:val="nil"/>
              <w:bottom w:val="nil"/>
              <w:right w:val="nil"/>
            </w:tcBorders>
            <w:noWrap/>
            <w:vAlign w:val="center"/>
          </w:tcPr>
          <w:p w14:paraId="595764FC" w14:textId="77777777" w:rsidR="00461133" w:rsidRPr="00653FC5" w:rsidRDefault="00461133" w:rsidP="00653FC5">
            <w:pPr>
              <w:pStyle w:val="Normal1"/>
              <w:ind w:firstLine="0"/>
              <w:rPr>
                <w:rFonts w:ascii="CMU Serif Roman" w:hAnsi="CMU Serif Roman"/>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653FC5" w:rsidRDefault="00B04F15" w:rsidP="00653FC5">
            <w:pPr>
              <w:pStyle w:val="Normal1"/>
              <w:ind w:firstLine="0"/>
              <w:rPr>
                <w:rFonts w:ascii="CMU Serif Roman" w:hAnsi="CMU Serif Roman"/>
                <w:sz w:val="16"/>
                <w:szCs w:val="16"/>
              </w:rPr>
            </w:pPr>
            <w:r w:rsidRPr="00653FC5">
              <w:rPr>
                <w:rFonts w:ascii="CMU Serif Roman" w:hAnsi="CMU Serif Roman"/>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653FC5" w:rsidRDefault="00461133" w:rsidP="00653FC5">
            <w:pPr>
              <w:pStyle w:val="Normal1"/>
              <w:ind w:firstLine="0"/>
              <w:rPr>
                <w:rFonts w:ascii="CMU Serif Roman" w:hAnsi="CMU Serif Roman"/>
                <w:sz w:val="16"/>
                <w:szCs w:val="16"/>
              </w:rPr>
            </w:pPr>
            <w:r w:rsidRPr="00653FC5">
              <w:rPr>
                <w:rFonts w:ascii="CMU Serif Roman" w:hAnsi="CMU Serif Roman"/>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653FC5" w:rsidRDefault="00461133" w:rsidP="00653FC5">
            <w:pPr>
              <w:pStyle w:val="Normal1"/>
              <w:ind w:firstLine="0"/>
              <w:rPr>
                <w:rFonts w:ascii="CMU Serif Roman" w:hAnsi="CMU Serif Roman"/>
                <w:sz w:val="16"/>
                <w:szCs w:val="16"/>
              </w:rPr>
            </w:pPr>
            <w:r w:rsidRPr="00653FC5">
              <w:rPr>
                <w:rFonts w:ascii="CMU Serif Roman" w:hAnsi="CMU Serif Roman"/>
                <w:sz w:val="16"/>
                <w:szCs w:val="16"/>
              </w:rPr>
              <w:t>Test-retest stability</w:t>
            </w:r>
          </w:p>
        </w:tc>
      </w:tr>
      <w:tr w:rsidR="00461133" w:rsidRPr="00653FC5" w14:paraId="2CDF9D47" w14:textId="77777777" w:rsidTr="009A6B54">
        <w:trPr>
          <w:trHeight w:val="288"/>
        </w:trPr>
        <w:tc>
          <w:tcPr>
            <w:tcW w:w="2663" w:type="dxa"/>
            <w:tcBorders>
              <w:top w:val="nil"/>
              <w:left w:val="nil"/>
              <w:bottom w:val="nil"/>
              <w:right w:val="nil"/>
            </w:tcBorders>
            <w:noWrap/>
            <w:vAlign w:val="center"/>
          </w:tcPr>
          <w:p w14:paraId="58C41D50" w14:textId="77777777" w:rsidR="00461133" w:rsidRPr="00653FC5" w:rsidRDefault="00461133" w:rsidP="00653FC5">
            <w:pPr>
              <w:pStyle w:val="Normal1"/>
              <w:ind w:firstLine="0"/>
              <w:rPr>
                <w:rFonts w:ascii="CMU Serif Roman" w:hAnsi="CMU Serif Roman"/>
                <w:sz w:val="16"/>
                <w:szCs w:val="16"/>
              </w:rPr>
            </w:pPr>
          </w:p>
        </w:tc>
        <w:tc>
          <w:tcPr>
            <w:tcW w:w="595" w:type="dxa"/>
            <w:tcBorders>
              <w:top w:val="single" w:sz="4" w:space="0" w:color="auto"/>
              <w:left w:val="nil"/>
              <w:bottom w:val="nil"/>
              <w:right w:val="nil"/>
            </w:tcBorders>
            <w:noWrap/>
            <w:vAlign w:val="center"/>
          </w:tcPr>
          <w:p w14:paraId="76A55C3A" w14:textId="77777777" w:rsidR="00461133" w:rsidRPr="00653FC5" w:rsidRDefault="00461133" w:rsidP="00653FC5">
            <w:pPr>
              <w:pStyle w:val="Normal1"/>
              <w:ind w:firstLine="0"/>
              <w:jc w:val="center"/>
              <w:rPr>
                <w:rFonts w:ascii="CMU Serif Roman" w:hAnsi="CMU Serif Roman"/>
                <w:i/>
                <w:sz w:val="16"/>
                <w:szCs w:val="16"/>
              </w:rPr>
            </w:pPr>
          </w:p>
        </w:tc>
        <w:tc>
          <w:tcPr>
            <w:tcW w:w="630" w:type="dxa"/>
            <w:tcBorders>
              <w:top w:val="single" w:sz="4" w:space="0" w:color="auto"/>
              <w:left w:val="nil"/>
              <w:bottom w:val="nil"/>
              <w:right w:val="nil"/>
            </w:tcBorders>
            <w:noWrap/>
            <w:vAlign w:val="center"/>
          </w:tcPr>
          <w:p w14:paraId="40D018ED" w14:textId="77777777" w:rsidR="00461133" w:rsidRPr="00653FC5" w:rsidRDefault="00461133" w:rsidP="00653FC5">
            <w:pPr>
              <w:pStyle w:val="Normal1"/>
              <w:ind w:firstLine="0"/>
              <w:jc w:val="center"/>
              <w:rPr>
                <w:rFonts w:ascii="CMU Serif Roman" w:hAnsi="CMU Serif Roman"/>
                <w:i/>
                <w:sz w:val="16"/>
                <w:szCs w:val="16"/>
              </w:rPr>
            </w:pPr>
          </w:p>
        </w:tc>
        <w:tc>
          <w:tcPr>
            <w:tcW w:w="900" w:type="dxa"/>
            <w:tcBorders>
              <w:top w:val="single" w:sz="4" w:space="0" w:color="auto"/>
              <w:left w:val="nil"/>
              <w:bottom w:val="nil"/>
              <w:right w:val="nil"/>
            </w:tcBorders>
            <w:noWrap/>
            <w:vAlign w:val="center"/>
          </w:tcPr>
          <w:p w14:paraId="0A591FAE" w14:textId="77777777" w:rsidR="00461133" w:rsidRPr="00653FC5" w:rsidRDefault="00461133" w:rsidP="00653FC5">
            <w:pPr>
              <w:pStyle w:val="Normal1"/>
              <w:ind w:firstLine="0"/>
              <w:jc w:val="center"/>
              <w:rPr>
                <w:rFonts w:ascii="CMU Serif Roman" w:hAnsi="CMU Serif Roman"/>
                <w:sz w:val="16"/>
                <w:szCs w:val="16"/>
              </w:rPr>
            </w:pPr>
          </w:p>
        </w:tc>
        <w:tc>
          <w:tcPr>
            <w:tcW w:w="810" w:type="dxa"/>
            <w:tcBorders>
              <w:top w:val="single" w:sz="4" w:space="0" w:color="auto"/>
              <w:left w:val="nil"/>
              <w:bottom w:val="nil"/>
              <w:right w:val="nil"/>
            </w:tcBorders>
            <w:noWrap/>
            <w:vAlign w:val="center"/>
          </w:tcPr>
          <w:p w14:paraId="1821190D" w14:textId="77777777" w:rsidR="00461133" w:rsidRPr="00653FC5" w:rsidRDefault="00461133" w:rsidP="00653FC5">
            <w:pPr>
              <w:pStyle w:val="Normal1"/>
              <w:ind w:firstLine="0"/>
              <w:jc w:val="center"/>
              <w:rPr>
                <w:rFonts w:ascii="CMU Serif Roman" w:hAnsi="CMU Serif Roman"/>
                <w:sz w:val="16"/>
                <w:szCs w:val="16"/>
              </w:rPr>
            </w:pPr>
          </w:p>
        </w:tc>
        <w:tc>
          <w:tcPr>
            <w:tcW w:w="540" w:type="dxa"/>
            <w:tcBorders>
              <w:top w:val="single" w:sz="4" w:space="0" w:color="auto"/>
              <w:left w:val="nil"/>
              <w:bottom w:val="nil"/>
              <w:right w:val="nil"/>
            </w:tcBorders>
            <w:noWrap/>
            <w:vAlign w:val="center"/>
          </w:tcPr>
          <w:p w14:paraId="48CABC19" w14:textId="77777777" w:rsidR="00461133" w:rsidRPr="00653FC5" w:rsidRDefault="00461133" w:rsidP="00653FC5">
            <w:pPr>
              <w:pStyle w:val="Normal1"/>
              <w:ind w:firstLine="0"/>
              <w:jc w:val="center"/>
              <w:rPr>
                <w:rFonts w:ascii="CMU Serif Roman" w:hAnsi="CMU Serif Roman"/>
                <w:i/>
                <w:sz w:val="16"/>
                <w:szCs w:val="16"/>
              </w:rPr>
            </w:pPr>
          </w:p>
        </w:tc>
        <w:tc>
          <w:tcPr>
            <w:tcW w:w="450" w:type="dxa"/>
            <w:tcBorders>
              <w:top w:val="single" w:sz="4" w:space="0" w:color="auto"/>
              <w:left w:val="nil"/>
              <w:bottom w:val="nil"/>
              <w:right w:val="nil"/>
            </w:tcBorders>
            <w:noWrap/>
            <w:vAlign w:val="center"/>
          </w:tcPr>
          <w:p w14:paraId="249EE3A6" w14:textId="77777777" w:rsidR="00461133" w:rsidRPr="00653FC5" w:rsidRDefault="00461133" w:rsidP="00653FC5">
            <w:pPr>
              <w:pStyle w:val="Normal1"/>
              <w:ind w:firstLine="0"/>
              <w:jc w:val="center"/>
              <w:rPr>
                <w:rFonts w:ascii="CMU Serif Roman" w:hAnsi="CMU Serif Roman"/>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653FC5" w:rsidRDefault="00461133"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653FC5" w:rsidRDefault="00461133" w:rsidP="00653FC5">
            <w:pPr>
              <w:pStyle w:val="Normal1"/>
              <w:ind w:firstLine="0"/>
              <w:jc w:val="center"/>
              <w:rPr>
                <w:rFonts w:ascii="CMU Serif Roman" w:hAnsi="CMU Serif Roman"/>
                <w:i/>
                <w:sz w:val="16"/>
                <w:szCs w:val="16"/>
              </w:rPr>
            </w:pPr>
          </w:p>
        </w:tc>
        <w:tc>
          <w:tcPr>
            <w:tcW w:w="450" w:type="dxa"/>
            <w:tcBorders>
              <w:top w:val="single" w:sz="4" w:space="0" w:color="auto"/>
              <w:left w:val="nil"/>
              <w:bottom w:val="nil"/>
              <w:right w:val="nil"/>
            </w:tcBorders>
            <w:noWrap/>
            <w:vAlign w:val="center"/>
          </w:tcPr>
          <w:p w14:paraId="36F9DA2C" w14:textId="77777777" w:rsidR="00461133" w:rsidRPr="00653FC5" w:rsidRDefault="00461133" w:rsidP="00653FC5">
            <w:pPr>
              <w:pStyle w:val="Normal1"/>
              <w:ind w:firstLine="0"/>
              <w:jc w:val="center"/>
              <w:rPr>
                <w:rFonts w:ascii="CMU Serif Roman" w:hAnsi="CMU Serif Roman"/>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653FC5" w:rsidRDefault="00461133"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r>
      <w:tr w:rsidR="00C80717" w:rsidRPr="00653FC5" w14:paraId="4AF0BB03" w14:textId="77777777" w:rsidTr="009A6B54">
        <w:trPr>
          <w:trHeight w:val="288"/>
        </w:trPr>
        <w:tc>
          <w:tcPr>
            <w:tcW w:w="2663" w:type="dxa"/>
            <w:tcBorders>
              <w:top w:val="nil"/>
              <w:left w:val="nil"/>
              <w:bottom w:val="single" w:sz="4" w:space="0" w:color="auto"/>
              <w:right w:val="nil"/>
            </w:tcBorders>
            <w:noWrap/>
            <w:vAlign w:val="center"/>
            <w:hideMark/>
          </w:tcPr>
          <w:p w14:paraId="0A88C9E7" w14:textId="77777777" w:rsidR="00BB1A17" w:rsidRPr="00653FC5" w:rsidRDefault="00BB1A17"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n</w:t>
            </w:r>
          </w:p>
        </w:tc>
        <w:tc>
          <w:tcPr>
            <w:tcW w:w="450" w:type="dxa"/>
            <w:tcBorders>
              <w:top w:val="nil"/>
              <w:left w:val="nil"/>
              <w:bottom w:val="single" w:sz="4" w:space="0" w:color="auto"/>
              <w:right w:val="nil"/>
            </w:tcBorders>
            <w:noWrap/>
            <w:vAlign w:val="center"/>
            <w:hideMark/>
          </w:tcPr>
          <w:p w14:paraId="5FBE8E62" w14:textId="3F5624B5"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r</w:t>
            </w:r>
          </w:p>
        </w:tc>
        <w:tc>
          <w:tcPr>
            <w:tcW w:w="810" w:type="dxa"/>
            <w:tcBorders>
              <w:top w:val="single" w:sz="4" w:space="0" w:color="auto"/>
              <w:left w:val="nil"/>
              <w:bottom w:val="single" w:sz="4" w:space="0" w:color="auto"/>
              <w:right w:val="nil"/>
            </w:tcBorders>
            <w:noWrap/>
            <w:vAlign w:val="center"/>
            <w:hideMark/>
          </w:tcPr>
          <w:p w14:paraId="2C692F8D" w14:textId="173CCD3D"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n</w:t>
            </w:r>
          </w:p>
        </w:tc>
        <w:tc>
          <w:tcPr>
            <w:tcW w:w="450" w:type="dxa"/>
            <w:tcBorders>
              <w:top w:val="nil"/>
              <w:left w:val="nil"/>
              <w:bottom w:val="single" w:sz="4" w:space="0" w:color="auto"/>
              <w:right w:val="nil"/>
            </w:tcBorders>
            <w:noWrap/>
            <w:vAlign w:val="center"/>
            <w:hideMark/>
          </w:tcPr>
          <w:p w14:paraId="7D825148" w14:textId="34FEAD6D"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r</w:t>
            </w:r>
          </w:p>
        </w:tc>
        <w:tc>
          <w:tcPr>
            <w:tcW w:w="720" w:type="dxa"/>
            <w:tcBorders>
              <w:top w:val="single" w:sz="4" w:space="0" w:color="auto"/>
              <w:left w:val="nil"/>
              <w:bottom w:val="single" w:sz="4" w:space="0" w:color="auto"/>
              <w:right w:val="nil"/>
            </w:tcBorders>
            <w:noWrap/>
            <w:vAlign w:val="center"/>
            <w:hideMark/>
          </w:tcPr>
          <w:p w14:paraId="0B753D82" w14:textId="03906078"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r>
      <w:tr w:rsidR="00C80717" w:rsidRPr="00653FC5" w14:paraId="4F1DF773" w14:textId="77777777" w:rsidTr="009A6B54">
        <w:trPr>
          <w:trHeight w:val="288"/>
        </w:trPr>
        <w:tc>
          <w:tcPr>
            <w:tcW w:w="2663" w:type="dxa"/>
            <w:tcBorders>
              <w:top w:val="single" w:sz="4" w:space="0" w:color="auto"/>
              <w:left w:val="nil"/>
              <w:bottom w:val="nil"/>
              <w:right w:val="nil"/>
            </w:tcBorders>
            <w:noWrap/>
            <w:vAlign w:val="center"/>
            <w:hideMark/>
          </w:tcPr>
          <w:p w14:paraId="10434AEB"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653FC5" w:rsidRDefault="00717ABA" w:rsidP="00653FC5">
            <w:pPr>
              <w:pStyle w:val="Normal1"/>
              <w:jc w:val="center"/>
              <w:rPr>
                <w:rFonts w:ascii="CMU Serif Roman" w:hAnsi="CMU Serif Roman"/>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653FC5" w:rsidRDefault="00717ABA" w:rsidP="00653FC5">
            <w:pPr>
              <w:pStyle w:val="Normal1"/>
              <w:jc w:val="center"/>
              <w:rPr>
                <w:rFonts w:ascii="CMU Serif Roman" w:hAnsi="CMU Serif Roman"/>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653FC5" w:rsidRDefault="00717ABA" w:rsidP="00653FC5">
            <w:pPr>
              <w:pStyle w:val="Normal1"/>
              <w:jc w:val="center"/>
              <w:rPr>
                <w:rFonts w:ascii="CMU Serif Roman" w:hAnsi="CMU Serif Roman"/>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653FC5" w:rsidRDefault="00717ABA" w:rsidP="00653FC5">
            <w:pPr>
              <w:pStyle w:val="Normal1"/>
              <w:jc w:val="center"/>
              <w:rPr>
                <w:rFonts w:ascii="CMU Serif Roman" w:hAnsi="CMU Serif Roman"/>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653FC5" w:rsidRDefault="00717ABA" w:rsidP="00653FC5">
            <w:pPr>
              <w:pStyle w:val="Normal1"/>
              <w:jc w:val="center"/>
              <w:rPr>
                <w:rFonts w:ascii="CMU Serif Roman" w:hAnsi="CMU Serif Roman"/>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653FC5" w:rsidRDefault="00717ABA" w:rsidP="00653FC5">
            <w:pPr>
              <w:pStyle w:val="Normal1"/>
              <w:jc w:val="center"/>
              <w:rPr>
                <w:rFonts w:ascii="CMU Serif Roman" w:hAnsi="CMU Serif Roman"/>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653FC5" w:rsidRDefault="00717ABA" w:rsidP="00653FC5">
            <w:pPr>
              <w:pStyle w:val="Normal1"/>
              <w:jc w:val="center"/>
              <w:rPr>
                <w:rFonts w:ascii="CMU Serif Roman" w:hAnsi="CMU Serif Roman"/>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653FC5" w:rsidRDefault="00717ABA" w:rsidP="00653FC5">
            <w:pPr>
              <w:pStyle w:val="Normal1"/>
              <w:jc w:val="center"/>
              <w:rPr>
                <w:rFonts w:ascii="CMU Serif Roman" w:hAnsi="CMU Serif Roman"/>
                <w:sz w:val="16"/>
                <w:szCs w:val="16"/>
              </w:rPr>
            </w:pPr>
          </w:p>
        </w:tc>
      </w:tr>
      <w:tr w:rsidR="00C80717" w:rsidRPr="00653FC5" w14:paraId="5D8F72B9" w14:textId="77777777" w:rsidTr="009A6B54">
        <w:trPr>
          <w:trHeight w:val="288"/>
        </w:trPr>
        <w:tc>
          <w:tcPr>
            <w:tcW w:w="2663" w:type="dxa"/>
            <w:tcBorders>
              <w:top w:val="nil"/>
              <w:left w:val="nil"/>
              <w:bottom w:val="nil"/>
              <w:right w:val="nil"/>
            </w:tcBorders>
            <w:noWrap/>
            <w:vAlign w:val="center"/>
            <w:hideMark/>
          </w:tcPr>
          <w:p w14:paraId="4BAAC9D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0.01</w:t>
            </w:r>
          </w:p>
        </w:tc>
        <w:tc>
          <w:tcPr>
            <w:tcW w:w="810" w:type="dxa"/>
            <w:tcBorders>
              <w:top w:val="nil"/>
              <w:left w:val="nil"/>
              <w:bottom w:val="nil"/>
              <w:right w:val="nil"/>
            </w:tcBorders>
            <w:noWrap/>
            <w:vAlign w:val="center"/>
            <w:hideMark/>
          </w:tcPr>
          <w:p w14:paraId="7EEF5A59"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2.99</w:t>
            </w:r>
          </w:p>
        </w:tc>
        <w:tc>
          <w:tcPr>
            <w:tcW w:w="540" w:type="dxa"/>
            <w:tcBorders>
              <w:top w:val="nil"/>
              <w:left w:val="nil"/>
              <w:bottom w:val="nil"/>
              <w:right w:val="nil"/>
            </w:tcBorders>
            <w:noWrap/>
            <w:vAlign w:val="center"/>
            <w:hideMark/>
          </w:tcPr>
          <w:p w14:paraId="3F6A03BD" w14:textId="287465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810" w:type="dxa"/>
            <w:tcBorders>
              <w:top w:val="nil"/>
              <w:left w:val="nil"/>
              <w:bottom w:val="nil"/>
              <w:right w:val="nil"/>
            </w:tcBorders>
            <w:noWrap/>
            <w:vAlign w:val="center"/>
            <w:hideMark/>
          </w:tcPr>
          <w:p w14:paraId="6201CC4F" w14:textId="1A44A43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A07CB30" w14:textId="2C85B8E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73F89531" w14:textId="739CE8B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.77</w:t>
            </w:r>
          </w:p>
        </w:tc>
        <w:tc>
          <w:tcPr>
            <w:tcW w:w="720" w:type="dxa"/>
            <w:tcBorders>
              <w:top w:val="nil"/>
              <w:left w:val="nil"/>
              <w:bottom w:val="nil"/>
              <w:right w:val="nil"/>
            </w:tcBorders>
            <w:noWrap/>
            <w:vAlign w:val="center"/>
            <w:hideMark/>
          </w:tcPr>
          <w:p w14:paraId="32EEACDF" w14:textId="1283958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.67</w:t>
            </w:r>
          </w:p>
        </w:tc>
        <w:tc>
          <w:tcPr>
            <w:tcW w:w="720" w:type="dxa"/>
            <w:tcBorders>
              <w:top w:val="nil"/>
              <w:left w:val="nil"/>
              <w:bottom w:val="nil"/>
              <w:right w:val="nil"/>
            </w:tcBorders>
            <w:noWrap/>
            <w:vAlign w:val="center"/>
            <w:hideMark/>
          </w:tcPr>
          <w:p w14:paraId="096AB431" w14:textId="55FC235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r>
      <w:tr w:rsidR="00C80717" w:rsidRPr="00653FC5" w14:paraId="37010570" w14:textId="77777777" w:rsidTr="009A6B54">
        <w:trPr>
          <w:trHeight w:val="288"/>
        </w:trPr>
        <w:tc>
          <w:tcPr>
            <w:tcW w:w="2663" w:type="dxa"/>
            <w:tcBorders>
              <w:top w:val="nil"/>
              <w:left w:val="nil"/>
              <w:bottom w:val="nil"/>
              <w:right w:val="nil"/>
            </w:tcBorders>
            <w:noWrap/>
            <w:vAlign w:val="center"/>
            <w:hideMark/>
          </w:tcPr>
          <w:p w14:paraId="6331028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595" w:type="dxa"/>
            <w:tcBorders>
              <w:top w:val="nil"/>
              <w:left w:val="nil"/>
              <w:bottom w:val="nil"/>
              <w:right w:val="nil"/>
            </w:tcBorders>
            <w:noWrap/>
            <w:vAlign w:val="center"/>
            <w:hideMark/>
          </w:tcPr>
          <w:p w14:paraId="6A3A5D97" w14:textId="16E9F57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7C80236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3.22</w:t>
            </w:r>
          </w:p>
        </w:tc>
        <w:tc>
          <w:tcPr>
            <w:tcW w:w="540" w:type="dxa"/>
            <w:tcBorders>
              <w:top w:val="nil"/>
              <w:left w:val="nil"/>
              <w:bottom w:val="nil"/>
              <w:right w:val="nil"/>
            </w:tcBorders>
            <w:noWrap/>
            <w:vAlign w:val="center"/>
            <w:hideMark/>
          </w:tcPr>
          <w:p w14:paraId="5ADC1D48" w14:textId="5C71AC4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810" w:type="dxa"/>
            <w:tcBorders>
              <w:top w:val="nil"/>
              <w:left w:val="nil"/>
              <w:bottom w:val="nil"/>
              <w:right w:val="nil"/>
            </w:tcBorders>
            <w:noWrap/>
            <w:vAlign w:val="center"/>
            <w:hideMark/>
          </w:tcPr>
          <w:p w14:paraId="7486D2A5" w14:textId="565C28B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720" w:type="dxa"/>
            <w:tcBorders>
              <w:top w:val="nil"/>
              <w:left w:val="nil"/>
              <w:bottom w:val="nil"/>
              <w:right w:val="nil"/>
            </w:tcBorders>
            <w:noWrap/>
            <w:vAlign w:val="center"/>
            <w:hideMark/>
          </w:tcPr>
          <w:p w14:paraId="734BFA1A" w14:textId="21122C1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13559186" w14:textId="4A4B18E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.76</w:t>
            </w:r>
          </w:p>
        </w:tc>
        <w:tc>
          <w:tcPr>
            <w:tcW w:w="720" w:type="dxa"/>
            <w:tcBorders>
              <w:top w:val="nil"/>
              <w:left w:val="nil"/>
              <w:bottom w:val="nil"/>
              <w:right w:val="nil"/>
            </w:tcBorders>
            <w:noWrap/>
            <w:vAlign w:val="center"/>
            <w:hideMark/>
          </w:tcPr>
          <w:p w14:paraId="5F90928D" w14:textId="5D0B875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.66</w:t>
            </w:r>
          </w:p>
        </w:tc>
        <w:tc>
          <w:tcPr>
            <w:tcW w:w="720" w:type="dxa"/>
            <w:tcBorders>
              <w:top w:val="nil"/>
              <w:left w:val="nil"/>
              <w:bottom w:val="nil"/>
              <w:right w:val="nil"/>
            </w:tcBorders>
            <w:noWrap/>
            <w:vAlign w:val="center"/>
            <w:hideMark/>
          </w:tcPr>
          <w:p w14:paraId="4853195E" w14:textId="44E4572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r>
      <w:tr w:rsidR="00C80717" w:rsidRPr="00653FC5" w14:paraId="669EBC96" w14:textId="77777777" w:rsidTr="009A6B54">
        <w:trPr>
          <w:trHeight w:val="288"/>
        </w:trPr>
        <w:tc>
          <w:tcPr>
            <w:tcW w:w="2663" w:type="dxa"/>
            <w:tcBorders>
              <w:top w:val="nil"/>
              <w:left w:val="nil"/>
              <w:bottom w:val="nil"/>
              <w:right w:val="nil"/>
            </w:tcBorders>
            <w:noWrap/>
            <w:vAlign w:val="center"/>
            <w:hideMark/>
          </w:tcPr>
          <w:p w14:paraId="3D3A6ECE"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595" w:type="dxa"/>
            <w:tcBorders>
              <w:top w:val="nil"/>
              <w:left w:val="nil"/>
              <w:bottom w:val="nil"/>
              <w:right w:val="nil"/>
            </w:tcBorders>
            <w:noWrap/>
            <w:vAlign w:val="center"/>
            <w:hideMark/>
          </w:tcPr>
          <w:p w14:paraId="05B9BBDE" w14:textId="6FF8A06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0.40</w:t>
            </w:r>
          </w:p>
        </w:tc>
        <w:tc>
          <w:tcPr>
            <w:tcW w:w="810" w:type="dxa"/>
            <w:tcBorders>
              <w:top w:val="nil"/>
              <w:left w:val="nil"/>
              <w:bottom w:val="nil"/>
              <w:right w:val="nil"/>
            </w:tcBorders>
            <w:noWrap/>
            <w:vAlign w:val="center"/>
            <w:hideMark/>
          </w:tcPr>
          <w:p w14:paraId="5C52F0A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2.91</w:t>
            </w:r>
          </w:p>
        </w:tc>
        <w:tc>
          <w:tcPr>
            <w:tcW w:w="540" w:type="dxa"/>
            <w:tcBorders>
              <w:top w:val="nil"/>
              <w:left w:val="nil"/>
              <w:bottom w:val="nil"/>
              <w:right w:val="nil"/>
            </w:tcBorders>
            <w:noWrap/>
            <w:vAlign w:val="center"/>
            <w:hideMark/>
          </w:tcPr>
          <w:p w14:paraId="74E795E0" w14:textId="76A2CBB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810" w:type="dxa"/>
            <w:tcBorders>
              <w:top w:val="nil"/>
              <w:left w:val="nil"/>
              <w:bottom w:val="nil"/>
              <w:right w:val="nil"/>
            </w:tcBorders>
            <w:noWrap/>
            <w:vAlign w:val="center"/>
            <w:hideMark/>
          </w:tcPr>
          <w:p w14:paraId="5306C279" w14:textId="289216C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nil"/>
              <w:right w:val="nil"/>
            </w:tcBorders>
            <w:noWrap/>
            <w:vAlign w:val="center"/>
            <w:hideMark/>
          </w:tcPr>
          <w:p w14:paraId="455F86E1" w14:textId="51312E9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5DA9F51E" w14:textId="26E1F6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526B3E3F" w14:textId="1E553DF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773FD36C" w14:textId="06F08D3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370EBC" w:rsidRPr="00653FC5" w14:paraId="167320AF" w14:textId="77777777" w:rsidTr="009A6B54">
        <w:trPr>
          <w:trHeight w:val="288"/>
        </w:trPr>
        <w:tc>
          <w:tcPr>
            <w:tcW w:w="2663" w:type="dxa"/>
            <w:tcBorders>
              <w:top w:val="nil"/>
              <w:left w:val="nil"/>
              <w:bottom w:val="nil"/>
              <w:right w:val="nil"/>
            </w:tcBorders>
            <w:noWrap/>
            <w:vAlign w:val="center"/>
          </w:tcPr>
          <w:p w14:paraId="484FF959" w14:textId="368C839C" w:rsidR="00370EBC" w:rsidRPr="00653FC5" w:rsidRDefault="00370EBC"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653FC5" w:rsidRDefault="00370EBC" w:rsidP="00653FC5">
            <w:pPr>
              <w:pStyle w:val="Normal1"/>
              <w:ind w:firstLine="0"/>
              <w:rPr>
                <w:rFonts w:ascii="CMU Serif Roman" w:hAnsi="CMU Serif Roman"/>
                <w:color w:val="000000"/>
                <w:sz w:val="16"/>
                <w:szCs w:val="16"/>
              </w:rPr>
            </w:pPr>
            <w:r w:rsidRPr="00653FC5">
              <w:rPr>
                <w:rFonts w:ascii="CMU Serif Roman" w:hAnsi="CMU Serif Roman"/>
                <w:sz w:val="16"/>
                <w:szCs w:val="16"/>
              </w:rPr>
              <w:t>0.07</w:t>
            </w:r>
          </w:p>
        </w:tc>
        <w:tc>
          <w:tcPr>
            <w:tcW w:w="630" w:type="dxa"/>
            <w:tcBorders>
              <w:top w:val="nil"/>
              <w:left w:val="nil"/>
              <w:bottom w:val="nil"/>
              <w:right w:val="nil"/>
            </w:tcBorders>
            <w:noWrap/>
            <w:vAlign w:val="center"/>
          </w:tcPr>
          <w:p w14:paraId="6FA6D708" w14:textId="230CA180" w:rsidR="00370EBC" w:rsidRPr="00653FC5" w:rsidRDefault="00370EBC" w:rsidP="00653FC5">
            <w:pPr>
              <w:pStyle w:val="Normal1"/>
              <w:tabs>
                <w:tab w:val="decimal" w:pos="215"/>
              </w:tabs>
              <w:ind w:firstLine="0"/>
              <w:jc w:val="center"/>
              <w:rPr>
                <w:rFonts w:ascii="CMU Serif Roman" w:hAnsi="CMU Serif Roman"/>
                <w:color w:val="000000"/>
                <w:sz w:val="16"/>
                <w:szCs w:val="16"/>
              </w:rPr>
            </w:pPr>
            <w:r w:rsidRPr="00653FC5">
              <w:rPr>
                <w:rFonts w:ascii="CMU Serif Roman" w:hAnsi="CMU Serif Roman"/>
                <w:sz w:val="16"/>
                <w:szCs w:val="16"/>
              </w:rPr>
              <w:t>5.64</w:t>
            </w:r>
          </w:p>
        </w:tc>
        <w:tc>
          <w:tcPr>
            <w:tcW w:w="900" w:type="dxa"/>
            <w:tcBorders>
              <w:top w:val="nil"/>
              <w:left w:val="nil"/>
              <w:bottom w:val="nil"/>
              <w:right w:val="nil"/>
            </w:tcBorders>
            <w:noWrap/>
            <w:vAlign w:val="center"/>
          </w:tcPr>
          <w:p w14:paraId="6E944D5B" w14:textId="369C75D4" w:rsidR="00370EBC" w:rsidRPr="00653FC5" w:rsidRDefault="00370EBC"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0.07</w:t>
            </w:r>
          </w:p>
        </w:tc>
        <w:tc>
          <w:tcPr>
            <w:tcW w:w="810" w:type="dxa"/>
            <w:tcBorders>
              <w:top w:val="nil"/>
              <w:left w:val="nil"/>
              <w:bottom w:val="nil"/>
              <w:right w:val="nil"/>
            </w:tcBorders>
            <w:noWrap/>
            <w:vAlign w:val="center"/>
          </w:tcPr>
          <w:p w14:paraId="4A689B36" w14:textId="2B61270D"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2.67</w:t>
            </w:r>
          </w:p>
        </w:tc>
        <w:tc>
          <w:tcPr>
            <w:tcW w:w="540" w:type="dxa"/>
            <w:tcBorders>
              <w:top w:val="nil"/>
              <w:left w:val="nil"/>
              <w:bottom w:val="nil"/>
              <w:right w:val="nil"/>
            </w:tcBorders>
            <w:noWrap/>
            <w:vAlign w:val="center"/>
          </w:tcPr>
          <w:p w14:paraId="2A1749E6" w14:textId="4923D9D1" w:rsidR="00370EBC" w:rsidRPr="00653FC5" w:rsidRDefault="00370EBC" w:rsidP="00653FC5">
            <w:pPr>
              <w:pStyle w:val="Normal1"/>
              <w:ind w:firstLine="0"/>
              <w:jc w:val="center"/>
              <w:rPr>
                <w:rFonts w:ascii="CMU Serif Roman" w:hAnsi="CMU Serif Roman"/>
                <w:color w:val="000000"/>
                <w:sz w:val="16"/>
                <w:szCs w:val="16"/>
              </w:rPr>
            </w:pPr>
            <w:r w:rsidRPr="00653FC5">
              <w:rPr>
                <w:rFonts w:ascii="CMU Serif Roman" w:hAnsi="CMU Serif Roman"/>
                <w:color w:val="000000"/>
                <w:sz w:val="16"/>
                <w:szCs w:val="16"/>
              </w:rPr>
              <w:t>170</w:t>
            </w:r>
          </w:p>
        </w:tc>
        <w:tc>
          <w:tcPr>
            <w:tcW w:w="450" w:type="dxa"/>
            <w:tcBorders>
              <w:top w:val="nil"/>
              <w:left w:val="nil"/>
              <w:bottom w:val="nil"/>
              <w:right w:val="nil"/>
            </w:tcBorders>
            <w:noWrap/>
            <w:vAlign w:val="center"/>
          </w:tcPr>
          <w:p w14:paraId="5A7AC9E1" w14:textId="7F67F453"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tcPr>
          <w:p w14:paraId="339FA7F6" w14:textId="52150658"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tcPr>
          <w:p w14:paraId="0EFB5F70" w14:textId="0BA130EB"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tcPr>
          <w:p w14:paraId="5C8901B6" w14:textId="41DE5DC5" w:rsidR="00370EBC" w:rsidRPr="00653FC5" w:rsidRDefault="00370EBC" w:rsidP="00653FC5">
            <w:pPr>
              <w:pStyle w:val="Normal1"/>
              <w:ind w:firstLine="0"/>
              <w:jc w:val="center"/>
              <w:rPr>
                <w:rFonts w:ascii="CMU Serif Roman" w:hAnsi="CMU Serif Roman"/>
                <w:color w:val="000000"/>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tcPr>
          <w:p w14:paraId="0F137B89" w14:textId="0AC02377"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nil"/>
              <w:right w:val="nil"/>
            </w:tcBorders>
            <w:noWrap/>
            <w:vAlign w:val="center"/>
          </w:tcPr>
          <w:p w14:paraId="7976F721" w14:textId="081D37FE"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.65</w:t>
            </w:r>
          </w:p>
        </w:tc>
        <w:tc>
          <w:tcPr>
            <w:tcW w:w="720" w:type="dxa"/>
            <w:tcBorders>
              <w:top w:val="nil"/>
              <w:left w:val="nil"/>
              <w:bottom w:val="nil"/>
              <w:right w:val="nil"/>
            </w:tcBorders>
            <w:noWrap/>
            <w:vAlign w:val="center"/>
          </w:tcPr>
          <w:p w14:paraId="63F3AE50" w14:textId="63F9C1BF"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r>
      <w:tr w:rsidR="00C80717" w:rsidRPr="00653FC5" w14:paraId="6C505F6C" w14:textId="77777777" w:rsidTr="009A6B54">
        <w:trPr>
          <w:trHeight w:val="288"/>
        </w:trPr>
        <w:tc>
          <w:tcPr>
            <w:tcW w:w="2663" w:type="dxa"/>
            <w:tcBorders>
              <w:top w:val="nil"/>
              <w:left w:val="nil"/>
              <w:bottom w:val="nil"/>
              <w:right w:val="nil"/>
            </w:tcBorders>
            <w:noWrap/>
            <w:vAlign w:val="center"/>
            <w:hideMark/>
          </w:tcPr>
          <w:p w14:paraId="3C4FE1F7"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157E093D"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1F353956" w14:textId="77777777" w:rsidR="00717ABA" w:rsidRPr="00653FC5" w:rsidRDefault="00717ABA" w:rsidP="00653FC5">
            <w:pPr>
              <w:pStyle w:val="Normal1"/>
              <w:tabs>
                <w:tab w:val="decimal" w:pos="162"/>
              </w:tabs>
              <w:jc w:val="center"/>
              <w:rPr>
                <w:rFonts w:ascii="CMU Serif Roman" w:hAnsi="CMU Serif Roman"/>
                <w:sz w:val="16"/>
                <w:szCs w:val="16"/>
              </w:rPr>
            </w:pPr>
          </w:p>
        </w:tc>
        <w:tc>
          <w:tcPr>
            <w:tcW w:w="810" w:type="dxa"/>
            <w:tcBorders>
              <w:top w:val="nil"/>
              <w:left w:val="nil"/>
              <w:bottom w:val="nil"/>
              <w:right w:val="nil"/>
            </w:tcBorders>
            <w:noWrap/>
            <w:vAlign w:val="center"/>
            <w:hideMark/>
          </w:tcPr>
          <w:p w14:paraId="57E5595B"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4A1CBFB"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1E1B2072"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11B87B1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6D574512"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06158954"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03421B82"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A26025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3F34EC0C" w14:textId="77777777" w:rsidR="00717ABA" w:rsidRPr="00653FC5" w:rsidRDefault="00717ABA" w:rsidP="00653FC5">
            <w:pPr>
              <w:pStyle w:val="Normal1"/>
              <w:jc w:val="center"/>
              <w:rPr>
                <w:rFonts w:ascii="CMU Serif Roman" w:hAnsi="CMU Serif Roman"/>
                <w:sz w:val="16"/>
                <w:szCs w:val="16"/>
              </w:rPr>
            </w:pPr>
          </w:p>
        </w:tc>
      </w:tr>
      <w:tr w:rsidR="00C80717" w:rsidRPr="00653FC5" w14:paraId="3AE3C0C3" w14:textId="77777777" w:rsidTr="009A6B54">
        <w:trPr>
          <w:trHeight w:val="288"/>
        </w:trPr>
        <w:tc>
          <w:tcPr>
            <w:tcW w:w="2663" w:type="dxa"/>
            <w:tcBorders>
              <w:top w:val="nil"/>
              <w:left w:val="nil"/>
              <w:bottom w:val="nil"/>
              <w:right w:val="nil"/>
            </w:tcBorders>
            <w:noWrap/>
            <w:vAlign w:val="center"/>
            <w:hideMark/>
          </w:tcPr>
          <w:p w14:paraId="6269B4FC"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595" w:type="dxa"/>
            <w:tcBorders>
              <w:top w:val="nil"/>
              <w:left w:val="nil"/>
              <w:bottom w:val="nil"/>
              <w:right w:val="nil"/>
            </w:tcBorders>
            <w:noWrap/>
            <w:vAlign w:val="center"/>
            <w:hideMark/>
          </w:tcPr>
          <w:p w14:paraId="0C51000A" w14:textId="75B83628"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-0.28</w:t>
            </w:r>
          </w:p>
        </w:tc>
        <w:tc>
          <w:tcPr>
            <w:tcW w:w="810" w:type="dxa"/>
            <w:tcBorders>
              <w:top w:val="nil"/>
              <w:left w:val="nil"/>
              <w:bottom w:val="nil"/>
              <w:right w:val="nil"/>
            </w:tcBorders>
            <w:noWrap/>
            <w:vAlign w:val="center"/>
            <w:hideMark/>
          </w:tcPr>
          <w:p w14:paraId="6A12F6E2"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2.82</w:t>
            </w:r>
          </w:p>
        </w:tc>
        <w:tc>
          <w:tcPr>
            <w:tcW w:w="540" w:type="dxa"/>
            <w:tcBorders>
              <w:top w:val="nil"/>
              <w:left w:val="nil"/>
              <w:bottom w:val="nil"/>
              <w:right w:val="nil"/>
            </w:tcBorders>
            <w:noWrap/>
            <w:vAlign w:val="center"/>
            <w:hideMark/>
          </w:tcPr>
          <w:p w14:paraId="749620E1" w14:textId="7E622BD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810" w:type="dxa"/>
            <w:tcBorders>
              <w:top w:val="nil"/>
              <w:left w:val="nil"/>
              <w:bottom w:val="nil"/>
              <w:right w:val="nil"/>
            </w:tcBorders>
            <w:noWrap/>
            <w:vAlign w:val="center"/>
            <w:hideMark/>
          </w:tcPr>
          <w:p w14:paraId="25D61823" w14:textId="75D9722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2168AEEA" w14:textId="3F43B5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.97</w:t>
            </w:r>
          </w:p>
        </w:tc>
        <w:tc>
          <w:tcPr>
            <w:tcW w:w="540" w:type="dxa"/>
            <w:tcBorders>
              <w:top w:val="nil"/>
              <w:left w:val="nil"/>
              <w:bottom w:val="nil"/>
              <w:right w:val="nil"/>
            </w:tcBorders>
            <w:noWrap/>
            <w:vAlign w:val="center"/>
            <w:hideMark/>
          </w:tcPr>
          <w:p w14:paraId="698B6975" w14:textId="039CDE2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1B75F7F3" w14:textId="318330C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17B5F77A" w14:textId="5991F9B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42EF18CB" w14:textId="77777777" w:rsidTr="009A6B54">
        <w:trPr>
          <w:trHeight w:val="288"/>
        </w:trPr>
        <w:tc>
          <w:tcPr>
            <w:tcW w:w="2663" w:type="dxa"/>
            <w:tcBorders>
              <w:top w:val="nil"/>
              <w:left w:val="nil"/>
              <w:bottom w:val="nil"/>
              <w:right w:val="nil"/>
            </w:tcBorders>
            <w:noWrap/>
            <w:vAlign w:val="center"/>
            <w:hideMark/>
          </w:tcPr>
          <w:p w14:paraId="4E66D095"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595" w:type="dxa"/>
            <w:tcBorders>
              <w:top w:val="nil"/>
              <w:left w:val="nil"/>
              <w:bottom w:val="nil"/>
              <w:right w:val="nil"/>
            </w:tcBorders>
            <w:noWrap/>
            <w:vAlign w:val="center"/>
            <w:hideMark/>
          </w:tcPr>
          <w:p w14:paraId="595CB281" w14:textId="082A6A8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-0.29</w:t>
            </w:r>
          </w:p>
        </w:tc>
        <w:tc>
          <w:tcPr>
            <w:tcW w:w="810" w:type="dxa"/>
            <w:tcBorders>
              <w:top w:val="nil"/>
              <w:left w:val="nil"/>
              <w:bottom w:val="nil"/>
              <w:right w:val="nil"/>
            </w:tcBorders>
            <w:noWrap/>
            <w:vAlign w:val="center"/>
            <w:hideMark/>
          </w:tcPr>
          <w:p w14:paraId="4432C26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2.79</w:t>
            </w:r>
          </w:p>
        </w:tc>
        <w:tc>
          <w:tcPr>
            <w:tcW w:w="540" w:type="dxa"/>
            <w:tcBorders>
              <w:top w:val="nil"/>
              <w:left w:val="nil"/>
              <w:bottom w:val="nil"/>
              <w:right w:val="nil"/>
            </w:tcBorders>
            <w:noWrap/>
            <w:vAlign w:val="center"/>
            <w:hideMark/>
          </w:tcPr>
          <w:p w14:paraId="6A5976B5" w14:textId="027689A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810" w:type="dxa"/>
            <w:tcBorders>
              <w:top w:val="nil"/>
              <w:left w:val="nil"/>
              <w:bottom w:val="nil"/>
              <w:right w:val="nil"/>
            </w:tcBorders>
            <w:noWrap/>
            <w:vAlign w:val="center"/>
            <w:hideMark/>
          </w:tcPr>
          <w:p w14:paraId="02AC3DD6" w14:textId="31FCB59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24CCF184" w14:textId="3B74598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4E7D3909" w14:textId="7EA4BE4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24915317" w14:textId="10F2DFD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762D4CFA" w14:textId="5026CA6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r>
      <w:tr w:rsidR="00C80717" w:rsidRPr="00653FC5" w14:paraId="0E8DF832" w14:textId="77777777" w:rsidTr="009A6B54">
        <w:trPr>
          <w:trHeight w:val="288"/>
        </w:trPr>
        <w:tc>
          <w:tcPr>
            <w:tcW w:w="2663" w:type="dxa"/>
            <w:tcBorders>
              <w:top w:val="nil"/>
              <w:left w:val="nil"/>
              <w:bottom w:val="nil"/>
              <w:right w:val="nil"/>
            </w:tcBorders>
            <w:noWrap/>
            <w:vAlign w:val="center"/>
            <w:hideMark/>
          </w:tcPr>
          <w:p w14:paraId="6996F4E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595" w:type="dxa"/>
            <w:tcBorders>
              <w:top w:val="nil"/>
              <w:left w:val="nil"/>
              <w:bottom w:val="nil"/>
              <w:right w:val="nil"/>
            </w:tcBorders>
            <w:noWrap/>
            <w:vAlign w:val="center"/>
            <w:hideMark/>
          </w:tcPr>
          <w:p w14:paraId="5F3DC42A" w14:textId="00DE4AA9"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-0.13</w:t>
            </w:r>
          </w:p>
        </w:tc>
        <w:tc>
          <w:tcPr>
            <w:tcW w:w="810" w:type="dxa"/>
            <w:tcBorders>
              <w:top w:val="nil"/>
              <w:left w:val="nil"/>
              <w:bottom w:val="nil"/>
              <w:right w:val="nil"/>
            </w:tcBorders>
            <w:noWrap/>
            <w:vAlign w:val="center"/>
            <w:hideMark/>
          </w:tcPr>
          <w:p w14:paraId="217F195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2.49</w:t>
            </w:r>
          </w:p>
        </w:tc>
        <w:tc>
          <w:tcPr>
            <w:tcW w:w="540" w:type="dxa"/>
            <w:tcBorders>
              <w:top w:val="nil"/>
              <w:left w:val="nil"/>
              <w:bottom w:val="nil"/>
              <w:right w:val="nil"/>
            </w:tcBorders>
            <w:noWrap/>
            <w:vAlign w:val="center"/>
            <w:hideMark/>
          </w:tcPr>
          <w:p w14:paraId="23FC8FBA" w14:textId="2D56B8D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810" w:type="dxa"/>
            <w:tcBorders>
              <w:top w:val="nil"/>
              <w:left w:val="nil"/>
              <w:bottom w:val="nil"/>
              <w:right w:val="nil"/>
            </w:tcBorders>
            <w:noWrap/>
            <w:vAlign w:val="center"/>
            <w:hideMark/>
          </w:tcPr>
          <w:p w14:paraId="6979E9A1" w14:textId="46CEDB3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0504AF37" w14:textId="799B390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.97</w:t>
            </w:r>
          </w:p>
        </w:tc>
        <w:tc>
          <w:tcPr>
            <w:tcW w:w="540" w:type="dxa"/>
            <w:tcBorders>
              <w:top w:val="nil"/>
              <w:left w:val="nil"/>
              <w:bottom w:val="nil"/>
              <w:right w:val="nil"/>
            </w:tcBorders>
            <w:noWrap/>
            <w:vAlign w:val="center"/>
            <w:hideMark/>
          </w:tcPr>
          <w:p w14:paraId="06125AA7" w14:textId="4F76674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06E78882" w14:textId="50811E2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B6C8DEF" w14:textId="7B2FF6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r>
      <w:tr w:rsidR="00C80717" w:rsidRPr="00653FC5" w14:paraId="2812F5D4" w14:textId="77777777" w:rsidTr="009A6B54">
        <w:trPr>
          <w:trHeight w:val="288"/>
        </w:trPr>
        <w:tc>
          <w:tcPr>
            <w:tcW w:w="2663" w:type="dxa"/>
            <w:tcBorders>
              <w:top w:val="nil"/>
              <w:left w:val="nil"/>
              <w:bottom w:val="nil"/>
              <w:right w:val="nil"/>
            </w:tcBorders>
            <w:noWrap/>
            <w:vAlign w:val="center"/>
            <w:hideMark/>
          </w:tcPr>
          <w:p w14:paraId="77775F11"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595" w:type="dxa"/>
            <w:tcBorders>
              <w:top w:val="nil"/>
              <w:left w:val="nil"/>
              <w:bottom w:val="nil"/>
              <w:right w:val="nil"/>
            </w:tcBorders>
            <w:noWrap/>
            <w:vAlign w:val="center"/>
            <w:hideMark/>
          </w:tcPr>
          <w:p w14:paraId="39870543" w14:textId="3702994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7589051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2.65</w:t>
            </w:r>
          </w:p>
        </w:tc>
        <w:tc>
          <w:tcPr>
            <w:tcW w:w="540" w:type="dxa"/>
            <w:tcBorders>
              <w:top w:val="nil"/>
              <w:left w:val="nil"/>
              <w:bottom w:val="nil"/>
              <w:right w:val="nil"/>
            </w:tcBorders>
            <w:noWrap/>
            <w:vAlign w:val="center"/>
            <w:hideMark/>
          </w:tcPr>
          <w:p w14:paraId="24965127" w14:textId="201F182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hideMark/>
          </w:tcPr>
          <w:p w14:paraId="563F4DA0" w14:textId="08BB93E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5591E8D6" w14:textId="52E7A91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273BB523" w14:textId="0C13F59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09ECFA9F" w14:textId="046DC39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635752DE" w14:textId="7A12B2A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4EC3C4DD" w14:textId="77777777" w:rsidTr="009A6B54">
        <w:trPr>
          <w:trHeight w:val="288"/>
        </w:trPr>
        <w:tc>
          <w:tcPr>
            <w:tcW w:w="2663" w:type="dxa"/>
            <w:tcBorders>
              <w:top w:val="nil"/>
              <w:left w:val="nil"/>
              <w:bottom w:val="nil"/>
              <w:right w:val="nil"/>
            </w:tcBorders>
            <w:noWrap/>
            <w:vAlign w:val="center"/>
            <w:hideMark/>
          </w:tcPr>
          <w:p w14:paraId="7A6D7E0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595" w:type="dxa"/>
            <w:tcBorders>
              <w:top w:val="nil"/>
              <w:left w:val="nil"/>
              <w:bottom w:val="nil"/>
              <w:right w:val="nil"/>
            </w:tcBorders>
            <w:noWrap/>
            <w:vAlign w:val="center"/>
            <w:hideMark/>
          </w:tcPr>
          <w:p w14:paraId="558A008E" w14:textId="79BF6FFD"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-0.51</w:t>
            </w:r>
          </w:p>
        </w:tc>
        <w:tc>
          <w:tcPr>
            <w:tcW w:w="810" w:type="dxa"/>
            <w:tcBorders>
              <w:top w:val="nil"/>
              <w:left w:val="nil"/>
              <w:bottom w:val="nil"/>
              <w:right w:val="nil"/>
            </w:tcBorders>
            <w:noWrap/>
            <w:vAlign w:val="center"/>
            <w:hideMark/>
          </w:tcPr>
          <w:p w14:paraId="60EFEBF6"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3.17</w:t>
            </w:r>
          </w:p>
        </w:tc>
        <w:tc>
          <w:tcPr>
            <w:tcW w:w="540" w:type="dxa"/>
            <w:tcBorders>
              <w:top w:val="nil"/>
              <w:left w:val="nil"/>
              <w:bottom w:val="nil"/>
              <w:right w:val="nil"/>
            </w:tcBorders>
            <w:noWrap/>
            <w:vAlign w:val="center"/>
            <w:hideMark/>
          </w:tcPr>
          <w:p w14:paraId="6F3C3825" w14:textId="4CCD1BB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810" w:type="dxa"/>
            <w:tcBorders>
              <w:top w:val="nil"/>
              <w:left w:val="nil"/>
              <w:bottom w:val="nil"/>
              <w:right w:val="nil"/>
            </w:tcBorders>
            <w:noWrap/>
            <w:vAlign w:val="center"/>
            <w:hideMark/>
          </w:tcPr>
          <w:p w14:paraId="458B7E08" w14:textId="1F26127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136EDE70" w14:textId="1C4ED8C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540" w:type="dxa"/>
            <w:tcBorders>
              <w:top w:val="nil"/>
              <w:left w:val="nil"/>
              <w:bottom w:val="nil"/>
              <w:right w:val="nil"/>
            </w:tcBorders>
            <w:noWrap/>
            <w:vAlign w:val="center"/>
            <w:hideMark/>
          </w:tcPr>
          <w:p w14:paraId="13D88EC9" w14:textId="16A2CF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3DFC7332" w14:textId="021D564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18DC1950" w14:textId="3A5D71E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C80717" w:rsidRPr="00653FC5" w14:paraId="4C6F55F7" w14:textId="77777777" w:rsidTr="009A6B54">
        <w:trPr>
          <w:trHeight w:val="288"/>
        </w:trPr>
        <w:tc>
          <w:tcPr>
            <w:tcW w:w="2663" w:type="dxa"/>
            <w:tcBorders>
              <w:top w:val="nil"/>
              <w:left w:val="nil"/>
              <w:bottom w:val="nil"/>
              <w:right w:val="nil"/>
            </w:tcBorders>
            <w:noWrap/>
            <w:vAlign w:val="center"/>
            <w:hideMark/>
          </w:tcPr>
          <w:p w14:paraId="476431F8"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-1.20</w:t>
            </w:r>
          </w:p>
        </w:tc>
        <w:tc>
          <w:tcPr>
            <w:tcW w:w="810" w:type="dxa"/>
            <w:tcBorders>
              <w:top w:val="nil"/>
              <w:left w:val="nil"/>
              <w:bottom w:val="nil"/>
              <w:right w:val="nil"/>
            </w:tcBorders>
            <w:noWrap/>
            <w:vAlign w:val="center"/>
            <w:hideMark/>
          </w:tcPr>
          <w:p w14:paraId="4FDED3C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5.14</w:t>
            </w:r>
          </w:p>
        </w:tc>
        <w:tc>
          <w:tcPr>
            <w:tcW w:w="540" w:type="dxa"/>
            <w:tcBorders>
              <w:top w:val="nil"/>
              <w:left w:val="nil"/>
              <w:bottom w:val="nil"/>
              <w:right w:val="nil"/>
            </w:tcBorders>
            <w:noWrap/>
            <w:vAlign w:val="center"/>
            <w:hideMark/>
          </w:tcPr>
          <w:p w14:paraId="326E7113" w14:textId="7B0824E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3424FC71" w14:textId="129EF0E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09F53786" w14:textId="17DE58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540" w:type="dxa"/>
            <w:tcBorders>
              <w:top w:val="nil"/>
              <w:left w:val="nil"/>
              <w:bottom w:val="nil"/>
              <w:right w:val="nil"/>
            </w:tcBorders>
            <w:noWrap/>
            <w:vAlign w:val="center"/>
            <w:hideMark/>
          </w:tcPr>
          <w:p w14:paraId="356A62C0" w14:textId="403AA48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3EFC9031" w14:textId="3A827F8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7A3488C1" w14:textId="2DE6DF9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61969209" w14:textId="77777777" w:rsidTr="009A6B54">
        <w:trPr>
          <w:trHeight w:val="288"/>
        </w:trPr>
        <w:tc>
          <w:tcPr>
            <w:tcW w:w="2663" w:type="dxa"/>
            <w:tcBorders>
              <w:top w:val="nil"/>
              <w:left w:val="nil"/>
              <w:bottom w:val="nil"/>
              <w:right w:val="nil"/>
            </w:tcBorders>
            <w:noWrap/>
            <w:vAlign w:val="center"/>
            <w:hideMark/>
          </w:tcPr>
          <w:p w14:paraId="6641B653"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4FD17788"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31E38E27" w14:textId="77777777" w:rsidR="00717ABA" w:rsidRPr="00653FC5" w:rsidRDefault="00717ABA" w:rsidP="00653FC5">
            <w:pPr>
              <w:pStyle w:val="Normal1"/>
              <w:tabs>
                <w:tab w:val="decimal" w:pos="162"/>
              </w:tabs>
              <w:ind w:firstLine="0"/>
              <w:jc w:val="center"/>
              <w:rPr>
                <w:rFonts w:ascii="CMU Serif Roman" w:hAnsi="CMU Serif Roman"/>
                <w:sz w:val="16"/>
                <w:szCs w:val="16"/>
              </w:rPr>
            </w:pPr>
          </w:p>
        </w:tc>
        <w:tc>
          <w:tcPr>
            <w:tcW w:w="810" w:type="dxa"/>
            <w:tcBorders>
              <w:top w:val="nil"/>
              <w:left w:val="nil"/>
              <w:bottom w:val="nil"/>
              <w:right w:val="nil"/>
            </w:tcBorders>
            <w:noWrap/>
            <w:vAlign w:val="center"/>
            <w:hideMark/>
          </w:tcPr>
          <w:p w14:paraId="01D12E50"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50EA52C2"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875AFF3"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5EBD517"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235ACF10"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708569B5"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935494D"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C49F541"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5C526FC4" w14:textId="77777777" w:rsidR="00717ABA" w:rsidRPr="00653FC5" w:rsidRDefault="00717ABA" w:rsidP="00653FC5">
            <w:pPr>
              <w:pStyle w:val="Normal1"/>
              <w:jc w:val="center"/>
              <w:rPr>
                <w:rFonts w:ascii="CMU Serif Roman" w:hAnsi="CMU Serif Roman"/>
                <w:sz w:val="16"/>
                <w:szCs w:val="16"/>
              </w:rPr>
            </w:pPr>
          </w:p>
        </w:tc>
      </w:tr>
      <w:tr w:rsidR="00C80717" w:rsidRPr="00653FC5" w14:paraId="3D5F8B4C" w14:textId="77777777" w:rsidTr="009A6B54">
        <w:trPr>
          <w:trHeight w:val="288"/>
        </w:trPr>
        <w:tc>
          <w:tcPr>
            <w:tcW w:w="2663" w:type="dxa"/>
            <w:tcBorders>
              <w:top w:val="nil"/>
              <w:left w:val="nil"/>
              <w:bottom w:val="nil"/>
              <w:right w:val="nil"/>
            </w:tcBorders>
            <w:noWrap/>
            <w:vAlign w:val="center"/>
            <w:hideMark/>
          </w:tcPr>
          <w:p w14:paraId="686D4952"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595" w:type="dxa"/>
            <w:tcBorders>
              <w:top w:val="nil"/>
              <w:left w:val="nil"/>
              <w:bottom w:val="nil"/>
              <w:right w:val="nil"/>
            </w:tcBorders>
            <w:noWrap/>
            <w:vAlign w:val="center"/>
            <w:hideMark/>
          </w:tcPr>
          <w:p w14:paraId="43A2B7C4" w14:textId="082B91BD"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0.29</w:t>
            </w:r>
          </w:p>
        </w:tc>
        <w:tc>
          <w:tcPr>
            <w:tcW w:w="810" w:type="dxa"/>
            <w:tcBorders>
              <w:top w:val="nil"/>
              <w:left w:val="nil"/>
              <w:bottom w:val="nil"/>
              <w:right w:val="nil"/>
            </w:tcBorders>
            <w:noWrap/>
            <w:vAlign w:val="center"/>
            <w:hideMark/>
          </w:tcPr>
          <w:p w14:paraId="5F0297B4"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3.23</w:t>
            </w:r>
          </w:p>
        </w:tc>
        <w:tc>
          <w:tcPr>
            <w:tcW w:w="540" w:type="dxa"/>
            <w:tcBorders>
              <w:top w:val="nil"/>
              <w:left w:val="nil"/>
              <w:bottom w:val="nil"/>
              <w:right w:val="nil"/>
            </w:tcBorders>
            <w:noWrap/>
            <w:vAlign w:val="center"/>
            <w:hideMark/>
          </w:tcPr>
          <w:p w14:paraId="0182B1D5" w14:textId="34AAF99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810" w:type="dxa"/>
            <w:tcBorders>
              <w:top w:val="nil"/>
              <w:left w:val="nil"/>
              <w:bottom w:val="nil"/>
              <w:right w:val="nil"/>
            </w:tcBorders>
            <w:noWrap/>
            <w:vAlign w:val="center"/>
            <w:hideMark/>
          </w:tcPr>
          <w:p w14:paraId="5249C2F3" w14:textId="768D15C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.65</w:t>
            </w:r>
          </w:p>
        </w:tc>
        <w:tc>
          <w:tcPr>
            <w:tcW w:w="720" w:type="dxa"/>
            <w:tcBorders>
              <w:top w:val="nil"/>
              <w:left w:val="nil"/>
              <w:bottom w:val="nil"/>
              <w:right w:val="nil"/>
            </w:tcBorders>
            <w:noWrap/>
            <w:vAlign w:val="center"/>
            <w:hideMark/>
          </w:tcPr>
          <w:p w14:paraId="72C8CFFC" w14:textId="47F7FD6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540" w:type="dxa"/>
            <w:tcBorders>
              <w:top w:val="nil"/>
              <w:left w:val="nil"/>
              <w:bottom w:val="nil"/>
              <w:right w:val="nil"/>
            </w:tcBorders>
            <w:noWrap/>
            <w:vAlign w:val="center"/>
            <w:hideMark/>
          </w:tcPr>
          <w:p w14:paraId="54C82F91" w14:textId="6DE9013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.76</w:t>
            </w:r>
          </w:p>
        </w:tc>
        <w:tc>
          <w:tcPr>
            <w:tcW w:w="720" w:type="dxa"/>
            <w:tcBorders>
              <w:top w:val="nil"/>
              <w:left w:val="nil"/>
              <w:bottom w:val="nil"/>
              <w:right w:val="nil"/>
            </w:tcBorders>
            <w:noWrap/>
            <w:vAlign w:val="center"/>
            <w:hideMark/>
          </w:tcPr>
          <w:p w14:paraId="0534E861" w14:textId="3B6294A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.67</w:t>
            </w:r>
          </w:p>
        </w:tc>
        <w:tc>
          <w:tcPr>
            <w:tcW w:w="720" w:type="dxa"/>
            <w:tcBorders>
              <w:top w:val="nil"/>
              <w:left w:val="nil"/>
              <w:bottom w:val="nil"/>
              <w:right w:val="nil"/>
            </w:tcBorders>
            <w:noWrap/>
            <w:vAlign w:val="center"/>
            <w:hideMark/>
          </w:tcPr>
          <w:p w14:paraId="59C388AF" w14:textId="0D1D753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r>
      <w:tr w:rsidR="00C80717" w:rsidRPr="00653FC5" w14:paraId="665BEEFC" w14:textId="77777777" w:rsidTr="009A6B54">
        <w:trPr>
          <w:trHeight w:val="288"/>
        </w:trPr>
        <w:tc>
          <w:tcPr>
            <w:tcW w:w="2663" w:type="dxa"/>
            <w:tcBorders>
              <w:top w:val="nil"/>
              <w:left w:val="nil"/>
              <w:bottom w:val="nil"/>
              <w:right w:val="nil"/>
            </w:tcBorders>
            <w:noWrap/>
            <w:vAlign w:val="center"/>
            <w:hideMark/>
          </w:tcPr>
          <w:p w14:paraId="156FC7C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595" w:type="dxa"/>
            <w:tcBorders>
              <w:top w:val="nil"/>
              <w:left w:val="nil"/>
              <w:bottom w:val="nil"/>
              <w:right w:val="nil"/>
            </w:tcBorders>
            <w:noWrap/>
            <w:vAlign w:val="center"/>
            <w:hideMark/>
          </w:tcPr>
          <w:p w14:paraId="7C4F65EB" w14:textId="6E7B32E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0.16</w:t>
            </w:r>
          </w:p>
        </w:tc>
        <w:tc>
          <w:tcPr>
            <w:tcW w:w="810" w:type="dxa"/>
            <w:tcBorders>
              <w:top w:val="nil"/>
              <w:left w:val="nil"/>
              <w:bottom w:val="nil"/>
              <w:right w:val="nil"/>
            </w:tcBorders>
            <w:noWrap/>
            <w:vAlign w:val="center"/>
            <w:hideMark/>
          </w:tcPr>
          <w:p w14:paraId="0E1E764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2.99</w:t>
            </w:r>
          </w:p>
        </w:tc>
        <w:tc>
          <w:tcPr>
            <w:tcW w:w="540" w:type="dxa"/>
            <w:tcBorders>
              <w:top w:val="nil"/>
              <w:left w:val="nil"/>
              <w:bottom w:val="nil"/>
              <w:right w:val="nil"/>
            </w:tcBorders>
            <w:noWrap/>
            <w:vAlign w:val="center"/>
            <w:hideMark/>
          </w:tcPr>
          <w:p w14:paraId="41AD5658" w14:textId="6EB04FB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810" w:type="dxa"/>
            <w:tcBorders>
              <w:top w:val="nil"/>
              <w:left w:val="nil"/>
              <w:bottom w:val="nil"/>
              <w:right w:val="nil"/>
            </w:tcBorders>
            <w:noWrap/>
            <w:vAlign w:val="center"/>
            <w:hideMark/>
          </w:tcPr>
          <w:p w14:paraId="02011F3B" w14:textId="1D88514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0017DC3A" w14:textId="0FC12CA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6FEA55ED" w14:textId="3AF324E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79630460" w14:textId="4FED7D8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.69</w:t>
            </w:r>
          </w:p>
        </w:tc>
        <w:tc>
          <w:tcPr>
            <w:tcW w:w="720" w:type="dxa"/>
            <w:tcBorders>
              <w:top w:val="nil"/>
              <w:left w:val="nil"/>
              <w:bottom w:val="nil"/>
              <w:right w:val="nil"/>
            </w:tcBorders>
            <w:noWrap/>
            <w:vAlign w:val="center"/>
            <w:hideMark/>
          </w:tcPr>
          <w:p w14:paraId="66ABC2C5" w14:textId="3E255C2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r>
      <w:tr w:rsidR="00C80717" w:rsidRPr="00653FC5" w14:paraId="2A1A129A" w14:textId="77777777" w:rsidTr="009A6B54">
        <w:trPr>
          <w:trHeight w:val="288"/>
        </w:trPr>
        <w:tc>
          <w:tcPr>
            <w:tcW w:w="2663" w:type="dxa"/>
            <w:tcBorders>
              <w:top w:val="nil"/>
              <w:left w:val="nil"/>
              <w:bottom w:val="nil"/>
              <w:right w:val="nil"/>
            </w:tcBorders>
            <w:noWrap/>
            <w:vAlign w:val="center"/>
            <w:hideMark/>
          </w:tcPr>
          <w:p w14:paraId="6FEC1734"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-0.44</w:t>
            </w:r>
          </w:p>
        </w:tc>
        <w:tc>
          <w:tcPr>
            <w:tcW w:w="810" w:type="dxa"/>
            <w:tcBorders>
              <w:top w:val="nil"/>
              <w:left w:val="nil"/>
              <w:bottom w:val="nil"/>
              <w:right w:val="nil"/>
            </w:tcBorders>
            <w:noWrap/>
            <w:vAlign w:val="center"/>
            <w:hideMark/>
          </w:tcPr>
          <w:p w14:paraId="220E493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2.98</w:t>
            </w:r>
          </w:p>
        </w:tc>
        <w:tc>
          <w:tcPr>
            <w:tcW w:w="540" w:type="dxa"/>
            <w:tcBorders>
              <w:top w:val="nil"/>
              <w:left w:val="nil"/>
              <w:bottom w:val="nil"/>
              <w:right w:val="nil"/>
            </w:tcBorders>
            <w:noWrap/>
            <w:vAlign w:val="center"/>
            <w:hideMark/>
          </w:tcPr>
          <w:p w14:paraId="191C4017" w14:textId="5A09DCA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2B4F0783" w14:textId="11A3B5D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11E00588" w14:textId="00DA495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540" w:type="dxa"/>
            <w:tcBorders>
              <w:top w:val="nil"/>
              <w:left w:val="nil"/>
              <w:bottom w:val="nil"/>
              <w:right w:val="nil"/>
            </w:tcBorders>
            <w:noWrap/>
            <w:vAlign w:val="center"/>
            <w:hideMark/>
          </w:tcPr>
          <w:p w14:paraId="0A3DD88F" w14:textId="444A3D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6005B813" w14:textId="64F624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56738DF7" w14:textId="3A4DE47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4AFBFF77" w14:textId="77777777" w:rsidTr="009A6B54">
        <w:trPr>
          <w:trHeight w:val="288"/>
        </w:trPr>
        <w:tc>
          <w:tcPr>
            <w:tcW w:w="2663" w:type="dxa"/>
            <w:tcBorders>
              <w:top w:val="nil"/>
              <w:left w:val="nil"/>
              <w:bottom w:val="nil"/>
              <w:right w:val="nil"/>
            </w:tcBorders>
            <w:noWrap/>
            <w:vAlign w:val="center"/>
            <w:hideMark/>
          </w:tcPr>
          <w:p w14:paraId="45485791"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4DDB21B4"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6AA8E356" w14:textId="77777777" w:rsidR="00717ABA" w:rsidRPr="00653FC5" w:rsidRDefault="00717ABA" w:rsidP="00653FC5">
            <w:pPr>
              <w:pStyle w:val="Normal1"/>
              <w:tabs>
                <w:tab w:val="decimal" w:pos="162"/>
              </w:tabs>
              <w:ind w:firstLine="0"/>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C264F21"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4B68C9E"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3A3D44F8"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5B8BA114"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6AF64F1"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27ABFD6D"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0C260A47"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2A650ACE"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015C3F7B" w14:textId="77777777" w:rsidR="00717ABA" w:rsidRPr="00653FC5" w:rsidRDefault="00717ABA" w:rsidP="00653FC5">
            <w:pPr>
              <w:pStyle w:val="Normal1"/>
              <w:jc w:val="center"/>
              <w:rPr>
                <w:rFonts w:ascii="CMU Serif Roman" w:hAnsi="CMU Serif Roman"/>
                <w:sz w:val="16"/>
                <w:szCs w:val="16"/>
              </w:rPr>
            </w:pPr>
          </w:p>
        </w:tc>
      </w:tr>
      <w:tr w:rsidR="00C80717" w:rsidRPr="00653FC5" w14:paraId="34CA129E" w14:textId="77777777" w:rsidTr="009A6B54">
        <w:trPr>
          <w:trHeight w:val="288"/>
        </w:trPr>
        <w:tc>
          <w:tcPr>
            <w:tcW w:w="2663" w:type="dxa"/>
            <w:tcBorders>
              <w:top w:val="nil"/>
              <w:left w:val="nil"/>
              <w:bottom w:val="nil"/>
              <w:right w:val="nil"/>
            </w:tcBorders>
            <w:noWrap/>
            <w:vAlign w:val="center"/>
            <w:hideMark/>
          </w:tcPr>
          <w:p w14:paraId="40845166"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595" w:type="dxa"/>
            <w:tcBorders>
              <w:top w:val="nil"/>
              <w:left w:val="nil"/>
              <w:bottom w:val="nil"/>
              <w:right w:val="nil"/>
            </w:tcBorders>
            <w:noWrap/>
            <w:vAlign w:val="center"/>
            <w:hideMark/>
          </w:tcPr>
          <w:p w14:paraId="2F337AD7" w14:textId="08B4849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-0.23</w:t>
            </w:r>
          </w:p>
        </w:tc>
        <w:tc>
          <w:tcPr>
            <w:tcW w:w="810" w:type="dxa"/>
            <w:tcBorders>
              <w:top w:val="nil"/>
              <w:left w:val="nil"/>
              <w:bottom w:val="nil"/>
              <w:right w:val="nil"/>
            </w:tcBorders>
            <w:noWrap/>
            <w:vAlign w:val="center"/>
            <w:hideMark/>
          </w:tcPr>
          <w:p w14:paraId="4194EA18"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3.13</w:t>
            </w:r>
          </w:p>
        </w:tc>
        <w:tc>
          <w:tcPr>
            <w:tcW w:w="540" w:type="dxa"/>
            <w:tcBorders>
              <w:top w:val="nil"/>
              <w:left w:val="nil"/>
              <w:bottom w:val="nil"/>
              <w:right w:val="nil"/>
            </w:tcBorders>
            <w:noWrap/>
            <w:vAlign w:val="center"/>
            <w:hideMark/>
          </w:tcPr>
          <w:p w14:paraId="08E584F9" w14:textId="28FAEB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810" w:type="dxa"/>
            <w:tcBorders>
              <w:top w:val="nil"/>
              <w:left w:val="nil"/>
              <w:bottom w:val="nil"/>
              <w:right w:val="nil"/>
            </w:tcBorders>
            <w:noWrap/>
            <w:vAlign w:val="center"/>
            <w:hideMark/>
          </w:tcPr>
          <w:p w14:paraId="50F83A35" w14:textId="5083BBC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5DDDD6CC" w14:textId="513CB6E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hideMark/>
          </w:tcPr>
          <w:p w14:paraId="130F1DE8" w14:textId="4B32F0F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.71</w:t>
            </w:r>
          </w:p>
        </w:tc>
        <w:tc>
          <w:tcPr>
            <w:tcW w:w="720" w:type="dxa"/>
            <w:tcBorders>
              <w:top w:val="nil"/>
              <w:left w:val="nil"/>
              <w:bottom w:val="nil"/>
              <w:right w:val="nil"/>
            </w:tcBorders>
            <w:noWrap/>
            <w:vAlign w:val="center"/>
            <w:hideMark/>
          </w:tcPr>
          <w:p w14:paraId="48A3CC4C" w14:textId="51D599C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.61</w:t>
            </w:r>
          </w:p>
        </w:tc>
        <w:tc>
          <w:tcPr>
            <w:tcW w:w="720" w:type="dxa"/>
            <w:tcBorders>
              <w:top w:val="nil"/>
              <w:left w:val="nil"/>
              <w:bottom w:val="nil"/>
              <w:right w:val="nil"/>
            </w:tcBorders>
            <w:noWrap/>
            <w:vAlign w:val="center"/>
            <w:hideMark/>
          </w:tcPr>
          <w:p w14:paraId="4EE15015" w14:textId="59438D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.79</w:t>
            </w:r>
          </w:p>
        </w:tc>
      </w:tr>
      <w:tr w:rsidR="00C80717" w:rsidRPr="00653FC5" w14:paraId="62FBE7C6" w14:textId="77777777" w:rsidTr="009A6B54">
        <w:trPr>
          <w:trHeight w:val="288"/>
        </w:trPr>
        <w:tc>
          <w:tcPr>
            <w:tcW w:w="2663" w:type="dxa"/>
            <w:tcBorders>
              <w:top w:val="nil"/>
              <w:left w:val="nil"/>
              <w:bottom w:val="nil"/>
              <w:right w:val="nil"/>
            </w:tcBorders>
            <w:noWrap/>
            <w:vAlign w:val="center"/>
            <w:hideMark/>
          </w:tcPr>
          <w:p w14:paraId="4738FAD5"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595" w:type="dxa"/>
            <w:tcBorders>
              <w:top w:val="nil"/>
              <w:left w:val="nil"/>
              <w:bottom w:val="nil"/>
              <w:right w:val="nil"/>
            </w:tcBorders>
            <w:noWrap/>
            <w:vAlign w:val="center"/>
            <w:hideMark/>
          </w:tcPr>
          <w:p w14:paraId="6FFBA97F" w14:textId="7E895DF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0.09</w:t>
            </w:r>
          </w:p>
        </w:tc>
        <w:tc>
          <w:tcPr>
            <w:tcW w:w="810" w:type="dxa"/>
            <w:tcBorders>
              <w:top w:val="nil"/>
              <w:left w:val="nil"/>
              <w:bottom w:val="nil"/>
              <w:right w:val="nil"/>
            </w:tcBorders>
            <w:noWrap/>
            <w:vAlign w:val="center"/>
            <w:hideMark/>
          </w:tcPr>
          <w:p w14:paraId="7C2520E8"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2.94</w:t>
            </w:r>
          </w:p>
        </w:tc>
        <w:tc>
          <w:tcPr>
            <w:tcW w:w="540" w:type="dxa"/>
            <w:tcBorders>
              <w:top w:val="nil"/>
              <w:left w:val="nil"/>
              <w:bottom w:val="nil"/>
              <w:right w:val="nil"/>
            </w:tcBorders>
            <w:noWrap/>
            <w:vAlign w:val="center"/>
            <w:hideMark/>
          </w:tcPr>
          <w:p w14:paraId="376C653C" w14:textId="158AFDC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810" w:type="dxa"/>
            <w:tcBorders>
              <w:top w:val="nil"/>
              <w:left w:val="nil"/>
              <w:bottom w:val="nil"/>
              <w:right w:val="nil"/>
            </w:tcBorders>
            <w:noWrap/>
            <w:vAlign w:val="center"/>
            <w:hideMark/>
          </w:tcPr>
          <w:p w14:paraId="13660103" w14:textId="68C8278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.77</w:t>
            </w:r>
          </w:p>
        </w:tc>
        <w:tc>
          <w:tcPr>
            <w:tcW w:w="720" w:type="dxa"/>
            <w:tcBorders>
              <w:top w:val="nil"/>
              <w:left w:val="nil"/>
              <w:bottom w:val="nil"/>
              <w:right w:val="nil"/>
            </w:tcBorders>
            <w:noWrap/>
            <w:vAlign w:val="center"/>
            <w:hideMark/>
          </w:tcPr>
          <w:p w14:paraId="4B419DF1" w14:textId="214147A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540" w:type="dxa"/>
            <w:tcBorders>
              <w:top w:val="nil"/>
              <w:left w:val="nil"/>
              <w:bottom w:val="nil"/>
              <w:right w:val="nil"/>
            </w:tcBorders>
            <w:noWrap/>
            <w:vAlign w:val="center"/>
            <w:hideMark/>
          </w:tcPr>
          <w:p w14:paraId="6967803C" w14:textId="4004ED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5C8830F6" w14:textId="0A7A18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6FCB3D4F" w14:textId="0FA44E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370AD371" w14:textId="77777777" w:rsidTr="009A6B54">
        <w:trPr>
          <w:trHeight w:val="288"/>
        </w:trPr>
        <w:tc>
          <w:tcPr>
            <w:tcW w:w="2663" w:type="dxa"/>
            <w:tcBorders>
              <w:top w:val="nil"/>
              <w:left w:val="nil"/>
              <w:bottom w:val="nil"/>
              <w:right w:val="nil"/>
            </w:tcBorders>
            <w:noWrap/>
            <w:vAlign w:val="center"/>
            <w:hideMark/>
          </w:tcPr>
          <w:p w14:paraId="74F77C4E"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595" w:type="dxa"/>
            <w:tcBorders>
              <w:top w:val="nil"/>
              <w:left w:val="nil"/>
              <w:bottom w:val="nil"/>
              <w:right w:val="nil"/>
            </w:tcBorders>
            <w:noWrap/>
            <w:vAlign w:val="center"/>
            <w:hideMark/>
          </w:tcPr>
          <w:p w14:paraId="5568B352" w14:textId="161AFAE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7.2</w:t>
            </w:r>
            <w:r w:rsidR="006F310D" w:rsidRPr="00653FC5">
              <w:rPr>
                <w:rFonts w:ascii="CMU Serif Roman" w:hAnsi="CMU Serif Roman"/>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-0.13</w:t>
            </w:r>
          </w:p>
        </w:tc>
        <w:tc>
          <w:tcPr>
            <w:tcW w:w="810" w:type="dxa"/>
            <w:tcBorders>
              <w:top w:val="nil"/>
              <w:left w:val="nil"/>
              <w:bottom w:val="nil"/>
              <w:right w:val="nil"/>
            </w:tcBorders>
            <w:noWrap/>
            <w:vAlign w:val="center"/>
            <w:hideMark/>
          </w:tcPr>
          <w:p w14:paraId="1C98315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2.46</w:t>
            </w:r>
          </w:p>
        </w:tc>
        <w:tc>
          <w:tcPr>
            <w:tcW w:w="540" w:type="dxa"/>
            <w:tcBorders>
              <w:top w:val="nil"/>
              <w:left w:val="nil"/>
              <w:bottom w:val="nil"/>
              <w:right w:val="nil"/>
            </w:tcBorders>
            <w:noWrap/>
            <w:vAlign w:val="center"/>
            <w:hideMark/>
          </w:tcPr>
          <w:p w14:paraId="15AA46FA" w14:textId="71B74FA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810" w:type="dxa"/>
            <w:tcBorders>
              <w:top w:val="nil"/>
              <w:left w:val="nil"/>
              <w:bottom w:val="nil"/>
              <w:right w:val="nil"/>
            </w:tcBorders>
            <w:noWrap/>
            <w:vAlign w:val="center"/>
            <w:hideMark/>
          </w:tcPr>
          <w:p w14:paraId="64F73EB9" w14:textId="61A206A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7C2E252E" w14:textId="6067D75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13071596" w14:textId="2D5EABC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0752DF47" w14:textId="091272F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114C4BF6" w14:textId="2D704AC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79DACEC4" w14:textId="77777777" w:rsidTr="009A6B54">
        <w:trPr>
          <w:trHeight w:val="288"/>
        </w:trPr>
        <w:tc>
          <w:tcPr>
            <w:tcW w:w="2663" w:type="dxa"/>
            <w:tcBorders>
              <w:top w:val="nil"/>
              <w:left w:val="nil"/>
              <w:bottom w:val="nil"/>
              <w:right w:val="nil"/>
            </w:tcBorders>
            <w:noWrap/>
            <w:vAlign w:val="center"/>
            <w:hideMark/>
          </w:tcPr>
          <w:p w14:paraId="355E5CE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595" w:type="dxa"/>
            <w:tcBorders>
              <w:top w:val="nil"/>
              <w:left w:val="nil"/>
              <w:bottom w:val="nil"/>
              <w:right w:val="nil"/>
            </w:tcBorders>
            <w:noWrap/>
            <w:vAlign w:val="center"/>
            <w:hideMark/>
          </w:tcPr>
          <w:p w14:paraId="00201039" w14:textId="77A494F9"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-0.12</w:t>
            </w:r>
          </w:p>
        </w:tc>
        <w:tc>
          <w:tcPr>
            <w:tcW w:w="810" w:type="dxa"/>
            <w:tcBorders>
              <w:top w:val="nil"/>
              <w:left w:val="nil"/>
              <w:bottom w:val="nil"/>
              <w:right w:val="nil"/>
            </w:tcBorders>
            <w:noWrap/>
            <w:vAlign w:val="center"/>
            <w:hideMark/>
          </w:tcPr>
          <w:p w14:paraId="72FD99D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2.73</w:t>
            </w:r>
          </w:p>
        </w:tc>
        <w:tc>
          <w:tcPr>
            <w:tcW w:w="540" w:type="dxa"/>
            <w:tcBorders>
              <w:top w:val="nil"/>
              <w:left w:val="nil"/>
              <w:bottom w:val="nil"/>
              <w:right w:val="nil"/>
            </w:tcBorders>
            <w:noWrap/>
            <w:vAlign w:val="center"/>
            <w:hideMark/>
          </w:tcPr>
          <w:p w14:paraId="0604C2ED" w14:textId="376E2FA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1FF7D85E" w14:textId="1FE69BA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.69</w:t>
            </w:r>
          </w:p>
        </w:tc>
        <w:tc>
          <w:tcPr>
            <w:tcW w:w="720" w:type="dxa"/>
            <w:tcBorders>
              <w:top w:val="nil"/>
              <w:left w:val="nil"/>
              <w:bottom w:val="nil"/>
              <w:right w:val="nil"/>
            </w:tcBorders>
            <w:noWrap/>
            <w:vAlign w:val="center"/>
            <w:hideMark/>
          </w:tcPr>
          <w:p w14:paraId="023458B5" w14:textId="0ABE265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686699D3" w14:textId="132D74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745AD844" w14:textId="23D0D20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5C27B1BF" w14:textId="47F12CC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5BDD5262" w14:textId="77777777" w:rsidTr="009A6B54">
        <w:trPr>
          <w:trHeight w:val="288"/>
        </w:trPr>
        <w:tc>
          <w:tcPr>
            <w:tcW w:w="2663" w:type="dxa"/>
            <w:tcBorders>
              <w:top w:val="nil"/>
              <w:left w:val="nil"/>
              <w:bottom w:val="nil"/>
              <w:right w:val="nil"/>
            </w:tcBorders>
            <w:noWrap/>
            <w:vAlign w:val="center"/>
            <w:hideMark/>
          </w:tcPr>
          <w:p w14:paraId="5A3B21F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595" w:type="dxa"/>
            <w:tcBorders>
              <w:top w:val="nil"/>
              <w:left w:val="nil"/>
              <w:bottom w:val="nil"/>
              <w:right w:val="nil"/>
            </w:tcBorders>
            <w:noWrap/>
            <w:vAlign w:val="center"/>
            <w:hideMark/>
          </w:tcPr>
          <w:p w14:paraId="299429F3" w14:textId="2B0BE13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-0.01</w:t>
            </w:r>
          </w:p>
        </w:tc>
        <w:tc>
          <w:tcPr>
            <w:tcW w:w="810" w:type="dxa"/>
            <w:tcBorders>
              <w:top w:val="nil"/>
              <w:left w:val="nil"/>
              <w:bottom w:val="nil"/>
              <w:right w:val="nil"/>
            </w:tcBorders>
            <w:noWrap/>
            <w:vAlign w:val="center"/>
            <w:hideMark/>
          </w:tcPr>
          <w:p w14:paraId="096DDC0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2.86</w:t>
            </w:r>
          </w:p>
        </w:tc>
        <w:tc>
          <w:tcPr>
            <w:tcW w:w="540" w:type="dxa"/>
            <w:tcBorders>
              <w:top w:val="nil"/>
              <w:left w:val="nil"/>
              <w:bottom w:val="nil"/>
              <w:right w:val="nil"/>
            </w:tcBorders>
            <w:noWrap/>
            <w:vAlign w:val="center"/>
            <w:hideMark/>
          </w:tcPr>
          <w:p w14:paraId="569F1584" w14:textId="0CB0AAD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716AB3DA" w14:textId="6CEEEF3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.79</w:t>
            </w:r>
          </w:p>
        </w:tc>
        <w:tc>
          <w:tcPr>
            <w:tcW w:w="720" w:type="dxa"/>
            <w:tcBorders>
              <w:top w:val="nil"/>
              <w:left w:val="nil"/>
              <w:bottom w:val="nil"/>
              <w:right w:val="nil"/>
            </w:tcBorders>
            <w:noWrap/>
            <w:vAlign w:val="center"/>
            <w:hideMark/>
          </w:tcPr>
          <w:p w14:paraId="25829D32" w14:textId="3BD18E6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776ADDE6" w14:textId="166F74C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11C0E8A0" w14:textId="1D1568A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720" w:type="dxa"/>
            <w:tcBorders>
              <w:top w:val="nil"/>
              <w:left w:val="nil"/>
              <w:bottom w:val="nil"/>
              <w:right w:val="nil"/>
            </w:tcBorders>
            <w:noWrap/>
            <w:vAlign w:val="center"/>
            <w:hideMark/>
          </w:tcPr>
          <w:p w14:paraId="30A8EEC9" w14:textId="0A5088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C80717" w:rsidRPr="00653FC5" w14:paraId="36CF37D5" w14:textId="77777777" w:rsidTr="009A6B54">
        <w:trPr>
          <w:trHeight w:val="288"/>
        </w:trPr>
        <w:tc>
          <w:tcPr>
            <w:tcW w:w="2663" w:type="dxa"/>
            <w:tcBorders>
              <w:top w:val="nil"/>
              <w:left w:val="nil"/>
              <w:bottom w:val="nil"/>
              <w:right w:val="nil"/>
            </w:tcBorders>
            <w:noWrap/>
            <w:vAlign w:val="center"/>
            <w:hideMark/>
          </w:tcPr>
          <w:p w14:paraId="54AE70BD"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4481D63B"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2.82</w:t>
            </w:r>
          </w:p>
        </w:tc>
        <w:tc>
          <w:tcPr>
            <w:tcW w:w="540" w:type="dxa"/>
            <w:tcBorders>
              <w:top w:val="nil"/>
              <w:left w:val="nil"/>
              <w:bottom w:val="nil"/>
              <w:right w:val="nil"/>
            </w:tcBorders>
            <w:noWrap/>
            <w:vAlign w:val="center"/>
            <w:hideMark/>
          </w:tcPr>
          <w:p w14:paraId="44046109" w14:textId="55C08F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hideMark/>
          </w:tcPr>
          <w:p w14:paraId="0E6E019D" w14:textId="255D34F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2D409185" w14:textId="714FF09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hideMark/>
          </w:tcPr>
          <w:p w14:paraId="3123227A" w14:textId="4711770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76A26820" w14:textId="595B8A0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.71</w:t>
            </w:r>
          </w:p>
        </w:tc>
        <w:tc>
          <w:tcPr>
            <w:tcW w:w="720" w:type="dxa"/>
            <w:tcBorders>
              <w:top w:val="nil"/>
              <w:left w:val="nil"/>
              <w:bottom w:val="nil"/>
              <w:right w:val="nil"/>
            </w:tcBorders>
            <w:noWrap/>
            <w:vAlign w:val="center"/>
            <w:hideMark/>
          </w:tcPr>
          <w:p w14:paraId="4F8184C4" w14:textId="4E7EEF9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300384D4" w14:textId="77777777" w:rsidTr="009A6B54">
        <w:trPr>
          <w:trHeight w:val="288"/>
        </w:trPr>
        <w:tc>
          <w:tcPr>
            <w:tcW w:w="2663" w:type="dxa"/>
            <w:tcBorders>
              <w:top w:val="nil"/>
              <w:left w:val="nil"/>
              <w:bottom w:val="nil"/>
              <w:right w:val="nil"/>
            </w:tcBorders>
            <w:noWrap/>
            <w:vAlign w:val="center"/>
            <w:hideMark/>
          </w:tcPr>
          <w:p w14:paraId="469DBE0C"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595" w:type="dxa"/>
            <w:tcBorders>
              <w:top w:val="nil"/>
              <w:left w:val="nil"/>
              <w:bottom w:val="nil"/>
              <w:right w:val="nil"/>
            </w:tcBorders>
            <w:noWrap/>
            <w:vAlign w:val="center"/>
            <w:hideMark/>
          </w:tcPr>
          <w:p w14:paraId="2C9099C4" w14:textId="785CB814"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-0.18</w:t>
            </w:r>
          </w:p>
        </w:tc>
        <w:tc>
          <w:tcPr>
            <w:tcW w:w="810" w:type="dxa"/>
            <w:tcBorders>
              <w:top w:val="nil"/>
              <w:left w:val="nil"/>
              <w:bottom w:val="nil"/>
              <w:right w:val="nil"/>
            </w:tcBorders>
            <w:noWrap/>
            <w:vAlign w:val="center"/>
            <w:hideMark/>
          </w:tcPr>
          <w:p w14:paraId="623C5EB7"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3.05</w:t>
            </w:r>
          </w:p>
        </w:tc>
        <w:tc>
          <w:tcPr>
            <w:tcW w:w="540" w:type="dxa"/>
            <w:tcBorders>
              <w:top w:val="nil"/>
              <w:left w:val="nil"/>
              <w:bottom w:val="nil"/>
              <w:right w:val="nil"/>
            </w:tcBorders>
            <w:noWrap/>
            <w:vAlign w:val="center"/>
            <w:hideMark/>
          </w:tcPr>
          <w:p w14:paraId="410A7490" w14:textId="0F4F665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810" w:type="dxa"/>
            <w:tcBorders>
              <w:top w:val="nil"/>
              <w:left w:val="nil"/>
              <w:bottom w:val="nil"/>
              <w:right w:val="nil"/>
            </w:tcBorders>
            <w:noWrap/>
            <w:vAlign w:val="center"/>
            <w:hideMark/>
          </w:tcPr>
          <w:p w14:paraId="666BA33A" w14:textId="03C5523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4A61DF81" w14:textId="22CE74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493B34A0" w14:textId="0197254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2F4ABAC" w14:textId="27CC235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2F6AD1E8" w14:textId="76BA9A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r>
      <w:tr w:rsidR="00C80717" w:rsidRPr="00653FC5" w14:paraId="00967AA4" w14:textId="77777777" w:rsidTr="009A6B54">
        <w:trPr>
          <w:trHeight w:val="288"/>
        </w:trPr>
        <w:tc>
          <w:tcPr>
            <w:tcW w:w="2663" w:type="dxa"/>
            <w:tcBorders>
              <w:top w:val="nil"/>
              <w:left w:val="nil"/>
              <w:bottom w:val="nil"/>
              <w:right w:val="nil"/>
            </w:tcBorders>
            <w:noWrap/>
            <w:vAlign w:val="center"/>
            <w:hideMark/>
          </w:tcPr>
          <w:p w14:paraId="120B80CD"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0.48</w:t>
            </w:r>
          </w:p>
        </w:tc>
        <w:tc>
          <w:tcPr>
            <w:tcW w:w="810" w:type="dxa"/>
            <w:tcBorders>
              <w:top w:val="nil"/>
              <w:left w:val="nil"/>
              <w:bottom w:val="nil"/>
              <w:right w:val="nil"/>
            </w:tcBorders>
            <w:noWrap/>
            <w:vAlign w:val="center"/>
            <w:hideMark/>
          </w:tcPr>
          <w:p w14:paraId="1752909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2.45</w:t>
            </w:r>
          </w:p>
        </w:tc>
        <w:tc>
          <w:tcPr>
            <w:tcW w:w="540" w:type="dxa"/>
            <w:tcBorders>
              <w:top w:val="nil"/>
              <w:left w:val="nil"/>
              <w:bottom w:val="nil"/>
              <w:right w:val="nil"/>
            </w:tcBorders>
            <w:noWrap/>
            <w:vAlign w:val="center"/>
            <w:hideMark/>
          </w:tcPr>
          <w:p w14:paraId="5580C173" w14:textId="2F2C3AD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810" w:type="dxa"/>
            <w:tcBorders>
              <w:top w:val="nil"/>
              <w:left w:val="nil"/>
              <w:bottom w:val="nil"/>
              <w:right w:val="nil"/>
            </w:tcBorders>
            <w:noWrap/>
            <w:vAlign w:val="center"/>
            <w:hideMark/>
          </w:tcPr>
          <w:p w14:paraId="1A7FD7B0" w14:textId="43F04FE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720" w:type="dxa"/>
            <w:tcBorders>
              <w:top w:val="nil"/>
              <w:left w:val="nil"/>
              <w:bottom w:val="nil"/>
              <w:right w:val="nil"/>
            </w:tcBorders>
            <w:noWrap/>
            <w:vAlign w:val="center"/>
            <w:hideMark/>
          </w:tcPr>
          <w:p w14:paraId="35823349" w14:textId="655A240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.98</w:t>
            </w:r>
          </w:p>
        </w:tc>
        <w:tc>
          <w:tcPr>
            <w:tcW w:w="540" w:type="dxa"/>
            <w:tcBorders>
              <w:top w:val="nil"/>
              <w:left w:val="nil"/>
              <w:bottom w:val="nil"/>
              <w:right w:val="nil"/>
            </w:tcBorders>
            <w:noWrap/>
            <w:vAlign w:val="center"/>
            <w:hideMark/>
          </w:tcPr>
          <w:p w14:paraId="284622FF" w14:textId="7D6FFE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720" w:type="dxa"/>
            <w:tcBorders>
              <w:top w:val="nil"/>
              <w:left w:val="nil"/>
              <w:bottom w:val="nil"/>
              <w:right w:val="nil"/>
            </w:tcBorders>
            <w:noWrap/>
            <w:vAlign w:val="center"/>
            <w:hideMark/>
          </w:tcPr>
          <w:p w14:paraId="515F8839" w14:textId="5D7380F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58F9C20E" w14:textId="6FD4322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r>
      <w:tr w:rsidR="00C80717" w:rsidRPr="00653FC5" w14:paraId="2650CF37" w14:textId="77777777" w:rsidTr="009A6B54">
        <w:trPr>
          <w:trHeight w:val="288"/>
        </w:trPr>
        <w:tc>
          <w:tcPr>
            <w:tcW w:w="2663" w:type="dxa"/>
            <w:tcBorders>
              <w:top w:val="nil"/>
              <w:left w:val="nil"/>
              <w:bottom w:val="nil"/>
              <w:right w:val="nil"/>
            </w:tcBorders>
            <w:noWrap/>
            <w:vAlign w:val="center"/>
            <w:hideMark/>
          </w:tcPr>
          <w:p w14:paraId="27EB9A1B"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-0.80</w:t>
            </w:r>
          </w:p>
        </w:tc>
        <w:tc>
          <w:tcPr>
            <w:tcW w:w="810" w:type="dxa"/>
            <w:tcBorders>
              <w:top w:val="nil"/>
              <w:left w:val="nil"/>
              <w:bottom w:val="nil"/>
              <w:right w:val="nil"/>
            </w:tcBorders>
            <w:noWrap/>
            <w:vAlign w:val="center"/>
            <w:hideMark/>
          </w:tcPr>
          <w:p w14:paraId="77052A82"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3.35</w:t>
            </w:r>
          </w:p>
        </w:tc>
        <w:tc>
          <w:tcPr>
            <w:tcW w:w="540" w:type="dxa"/>
            <w:tcBorders>
              <w:top w:val="nil"/>
              <w:left w:val="nil"/>
              <w:bottom w:val="nil"/>
              <w:right w:val="nil"/>
            </w:tcBorders>
            <w:noWrap/>
            <w:vAlign w:val="center"/>
            <w:hideMark/>
          </w:tcPr>
          <w:p w14:paraId="1C3CAEC8" w14:textId="0D54B66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810" w:type="dxa"/>
            <w:tcBorders>
              <w:top w:val="nil"/>
              <w:left w:val="nil"/>
              <w:bottom w:val="nil"/>
              <w:right w:val="nil"/>
            </w:tcBorders>
            <w:noWrap/>
            <w:vAlign w:val="center"/>
            <w:hideMark/>
          </w:tcPr>
          <w:p w14:paraId="1DAD108E" w14:textId="7535A8F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720" w:type="dxa"/>
            <w:tcBorders>
              <w:top w:val="nil"/>
              <w:left w:val="nil"/>
              <w:bottom w:val="nil"/>
              <w:right w:val="nil"/>
            </w:tcBorders>
            <w:noWrap/>
            <w:vAlign w:val="center"/>
            <w:hideMark/>
          </w:tcPr>
          <w:p w14:paraId="1360D40E" w14:textId="4E2431F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04B06F52" w14:textId="1FF7E0A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69727B0A" w14:textId="33265EF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67E70FAA" w14:textId="3A9403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r>
      <w:tr w:rsidR="00C80717" w:rsidRPr="00653FC5" w14:paraId="2E03C8C1" w14:textId="77777777" w:rsidTr="009A6B54">
        <w:trPr>
          <w:trHeight w:val="288"/>
        </w:trPr>
        <w:tc>
          <w:tcPr>
            <w:tcW w:w="2663" w:type="dxa"/>
            <w:tcBorders>
              <w:top w:val="nil"/>
              <w:left w:val="nil"/>
              <w:bottom w:val="nil"/>
              <w:right w:val="nil"/>
            </w:tcBorders>
            <w:noWrap/>
            <w:vAlign w:val="center"/>
            <w:hideMark/>
          </w:tcPr>
          <w:p w14:paraId="052A3E63"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595" w:type="dxa"/>
            <w:tcBorders>
              <w:top w:val="nil"/>
              <w:left w:val="nil"/>
              <w:bottom w:val="nil"/>
              <w:right w:val="nil"/>
            </w:tcBorders>
            <w:noWrap/>
            <w:vAlign w:val="center"/>
            <w:hideMark/>
          </w:tcPr>
          <w:p w14:paraId="40A8016E" w14:textId="482D960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12.2</w:t>
            </w:r>
            <w:r w:rsidR="009135E6" w:rsidRPr="00653FC5">
              <w:rPr>
                <w:rFonts w:ascii="CMU Serif Roman" w:hAnsi="CMU Serif Roman"/>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0.03</w:t>
            </w:r>
          </w:p>
        </w:tc>
        <w:tc>
          <w:tcPr>
            <w:tcW w:w="810" w:type="dxa"/>
            <w:tcBorders>
              <w:top w:val="nil"/>
              <w:left w:val="nil"/>
              <w:bottom w:val="nil"/>
              <w:right w:val="nil"/>
            </w:tcBorders>
            <w:noWrap/>
            <w:vAlign w:val="center"/>
            <w:hideMark/>
          </w:tcPr>
          <w:p w14:paraId="02EA3AE5"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2.85</w:t>
            </w:r>
          </w:p>
        </w:tc>
        <w:tc>
          <w:tcPr>
            <w:tcW w:w="540" w:type="dxa"/>
            <w:tcBorders>
              <w:top w:val="nil"/>
              <w:left w:val="nil"/>
              <w:bottom w:val="nil"/>
              <w:right w:val="nil"/>
            </w:tcBorders>
            <w:noWrap/>
            <w:vAlign w:val="center"/>
            <w:hideMark/>
          </w:tcPr>
          <w:p w14:paraId="6EE20EF2" w14:textId="7A0490B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32551467" w14:textId="26A086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04FC786E" w14:textId="5D9D0D3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22303218" w14:textId="265C998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15EF4F01" w14:textId="6215F32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18B68B1E" w14:textId="5B44810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0D90EDB2" w14:textId="77777777" w:rsidTr="009A6B54">
        <w:trPr>
          <w:trHeight w:val="288"/>
        </w:trPr>
        <w:tc>
          <w:tcPr>
            <w:tcW w:w="2663" w:type="dxa"/>
            <w:tcBorders>
              <w:top w:val="nil"/>
              <w:left w:val="nil"/>
              <w:bottom w:val="nil"/>
              <w:right w:val="nil"/>
            </w:tcBorders>
            <w:noWrap/>
            <w:vAlign w:val="center"/>
            <w:hideMark/>
          </w:tcPr>
          <w:p w14:paraId="62395932"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0.71</w:t>
            </w:r>
          </w:p>
        </w:tc>
        <w:tc>
          <w:tcPr>
            <w:tcW w:w="810" w:type="dxa"/>
            <w:tcBorders>
              <w:top w:val="nil"/>
              <w:left w:val="nil"/>
              <w:bottom w:val="nil"/>
              <w:right w:val="nil"/>
            </w:tcBorders>
            <w:noWrap/>
            <w:vAlign w:val="center"/>
            <w:hideMark/>
          </w:tcPr>
          <w:p w14:paraId="58EB35B0"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2.98</w:t>
            </w:r>
          </w:p>
        </w:tc>
        <w:tc>
          <w:tcPr>
            <w:tcW w:w="540" w:type="dxa"/>
            <w:tcBorders>
              <w:top w:val="nil"/>
              <w:left w:val="nil"/>
              <w:bottom w:val="nil"/>
              <w:right w:val="nil"/>
            </w:tcBorders>
            <w:noWrap/>
            <w:vAlign w:val="center"/>
            <w:hideMark/>
          </w:tcPr>
          <w:p w14:paraId="52778ACF" w14:textId="1DF86D4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779E62B8" w14:textId="7746EE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123E24E2" w14:textId="6D11044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73E670F4" w14:textId="5A7EB9C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04D99680" w14:textId="7F1E460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2A6F5EB4" w14:textId="6E15C0F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70835493" w14:textId="77777777" w:rsidTr="009A6B54">
        <w:trPr>
          <w:trHeight w:val="288"/>
        </w:trPr>
        <w:tc>
          <w:tcPr>
            <w:tcW w:w="2663" w:type="dxa"/>
            <w:tcBorders>
              <w:top w:val="nil"/>
              <w:left w:val="nil"/>
              <w:bottom w:val="nil"/>
              <w:right w:val="nil"/>
            </w:tcBorders>
            <w:noWrap/>
            <w:vAlign w:val="center"/>
            <w:hideMark/>
          </w:tcPr>
          <w:p w14:paraId="0BFB7206"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1070F288"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5814F60A" w14:textId="77777777" w:rsidR="00717ABA" w:rsidRPr="00653FC5" w:rsidRDefault="00717ABA" w:rsidP="00653FC5">
            <w:pPr>
              <w:pStyle w:val="Normal1"/>
              <w:tabs>
                <w:tab w:val="decimal" w:pos="162"/>
              </w:tabs>
              <w:jc w:val="center"/>
              <w:rPr>
                <w:rFonts w:ascii="CMU Serif Roman" w:hAnsi="CMU Serif Roman"/>
                <w:sz w:val="16"/>
                <w:szCs w:val="16"/>
              </w:rPr>
            </w:pPr>
          </w:p>
        </w:tc>
        <w:tc>
          <w:tcPr>
            <w:tcW w:w="810" w:type="dxa"/>
            <w:tcBorders>
              <w:top w:val="nil"/>
              <w:left w:val="nil"/>
              <w:bottom w:val="nil"/>
              <w:right w:val="nil"/>
            </w:tcBorders>
            <w:noWrap/>
            <w:vAlign w:val="center"/>
            <w:hideMark/>
          </w:tcPr>
          <w:p w14:paraId="372FC509"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3EA6B739"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1CCFCE17"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B220DA9"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4730D46"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8171F05"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A0DD46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0F9AB8EF"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3DB554CF" w14:textId="77777777" w:rsidR="00717ABA" w:rsidRPr="00653FC5" w:rsidRDefault="00717ABA" w:rsidP="00653FC5">
            <w:pPr>
              <w:pStyle w:val="Normal1"/>
              <w:jc w:val="center"/>
              <w:rPr>
                <w:rFonts w:ascii="CMU Serif Roman" w:hAnsi="CMU Serif Roman"/>
                <w:sz w:val="16"/>
                <w:szCs w:val="16"/>
              </w:rPr>
            </w:pPr>
          </w:p>
        </w:tc>
      </w:tr>
      <w:tr w:rsidR="00C80717" w:rsidRPr="00653FC5" w14:paraId="4DE30C20" w14:textId="77777777" w:rsidTr="009A6B54">
        <w:trPr>
          <w:trHeight w:val="288"/>
        </w:trPr>
        <w:tc>
          <w:tcPr>
            <w:tcW w:w="2663" w:type="dxa"/>
            <w:tcBorders>
              <w:top w:val="nil"/>
              <w:left w:val="nil"/>
              <w:bottom w:val="nil"/>
              <w:right w:val="nil"/>
            </w:tcBorders>
            <w:noWrap/>
            <w:vAlign w:val="center"/>
            <w:hideMark/>
          </w:tcPr>
          <w:p w14:paraId="79508143"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-0.43</w:t>
            </w:r>
          </w:p>
        </w:tc>
        <w:tc>
          <w:tcPr>
            <w:tcW w:w="810" w:type="dxa"/>
            <w:tcBorders>
              <w:top w:val="nil"/>
              <w:left w:val="nil"/>
              <w:bottom w:val="nil"/>
              <w:right w:val="nil"/>
            </w:tcBorders>
            <w:noWrap/>
            <w:vAlign w:val="center"/>
            <w:hideMark/>
          </w:tcPr>
          <w:p w14:paraId="3B00466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3.06</w:t>
            </w:r>
          </w:p>
        </w:tc>
        <w:tc>
          <w:tcPr>
            <w:tcW w:w="540" w:type="dxa"/>
            <w:tcBorders>
              <w:top w:val="nil"/>
              <w:left w:val="nil"/>
              <w:bottom w:val="nil"/>
              <w:right w:val="nil"/>
            </w:tcBorders>
            <w:noWrap/>
            <w:vAlign w:val="center"/>
            <w:hideMark/>
          </w:tcPr>
          <w:p w14:paraId="149A1DFD" w14:textId="2D7DF32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810" w:type="dxa"/>
            <w:tcBorders>
              <w:top w:val="nil"/>
              <w:left w:val="nil"/>
              <w:bottom w:val="nil"/>
              <w:right w:val="nil"/>
            </w:tcBorders>
            <w:noWrap/>
            <w:vAlign w:val="center"/>
            <w:hideMark/>
          </w:tcPr>
          <w:p w14:paraId="162841CC" w14:textId="7740C1F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2170E5E2" w14:textId="40DEA11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5EC365D6" w14:textId="1653A6B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2A0CC066" w14:textId="47718E7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.72</w:t>
            </w:r>
          </w:p>
        </w:tc>
        <w:tc>
          <w:tcPr>
            <w:tcW w:w="720" w:type="dxa"/>
            <w:tcBorders>
              <w:top w:val="nil"/>
              <w:left w:val="nil"/>
              <w:bottom w:val="nil"/>
              <w:right w:val="nil"/>
            </w:tcBorders>
            <w:noWrap/>
            <w:vAlign w:val="center"/>
            <w:hideMark/>
          </w:tcPr>
          <w:p w14:paraId="463DDA0D" w14:textId="5398365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r>
      <w:tr w:rsidR="00C80717" w:rsidRPr="00653FC5" w14:paraId="172B62D9" w14:textId="77777777" w:rsidTr="009A6B54">
        <w:trPr>
          <w:trHeight w:val="288"/>
        </w:trPr>
        <w:tc>
          <w:tcPr>
            <w:tcW w:w="2663" w:type="dxa"/>
            <w:tcBorders>
              <w:top w:val="nil"/>
              <w:left w:val="nil"/>
              <w:bottom w:val="single" w:sz="4" w:space="0" w:color="auto"/>
              <w:right w:val="nil"/>
            </w:tcBorders>
            <w:noWrap/>
            <w:vAlign w:val="center"/>
            <w:hideMark/>
          </w:tcPr>
          <w:p w14:paraId="1A54F49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r>
      <w:tr w:rsidR="008C6DB6" w:rsidRPr="00653FC5" w14:paraId="2CE065A8" w14:textId="77777777" w:rsidTr="009A6B54">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653FC5" w:rsidRDefault="008C6DB6"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r </w:t>
            </w:r>
            <w:r w:rsidRPr="00653FC5">
              <w:rPr>
                <w:rFonts w:ascii="CMU Serif Roman" w:hAnsi="CMU Serif Roman"/>
                <w:sz w:val="16"/>
                <w:szCs w:val="16"/>
              </w:rPr>
              <w:t xml:space="preserve">refers to Pearson’s </w:t>
            </w:r>
            <w:r w:rsidRPr="00653FC5">
              <w:rPr>
                <w:rFonts w:ascii="CMU Serif Roman" w:hAnsi="CMU Serif Roman"/>
                <w:i/>
                <w:sz w:val="16"/>
                <w:szCs w:val="16"/>
              </w:rPr>
              <w:t>r</w:t>
            </w:r>
            <w:r w:rsidRPr="00653FC5">
              <w:rPr>
                <w:rFonts w:ascii="CMU Serif Roman" w:hAnsi="CMU Serif Roman"/>
                <w:sz w:val="16"/>
                <w:szCs w:val="16"/>
              </w:rPr>
              <w:t xml:space="preserve"> correlations between time points</w:t>
            </w:r>
            <w:r w:rsidR="00B6138A" w:rsidRPr="00653FC5">
              <w:rPr>
                <w:rFonts w:ascii="CMU Serif Roman" w:hAnsi="CMU Serif Roman"/>
                <w:sz w:val="16"/>
                <w:szCs w:val="16"/>
              </w:rPr>
              <w:t xml:space="preserve">, dependability refers to test-retest </w:t>
            </w:r>
            <w:r w:rsidR="001A0223" w:rsidRPr="00653FC5">
              <w:rPr>
                <w:rFonts w:ascii="CMU Serif Roman" w:hAnsi="CMU Serif Roman"/>
                <w:sz w:val="16"/>
                <w:szCs w:val="16"/>
              </w:rPr>
              <w:t xml:space="preserve">reliability </w:t>
            </w:r>
            <w:r w:rsidR="00B6138A" w:rsidRPr="00653FC5">
              <w:rPr>
                <w:rFonts w:ascii="CMU Serif Roman" w:hAnsi="CMU Serif Roman"/>
                <w:sz w:val="16"/>
                <w:szCs w:val="16"/>
              </w:rPr>
              <w:t>within 1 hour, stability refers to test-retest within between one day and one year.</w:t>
            </w:r>
          </w:p>
        </w:tc>
      </w:tr>
    </w:tbl>
    <w:p w14:paraId="0B562173" w14:textId="77790887" w:rsidR="00BA0799" w:rsidRPr="00653FC5" w:rsidRDefault="00BA0799" w:rsidP="00653FC5">
      <w:pPr>
        <w:pStyle w:val="Normal1"/>
        <w:spacing w:line="240" w:lineRule="auto"/>
        <w:rPr>
          <w:rFonts w:ascii="CMU Serif Roman" w:hAnsi="CMU Serif Roman"/>
          <w:sz w:val="20"/>
          <w:szCs w:val="20"/>
        </w:rPr>
      </w:pPr>
    </w:p>
    <w:p w14:paraId="790C718B" w14:textId="77777777" w:rsidR="00AA23D3" w:rsidRPr="00653FC5" w:rsidRDefault="00AA23D3" w:rsidP="00653FC5">
      <w:pPr>
        <w:pStyle w:val="Normal1"/>
        <w:spacing w:line="240" w:lineRule="auto"/>
        <w:rPr>
          <w:rFonts w:ascii="CMU Serif Roman" w:hAnsi="CMU Serif Roman"/>
          <w:sz w:val="16"/>
          <w:szCs w:val="16"/>
        </w:rPr>
      </w:pPr>
    </w:p>
    <w:p w14:paraId="6D6CD1BC" w14:textId="77777777" w:rsidR="00AA23D3" w:rsidRPr="00653FC5" w:rsidRDefault="00AA23D3" w:rsidP="00653FC5">
      <w:pPr>
        <w:pStyle w:val="Normal1"/>
        <w:spacing w:line="240" w:lineRule="auto"/>
        <w:rPr>
          <w:rFonts w:ascii="CMU Serif Roman" w:hAnsi="CMU Serif Roman"/>
          <w:sz w:val="16"/>
          <w:szCs w:val="16"/>
        </w:rPr>
      </w:pPr>
    </w:p>
    <w:p w14:paraId="02B71D66" w14:textId="77777777" w:rsidR="00AA23D3" w:rsidRPr="00653FC5" w:rsidRDefault="00AA23D3" w:rsidP="00653FC5">
      <w:pPr>
        <w:pStyle w:val="Normal1"/>
        <w:spacing w:line="240" w:lineRule="auto"/>
        <w:rPr>
          <w:rFonts w:ascii="CMU Serif Roman" w:hAnsi="CMU Serif Roman"/>
          <w:sz w:val="16"/>
          <w:szCs w:val="16"/>
        </w:rPr>
      </w:pPr>
    </w:p>
    <w:p w14:paraId="45EF8E86" w14:textId="77777777" w:rsidR="00AA23D3" w:rsidRPr="00653FC5" w:rsidRDefault="00AA23D3" w:rsidP="00653FC5">
      <w:pPr>
        <w:pStyle w:val="Normal1"/>
        <w:spacing w:line="240" w:lineRule="auto"/>
        <w:rPr>
          <w:rFonts w:ascii="CMU Serif Roman" w:hAnsi="CMU Serif Roman"/>
          <w:sz w:val="20"/>
          <w:szCs w:val="20"/>
        </w:rPr>
      </w:pPr>
    </w:p>
    <w:p w14:paraId="024DDFE5" w14:textId="77777777" w:rsidR="00BA0799" w:rsidRDefault="00492C92"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29A5DEDD" w14:textId="77777777" w:rsidR="009A6B54" w:rsidRPr="00653FC5" w:rsidRDefault="009A6B54" w:rsidP="00653FC5">
      <w:pPr>
        <w:pStyle w:val="Normal1"/>
        <w:spacing w:line="240" w:lineRule="auto"/>
        <w:ind w:firstLine="0"/>
        <w:rPr>
          <w:rFonts w:ascii="CMU Serif Roman" w:hAnsi="CMU Serif Roman"/>
        </w:rPr>
      </w:pP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820"/>
        <w:gridCol w:w="760"/>
        <w:gridCol w:w="790"/>
        <w:gridCol w:w="790"/>
      </w:tblGrid>
      <w:tr w:rsidR="00893FDF" w:rsidRPr="00653FC5" w14:paraId="28332B29" w14:textId="77777777" w:rsidTr="00893FDF">
        <w:trPr>
          <w:trHeight w:val="288"/>
        </w:trPr>
        <w:tc>
          <w:tcPr>
            <w:tcW w:w="2628" w:type="dxa"/>
            <w:noWrap/>
            <w:vAlign w:val="center"/>
          </w:tcPr>
          <w:p w14:paraId="539CC829" w14:textId="77777777" w:rsidR="00893FDF" w:rsidRPr="00653FC5" w:rsidRDefault="00893FDF" w:rsidP="00653FC5">
            <w:pPr>
              <w:pStyle w:val="Normal1"/>
              <w:ind w:firstLine="0"/>
              <w:rPr>
                <w:rFonts w:ascii="CMU Serif Roman" w:hAnsi="CMU Serif Roman"/>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Pr="00653FC5" w:rsidRDefault="00893FDF" w:rsidP="00653FC5">
            <w:pPr>
              <w:pStyle w:val="Normal1"/>
              <w:ind w:firstLine="0"/>
              <w:rPr>
                <w:rFonts w:ascii="CMU Serif Roman" w:hAnsi="CMU Serif Roman"/>
                <w:sz w:val="16"/>
                <w:szCs w:val="16"/>
              </w:rPr>
            </w:pPr>
            <w:r w:rsidRPr="00653FC5">
              <w:rPr>
                <w:rFonts w:ascii="CMU Serif Roman" w:hAnsi="CMU Serif Roman"/>
                <w:sz w:val="16"/>
                <w:szCs w:val="16"/>
              </w:rPr>
              <w:t>Confirmatory Factor Analysis</w:t>
            </w:r>
          </w:p>
        </w:tc>
      </w:tr>
      <w:tr w:rsidR="00893FDF" w:rsidRPr="00653FC5" w14:paraId="04E44850" w14:textId="77777777" w:rsidTr="009A6B54">
        <w:trPr>
          <w:trHeight w:val="288"/>
        </w:trPr>
        <w:tc>
          <w:tcPr>
            <w:tcW w:w="2628" w:type="dxa"/>
            <w:tcBorders>
              <w:bottom w:val="nil"/>
            </w:tcBorders>
            <w:noWrap/>
            <w:vAlign w:val="center"/>
          </w:tcPr>
          <w:p w14:paraId="4E0B95F1" w14:textId="77777777" w:rsidR="00893FDF" w:rsidRPr="00653FC5" w:rsidRDefault="00893FDF" w:rsidP="00653FC5">
            <w:pPr>
              <w:pStyle w:val="Normal1"/>
              <w:ind w:firstLine="0"/>
              <w:rPr>
                <w:rFonts w:ascii="CMU Serif Roman" w:hAnsi="CMU Serif Roman"/>
                <w:sz w:val="16"/>
                <w:szCs w:val="16"/>
              </w:rPr>
            </w:pPr>
          </w:p>
        </w:tc>
        <w:tc>
          <w:tcPr>
            <w:tcW w:w="790" w:type="dxa"/>
            <w:tcBorders>
              <w:top w:val="single" w:sz="4" w:space="0" w:color="auto"/>
              <w:bottom w:val="nil"/>
            </w:tcBorders>
            <w:noWrap/>
            <w:vAlign w:val="center"/>
          </w:tcPr>
          <w:p w14:paraId="2D84146C"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3F102CDB"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6A959B2F"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086F3ACF"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2E2FDDC8" w14:textId="77777777" w:rsidR="00893FDF" w:rsidRPr="00653FC5" w:rsidRDefault="00893FDF" w:rsidP="00653FC5">
            <w:pPr>
              <w:pStyle w:val="Normal1"/>
              <w:ind w:firstLine="0"/>
              <w:jc w:val="center"/>
              <w:rPr>
                <w:rFonts w:ascii="CMU Serif Roman" w:hAnsi="CMU Serif Roman"/>
                <w:sz w:val="16"/>
                <w:szCs w:val="16"/>
              </w:rPr>
            </w:pPr>
          </w:p>
        </w:tc>
        <w:tc>
          <w:tcPr>
            <w:tcW w:w="820" w:type="dxa"/>
            <w:tcBorders>
              <w:top w:val="single" w:sz="4" w:space="0" w:color="auto"/>
              <w:bottom w:val="nil"/>
            </w:tcBorders>
            <w:noWrap/>
            <w:vAlign w:val="center"/>
          </w:tcPr>
          <w:p w14:paraId="7D5C1F8A" w14:textId="77777777" w:rsidR="00893FDF" w:rsidRPr="00653FC5" w:rsidRDefault="00893FDF" w:rsidP="00653FC5">
            <w:pPr>
              <w:pStyle w:val="Normal1"/>
              <w:ind w:firstLine="0"/>
              <w:jc w:val="center"/>
              <w:rPr>
                <w:rFonts w:ascii="CMU Serif Roman" w:hAnsi="CMU Serif Roman"/>
                <w:sz w:val="16"/>
                <w:szCs w:val="16"/>
              </w:rPr>
            </w:pPr>
          </w:p>
        </w:tc>
        <w:tc>
          <w:tcPr>
            <w:tcW w:w="1550" w:type="dxa"/>
            <w:gridSpan w:val="2"/>
            <w:tcBorders>
              <w:top w:val="single" w:sz="4" w:space="0" w:color="auto"/>
              <w:bottom w:val="single" w:sz="4" w:space="0" w:color="auto"/>
            </w:tcBorders>
            <w:noWrap/>
            <w:vAlign w:val="center"/>
          </w:tcPr>
          <w:p w14:paraId="050E3CB0" w14:textId="26E0A6B5" w:rsidR="00893FDF"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790" w:type="dxa"/>
            <w:tcBorders>
              <w:top w:val="single" w:sz="4" w:space="0" w:color="auto"/>
              <w:bottom w:val="nil"/>
            </w:tcBorders>
            <w:noWrap/>
            <w:vAlign w:val="center"/>
          </w:tcPr>
          <w:p w14:paraId="0E3AE809" w14:textId="77777777" w:rsidR="00893FDF" w:rsidRPr="00653FC5" w:rsidRDefault="00893FDF" w:rsidP="00653FC5">
            <w:pPr>
              <w:pStyle w:val="Normal1"/>
              <w:ind w:firstLine="0"/>
              <w:jc w:val="center"/>
              <w:rPr>
                <w:rFonts w:ascii="CMU Serif Roman" w:hAnsi="CMU Serif Roman"/>
                <w:sz w:val="16"/>
                <w:szCs w:val="16"/>
              </w:rPr>
            </w:pPr>
          </w:p>
        </w:tc>
      </w:tr>
      <w:tr w:rsidR="00893FDF" w:rsidRPr="00653FC5" w14:paraId="5DFCF15D" w14:textId="77777777" w:rsidTr="009A6B54">
        <w:trPr>
          <w:trHeight w:val="288"/>
        </w:trPr>
        <w:tc>
          <w:tcPr>
            <w:tcW w:w="2628" w:type="dxa"/>
            <w:tcBorders>
              <w:top w:val="nil"/>
              <w:bottom w:val="single" w:sz="4" w:space="0" w:color="auto"/>
            </w:tcBorders>
            <w:noWrap/>
            <w:vAlign w:val="center"/>
            <w:hideMark/>
          </w:tcPr>
          <w:p w14:paraId="4ED55606"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790" w:type="dxa"/>
            <w:tcBorders>
              <w:top w:val="nil"/>
              <w:bottom w:val="single" w:sz="4" w:space="0" w:color="auto"/>
            </w:tcBorders>
            <w:noWrap/>
            <w:vAlign w:val="center"/>
            <w:hideMark/>
          </w:tcPr>
          <w:p w14:paraId="69520D01" w14:textId="4CA6980F" w:rsidR="00B92651"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χ</w:t>
            </w:r>
            <w:r w:rsidRPr="00653FC5">
              <w:rPr>
                <w:rFonts w:ascii="CMU Serif Roman" w:hAnsi="CMU Serif Roman"/>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χ</w:t>
            </w:r>
            <w:r w:rsidRPr="00653FC5">
              <w:rPr>
                <w:rFonts w:ascii="CMU Serif Roman" w:hAnsi="CMU Serif Roman"/>
                <w:sz w:val="16"/>
                <w:szCs w:val="16"/>
                <w:vertAlign w:val="superscript"/>
              </w:rPr>
              <w:t>2</w:t>
            </w:r>
            <w:r w:rsidR="00B92651" w:rsidRPr="00653FC5">
              <w:rPr>
                <w:rFonts w:ascii="CMU Serif Roman" w:hAnsi="CMU Serif Roman"/>
                <w:sz w:val="16"/>
                <w:szCs w:val="16"/>
              </w:rPr>
              <w:t>/df</w:t>
            </w:r>
          </w:p>
        </w:tc>
        <w:tc>
          <w:tcPr>
            <w:tcW w:w="790" w:type="dxa"/>
            <w:tcBorders>
              <w:top w:val="nil"/>
              <w:bottom w:val="single" w:sz="4" w:space="0" w:color="auto"/>
            </w:tcBorders>
            <w:noWrap/>
            <w:vAlign w:val="center"/>
            <w:hideMark/>
          </w:tcPr>
          <w:p w14:paraId="557C69E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df</w:t>
            </w:r>
          </w:p>
        </w:tc>
        <w:tc>
          <w:tcPr>
            <w:tcW w:w="790" w:type="dxa"/>
            <w:tcBorders>
              <w:top w:val="nil"/>
              <w:bottom w:val="single" w:sz="4" w:space="0" w:color="auto"/>
            </w:tcBorders>
            <w:noWrap/>
            <w:vAlign w:val="center"/>
            <w:hideMark/>
          </w:tcPr>
          <w:p w14:paraId="0240F595" w14:textId="31EC9B42"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CFI</w:t>
            </w:r>
          </w:p>
        </w:tc>
        <w:tc>
          <w:tcPr>
            <w:tcW w:w="790" w:type="dxa"/>
            <w:tcBorders>
              <w:top w:val="nil"/>
              <w:bottom w:val="single" w:sz="4" w:space="0" w:color="auto"/>
            </w:tcBorders>
            <w:noWrap/>
            <w:vAlign w:val="center"/>
            <w:hideMark/>
          </w:tcPr>
          <w:p w14:paraId="111A10ED" w14:textId="549B2EAC"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TLI</w:t>
            </w:r>
          </w:p>
        </w:tc>
        <w:tc>
          <w:tcPr>
            <w:tcW w:w="820" w:type="dxa"/>
            <w:tcBorders>
              <w:top w:val="nil"/>
              <w:bottom w:val="single" w:sz="4" w:space="0" w:color="auto"/>
            </w:tcBorders>
            <w:noWrap/>
            <w:vAlign w:val="center"/>
            <w:hideMark/>
          </w:tcPr>
          <w:p w14:paraId="300805A1" w14:textId="0532B9E1"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RMSEA</w:t>
            </w:r>
          </w:p>
        </w:tc>
        <w:tc>
          <w:tcPr>
            <w:tcW w:w="760" w:type="dxa"/>
            <w:tcBorders>
              <w:top w:val="nil"/>
              <w:bottom w:val="single" w:sz="4" w:space="0" w:color="auto"/>
            </w:tcBorders>
            <w:noWrap/>
            <w:vAlign w:val="center"/>
            <w:hideMark/>
          </w:tcPr>
          <w:p w14:paraId="3ECCBE71" w14:textId="6D812C8C"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L</w:t>
            </w:r>
            <w:r w:rsidR="00B92651" w:rsidRPr="00653FC5">
              <w:rPr>
                <w:rFonts w:ascii="CMU Serif Roman" w:hAnsi="CMU Serif Roman"/>
                <w:sz w:val="16"/>
                <w:szCs w:val="16"/>
              </w:rPr>
              <w:t>ower</w:t>
            </w:r>
          </w:p>
        </w:tc>
        <w:tc>
          <w:tcPr>
            <w:tcW w:w="790" w:type="dxa"/>
            <w:tcBorders>
              <w:top w:val="nil"/>
              <w:bottom w:val="single" w:sz="4" w:space="0" w:color="auto"/>
            </w:tcBorders>
            <w:noWrap/>
            <w:vAlign w:val="center"/>
            <w:hideMark/>
          </w:tcPr>
          <w:p w14:paraId="4FB2BD6E" w14:textId="2A2CD99E"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U</w:t>
            </w:r>
            <w:r w:rsidR="00B92651" w:rsidRPr="00653FC5">
              <w:rPr>
                <w:rFonts w:ascii="CMU Serif Roman" w:hAnsi="CMU Serif Roman"/>
                <w:sz w:val="16"/>
                <w:szCs w:val="16"/>
              </w:rPr>
              <w:t>pper</w:t>
            </w:r>
          </w:p>
        </w:tc>
        <w:tc>
          <w:tcPr>
            <w:tcW w:w="790" w:type="dxa"/>
            <w:tcBorders>
              <w:top w:val="nil"/>
              <w:bottom w:val="single" w:sz="4" w:space="0" w:color="auto"/>
            </w:tcBorders>
            <w:noWrap/>
            <w:vAlign w:val="center"/>
            <w:hideMark/>
          </w:tcPr>
          <w:p w14:paraId="171A10A3" w14:textId="01945B92"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SRMR</w:t>
            </w:r>
          </w:p>
        </w:tc>
      </w:tr>
      <w:tr w:rsidR="00893FDF" w:rsidRPr="00653FC5" w14:paraId="04583EE6" w14:textId="77777777" w:rsidTr="009A6B54">
        <w:trPr>
          <w:trHeight w:val="288"/>
        </w:trPr>
        <w:tc>
          <w:tcPr>
            <w:tcW w:w="2628" w:type="dxa"/>
            <w:tcBorders>
              <w:top w:val="single" w:sz="4" w:space="0" w:color="auto"/>
            </w:tcBorders>
            <w:noWrap/>
            <w:vAlign w:val="center"/>
            <w:hideMark/>
          </w:tcPr>
          <w:p w14:paraId="4BC466CF"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13BA08E3"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62F39885"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48C61AEC"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73039F3B" w14:textId="77777777" w:rsidR="00B92651" w:rsidRPr="00653FC5" w:rsidRDefault="00B92651" w:rsidP="00653FC5">
            <w:pPr>
              <w:pStyle w:val="Normal1"/>
              <w:ind w:firstLine="0"/>
              <w:jc w:val="center"/>
              <w:rPr>
                <w:rFonts w:ascii="CMU Serif Roman" w:hAnsi="CMU Serif Roman"/>
                <w:sz w:val="16"/>
                <w:szCs w:val="16"/>
              </w:rPr>
            </w:pPr>
          </w:p>
        </w:tc>
        <w:tc>
          <w:tcPr>
            <w:tcW w:w="820" w:type="dxa"/>
            <w:tcBorders>
              <w:top w:val="single" w:sz="4" w:space="0" w:color="auto"/>
            </w:tcBorders>
            <w:noWrap/>
            <w:vAlign w:val="center"/>
            <w:hideMark/>
          </w:tcPr>
          <w:p w14:paraId="6D008FEB" w14:textId="77777777" w:rsidR="00B92651" w:rsidRPr="00653FC5" w:rsidRDefault="00B92651" w:rsidP="00653FC5">
            <w:pPr>
              <w:pStyle w:val="Normal1"/>
              <w:ind w:firstLine="0"/>
              <w:jc w:val="center"/>
              <w:rPr>
                <w:rFonts w:ascii="CMU Serif Roman" w:hAnsi="CMU Serif Roman"/>
                <w:sz w:val="16"/>
                <w:szCs w:val="16"/>
              </w:rPr>
            </w:pPr>
          </w:p>
        </w:tc>
        <w:tc>
          <w:tcPr>
            <w:tcW w:w="760" w:type="dxa"/>
            <w:tcBorders>
              <w:top w:val="single" w:sz="4" w:space="0" w:color="auto"/>
            </w:tcBorders>
            <w:noWrap/>
            <w:vAlign w:val="center"/>
            <w:hideMark/>
          </w:tcPr>
          <w:p w14:paraId="499E2361"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52C02790"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30BAABA9"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577B11A2" w14:textId="77777777" w:rsidTr="009A6B54">
        <w:trPr>
          <w:trHeight w:val="288"/>
        </w:trPr>
        <w:tc>
          <w:tcPr>
            <w:tcW w:w="2628" w:type="dxa"/>
            <w:noWrap/>
            <w:vAlign w:val="center"/>
            <w:hideMark/>
          </w:tcPr>
          <w:p w14:paraId="4871C27D"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790" w:type="dxa"/>
            <w:noWrap/>
            <w:vAlign w:val="center"/>
            <w:hideMark/>
          </w:tcPr>
          <w:p w14:paraId="4F3F1372" w14:textId="6FCD38C8"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1834</w:t>
            </w:r>
          </w:p>
        </w:tc>
        <w:tc>
          <w:tcPr>
            <w:tcW w:w="790" w:type="dxa"/>
            <w:noWrap/>
            <w:vAlign w:val="center"/>
            <w:hideMark/>
          </w:tcPr>
          <w:p w14:paraId="41D9D4A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13.6</w:t>
            </w:r>
          </w:p>
        </w:tc>
        <w:tc>
          <w:tcPr>
            <w:tcW w:w="790" w:type="dxa"/>
            <w:noWrap/>
            <w:vAlign w:val="center"/>
            <w:hideMark/>
          </w:tcPr>
          <w:p w14:paraId="5CC0F00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2D219E9D" w14:textId="451F8C23"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w:t>
            </w:r>
            <w:r w:rsidR="00D95B5D" w:rsidRPr="00653FC5">
              <w:rPr>
                <w:rFonts w:ascii="CMU Serif Roman" w:hAnsi="CMU Serif Roman"/>
                <w:sz w:val="16"/>
                <w:szCs w:val="16"/>
              </w:rPr>
              <w:t>0</w:t>
            </w:r>
          </w:p>
        </w:tc>
        <w:tc>
          <w:tcPr>
            <w:tcW w:w="790" w:type="dxa"/>
            <w:noWrap/>
            <w:vAlign w:val="center"/>
            <w:hideMark/>
          </w:tcPr>
          <w:p w14:paraId="7DCEB61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0.944</w:t>
            </w:r>
          </w:p>
        </w:tc>
        <w:tc>
          <w:tcPr>
            <w:tcW w:w="820" w:type="dxa"/>
            <w:noWrap/>
            <w:vAlign w:val="center"/>
            <w:hideMark/>
          </w:tcPr>
          <w:p w14:paraId="7E2C6E0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09856B6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0.041</w:t>
            </w:r>
          </w:p>
        </w:tc>
        <w:tc>
          <w:tcPr>
            <w:tcW w:w="790" w:type="dxa"/>
            <w:noWrap/>
            <w:vAlign w:val="center"/>
            <w:hideMark/>
          </w:tcPr>
          <w:p w14:paraId="5E75B05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0.044</w:t>
            </w:r>
          </w:p>
        </w:tc>
        <w:tc>
          <w:tcPr>
            <w:tcW w:w="790" w:type="dxa"/>
            <w:noWrap/>
            <w:vAlign w:val="center"/>
            <w:hideMark/>
          </w:tcPr>
          <w:p w14:paraId="63FC0C91" w14:textId="4AAD9722"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r>
      <w:tr w:rsidR="00893FDF" w:rsidRPr="00653FC5" w14:paraId="4BB371E0" w14:textId="77777777" w:rsidTr="009A6B54">
        <w:trPr>
          <w:trHeight w:val="288"/>
        </w:trPr>
        <w:tc>
          <w:tcPr>
            <w:tcW w:w="2628" w:type="dxa"/>
            <w:noWrap/>
            <w:vAlign w:val="center"/>
            <w:hideMark/>
          </w:tcPr>
          <w:p w14:paraId="27605077"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790" w:type="dxa"/>
            <w:noWrap/>
            <w:vAlign w:val="center"/>
            <w:hideMark/>
          </w:tcPr>
          <w:p w14:paraId="34FBAC30" w14:textId="356C7EF8"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3743</w:t>
            </w:r>
          </w:p>
        </w:tc>
        <w:tc>
          <w:tcPr>
            <w:tcW w:w="790" w:type="dxa"/>
            <w:noWrap/>
            <w:vAlign w:val="center"/>
            <w:hideMark/>
          </w:tcPr>
          <w:p w14:paraId="360987C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27.7</w:t>
            </w:r>
          </w:p>
        </w:tc>
        <w:tc>
          <w:tcPr>
            <w:tcW w:w="790" w:type="dxa"/>
            <w:noWrap/>
            <w:vAlign w:val="center"/>
            <w:hideMark/>
          </w:tcPr>
          <w:p w14:paraId="26AB9F9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40A789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0.819</w:t>
            </w:r>
          </w:p>
        </w:tc>
        <w:tc>
          <w:tcPr>
            <w:tcW w:w="790" w:type="dxa"/>
            <w:noWrap/>
            <w:vAlign w:val="center"/>
            <w:hideMark/>
          </w:tcPr>
          <w:p w14:paraId="764F343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0.795</w:t>
            </w:r>
          </w:p>
        </w:tc>
        <w:tc>
          <w:tcPr>
            <w:tcW w:w="820" w:type="dxa"/>
            <w:noWrap/>
            <w:vAlign w:val="center"/>
            <w:hideMark/>
          </w:tcPr>
          <w:p w14:paraId="57942A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6A1F2F5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4967C99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90" w:type="dxa"/>
            <w:noWrap/>
            <w:vAlign w:val="center"/>
            <w:hideMark/>
          </w:tcPr>
          <w:p w14:paraId="2DAC72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r>
      <w:tr w:rsidR="00893FDF" w:rsidRPr="00653FC5" w14:paraId="1CE4918E" w14:textId="77777777" w:rsidTr="009A6B54">
        <w:trPr>
          <w:trHeight w:val="288"/>
        </w:trPr>
        <w:tc>
          <w:tcPr>
            <w:tcW w:w="2628" w:type="dxa"/>
            <w:noWrap/>
            <w:vAlign w:val="center"/>
            <w:hideMark/>
          </w:tcPr>
          <w:p w14:paraId="3E24725F"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790" w:type="dxa"/>
            <w:noWrap/>
            <w:vAlign w:val="center"/>
            <w:hideMark/>
          </w:tcPr>
          <w:p w14:paraId="174471BE" w14:textId="42D87311"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1667</w:t>
            </w:r>
          </w:p>
        </w:tc>
        <w:tc>
          <w:tcPr>
            <w:tcW w:w="790" w:type="dxa"/>
            <w:noWrap/>
            <w:vAlign w:val="center"/>
            <w:hideMark/>
          </w:tcPr>
          <w:p w14:paraId="37CC4796" w14:textId="68F33F10"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16</w:t>
            </w:r>
            <w:r w:rsidR="008107CF" w:rsidRPr="00653FC5">
              <w:rPr>
                <w:rFonts w:ascii="CMU Serif Roman" w:hAnsi="CMU Serif Roman"/>
                <w:sz w:val="16"/>
                <w:szCs w:val="16"/>
              </w:rPr>
              <w:t>.0</w:t>
            </w:r>
          </w:p>
        </w:tc>
        <w:tc>
          <w:tcPr>
            <w:tcW w:w="790" w:type="dxa"/>
            <w:noWrap/>
            <w:vAlign w:val="center"/>
            <w:hideMark/>
          </w:tcPr>
          <w:p w14:paraId="32E31CD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104</w:t>
            </w:r>
          </w:p>
        </w:tc>
        <w:tc>
          <w:tcPr>
            <w:tcW w:w="790" w:type="dxa"/>
            <w:noWrap/>
            <w:vAlign w:val="center"/>
            <w:hideMark/>
          </w:tcPr>
          <w:p w14:paraId="4AA141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790" w:type="dxa"/>
            <w:noWrap/>
            <w:vAlign w:val="center"/>
            <w:hideMark/>
          </w:tcPr>
          <w:p w14:paraId="274FE992" w14:textId="34CDC5C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w:t>
            </w:r>
            <w:r w:rsidR="00D95B5D" w:rsidRPr="00653FC5">
              <w:rPr>
                <w:rFonts w:ascii="CMU Serif Roman" w:hAnsi="CMU Serif Roman"/>
                <w:sz w:val="16"/>
                <w:szCs w:val="16"/>
              </w:rPr>
              <w:t>0</w:t>
            </w:r>
          </w:p>
        </w:tc>
        <w:tc>
          <w:tcPr>
            <w:tcW w:w="820" w:type="dxa"/>
            <w:noWrap/>
            <w:vAlign w:val="center"/>
            <w:hideMark/>
          </w:tcPr>
          <w:p w14:paraId="3FC052E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0.048</w:t>
            </w:r>
          </w:p>
        </w:tc>
        <w:tc>
          <w:tcPr>
            <w:tcW w:w="760" w:type="dxa"/>
            <w:noWrap/>
            <w:vAlign w:val="center"/>
            <w:hideMark/>
          </w:tcPr>
          <w:p w14:paraId="5039C2C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0.046</w:t>
            </w:r>
          </w:p>
        </w:tc>
        <w:tc>
          <w:tcPr>
            <w:tcW w:w="790" w:type="dxa"/>
            <w:noWrap/>
            <w:vAlign w:val="center"/>
            <w:hideMark/>
          </w:tcPr>
          <w:p w14:paraId="52F26273" w14:textId="1854D0E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w:t>
            </w:r>
            <w:r w:rsidR="00D95B5D" w:rsidRPr="00653FC5">
              <w:rPr>
                <w:rFonts w:ascii="CMU Serif Roman" w:hAnsi="CMU Serif Roman"/>
                <w:sz w:val="16"/>
                <w:szCs w:val="16"/>
              </w:rPr>
              <w:t>0</w:t>
            </w:r>
          </w:p>
        </w:tc>
        <w:tc>
          <w:tcPr>
            <w:tcW w:w="790" w:type="dxa"/>
            <w:noWrap/>
            <w:vAlign w:val="center"/>
            <w:hideMark/>
          </w:tcPr>
          <w:p w14:paraId="37B7AFE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0.046</w:t>
            </w:r>
          </w:p>
        </w:tc>
      </w:tr>
      <w:tr w:rsidR="00893FDF" w:rsidRPr="00653FC5" w14:paraId="6C1EA976" w14:textId="77777777" w:rsidTr="009A6B54">
        <w:trPr>
          <w:trHeight w:val="288"/>
        </w:trPr>
        <w:tc>
          <w:tcPr>
            <w:tcW w:w="2628" w:type="dxa"/>
            <w:noWrap/>
            <w:vAlign w:val="center"/>
            <w:hideMark/>
          </w:tcPr>
          <w:p w14:paraId="07B0BD7F"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790" w:type="dxa"/>
            <w:noWrap/>
            <w:vAlign w:val="center"/>
            <w:hideMark/>
          </w:tcPr>
          <w:p w14:paraId="22625A80" w14:textId="4705267A"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153</w:t>
            </w:r>
          </w:p>
        </w:tc>
        <w:tc>
          <w:tcPr>
            <w:tcW w:w="790" w:type="dxa"/>
            <w:noWrap/>
            <w:vAlign w:val="center"/>
            <w:hideMark/>
          </w:tcPr>
          <w:p w14:paraId="32369E2B" w14:textId="56C73874"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17</w:t>
            </w:r>
            <w:r w:rsidR="008107CF" w:rsidRPr="00653FC5">
              <w:rPr>
                <w:rFonts w:ascii="CMU Serif Roman" w:hAnsi="CMU Serif Roman"/>
                <w:sz w:val="16"/>
                <w:szCs w:val="16"/>
              </w:rPr>
              <w:t>.0</w:t>
            </w:r>
          </w:p>
        </w:tc>
        <w:tc>
          <w:tcPr>
            <w:tcW w:w="790" w:type="dxa"/>
            <w:noWrap/>
            <w:vAlign w:val="center"/>
            <w:hideMark/>
          </w:tcPr>
          <w:p w14:paraId="745E9DE7"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9</w:t>
            </w:r>
          </w:p>
        </w:tc>
        <w:tc>
          <w:tcPr>
            <w:tcW w:w="790" w:type="dxa"/>
            <w:noWrap/>
            <w:vAlign w:val="center"/>
            <w:hideMark/>
          </w:tcPr>
          <w:p w14:paraId="64720B2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0621FDE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0.977</w:t>
            </w:r>
          </w:p>
        </w:tc>
        <w:tc>
          <w:tcPr>
            <w:tcW w:w="820" w:type="dxa"/>
            <w:noWrap/>
            <w:vAlign w:val="center"/>
            <w:hideMark/>
          </w:tcPr>
          <w:p w14:paraId="611760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c>
          <w:tcPr>
            <w:tcW w:w="760" w:type="dxa"/>
            <w:noWrap/>
            <w:vAlign w:val="center"/>
            <w:hideMark/>
          </w:tcPr>
          <w:p w14:paraId="58DD6AC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0.042</w:t>
            </w:r>
          </w:p>
        </w:tc>
        <w:tc>
          <w:tcPr>
            <w:tcW w:w="790" w:type="dxa"/>
            <w:noWrap/>
            <w:vAlign w:val="center"/>
            <w:hideMark/>
          </w:tcPr>
          <w:p w14:paraId="41557C0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c>
          <w:tcPr>
            <w:tcW w:w="790" w:type="dxa"/>
            <w:noWrap/>
            <w:vAlign w:val="center"/>
            <w:hideMark/>
          </w:tcPr>
          <w:p w14:paraId="0783F36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0.031</w:t>
            </w:r>
          </w:p>
        </w:tc>
      </w:tr>
      <w:tr w:rsidR="00893FDF" w:rsidRPr="00653FC5" w14:paraId="34CDA391" w14:textId="77777777" w:rsidTr="009A6B54">
        <w:trPr>
          <w:trHeight w:val="288"/>
        </w:trPr>
        <w:tc>
          <w:tcPr>
            <w:tcW w:w="2628" w:type="dxa"/>
            <w:noWrap/>
            <w:vAlign w:val="center"/>
            <w:hideMark/>
          </w:tcPr>
          <w:p w14:paraId="6F580049"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790" w:type="dxa"/>
            <w:noWrap/>
            <w:vAlign w:val="center"/>
            <w:hideMark/>
          </w:tcPr>
          <w:p w14:paraId="1E0FEA6E"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63A145D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D00442F"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3757E9F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2B68F81"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70AC103E"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13F80633"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2D1286C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AC864BE"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E0D0EFD" w14:textId="77777777" w:rsidTr="009A6B54">
        <w:trPr>
          <w:trHeight w:val="288"/>
        </w:trPr>
        <w:tc>
          <w:tcPr>
            <w:tcW w:w="2628" w:type="dxa"/>
            <w:noWrap/>
            <w:vAlign w:val="center"/>
            <w:hideMark/>
          </w:tcPr>
          <w:p w14:paraId="5008C3A6"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790" w:type="dxa"/>
            <w:noWrap/>
            <w:vAlign w:val="center"/>
            <w:hideMark/>
          </w:tcPr>
          <w:p w14:paraId="7B468633" w14:textId="5D1E27E7"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735</w:t>
            </w:r>
          </w:p>
        </w:tc>
        <w:tc>
          <w:tcPr>
            <w:tcW w:w="790" w:type="dxa"/>
            <w:noWrap/>
            <w:vAlign w:val="center"/>
            <w:hideMark/>
          </w:tcPr>
          <w:p w14:paraId="5B975CF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27.2</w:t>
            </w:r>
          </w:p>
        </w:tc>
        <w:tc>
          <w:tcPr>
            <w:tcW w:w="790" w:type="dxa"/>
            <w:noWrap/>
            <w:vAlign w:val="center"/>
            <w:hideMark/>
          </w:tcPr>
          <w:p w14:paraId="58D76FE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10BBDD0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0.964</w:t>
            </w:r>
          </w:p>
        </w:tc>
        <w:tc>
          <w:tcPr>
            <w:tcW w:w="790" w:type="dxa"/>
            <w:noWrap/>
            <w:vAlign w:val="center"/>
            <w:hideMark/>
          </w:tcPr>
          <w:p w14:paraId="121B57E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0.952</w:t>
            </w:r>
          </w:p>
        </w:tc>
        <w:tc>
          <w:tcPr>
            <w:tcW w:w="820" w:type="dxa"/>
            <w:noWrap/>
            <w:vAlign w:val="center"/>
            <w:hideMark/>
          </w:tcPr>
          <w:p w14:paraId="3E08AE4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6E13E1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90" w:type="dxa"/>
            <w:noWrap/>
            <w:vAlign w:val="center"/>
            <w:hideMark/>
          </w:tcPr>
          <w:p w14:paraId="0BC5363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27BD8E69" w14:textId="1644062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w:t>
            </w:r>
            <w:r w:rsidR="00D95B5D" w:rsidRPr="00653FC5">
              <w:rPr>
                <w:rFonts w:ascii="CMU Serif Roman" w:hAnsi="CMU Serif Roman"/>
                <w:sz w:val="16"/>
                <w:szCs w:val="16"/>
              </w:rPr>
              <w:t>0</w:t>
            </w:r>
          </w:p>
        </w:tc>
      </w:tr>
      <w:tr w:rsidR="00893FDF" w:rsidRPr="00653FC5" w14:paraId="49D4CCFB" w14:textId="77777777" w:rsidTr="009A6B54">
        <w:trPr>
          <w:trHeight w:val="288"/>
        </w:trPr>
        <w:tc>
          <w:tcPr>
            <w:tcW w:w="2628" w:type="dxa"/>
            <w:noWrap/>
            <w:vAlign w:val="center"/>
            <w:hideMark/>
          </w:tcPr>
          <w:p w14:paraId="4604C645"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790" w:type="dxa"/>
            <w:noWrap/>
            <w:vAlign w:val="center"/>
            <w:hideMark/>
          </w:tcPr>
          <w:p w14:paraId="40370E0C" w14:textId="4DD64B46"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610</w:t>
            </w:r>
          </w:p>
        </w:tc>
        <w:tc>
          <w:tcPr>
            <w:tcW w:w="790" w:type="dxa"/>
            <w:noWrap/>
            <w:vAlign w:val="center"/>
            <w:hideMark/>
          </w:tcPr>
          <w:p w14:paraId="1B22B90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22.6</w:t>
            </w:r>
          </w:p>
        </w:tc>
        <w:tc>
          <w:tcPr>
            <w:tcW w:w="790" w:type="dxa"/>
            <w:noWrap/>
            <w:vAlign w:val="center"/>
            <w:hideMark/>
          </w:tcPr>
          <w:p w14:paraId="1E2207A2"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786698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0.976</w:t>
            </w:r>
          </w:p>
        </w:tc>
        <w:tc>
          <w:tcPr>
            <w:tcW w:w="790" w:type="dxa"/>
            <w:noWrap/>
            <w:vAlign w:val="center"/>
            <w:hideMark/>
          </w:tcPr>
          <w:p w14:paraId="12E523D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0.968</w:t>
            </w:r>
          </w:p>
        </w:tc>
        <w:tc>
          <w:tcPr>
            <w:tcW w:w="820" w:type="dxa"/>
            <w:noWrap/>
            <w:vAlign w:val="center"/>
            <w:hideMark/>
          </w:tcPr>
          <w:p w14:paraId="7B9CAA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60" w:type="dxa"/>
            <w:noWrap/>
            <w:vAlign w:val="center"/>
            <w:hideMark/>
          </w:tcPr>
          <w:p w14:paraId="443B329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0.053</w:t>
            </w:r>
          </w:p>
        </w:tc>
        <w:tc>
          <w:tcPr>
            <w:tcW w:w="790" w:type="dxa"/>
            <w:noWrap/>
            <w:vAlign w:val="center"/>
            <w:hideMark/>
          </w:tcPr>
          <w:p w14:paraId="2E1165B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6C77C53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r>
      <w:tr w:rsidR="00893FDF" w:rsidRPr="00653FC5" w14:paraId="2B5123BE" w14:textId="77777777" w:rsidTr="009A6B54">
        <w:trPr>
          <w:trHeight w:val="288"/>
        </w:trPr>
        <w:tc>
          <w:tcPr>
            <w:tcW w:w="2628" w:type="dxa"/>
            <w:noWrap/>
            <w:vAlign w:val="center"/>
            <w:hideMark/>
          </w:tcPr>
          <w:p w14:paraId="03C88D7B"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790" w:type="dxa"/>
            <w:noWrap/>
            <w:vAlign w:val="center"/>
            <w:hideMark/>
          </w:tcPr>
          <w:p w14:paraId="3FE8686C" w14:textId="141ACE11"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776</w:t>
            </w:r>
          </w:p>
        </w:tc>
        <w:tc>
          <w:tcPr>
            <w:tcW w:w="790" w:type="dxa"/>
            <w:noWrap/>
            <w:vAlign w:val="center"/>
            <w:hideMark/>
          </w:tcPr>
          <w:p w14:paraId="51FACEA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38.8</w:t>
            </w:r>
          </w:p>
        </w:tc>
        <w:tc>
          <w:tcPr>
            <w:tcW w:w="790" w:type="dxa"/>
            <w:noWrap/>
            <w:vAlign w:val="center"/>
            <w:hideMark/>
          </w:tcPr>
          <w:p w14:paraId="1DD79BB7"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308922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17FCB868" w14:textId="315213C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w:t>
            </w:r>
            <w:r w:rsidR="00D95B5D" w:rsidRPr="00653FC5">
              <w:rPr>
                <w:rFonts w:ascii="CMU Serif Roman" w:hAnsi="CMU Serif Roman"/>
                <w:sz w:val="16"/>
                <w:szCs w:val="16"/>
              </w:rPr>
              <w:t>0</w:t>
            </w:r>
          </w:p>
        </w:tc>
        <w:tc>
          <w:tcPr>
            <w:tcW w:w="820" w:type="dxa"/>
            <w:noWrap/>
            <w:vAlign w:val="center"/>
            <w:hideMark/>
          </w:tcPr>
          <w:p w14:paraId="553B1A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0.075</w:t>
            </w:r>
          </w:p>
        </w:tc>
        <w:tc>
          <w:tcPr>
            <w:tcW w:w="760" w:type="dxa"/>
            <w:noWrap/>
            <w:vAlign w:val="center"/>
            <w:hideMark/>
          </w:tcPr>
          <w:p w14:paraId="5777DE2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0.071</w:t>
            </w:r>
          </w:p>
        </w:tc>
        <w:tc>
          <w:tcPr>
            <w:tcW w:w="790" w:type="dxa"/>
            <w:noWrap/>
            <w:vAlign w:val="center"/>
            <w:hideMark/>
          </w:tcPr>
          <w:p w14:paraId="2C92936D" w14:textId="08DED03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w:t>
            </w:r>
            <w:r w:rsidR="00D95B5D" w:rsidRPr="00653FC5">
              <w:rPr>
                <w:rFonts w:ascii="CMU Serif Roman" w:hAnsi="CMU Serif Roman"/>
                <w:sz w:val="16"/>
                <w:szCs w:val="16"/>
              </w:rPr>
              <w:t>0</w:t>
            </w:r>
          </w:p>
        </w:tc>
        <w:tc>
          <w:tcPr>
            <w:tcW w:w="790" w:type="dxa"/>
            <w:noWrap/>
            <w:vAlign w:val="center"/>
            <w:hideMark/>
          </w:tcPr>
          <w:p w14:paraId="0E2E8FD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r>
      <w:tr w:rsidR="00893FDF" w:rsidRPr="00653FC5" w14:paraId="684176E2" w14:textId="77777777" w:rsidTr="009A6B54">
        <w:trPr>
          <w:trHeight w:val="288"/>
        </w:trPr>
        <w:tc>
          <w:tcPr>
            <w:tcW w:w="2628" w:type="dxa"/>
            <w:noWrap/>
            <w:vAlign w:val="center"/>
            <w:hideMark/>
          </w:tcPr>
          <w:p w14:paraId="62D4F46E"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790" w:type="dxa"/>
            <w:noWrap/>
            <w:vAlign w:val="center"/>
            <w:hideMark/>
          </w:tcPr>
          <w:p w14:paraId="1EB219F2" w14:textId="1907392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589</w:t>
            </w:r>
          </w:p>
        </w:tc>
        <w:tc>
          <w:tcPr>
            <w:tcW w:w="790" w:type="dxa"/>
            <w:noWrap/>
            <w:vAlign w:val="center"/>
            <w:hideMark/>
          </w:tcPr>
          <w:p w14:paraId="319A27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29.5</w:t>
            </w:r>
          </w:p>
        </w:tc>
        <w:tc>
          <w:tcPr>
            <w:tcW w:w="790" w:type="dxa"/>
            <w:noWrap/>
            <w:vAlign w:val="center"/>
            <w:hideMark/>
          </w:tcPr>
          <w:p w14:paraId="01F07AEE"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3ECBA35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0.978</w:t>
            </w:r>
          </w:p>
        </w:tc>
        <w:tc>
          <w:tcPr>
            <w:tcW w:w="790" w:type="dxa"/>
            <w:noWrap/>
            <w:vAlign w:val="center"/>
            <w:hideMark/>
          </w:tcPr>
          <w:p w14:paraId="2546F9A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0.969</w:t>
            </w:r>
          </w:p>
        </w:tc>
        <w:tc>
          <w:tcPr>
            <w:tcW w:w="820" w:type="dxa"/>
            <w:noWrap/>
            <w:vAlign w:val="center"/>
            <w:hideMark/>
          </w:tcPr>
          <w:p w14:paraId="2EE43E5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60" w:type="dxa"/>
            <w:noWrap/>
            <w:vAlign w:val="center"/>
            <w:hideMark/>
          </w:tcPr>
          <w:p w14:paraId="0538F5D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753CD9BA" w14:textId="66E76EFA"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w:t>
            </w:r>
            <w:r w:rsidR="00D95B5D" w:rsidRPr="00653FC5">
              <w:rPr>
                <w:rFonts w:ascii="CMU Serif Roman" w:hAnsi="CMU Serif Roman"/>
                <w:sz w:val="16"/>
                <w:szCs w:val="16"/>
              </w:rPr>
              <w:t>0</w:t>
            </w:r>
          </w:p>
        </w:tc>
        <w:tc>
          <w:tcPr>
            <w:tcW w:w="790" w:type="dxa"/>
            <w:noWrap/>
            <w:vAlign w:val="center"/>
            <w:hideMark/>
          </w:tcPr>
          <w:p w14:paraId="3A79A8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r>
      <w:tr w:rsidR="00893FDF" w:rsidRPr="00653FC5" w14:paraId="3352150B" w14:textId="77777777" w:rsidTr="009A6B54">
        <w:trPr>
          <w:trHeight w:val="288"/>
        </w:trPr>
        <w:tc>
          <w:tcPr>
            <w:tcW w:w="2628" w:type="dxa"/>
            <w:noWrap/>
            <w:vAlign w:val="center"/>
            <w:hideMark/>
          </w:tcPr>
          <w:p w14:paraId="327AB423"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790" w:type="dxa"/>
            <w:noWrap/>
            <w:vAlign w:val="center"/>
            <w:hideMark/>
          </w:tcPr>
          <w:p w14:paraId="285D7C1B" w14:textId="79039161"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1152</w:t>
            </w:r>
          </w:p>
        </w:tc>
        <w:tc>
          <w:tcPr>
            <w:tcW w:w="790" w:type="dxa"/>
            <w:noWrap/>
            <w:vAlign w:val="center"/>
            <w:hideMark/>
          </w:tcPr>
          <w:p w14:paraId="256EE60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32.9</w:t>
            </w:r>
          </w:p>
        </w:tc>
        <w:tc>
          <w:tcPr>
            <w:tcW w:w="790" w:type="dxa"/>
            <w:noWrap/>
            <w:vAlign w:val="center"/>
            <w:hideMark/>
          </w:tcPr>
          <w:p w14:paraId="2A7BB30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2BF146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0.948</w:t>
            </w:r>
          </w:p>
        </w:tc>
        <w:tc>
          <w:tcPr>
            <w:tcW w:w="790" w:type="dxa"/>
            <w:noWrap/>
            <w:vAlign w:val="center"/>
            <w:hideMark/>
          </w:tcPr>
          <w:p w14:paraId="677EFB0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0.933</w:t>
            </w:r>
          </w:p>
        </w:tc>
        <w:tc>
          <w:tcPr>
            <w:tcW w:w="820" w:type="dxa"/>
            <w:noWrap/>
            <w:vAlign w:val="center"/>
            <w:hideMark/>
          </w:tcPr>
          <w:p w14:paraId="0D71113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0.069</w:t>
            </w:r>
          </w:p>
        </w:tc>
        <w:tc>
          <w:tcPr>
            <w:tcW w:w="760" w:type="dxa"/>
            <w:noWrap/>
            <w:vAlign w:val="center"/>
            <w:hideMark/>
          </w:tcPr>
          <w:p w14:paraId="45AD298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1F1E86F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0.072</w:t>
            </w:r>
          </w:p>
        </w:tc>
        <w:tc>
          <w:tcPr>
            <w:tcW w:w="790" w:type="dxa"/>
            <w:noWrap/>
            <w:vAlign w:val="center"/>
            <w:hideMark/>
          </w:tcPr>
          <w:p w14:paraId="712BAB28" w14:textId="1CA237D1"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w:t>
            </w:r>
            <w:r w:rsidR="00D95B5D" w:rsidRPr="00653FC5">
              <w:rPr>
                <w:rFonts w:ascii="CMU Serif Roman" w:hAnsi="CMU Serif Roman"/>
                <w:sz w:val="16"/>
                <w:szCs w:val="16"/>
              </w:rPr>
              <w:t>0</w:t>
            </w:r>
          </w:p>
        </w:tc>
      </w:tr>
      <w:tr w:rsidR="00893FDF" w:rsidRPr="00653FC5" w14:paraId="2879EF8C" w14:textId="77777777" w:rsidTr="009A6B54">
        <w:trPr>
          <w:trHeight w:val="288"/>
        </w:trPr>
        <w:tc>
          <w:tcPr>
            <w:tcW w:w="2628" w:type="dxa"/>
            <w:noWrap/>
            <w:vAlign w:val="center"/>
            <w:hideMark/>
          </w:tcPr>
          <w:p w14:paraId="6EFE160B"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790" w:type="dxa"/>
            <w:noWrap/>
            <w:vAlign w:val="center"/>
            <w:hideMark/>
          </w:tcPr>
          <w:p w14:paraId="24A0960A" w14:textId="09FBFA7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485</w:t>
            </w:r>
          </w:p>
        </w:tc>
        <w:tc>
          <w:tcPr>
            <w:tcW w:w="790" w:type="dxa"/>
            <w:noWrap/>
            <w:vAlign w:val="center"/>
            <w:hideMark/>
          </w:tcPr>
          <w:p w14:paraId="3FA8C2C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13.9</w:t>
            </w:r>
          </w:p>
        </w:tc>
        <w:tc>
          <w:tcPr>
            <w:tcW w:w="790" w:type="dxa"/>
            <w:noWrap/>
            <w:vAlign w:val="center"/>
            <w:hideMark/>
          </w:tcPr>
          <w:p w14:paraId="4845B25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344810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6615B5A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0.972</w:t>
            </w:r>
          </w:p>
        </w:tc>
        <w:tc>
          <w:tcPr>
            <w:tcW w:w="820" w:type="dxa"/>
            <w:noWrap/>
            <w:vAlign w:val="center"/>
            <w:hideMark/>
          </w:tcPr>
          <w:p w14:paraId="69E629D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3DE0386F" w14:textId="0BAD745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5DE1C2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38F19F5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0.048</w:t>
            </w:r>
          </w:p>
        </w:tc>
      </w:tr>
      <w:tr w:rsidR="00893FDF" w:rsidRPr="00653FC5" w14:paraId="522C4D82" w14:textId="77777777" w:rsidTr="009A6B54">
        <w:trPr>
          <w:trHeight w:val="288"/>
        </w:trPr>
        <w:tc>
          <w:tcPr>
            <w:tcW w:w="2628" w:type="dxa"/>
            <w:noWrap/>
            <w:vAlign w:val="center"/>
            <w:hideMark/>
          </w:tcPr>
          <w:p w14:paraId="68E790C5"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790" w:type="dxa"/>
            <w:noWrap/>
            <w:vAlign w:val="center"/>
            <w:hideMark/>
          </w:tcPr>
          <w:p w14:paraId="16A9B747"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07E8CCE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09087C0E"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7F67B058"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7E52976"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3D7479B2"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386D75BC"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5A4A7F7E"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7709E893"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4EF15BE0" w14:textId="77777777" w:rsidTr="009A6B54">
        <w:trPr>
          <w:trHeight w:val="288"/>
        </w:trPr>
        <w:tc>
          <w:tcPr>
            <w:tcW w:w="2628" w:type="dxa"/>
            <w:noWrap/>
            <w:vAlign w:val="center"/>
            <w:hideMark/>
          </w:tcPr>
          <w:p w14:paraId="08A642AE"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790" w:type="dxa"/>
            <w:noWrap/>
            <w:vAlign w:val="center"/>
            <w:hideMark/>
          </w:tcPr>
          <w:p w14:paraId="6D58C781" w14:textId="2954810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1378</w:t>
            </w:r>
          </w:p>
        </w:tc>
        <w:tc>
          <w:tcPr>
            <w:tcW w:w="790" w:type="dxa"/>
            <w:noWrap/>
            <w:vAlign w:val="center"/>
            <w:hideMark/>
          </w:tcPr>
          <w:p w14:paraId="01EA85D8" w14:textId="33CDACB5"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51</w:t>
            </w:r>
            <w:r w:rsidR="008107CF" w:rsidRPr="00653FC5">
              <w:rPr>
                <w:rFonts w:ascii="CMU Serif Roman" w:hAnsi="CMU Serif Roman"/>
                <w:sz w:val="16"/>
                <w:szCs w:val="16"/>
              </w:rPr>
              <w:t>.0</w:t>
            </w:r>
          </w:p>
        </w:tc>
        <w:tc>
          <w:tcPr>
            <w:tcW w:w="790" w:type="dxa"/>
            <w:noWrap/>
            <w:vAlign w:val="center"/>
            <w:hideMark/>
          </w:tcPr>
          <w:p w14:paraId="1D1D6B3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52C37DD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0.903</w:t>
            </w:r>
          </w:p>
        </w:tc>
        <w:tc>
          <w:tcPr>
            <w:tcW w:w="790" w:type="dxa"/>
            <w:noWrap/>
            <w:vAlign w:val="center"/>
            <w:hideMark/>
          </w:tcPr>
          <w:p w14:paraId="30C028EE" w14:textId="22D06F7F"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0.87</w:t>
            </w:r>
            <w:r w:rsidR="00D95B5D" w:rsidRPr="00653FC5">
              <w:rPr>
                <w:rFonts w:ascii="CMU Serif Roman" w:hAnsi="CMU Serif Roman"/>
                <w:sz w:val="16"/>
                <w:szCs w:val="16"/>
              </w:rPr>
              <w:t>0</w:t>
            </w:r>
          </w:p>
        </w:tc>
        <w:tc>
          <w:tcPr>
            <w:tcW w:w="820" w:type="dxa"/>
            <w:noWrap/>
            <w:vAlign w:val="center"/>
            <w:hideMark/>
          </w:tcPr>
          <w:p w14:paraId="56EEFB4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0.086</w:t>
            </w:r>
          </w:p>
        </w:tc>
        <w:tc>
          <w:tcPr>
            <w:tcW w:w="760" w:type="dxa"/>
            <w:noWrap/>
            <w:vAlign w:val="center"/>
            <w:hideMark/>
          </w:tcPr>
          <w:p w14:paraId="292B350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0.083</w:t>
            </w:r>
          </w:p>
        </w:tc>
        <w:tc>
          <w:tcPr>
            <w:tcW w:w="790" w:type="dxa"/>
            <w:noWrap/>
            <w:vAlign w:val="center"/>
            <w:hideMark/>
          </w:tcPr>
          <w:p w14:paraId="799D2926" w14:textId="57995D3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w:t>
            </w:r>
            <w:r w:rsidR="00D95B5D" w:rsidRPr="00653FC5">
              <w:rPr>
                <w:rFonts w:ascii="CMU Serif Roman" w:hAnsi="CMU Serif Roman"/>
                <w:sz w:val="16"/>
                <w:szCs w:val="16"/>
              </w:rPr>
              <w:t>0</w:t>
            </w:r>
          </w:p>
        </w:tc>
        <w:tc>
          <w:tcPr>
            <w:tcW w:w="790" w:type="dxa"/>
            <w:noWrap/>
            <w:vAlign w:val="center"/>
            <w:hideMark/>
          </w:tcPr>
          <w:p w14:paraId="1D4083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0.073</w:t>
            </w:r>
          </w:p>
        </w:tc>
      </w:tr>
      <w:tr w:rsidR="00893FDF" w:rsidRPr="00653FC5" w14:paraId="0C8DD43E" w14:textId="77777777" w:rsidTr="009A6B54">
        <w:trPr>
          <w:trHeight w:val="288"/>
        </w:trPr>
        <w:tc>
          <w:tcPr>
            <w:tcW w:w="2628" w:type="dxa"/>
            <w:noWrap/>
            <w:vAlign w:val="center"/>
            <w:hideMark/>
          </w:tcPr>
          <w:p w14:paraId="1C5E7067"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790" w:type="dxa"/>
            <w:noWrap/>
            <w:vAlign w:val="center"/>
            <w:hideMark/>
          </w:tcPr>
          <w:p w14:paraId="6E0AD297" w14:textId="7D72678D"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1509</w:t>
            </w:r>
          </w:p>
        </w:tc>
        <w:tc>
          <w:tcPr>
            <w:tcW w:w="790" w:type="dxa"/>
            <w:noWrap/>
            <w:vAlign w:val="center"/>
            <w:hideMark/>
          </w:tcPr>
          <w:p w14:paraId="303DED6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55.9</w:t>
            </w:r>
          </w:p>
        </w:tc>
        <w:tc>
          <w:tcPr>
            <w:tcW w:w="790" w:type="dxa"/>
            <w:noWrap/>
            <w:vAlign w:val="center"/>
            <w:hideMark/>
          </w:tcPr>
          <w:p w14:paraId="52C88C4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5B2E14F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0.929</w:t>
            </w:r>
          </w:p>
        </w:tc>
        <w:tc>
          <w:tcPr>
            <w:tcW w:w="790" w:type="dxa"/>
            <w:noWrap/>
            <w:vAlign w:val="center"/>
            <w:hideMark/>
          </w:tcPr>
          <w:p w14:paraId="11E6F3D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0.906</w:t>
            </w:r>
          </w:p>
        </w:tc>
        <w:tc>
          <w:tcPr>
            <w:tcW w:w="820" w:type="dxa"/>
            <w:noWrap/>
            <w:vAlign w:val="center"/>
            <w:hideMark/>
          </w:tcPr>
          <w:p w14:paraId="64263E99" w14:textId="5529799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w:t>
            </w:r>
            <w:r w:rsidR="00D95B5D" w:rsidRPr="00653FC5">
              <w:rPr>
                <w:rFonts w:ascii="CMU Serif Roman" w:hAnsi="CMU Serif Roman"/>
                <w:sz w:val="16"/>
                <w:szCs w:val="16"/>
              </w:rPr>
              <w:t>0</w:t>
            </w:r>
          </w:p>
        </w:tc>
        <w:tc>
          <w:tcPr>
            <w:tcW w:w="760" w:type="dxa"/>
            <w:noWrap/>
            <w:vAlign w:val="center"/>
            <w:hideMark/>
          </w:tcPr>
          <w:p w14:paraId="2A3C61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0.086</w:t>
            </w:r>
          </w:p>
        </w:tc>
        <w:tc>
          <w:tcPr>
            <w:tcW w:w="790" w:type="dxa"/>
            <w:noWrap/>
            <w:vAlign w:val="center"/>
            <w:hideMark/>
          </w:tcPr>
          <w:p w14:paraId="6969D7C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0.094</w:t>
            </w:r>
          </w:p>
        </w:tc>
        <w:tc>
          <w:tcPr>
            <w:tcW w:w="790" w:type="dxa"/>
            <w:noWrap/>
            <w:vAlign w:val="center"/>
            <w:hideMark/>
          </w:tcPr>
          <w:p w14:paraId="1C8745C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0.072</w:t>
            </w:r>
          </w:p>
        </w:tc>
      </w:tr>
      <w:tr w:rsidR="00893FDF" w:rsidRPr="00653FC5" w14:paraId="695C5ED1" w14:textId="77777777" w:rsidTr="009A6B54">
        <w:trPr>
          <w:trHeight w:val="288"/>
        </w:trPr>
        <w:tc>
          <w:tcPr>
            <w:tcW w:w="2628" w:type="dxa"/>
            <w:noWrap/>
            <w:vAlign w:val="center"/>
            <w:hideMark/>
          </w:tcPr>
          <w:p w14:paraId="38141149"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790" w:type="dxa"/>
            <w:noWrap/>
            <w:vAlign w:val="center"/>
            <w:hideMark/>
          </w:tcPr>
          <w:p w14:paraId="74E7F149" w14:textId="075B1A6A"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1959</w:t>
            </w:r>
          </w:p>
        </w:tc>
        <w:tc>
          <w:tcPr>
            <w:tcW w:w="790" w:type="dxa"/>
            <w:noWrap/>
            <w:vAlign w:val="center"/>
            <w:hideMark/>
          </w:tcPr>
          <w:p w14:paraId="012080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14.5</w:t>
            </w:r>
          </w:p>
        </w:tc>
        <w:tc>
          <w:tcPr>
            <w:tcW w:w="790" w:type="dxa"/>
            <w:noWrap/>
            <w:vAlign w:val="center"/>
            <w:hideMark/>
          </w:tcPr>
          <w:p w14:paraId="56F12F0A"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751D954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0.978</w:t>
            </w:r>
          </w:p>
        </w:tc>
        <w:tc>
          <w:tcPr>
            <w:tcW w:w="790" w:type="dxa"/>
            <w:noWrap/>
            <w:vAlign w:val="center"/>
            <w:hideMark/>
          </w:tcPr>
          <w:p w14:paraId="0AF476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0.975</w:t>
            </w:r>
          </w:p>
        </w:tc>
        <w:tc>
          <w:tcPr>
            <w:tcW w:w="820" w:type="dxa"/>
            <w:noWrap/>
            <w:vAlign w:val="center"/>
            <w:hideMark/>
          </w:tcPr>
          <w:p w14:paraId="5F66446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0.045</w:t>
            </w:r>
          </w:p>
        </w:tc>
        <w:tc>
          <w:tcPr>
            <w:tcW w:w="760" w:type="dxa"/>
            <w:noWrap/>
            <w:vAlign w:val="center"/>
            <w:hideMark/>
          </w:tcPr>
          <w:p w14:paraId="715C36F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90" w:type="dxa"/>
            <w:noWrap/>
            <w:vAlign w:val="center"/>
            <w:hideMark/>
          </w:tcPr>
          <w:p w14:paraId="79B6212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5B2303F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0.044</w:t>
            </w:r>
          </w:p>
        </w:tc>
      </w:tr>
      <w:tr w:rsidR="00893FDF" w:rsidRPr="00653FC5" w14:paraId="4AE7C5EB" w14:textId="77777777" w:rsidTr="009A6B54">
        <w:trPr>
          <w:trHeight w:val="288"/>
        </w:trPr>
        <w:tc>
          <w:tcPr>
            <w:tcW w:w="2628" w:type="dxa"/>
            <w:noWrap/>
            <w:vAlign w:val="center"/>
            <w:hideMark/>
          </w:tcPr>
          <w:p w14:paraId="17AE5F54"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790" w:type="dxa"/>
            <w:noWrap/>
            <w:vAlign w:val="center"/>
            <w:hideMark/>
          </w:tcPr>
          <w:p w14:paraId="178BE678"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6D1551F9"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65F6A921"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5551C565"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D0E8A3C"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71D9F1C4"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511CE177"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5C027669"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65856E5D"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C3675C3" w14:textId="77777777" w:rsidTr="009A6B54">
        <w:trPr>
          <w:trHeight w:val="288"/>
        </w:trPr>
        <w:tc>
          <w:tcPr>
            <w:tcW w:w="2628" w:type="dxa"/>
            <w:noWrap/>
            <w:vAlign w:val="center"/>
            <w:hideMark/>
          </w:tcPr>
          <w:p w14:paraId="38A0A3EF"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790" w:type="dxa"/>
            <w:noWrap/>
            <w:vAlign w:val="center"/>
            <w:hideMark/>
          </w:tcPr>
          <w:p w14:paraId="05BDE052" w14:textId="1004C33B"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47</w:t>
            </w:r>
            <w:r w:rsidR="008107CF" w:rsidRPr="00653FC5">
              <w:rPr>
                <w:rFonts w:ascii="CMU Serif Roman" w:hAnsi="CMU Serif Roman"/>
                <w:sz w:val="16"/>
                <w:szCs w:val="16"/>
              </w:rPr>
              <w:t>1</w:t>
            </w:r>
          </w:p>
        </w:tc>
        <w:tc>
          <w:tcPr>
            <w:tcW w:w="790" w:type="dxa"/>
            <w:noWrap/>
            <w:vAlign w:val="center"/>
            <w:hideMark/>
          </w:tcPr>
          <w:p w14:paraId="60534AC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13.4</w:t>
            </w:r>
          </w:p>
        </w:tc>
        <w:tc>
          <w:tcPr>
            <w:tcW w:w="790" w:type="dxa"/>
            <w:noWrap/>
            <w:vAlign w:val="center"/>
            <w:hideMark/>
          </w:tcPr>
          <w:p w14:paraId="7667CB5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915CBF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143FC2D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0.982</w:t>
            </w:r>
          </w:p>
        </w:tc>
        <w:tc>
          <w:tcPr>
            <w:tcW w:w="820" w:type="dxa"/>
            <w:noWrap/>
            <w:vAlign w:val="center"/>
            <w:hideMark/>
          </w:tcPr>
          <w:p w14:paraId="6D2182D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39A59E24" w14:textId="332ACAA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21B0A6B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10F899F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0.035</w:t>
            </w:r>
          </w:p>
        </w:tc>
      </w:tr>
      <w:tr w:rsidR="00893FDF" w:rsidRPr="00653FC5" w14:paraId="37BBF381" w14:textId="77777777" w:rsidTr="009A6B54">
        <w:trPr>
          <w:trHeight w:val="288"/>
        </w:trPr>
        <w:tc>
          <w:tcPr>
            <w:tcW w:w="2628" w:type="dxa"/>
            <w:noWrap/>
            <w:vAlign w:val="center"/>
            <w:hideMark/>
          </w:tcPr>
          <w:p w14:paraId="4050910F"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790" w:type="dxa"/>
            <w:noWrap/>
            <w:vAlign w:val="center"/>
            <w:hideMark/>
          </w:tcPr>
          <w:p w14:paraId="6DD9B068" w14:textId="5F487ECA"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440</w:t>
            </w:r>
          </w:p>
        </w:tc>
        <w:tc>
          <w:tcPr>
            <w:tcW w:w="790" w:type="dxa"/>
            <w:noWrap/>
            <w:vAlign w:val="center"/>
            <w:hideMark/>
          </w:tcPr>
          <w:p w14:paraId="53517C51" w14:textId="74676B2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22</w:t>
            </w:r>
            <w:r w:rsidR="008107CF" w:rsidRPr="00653FC5">
              <w:rPr>
                <w:rFonts w:ascii="CMU Serif Roman" w:hAnsi="CMU Serif Roman"/>
                <w:sz w:val="16"/>
                <w:szCs w:val="16"/>
              </w:rPr>
              <w:t>.0</w:t>
            </w:r>
          </w:p>
        </w:tc>
        <w:tc>
          <w:tcPr>
            <w:tcW w:w="790" w:type="dxa"/>
            <w:noWrap/>
            <w:vAlign w:val="center"/>
            <w:hideMark/>
          </w:tcPr>
          <w:p w14:paraId="781B170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193E234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0.931</w:t>
            </w:r>
          </w:p>
        </w:tc>
        <w:tc>
          <w:tcPr>
            <w:tcW w:w="790" w:type="dxa"/>
            <w:noWrap/>
            <w:vAlign w:val="center"/>
            <w:hideMark/>
          </w:tcPr>
          <w:p w14:paraId="7FDCEEF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0.904</w:t>
            </w:r>
          </w:p>
        </w:tc>
        <w:tc>
          <w:tcPr>
            <w:tcW w:w="820" w:type="dxa"/>
            <w:noWrap/>
            <w:vAlign w:val="center"/>
            <w:hideMark/>
          </w:tcPr>
          <w:p w14:paraId="59C8DAE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60" w:type="dxa"/>
            <w:noWrap/>
            <w:vAlign w:val="center"/>
            <w:hideMark/>
          </w:tcPr>
          <w:p w14:paraId="0982303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0.052</w:t>
            </w:r>
          </w:p>
        </w:tc>
        <w:tc>
          <w:tcPr>
            <w:tcW w:w="790" w:type="dxa"/>
            <w:noWrap/>
            <w:vAlign w:val="center"/>
            <w:hideMark/>
          </w:tcPr>
          <w:p w14:paraId="6280DAE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045B25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0.042</w:t>
            </w:r>
          </w:p>
        </w:tc>
      </w:tr>
      <w:tr w:rsidR="00893FDF" w:rsidRPr="00653FC5" w14:paraId="031E9397" w14:textId="77777777" w:rsidTr="009A6B54">
        <w:trPr>
          <w:trHeight w:val="288"/>
        </w:trPr>
        <w:tc>
          <w:tcPr>
            <w:tcW w:w="2628" w:type="dxa"/>
            <w:noWrap/>
            <w:vAlign w:val="center"/>
            <w:hideMark/>
          </w:tcPr>
          <w:p w14:paraId="40796392"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790" w:type="dxa"/>
            <w:noWrap/>
            <w:vAlign w:val="center"/>
            <w:hideMark/>
          </w:tcPr>
          <w:p w14:paraId="0BEDAB5D" w14:textId="0CA58266"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301</w:t>
            </w:r>
          </w:p>
        </w:tc>
        <w:tc>
          <w:tcPr>
            <w:tcW w:w="790" w:type="dxa"/>
            <w:noWrap/>
            <w:vAlign w:val="center"/>
            <w:hideMark/>
          </w:tcPr>
          <w:p w14:paraId="37D3C1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21.5</w:t>
            </w:r>
          </w:p>
        </w:tc>
        <w:tc>
          <w:tcPr>
            <w:tcW w:w="790" w:type="dxa"/>
            <w:noWrap/>
            <w:vAlign w:val="center"/>
            <w:hideMark/>
          </w:tcPr>
          <w:p w14:paraId="51B9570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14</w:t>
            </w:r>
          </w:p>
        </w:tc>
        <w:tc>
          <w:tcPr>
            <w:tcW w:w="790" w:type="dxa"/>
            <w:noWrap/>
            <w:vAlign w:val="center"/>
            <w:hideMark/>
          </w:tcPr>
          <w:p w14:paraId="03EADD4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6438217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820" w:type="dxa"/>
            <w:noWrap/>
            <w:vAlign w:val="center"/>
            <w:hideMark/>
          </w:tcPr>
          <w:p w14:paraId="5867E9C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c>
          <w:tcPr>
            <w:tcW w:w="760" w:type="dxa"/>
            <w:noWrap/>
            <w:vAlign w:val="center"/>
            <w:hideMark/>
          </w:tcPr>
          <w:p w14:paraId="25806F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0.051</w:t>
            </w:r>
          </w:p>
        </w:tc>
        <w:tc>
          <w:tcPr>
            <w:tcW w:w="790" w:type="dxa"/>
            <w:noWrap/>
            <w:vAlign w:val="center"/>
            <w:hideMark/>
          </w:tcPr>
          <w:p w14:paraId="4B44628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19844A2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0.039</w:t>
            </w:r>
          </w:p>
        </w:tc>
      </w:tr>
      <w:tr w:rsidR="00893FDF" w:rsidRPr="00653FC5" w14:paraId="46705D65" w14:textId="77777777" w:rsidTr="009A6B54">
        <w:trPr>
          <w:trHeight w:val="288"/>
        </w:trPr>
        <w:tc>
          <w:tcPr>
            <w:tcW w:w="2628" w:type="dxa"/>
            <w:noWrap/>
            <w:vAlign w:val="center"/>
            <w:hideMark/>
          </w:tcPr>
          <w:p w14:paraId="4710C945"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790" w:type="dxa"/>
            <w:noWrap/>
            <w:vAlign w:val="center"/>
            <w:hideMark/>
          </w:tcPr>
          <w:p w14:paraId="6A06257F" w14:textId="4721C1C0"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260</w:t>
            </w:r>
          </w:p>
        </w:tc>
        <w:tc>
          <w:tcPr>
            <w:tcW w:w="790" w:type="dxa"/>
            <w:noWrap/>
            <w:vAlign w:val="center"/>
            <w:hideMark/>
          </w:tcPr>
          <w:p w14:paraId="08D96A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790" w:type="dxa"/>
            <w:noWrap/>
            <w:vAlign w:val="center"/>
            <w:hideMark/>
          </w:tcPr>
          <w:p w14:paraId="17CF0A4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690299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0.973</w:t>
            </w:r>
          </w:p>
        </w:tc>
        <w:tc>
          <w:tcPr>
            <w:tcW w:w="790" w:type="dxa"/>
            <w:noWrap/>
            <w:vAlign w:val="center"/>
            <w:hideMark/>
          </w:tcPr>
          <w:p w14:paraId="23C946A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820" w:type="dxa"/>
            <w:noWrap/>
            <w:vAlign w:val="center"/>
            <w:hideMark/>
          </w:tcPr>
          <w:p w14:paraId="7BA786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0.036</w:t>
            </w:r>
          </w:p>
        </w:tc>
        <w:tc>
          <w:tcPr>
            <w:tcW w:w="760" w:type="dxa"/>
            <w:noWrap/>
            <w:vAlign w:val="center"/>
            <w:hideMark/>
          </w:tcPr>
          <w:p w14:paraId="64D51C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0.032</w:t>
            </w:r>
          </w:p>
        </w:tc>
        <w:tc>
          <w:tcPr>
            <w:tcW w:w="790" w:type="dxa"/>
            <w:noWrap/>
            <w:vAlign w:val="center"/>
            <w:hideMark/>
          </w:tcPr>
          <w:p w14:paraId="5EB68546" w14:textId="3199CC24"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1B23C605" w14:textId="5564F1EF"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w:t>
            </w:r>
            <w:r w:rsidR="00D95B5D" w:rsidRPr="00653FC5">
              <w:rPr>
                <w:rFonts w:ascii="CMU Serif Roman" w:hAnsi="CMU Serif Roman"/>
                <w:sz w:val="16"/>
                <w:szCs w:val="16"/>
              </w:rPr>
              <w:t>0</w:t>
            </w:r>
          </w:p>
        </w:tc>
      </w:tr>
      <w:tr w:rsidR="00893FDF" w:rsidRPr="00653FC5" w14:paraId="1067C6D4" w14:textId="77777777" w:rsidTr="009A6B54">
        <w:trPr>
          <w:trHeight w:val="288"/>
        </w:trPr>
        <w:tc>
          <w:tcPr>
            <w:tcW w:w="2628" w:type="dxa"/>
            <w:noWrap/>
            <w:vAlign w:val="center"/>
            <w:hideMark/>
          </w:tcPr>
          <w:p w14:paraId="5FBBD2A4"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790" w:type="dxa"/>
            <w:noWrap/>
            <w:vAlign w:val="center"/>
            <w:hideMark/>
          </w:tcPr>
          <w:p w14:paraId="438CCD72" w14:textId="226E386A"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374</w:t>
            </w:r>
          </w:p>
        </w:tc>
        <w:tc>
          <w:tcPr>
            <w:tcW w:w="790" w:type="dxa"/>
            <w:noWrap/>
            <w:vAlign w:val="center"/>
            <w:hideMark/>
          </w:tcPr>
          <w:p w14:paraId="0BB26F8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18.7</w:t>
            </w:r>
          </w:p>
        </w:tc>
        <w:tc>
          <w:tcPr>
            <w:tcW w:w="790" w:type="dxa"/>
            <w:noWrap/>
            <w:vAlign w:val="center"/>
            <w:hideMark/>
          </w:tcPr>
          <w:p w14:paraId="576D2ABD"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2B99708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387F2D8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0.971</w:t>
            </w:r>
          </w:p>
        </w:tc>
        <w:tc>
          <w:tcPr>
            <w:tcW w:w="820" w:type="dxa"/>
            <w:noWrap/>
            <w:vAlign w:val="center"/>
            <w:hideMark/>
          </w:tcPr>
          <w:p w14:paraId="02038F1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0.052</w:t>
            </w:r>
          </w:p>
        </w:tc>
        <w:tc>
          <w:tcPr>
            <w:tcW w:w="760" w:type="dxa"/>
            <w:noWrap/>
            <w:vAlign w:val="center"/>
            <w:hideMark/>
          </w:tcPr>
          <w:p w14:paraId="5D95D5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582F4F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90" w:type="dxa"/>
            <w:noWrap/>
            <w:vAlign w:val="center"/>
            <w:hideMark/>
          </w:tcPr>
          <w:p w14:paraId="2A0156B2" w14:textId="74394DA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r>
      <w:tr w:rsidR="00893FDF" w:rsidRPr="00653FC5" w14:paraId="3F54579D" w14:textId="77777777" w:rsidTr="009A6B54">
        <w:trPr>
          <w:trHeight w:val="288"/>
        </w:trPr>
        <w:tc>
          <w:tcPr>
            <w:tcW w:w="2628" w:type="dxa"/>
            <w:noWrap/>
            <w:vAlign w:val="center"/>
            <w:hideMark/>
          </w:tcPr>
          <w:p w14:paraId="78437686"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790" w:type="dxa"/>
            <w:noWrap/>
            <w:vAlign w:val="center"/>
            <w:hideMark/>
          </w:tcPr>
          <w:p w14:paraId="4F26E5C5" w14:textId="0E1C78A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1472</w:t>
            </w:r>
          </w:p>
        </w:tc>
        <w:tc>
          <w:tcPr>
            <w:tcW w:w="790" w:type="dxa"/>
            <w:noWrap/>
            <w:vAlign w:val="center"/>
            <w:hideMark/>
          </w:tcPr>
          <w:p w14:paraId="224990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27.3</w:t>
            </w:r>
          </w:p>
        </w:tc>
        <w:tc>
          <w:tcPr>
            <w:tcW w:w="790" w:type="dxa"/>
            <w:noWrap/>
            <w:vAlign w:val="center"/>
            <w:hideMark/>
          </w:tcPr>
          <w:p w14:paraId="7B35B77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54</w:t>
            </w:r>
          </w:p>
        </w:tc>
        <w:tc>
          <w:tcPr>
            <w:tcW w:w="790" w:type="dxa"/>
            <w:noWrap/>
            <w:vAlign w:val="center"/>
            <w:hideMark/>
          </w:tcPr>
          <w:p w14:paraId="60264D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0.969</w:t>
            </w:r>
          </w:p>
        </w:tc>
        <w:tc>
          <w:tcPr>
            <w:tcW w:w="790" w:type="dxa"/>
            <w:noWrap/>
            <w:vAlign w:val="center"/>
            <w:hideMark/>
          </w:tcPr>
          <w:p w14:paraId="387FEB7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0.962</w:t>
            </w:r>
          </w:p>
        </w:tc>
        <w:tc>
          <w:tcPr>
            <w:tcW w:w="820" w:type="dxa"/>
            <w:noWrap/>
            <w:vAlign w:val="center"/>
            <w:hideMark/>
          </w:tcPr>
          <w:p w14:paraId="1E796F2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0.062</w:t>
            </w:r>
          </w:p>
        </w:tc>
        <w:tc>
          <w:tcPr>
            <w:tcW w:w="760" w:type="dxa"/>
            <w:noWrap/>
            <w:vAlign w:val="center"/>
            <w:hideMark/>
          </w:tcPr>
          <w:p w14:paraId="33AAF29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90" w:type="dxa"/>
            <w:noWrap/>
            <w:vAlign w:val="center"/>
            <w:hideMark/>
          </w:tcPr>
          <w:p w14:paraId="4029F54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90" w:type="dxa"/>
            <w:noWrap/>
            <w:vAlign w:val="center"/>
            <w:hideMark/>
          </w:tcPr>
          <w:p w14:paraId="24B498B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r>
      <w:tr w:rsidR="00893FDF" w:rsidRPr="00653FC5" w14:paraId="503E97CD" w14:textId="77777777" w:rsidTr="009A6B54">
        <w:trPr>
          <w:trHeight w:val="288"/>
        </w:trPr>
        <w:tc>
          <w:tcPr>
            <w:tcW w:w="2628" w:type="dxa"/>
            <w:noWrap/>
            <w:vAlign w:val="center"/>
            <w:hideMark/>
          </w:tcPr>
          <w:p w14:paraId="21B1EA6B"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790" w:type="dxa"/>
            <w:noWrap/>
            <w:vAlign w:val="center"/>
            <w:hideMark/>
          </w:tcPr>
          <w:p w14:paraId="417AD02E" w14:textId="449D6503"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1244</w:t>
            </w:r>
          </w:p>
        </w:tc>
        <w:tc>
          <w:tcPr>
            <w:tcW w:w="790" w:type="dxa"/>
            <w:noWrap/>
            <w:vAlign w:val="center"/>
            <w:hideMark/>
          </w:tcPr>
          <w:p w14:paraId="1F914F3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28.3</w:t>
            </w:r>
          </w:p>
        </w:tc>
        <w:tc>
          <w:tcPr>
            <w:tcW w:w="790" w:type="dxa"/>
            <w:noWrap/>
            <w:vAlign w:val="center"/>
            <w:hideMark/>
          </w:tcPr>
          <w:p w14:paraId="249927B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44</w:t>
            </w:r>
          </w:p>
        </w:tc>
        <w:tc>
          <w:tcPr>
            <w:tcW w:w="790" w:type="dxa"/>
            <w:noWrap/>
            <w:vAlign w:val="center"/>
            <w:hideMark/>
          </w:tcPr>
          <w:p w14:paraId="7147BE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0.951</w:t>
            </w:r>
          </w:p>
        </w:tc>
        <w:tc>
          <w:tcPr>
            <w:tcW w:w="790" w:type="dxa"/>
            <w:noWrap/>
            <w:vAlign w:val="center"/>
            <w:hideMark/>
          </w:tcPr>
          <w:p w14:paraId="6857BD2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0.939</w:t>
            </w:r>
          </w:p>
        </w:tc>
        <w:tc>
          <w:tcPr>
            <w:tcW w:w="820" w:type="dxa"/>
            <w:noWrap/>
            <w:vAlign w:val="center"/>
            <w:hideMark/>
          </w:tcPr>
          <w:p w14:paraId="08FF93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4FD205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w:t>
            </w:r>
          </w:p>
        </w:tc>
        <w:tc>
          <w:tcPr>
            <w:tcW w:w="790" w:type="dxa"/>
            <w:noWrap/>
            <w:vAlign w:val="center"/>
            <w:hideMark/>
          </w:tcPr>
          <w:p w14:paraId="472636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1FFD37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r>
      <w:tr w:rsidR="00893FDF" w:rsidRPr="00653FC5" w14:paraId="128B3BA7" w14:textId="77777777" w:rsidTr="009A6B54">
        <w:trPr>
          <w:trHeight w:val="288"/>
        </w:trPr>
        <w:tc>
          <w:tcPr>
            <w:tcW w:w="2628" w:type="dxa"/>
            <w:noWrap/>
            <w:vAlign w:val="center"/>
            <w:hideMark/>
          </w:tcPr>
          <w:p w14:paraId="0C527ABA"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790" w:type="dxa"/>
            <w:noWrap/>
            <w:vAlign w:val="center"/>
            <w:hideMark/>
          </w:tcPr>
          <w:p w14:paraId="533AF096" w14:textId="09EBBD9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6647</w:t>
            </w:r>
          </w:p>
        </w:tc>
        <w:tc>
          <w:tcPr>
            <w:tcW w:w="790" w:type="dxa"/>
            <w:noWrap/>
            <w:vAlign w:val="center"/>
            <w:hideMark/>
          </w:tcPr>
          <w:p w14:paraId="172C7B1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39.1</w:t>
            </w:r>
          </w:p>
        </w:tc>
        <w:tc>
          <w:tcPr>
            <w:tcW w:w="790" w:type="dxa"/>
            <w:noWrap/>
            <w:vAlign w:val="center"/>
            <w:hideMark/>
          </w:tcPr>
          <w:p w14:paraId="207BF27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170</w:t>
            </w:r>
          </w:p>
        </w:tc>
        <w:tc>
          <w:tcPr>
            <w:tcW w:w="790" w:type="dxa"/>
            <w:noWrap/>
            <w:vAlign w:val="center"/>
            <w:hideMark/>
          </w:tcPr>
          <w:p w14:paraId="09D2B05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0.959</w:t>
            </w:r>
          </w:p>
        </w:tc>
        <w:tc>
          <w:tcPr>
            <w:tcW w:w="790" w:type="dxa"/>
            <w:noWrap/>
            <w:vAlign w:val="center"/>
            <w:hideMark/>
          </w:tcPr>
          <w:p w14:paraId="72C310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0.954</w:t>
            </w:r>
          </w:p>
        </w:tc>
        <w:tc>
          <w:tcPr>
            <w:tcW w:w="820" w:type="dxa"/>
            <w:noWrap/>
            <w:vAlign w:val="center"/>
            <w:hideMark/>
          </w:tcPr>
          <w:p w14:paraId="4064BE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0.076</w:t>
            </w:r>
          </w:p>
        </w:tc>
        <w:tc>
          <w:tcPr>
            <w:tcW w:w="760" w:type="dxa"/>
            <w:noWrap/>
            <w:vAlign w:val="center"/>
            <w:hideMark/>
          </w:tcPr>
          <w:p w14:paraId="73E1B19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0.075</w:t>
            </w:r>
          </w:p>
        </w:tc>
        <w:tc>
          <w:tcPr>
            <w:tcW w:w="790" w:type="dxa"/>
            <w:noWrap/>
            <w:vAlign w:val="center"/>
            <w:hideMark/>
          </w:tcPr>
          <w:p w14:paraId="34680DB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0.078</w:t>
            </w:r>
          </w:p>
        </w:tc>
        <w:tc>
          <w:tcPr>
            <w:tcW w:w="790" w:type="dxa"/>
            <w:noWrap/>
            <w:vAlign w:val="center"/>
            <w:hideMark/>
          </w:tcPr>
          <w:p w14:paraId="16E2B6C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0.076</w:t>
            </w:r>
          </w:p>
        </w:tc>
      </w:tr>
      <w:tr w:rsidR="00893FDF" w:rsidRPr="00653FC5" w14:paraId="1BF5D057" w14:textId="77777777" w:rsidTr="009A6B54">
        <w:trPr>
          <w:trHeight w:val="288"/>
        </w:trPr>
        <w:tc>
          <w:tcPr>
            <w:tcW w:w="2628" w:type="dxa"/>
            <w:noWrap/>
            <w:vAlign w:val="center"/>
            <w:hideMark/>
          </w:tcPr>
          <w:p w14:paraId="027C2819"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790" w:type="dxa"/>
            <w:noWrap/>
            <w:vAlign w:val="center"/>
            <w:hideMark/>
          </w:tcPr>
          <w:p w14:paraId="701B03EC" w14:textId="6208EE63"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875</w:t>
            </w:r>
          </w:p>
        </w:tc>
        <w:tc>
          <w:tcPr>
            <w:tcW w:w="790" w:type="dxa"/>
            <w:noWrap/>
            <w:vAlign w:val="center"/>
            <w:hideMark/>
          </w:tcPr>
          <w:p w14:paraId="57726175" w14:textId="3E878BDE"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25</w:t>
            </w:r>
            <w:r w:rsidR="008107CF" w:rsidRPr="00653FC5">
              <w:rPr>
                <w:rFonts w:ascii="CMU Serif Roman" w:hAnsi="CMU Serif Roman"/>
                <w:sz w:val="16"/>
                <w:szCs w:val="16"/>
              </w:rPr>
              <w:t>.0</w:t>
            </w:r>
          </w:p>
        </w:tc>
        <w:tc>
          <w:tcPr>
            <w:tcW w:w="790" w:type="dxa"/>
            <w:noWrap/>
            <w:vAlign w:val="center"/>
            <w:hideMark/>
          </w:tcPr>
          <w:p w14:paraId="5A11A57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7D848C0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0.982</w:t>
            </w:r>
          </w:p>
        </w:tc>
        <w:tc>
          <w:tcPr>
            <w:tcW w:w="790" w:type="dxa"/>
            <w:noWrap/>
            <w:vAlign w:val="center"/>
            <w:hideMark/>
          </w:tcPr>
          <w:p w14:paraId="60FBC90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0.977</w:t>
            </w:r>
          </w:p>
        </w:tc>
        <w:tc>
          <w:tcPr>
            <w:tcW w:w="820" w:type="dxa"/>
            <w:noWrap/>
            <w:vAlign w:val="center"/>
            <w:hideMark/>
          </w:tcPr>
          <w:p w14:paraId="365BA9B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60" w:type="dxa"/>
            <w:noWrap/>
            <w:vAlign w:val="center"/>
            <w:hideMark/>
          </w:tcPr>
          <w:p w14:paraId="758BD18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c>
          <w:tcPr>
            <w:tcW w:w="790" w:type="dxa"/>
            <w:noWrap/>
            <w:vAlign w:val="center"/>
            <w:hideMark/>
          </w:tcPr>
          <w:p w14:paraId="0FF35E9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0.062</w:t>
            </w:r>
          </w:p>
        </w:tc>
        <w:tc>
          <w:tcPr>
            <w:tcW w:w="790" w:type="dxa"/>
            <w:noWrap/>
            <w:vAlign w:val="center"/>
            <w:hideMark/>
          </w:tcPr>
          <w:p w14:paraId="0680F2F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r>
      <w:tr w:rsidR="00893FDF" w:rsidRPr="00653FC5" w14:paraId="547490BB" w14:textId="77777777" w:rsidTr="009A6B54">
        <w:trPr>
          <w:trHeight w:val="288"/>
        </w:trPr>
        <w:tc>
          <w:tcPr>
            <w:tcW w:w="2628" w:type="dxa"/>
            <w:noWrap/>
            <w:vAlign w:val="center"/>
            <w:hideMark/>
          </w:tcPr>
          <w:p w14:paraId="40464E95"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790" w:type="dxa"/>
            <w:noWrap/>
            <w:vAlign w:val="center"/>
            <w:hideMark/>
          </w:tcPr>
          <w:p w14:paraId="64416DB6" w14:textId="527E784F"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11631</w:t>
            </w:r>
          </w:p>
        </w:tc>
        <w:tc>
          <w:tcPr>
            <w:tcW w:w="790" w:type="dxa"/>
            <w:noWrap/>
            <w:vAlign w:val="center"/>
            <w:hideMark/>
          </w:tcPr>
          <w:p w14:paraId="3D1AD9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86.2</w:t>
            </w:r>
          </w:p>
        </w:tc>
        <w:tc>
          <w:tcPr>
            <w:tcW w:w="790" w:type="dxa"/>
            <w:noWrap/>
            <w:vAlign w:val="center"/>
            <w:hideMark/>
          </w:tcPr>
          <w:p w14:paraId="4A0A691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604FF7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0.689</w:t>
            </w:r>
          </w:p>
        </w:tc>
        <w:tc>
          <w:tcPr>
            <w:tcW w:w="790" w:type="dxa"/>
            <w:noWrap/>
            <w:vAlign w:val="center"/>
            <w:hideMark/>
          </w:tcPr>
          <w:p w14:paraId="76D9A26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0.648</w:t>
            </w:r>
          </w:p>
        </w:tc>
        <w:tc>
          <w:tcPr>
            <w:tcW w:w="820" w:type="dxa"/>
            <w:noWrap/>
            <w:vAlign w:val="center"/>
            <w:hideMark/>
          </w:tcPr>
          <w:p w14:paraId="16377D9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0.113</w:t>
            </w:r>
          </w:p>
        </w:tc>
        <w:tc>
          <w:tcPr>
            <w:tcW w:w="760" w:type="dxa"/>
            <w:noWrap/>
            <w:vAlign w:val="center"/>
            <w:hideMark/>
          </w:tcPr>
          <w:p w14:paraId="69D9EA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0.112</w:t>
            </w:r>
          </w:p>
        </w:tc>
        <w:tc>
          <w:tcPr>
            <w:tcW w:w="790" w:type="dxa"/>
            <w:noWrap/>
            <w:vAlign w:val="center"/>
            <w:hideMark/>
          </w:tcPr>
          <w:p w14:paraId="6809697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0.115</w:t>
            </w:r>
          </w:p>
        </w:tc>
        <w:tc>
          <w:tcPr>
            <w:tcW w:w="790" w:type="dxa"/>
            <w:noWrap/>
            <w:vAlign w:val="center"/>
            <w:hideMark/>
          </w:tcPr>
          <w:p w14:paraId="4C1ECB9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0.102</w:t>
            </w:r>
          </w:p>
        </w:tc>
      </w:tr>
      <w:tr w:rsidR="00893FDF" w:rsidRPr="00653FC5" w14:paraId="4E9EF577" w14:textId="77777777" w:rsidTr="009A6B54">
        <w:trPr>
          <w:trHeight w:val="288"/>
        </w:trPr>
        <w:tc>
          <w:tcPr>
            <w:tcW w:w="2628" w:type="dxa"/>
            <w:noWrap/>
            <w:vAlign w:val="center"/>
            <w:hideMark/>
          </w:tcPr>
          <w:p w14:paraId="16E136F8"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790" w:type="dxa"/>
            <w:noWrap/>
            <w:vAlign w:val="center"/>
            <w:hideMark/>
          </w:tcPr>
          <w:p w14:paraId="5906842F" w14:textId="43E39D27"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1785</w:t>
            </w:r>
          </w:p>
        </w:tc>
        <w:tc>
          <w:tcPr>
            <w:tcW w:w="790" w:type="dxa"/>
            <w:noWrap/>
            <w:vAlign w:val="center"/>
            <w:hideMark/>
          </w:tcPr>
          <w:p w14:paraId="6A09F2D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33.1</w:t>
            </w:r>
          </w:p>
        </w:tc>
        <w:tc>
          <w:tcPr>
            <w:tcW w:w="790" w:type="dxa"/>
            <w:noWrap/>
            <w:vAlign w:val="center"/>
            <w:hideMark/>
          </w:tcPr>
          <w:p w14:paraId="1AB5EDEF"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54</w:t>
            </w:r>
          </w:p>
        </w:tc>
        <w:tc>
          <w:tcPr>
            <w:tcW w:w="790" w:type="dxa"/>
            <w:noWrap/>
            <w:vAlign w:val="center"/>
            <w:hideMark/>
          </w:tcPr>
          <w:p w14:paraId="4FD7AE5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0.946</w:t>
            </w:r>
          </w:p>
        </w:tc>
        <w:tc>
          <w:tcPr>
            <w:tcW w:w="790" w:type="dxa"/>
            <w:noWrap/>
            <w:vAlign w:val="center"/>
            <w:hideMark/>
          </w:tcPr>
          <w:p w14:paraId="2047A16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0.934</w:t>
            </w:r>
          </w:p>
        </w:tc>
        <w:tc>
          <w:tcPr>
            <w:tcW w:w="820" w:type="dxa"/>
            <w:noWrap/>
            <w:vAlign w:val="center"/>
            <w:hideMark/>
          </w:tcPr>
          <w:p w14:paraId="77080B4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0.068</w:t>
            </w:r>
          </w:p>
        </w:tc>
        <w:tc>
          <w:tcPr>
            <w:tcW w:w="760" w:type="dxa"/>
            <w:noWrap/>
            <w:vAlign w:val="center"/>
            <w:hideMark/>
          </w:tcPr>
          <w:p w14:paraId="0AA50C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78DEE61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0.071</w:t>
            </w:r>
          </w:p>
        </w:tc>
        <w:tc>
          <w:tcPr>
            <w:tcW w:w="790" w:type="dxa"/>
            <w:noWrap/>
            <w:vAlign w:val="center"/>
            <w:hideMark/>
          </w:tcPr>
          <w:p w14:paraId="1A2D158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0.064</w:t>
            </w:r>
          </w:p>
        </w:tc>
      </w:tr>
      <w:tr w:rsidR="00893FDF" w:rsidRPr="00653FC5" w14:paraId="00D90D85" w14:textId="77777777" w:rsidTr="009A6B54">
        <w:trPr>
          <w:trHeight w:val="288"/>
        </w:trPr>
        <w:tc>
          <w:tcPr>
            <w:tcW w:w="2628" w:type="dxa"/>
            <w:noWrap/>
            <w:vAlign w:val="center"/>
            <w:hideMark/>
          </w:tcPr>
          <w:p w14:paraId="433BBCE2"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790" w:type="dxa"/>
            <w:noWrap/>
            <w:vAlign w:val="center"/>
            <w:hideMark/>
          </w:tcPr>
          <w:p w14:paraId="65C9FE18"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1125D050"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72B54E9F"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0B75DED3"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3F1F428"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34308284"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440BCF94"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14274180"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1089215"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D80E4FC" w14:textId="77777777" w:rsidTr="009A6B54">
        <w:trPr>
          <w:trHeight w:val="288"/>
        </w:trPr>
        <w:tc>
          <w:tcPr>
            <w:tcW w:w="2628" w:type="dxa"/>
            <w:noWrap/>
            <w:vAlign w:val="center"/>
            <w:hideMark/>
          </w:tcPr>
          <w:p w14:paraId="21E84B49"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790" w:type="dxa"/>
            <w:noWrap/>
            <w:vAlign w:val="center"/>
            <w:hideMark/>
          </w:tcPr>
          <w:p w14:paraId="679CEA30" w14:textId="03A2F444"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829</w:t>
            </w:r>
          </w:p>
        </w:tc>
        <w:tc>
          <w:tcPr>
            <w:tcW w:w="790" w:type="dxa"/>
            <w:noWrap/>
            <w:vAlign w:val="center"/>
            <w:hideMark/>
          </w:tcPr>
          <w:p w14:paraId="09D1216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23.7</w:t>
            </w:r>
          </w:p>
        </w:tc>
        <w:tc>
          <w:tcPr>
            <w:tcW w:w="790" w:type="dxa"/>
            <w:noWrap/>
            <w:vAlign w:val="center"/>
            <w:hideMark/>
          </w:tcPr>
          <w:p w14:paraId="36FAFBB4"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1D8DDF7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790" w:type="dxa"/>
            <w:noWrap/>
            <w:vAlign w:val="center"/>
            <w:hideMark/>
          </w:tcPr>
          <w:p w14:paraId="66C3712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0.955</w:t>
            </w:r>
          </w:p>
        </w:tc>
        <w:tc>
          <w:tcPr>
            <w:tcW w:w="820" w:type="dxa"/>
            <w:noWrap/>
            <w:vAlign w:val="center"/>
            <w:hideMark/>
          </w:tcPr>
          <w:p w14:paraId="72D8246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0.058</w:t>
            </w:r>
          </w:p>
        </w:tc>
        <w:tc>
          <w:tcPr>
            <w:tcW w:w="760" w:type="dxa"/>
            <w:noWrap/>
            <w:vAlign w:val="center"/>
            <w:hideMark/>
          </w:tcPr>
          <w:p w14:paraId="68FA6C3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0.054</w:t>
            </w:r>
          </w:p>
        </w:tc>
        <w:tc>
          <w:tcPr>
            <w:tcW w:w="790" w:type="dxa"/>
            <w:noWrap/>
            <w:vAlign w:val="center"/>
            <w:hideMark/>
          </w:tcPr>
          <w:p w14:paraId="6A15AB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5C5114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r>
      <w:tr w:rsidR="00893FDF" w:rsidRPr="00653FC5" w14:paraId="3EAF7459" w14:textId="77777777" w:rsidTr="009A6B54">
        <w:trPr>
          <w:trHeight w:val="288"/>
        </w:trPr>
        <w:tc>
          <w:tcPr>
            <w:tcW w:w="2628" w:type="dxa"/>
            <w:tcBorders>
              <w:bottom w:val="single" w:sz="4" w:space="0" w:color="auto"/>
            </w:tcBorders>
            <w:noWrap/>
            <w:vAlign w:val="center"/>
            <w:hideMark/>
          </w:tcPr>
          <w:p w14:paraId="44DD6612"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790" w:type="dxa"/>
            <w:tcBorders>
              <w:bottom w:val="single" w:sz="4" w:space="0" w:color="auto"/>
            </w:tcBorders>
            <w:noWrap/>
            <w:vAlign w:val="center"/>
            <w:hideMark/>
          </w:tcPr>
          <w:p w14:paraId="7CA1A829" w14:textId="568289F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1490</w:t>
            </w:r>
          </w:p>
        </w:tc>
        <w:tc>
          <w:tcPr>
            <w:tcW w:w="790" w:type="dxa"/>
            <w:tcBorders>
              <w:bottom w:val="single" w:sz="4" w:space="0" w:color="auto"/>
            </w:tcBorders>
            <w:noWrap/>
            <w:vAlign w:val="center"/>
            <w:hideMark/>
          </w:tcPr>
          <w:p w14:paraId="60BD351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42.6</w:t>
            </w:r>
          </w:p>
        </w:tc>
        <w:tc>
          <w:tcPr>
            <w:tcW w:w="790" w:type="dxa"/>
            <w:tcBorders>
              <w:bottom w:val="single" w:sz="4" w:space="0" w:color="auto"/>
            </w:tcBorders>
            <w:noWrap/>
            <w:vAlign w:val="center"/>
            <w:hideMark/>
          </w:tcPr>
          <w:p w14:paraId="55AB7C1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tcBorders>
              <w:bottom w:val="single" w:sz="4" w:space="0" w:color="auto"/>
            </w:tcBorders>
            <w:noWrap/>
            <w:vAlign w:val="center"/>
            <w:hideMark/>
          </w:tcPr>
          <w:p w14:paraId="1A27FE9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0.836</w:t>
            </w:r>
          </w:p>
        </w:tc>
        <w:tc>
          <w:tcPr>
            <w:tcW w:w="790" w:type="dxa"/>
            <w:tcBorders>
              <w:bottom w:val="single" w:sz="4" w:space="0" w:color="auto"/>
            </w:tcBorders>
            <w:noWrap/>
            <w:vAlign w:val="center"/>
            <w:hideMark/>
          </w:tcPr>
          <w:p w14:paraId="0B5DD400" w14:textId="664FE9F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0.79</w:t>
            </w:r>
            <w:r w:rsidR="00D95B5D" w:rsidRPr="00653FC5">
              <w:rPr>
                <w:rFonts w:ascii="CMU Serif Roman" w:hAnsi="CMU Serif Roman"/>
                <w:sz w:val="16"/>
                <w:szCs w:val="16"/>
              </w:rPr>
              <w:t>0</w:t>
            </w:r>
          </w:p>
        </w:tc>
        <w:tc>
          <w:tcPr>
            <w:tcW w:w="820" w:type="dxa"/>
            <w:tcBorders>
              <w:bottom w:val="single" w:sz="4" w:space="0" w:color="auto"/>
            </w:tcBorders>
            <w:noWrap/>
            <w:vAlign w:val="center"/>
            <w:hideMark/>
          </w:tcPr>
          <w:p w14:paraId="299AB6E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0.078</w:t>
            </w:r>
          </w:p>
        </w:tc>
        <w:tc>
          <w:tcPr>
            <w:tcW w:w="760" w:type="dxa"/>
            <w:tcBorders>
              <w:bottom w:val="single" w:sz="4" w:space="0" w:color="auto"/>
            </w:tcBorders>
            <w:noWrap/>
            <w:vAlign w:val="center"/>
            <w:hideMark/>
          </w:tcPr>
          <w:p w14:paraId="2F66960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0.074</w:t>
            </w:r>
          </w:p>
        </w:tc>
        <w:tc>
          <w:tcPr>
            <w:tcW w:w="790" w:type="dxa"/>
            <w:tcBorders>
              <w:bottom w:val="single" w:sz="4" w:space="0" w:color="auto"/>
            </w:tcBorders>
            <w:noWrap/>
            <w:vAlign w:val="center"/>
            <w:hideMark/>
          </w:tcPr>
          <w:p w14:paraId="0D965E8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0.081</w:t>
            </w:r>
          </w:p>
        </w:tc>
        <w:tc>
          <w:tcPr>
            <w:tcW w:w="790" w:type="dxa"/>
            <w:tcBorders>
              <w:bottom w:val="single" w:sz="4" w:space="0" w:color="auto"/>
            </w:tcBorders>
            <w:noWrap/>
            <w:vAlign w:val="center"/>
            <w:hideMark/>
          </w:tcPr>
          <w:p w14:paraId="5CB59F5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r>
      <w:tr w:rsidR="00893FDF" w:rsidRPr="00653FC5"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653FC5" w:rsidRDefault="00893FDF"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All χ</w:t>
            </w:r>
            <w:r w:rsidRPr="00653FC5">
              <w:rPr>
                <w:rFonts w:ascii="CMU Serif Roman" w:hAnsi="CMU Serif Roman"/>
                <w:sz w:val="16"/>
                <w:szCs w:val="16"/>
                <w:vertAlign w:val="superscript"/>
              </w:rPr>
              <w:t>2</w:t>
            </w:r>
            <w:r w:rsidRPr="00653FC5">
              <w:rPr>
                <w:rFonts w:ascii="CMU Serif Roman" w:hAnsi="CMU Serif Roman"/>
                <w:sz w:val="16"/>
                <w:szCs w:val="16"/>
              </w:rPr>
              <w:t xml:space="preserve"> tests demonstrated </w:t>
            </w:r>
            <w:r w:rsidRPr="00653FC5">
              <w:rPr>
                <w:rFonts w:ascii="CMU Serif Roman" w:hAnsi="CMU Serif Roman"/>
                <w:i/>
                <w:sz w:val="16"/>
                <w:szCs w:val="16"/>
              </w:rPr>
              <w:t>p</w:t>
            </w:r>
            <w:r w:rsidRPr="00653FC5">
              <w:rPr>
                <w:rFonts w:ascii="CMU Serif Roman" w:hAnsi="CMU Serif Roman"/>
                <w:sz w:val="16"/>
                <w:szCs w:val="16"/>
              </w:rPr>
              <w:t xml:space="preserve"> values &lt; .001</w:t>
            </w:r>
            <w:r w:rsidR="0066646C" w:rsidRPr="00653FC5">
              <w:rPr>
                <w:rFonts w:ascii="CMU Serif Roman" w:hAnsi="CMU Serif Roman"/>
                <w:sz w:val="16"/>
                <w:szCs w:val="16"/>
              </w:rPr>
              <w:t>.</w:t>
            </w:r>
          </w:p>
        </w:tc>
      </w:tr>
    </w:tbl>
    <w:p w14:paraId="4CB5C5D1" w14:textId="77777777" w:rsidR="007941D3" w:rsidRPr="00653FC5" w:rsidRDefault="007941D3" w:rsidP="00653FC5">
      <w:pPr>
        <w:pStyle w:val="Normal1"/>
        <w:spacing w:line="240" w:lineRule="auto"/>
        <w:ind w:firstLine="0"/>
        <w:rPr>
          <w:rFonts w:ascii="CMU Serif Roman" w:hAnsi="CMU Serif Roman"/>
        </w:rPr>
      </w:pPr>
    </w:p>
    <w:p w14:paraId="722D8C73" w14:textId="77777777" w:rsidR="007941D3" w:rsidRPr="00653FC5" w:rsidRDefault="007941D3" w:rsidP="00653FC5">
      <w:pPr>
        <w:spacing w:line="240" w:lineRule="auto"/>
        <w:rPr>
          <w:rFonts w:ascii="CMU Serif Roman" w:hAnsi="CMU Serif Roman"/>
        </w:rPr>
      </w:pPr>
      <w:r w:rsidRPr="00653FC5">
        <w:rPr>
          <w:rFonts w:ascii="CMU Serif Roman" w:hAnsi="CMU Serif Roman"/>
        </w:rPr>
        <w:br w:type="page"/>
      </w:r>
    </w:p>
    <w:p w14:paraId="70CBC2A6" w14:textId="7472C647" w:rsidR="00137A27" w:rsidRDefault="007941D3"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443782BC" w14:textId="77777777" w:rsidR="00441B12" w:rsidRPr="00653FC5" w:rsidRDefault="00441B12" w:rsidP="00653FC5">
      <w:pPr>
        <w:pStyle w:val="Normal1"/>
        <w:spacing w:line="240" w:lineRule="auto"/>
        <w:ind w:firstLine="0"/>
        <w:rPr>
          <w:rFonts w:ascii="CMU Serif Roman" w:hAnsi="CMU Serif Roman"/>
        </w:rPr>
      </w:pPr>
    </w:p>
    <w:tbl>
      <w:tblPr>
        <w:tblStyle w:val="TableGrid"/>
        <w:tblW w:w="0" w:type="auto"/>
        <w:tblInd w:w="198" w:type="dxa"/>
        <w:tblLayout w:type="fixed"/>
        <w:tblLook w:val="04A0" w:firstRow="1" w:lastRow="0" w:firstColumn="1" w:lastColumn="0" w:noHBand="0" w:noVBand="1"/>
      </w:tblPr>
      <w:tblGrid>
        <w:gridCol w:w="2628"/>
        <w:gridCol w:w="1296"/>
        <w:gridCol w:w="1296"/>
        <w:gridCol w:w="1296"/>
        <w:gridCol w:w="1296"/>
        <w:gridCol w:w="1296"/>
      </w:tblGrid>
      <w:tr w:rsidR="00DD30B2" w:rsidRPr="00653FC5" w14:paraId="2693DD25" w14:textId="77777777" w:rsidTr="00441B12">
        <w:trPr>
          <w:trHeight w:val="300"/>
        </w:trPr>
        <w:tc>
          <w:tcPr>
            <w:tcW w:w="2628" w:type="dxa"/>
            <w:tcBorders>
              <w:top w:val="single" w:sz="4" w:space="0" w:color="auto"/>
              <w:left w:val="nil"/>
              <w:bottom w:val="nil"/>
              <w:right w:val="nil"/>
            </w:tcBorders>
            <w:noWrap/>
            <w:vAlign w:val="center"/>
          </w:tcPr>
          <w:p w14:paraId="53D717A8" w14:textId="77777777" w:rsidR="00DD30B2" w:rsidRPr="00653FC5" w:rsidRDefault="00DD30B2" w:rsidP="00653FC5">
            <w:pPr>
              <w:pStyle w:val="Normal1"/>
              <w:ind w:firstLine="0"/>
              <w:rPr>
                <w:rFonts w:ascii="CMU Serif Roman" w:hAnsi="CMU Serif Roman"/>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653FC5" w:rsidRDefault="00DD30B2" w:rsidP="00653FC5">
            <w:pPr>
              <w:pStyle w:val="Normal1"/>
              <w:ind w:firstLine="0"/>
              <w:rPr>
                <w:rFonts w:ascii="CMU Serif Roman" w:hAnsi="CMU Serif Roman"/>
                <w:sz w:val="16"/>
                <w:szCs w:val="16"/>
              </w:rPr>
            </w:pPr>
            <w:r w:rsidRPr="00653FC5">
              <w:rPr>
                <w:rFonts w:ascii="CMU Serif Roman" w:hAnsi="CMU Serif Roman"/>
                <w:sz w:val="16"/>
                <w:szCs w:val="16"/>
              </w:rPr>
              <w:t>Measurement invariance</w:t>
            </w:r>
          </w:p>
        </w:tc>
      </w:tr>
      <w:tr w:rsidR="00137A27" w:rsidRPr="00653FC5" w14:paraId="66DF9E76" w14:textId="77777777" w:rsidTr="00441B12">
        <w:trPr>
          <w:trHeight w:val="300"/>
        </w:trPr>
        <w:tc>
          <w:tcPr>
            <w:tcW w:w="2628" w:type="dxa"/>
            <w:tcBorders>
              <w:top w:val="nil"/>
              <w:left w:val="nil"/>
              <w:bottom w:val="nil"/>
              <w:right w:val="nil"/>
            </w:tcBorders>
            <w:noWrap/>
            <w:vAlign w:val="center"/>
          </w:tcPr>
          <w:p w14:paraId="11978FB6" w14:textId="77777777" w:rsidR="00137A27" w:rsidRPr="00653FC5" w:rsidRDefault="00137A27" w:rsidP="00653FC5">
            <w:pPr>
              <w:pStyle w:val="Normal1"/>
              <w:ind w:firstLine="0"/>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7E710697"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5116C804"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7204105A"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20F430CD"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5300F5B9"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10C2DA3E" w14:textId="77777777" w:rsidTr="00441B12">
        <w:trPr>
          <w:trHeight w:val="300"/>
        </w:trPr>
        <w:tc>
          <w:tcPr>
            <w:tcW w:w="2628" w:type="dxa"/>
            <w:tcBorders>
              <w:top w:val="nil"/>
              <w:left w:val="nil"/>
              <w:bottom w:val="single" w:sz="4" w:space="0" w:color="auto"/>
              <w:right w:val="nil"/>
            </w:tcBorders>
            <w:noWrap/>
            <w:vAlign w:val="center"/>
            <w:hideMark/>
          </w:tcPr>
          <w:p w14:paraId="0600CDA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653FC5" w:rsidRDefault="00EF5B42" w:rsidP="00653FC5">
            <w:pPr>
              <w:pStyle w:val="Normal1"/>
              <w:ind w:firstLine="0"/>
              <w:jc w:val="center"/>
              <w:rPr>
                <w:rFonts w:ascii="CMU Serif Roman" w:hAnsi="CMU Serif Roman"/>
                <w:sz w:val="16"/>
                <w:szCs w:val="16"/>
              </w:rPr>
            </w:pPr>
            <w:r w:rsidRPr="00653FC5">
              <w:rPr>
                <w:rFonts w:ascii="CMU Serif Roman" w:hAnsi="CMU Serif Roman"/>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 xml:space="preserve">Combined </w:t>
            </w:r>
          </w:p>
        </w:tc>
      </w:tr>
      <w:tr w:rsidR="00137A27" w:rsidRPr="00653FC5" w14:paraId="2CF2AD28" w14:textId="77777777" w:rsidTr="00441B12">
        <w:trPr>
          <w:trHeight w:val="300"/>
        </w:trPr>
        <w:tc>
          <w:tcPr>
            <w:tcW w:w="2628" w:type="dxa"/>
            <w:tcBorders>
              <w:top w:val="single" w:sz="4" w:space="0" w:color="auto"/>
              <w:left w:val="nil"/>
              <w:bottom w:val="nil"/>
              <w:right w:val="nil"/>
            </w:tcBorders>
            <w:noWrap/>
            <w:vAlign w:val="center"/>
            <w:hideMark/>
          </w:tcPr>
          <w:p w14:paraId="1E3B25E3"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0F0623A4" w14:textId="77777777" w:rsidTr="00441B12">
        <w:trPr>
          <w:trHeight w:val="300"/>
        </w:trPr>
        <w:tc>
          <w:tcPr>
            <w:tcW w:w="2628" w:type="dxa"/>
            <w:tcBorders>
              <w:top w:val="nil"/>
              <w:left w:val="nil"/>
              <w:bottom w:val="nil"/>
              <w:right w:val="nil"/>
            </w:tcBorders>
            <w:noWrap/>
            <w:vAlign w:val="center"/>
            <w:hideMark/>
          </w:tcPr>
          <w:p w14:paraId="74E9A6E1"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BA30AE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08E6CDD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972626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434F77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790A2BC" w14:textId="77777777" w:rsidTr="00441B12">
        <w:trPr>
          <w:trHeight w:val="300"/>
        </w:trPr>
        <w:tc>
          <w:tcPr>
            <w:tcW w:w="2628" w:type="dxa"/>
            <w:tcBorders>
              <w:top w:val="nil"/>
              <w:left w:val="nil"/>
              <w:bottom w:val="nil"/>
              <w:right w:val="nil"/>
            </w:tcBorders>
            <w:noWrap/>
            <w:vAlign w:val="center"/>
            <w:hideMark/>
          </w:tcPr>
          <w:p w14:paraId="7991FFC6"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1296" w:type="dxa"/>
            <w:tcBorders>
              <w:top w:val="nil"/>
              <w:left w:val="nil"/>
              <w:bottom w:val="nil"/>
              <w:right w:val="nil"/>
            </w:tcBorders>
            <w:noWrap/>
            <w:vAlign w:val="center"/>
            <w:hideMark/>
          </w:tcPr>
          <w:p w14:paraId="710E4DC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CCADF6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DEA367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3D38FD6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E5D2CE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6E7111B" w14:textId="77777777" w:rsidTr="00441B12">
        <w:trPr>
          <w:trHeight w:val="300"/>
        </w:trPr>
        <w:tc>
          <w:tcPr>
            <w:tcW w:w="2628" w:type="dxa"/>
            <w:tcBorders>
              <w:top w:val="nil"/>
              <w:left w:val="nil"/>
              <w:bottom w:val="nil"/>
              <w:right w:val="nil"/>
            </w:tcBorders>
            <w:noWrap/>
            <w:vAlign w:val="center"/>
            <w:hideMark/>
          </w:tcPr>
          <w:p w14:paraId="32BFFA10"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Bayesian Racism</w:t>
            </w:r>
          </w:p>
        </w:tc>
        <w:tc>
          <w:tcPr>
            <w:tcW w:w="1296" w:type="dxa"/>
            <w:tcBorders>
              <w:top w:val="nil"/>
              <w:left w:val="nil"/>
              <w:bottom w:val="nil"/>
              <w:right w:val="nil"/>
            </w:tcBorders>
            <w:noWrap/>
            <w:vAlign w:val="center"/>
            <w:hideMark/>
          </w:tcPr>
          <w:p w14:paraId="09E903A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B3D7D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1055A7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56B75F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698970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CB1FEA0" w14:textId="77777777" w:rsidTr="00441B12">
        <w:trPr>
          <w:trHeight w:val="300"/>
        </w:trPr>
        <w:tc>
          <w:tcPr>
            <w:tcW w:w="2628" w:type="dxa"/>
            <w:tcBorders>
              <w:top w:val="nil"/>
              <w:left w:val="nil"/>
              <w:bottom w:val="nil"/>
              <w:right w:val="nil"/>
            </w:tcBorders>
            <w:noWrap/>
            <w:vAlign w:val="center"/>
            <w:hideMark/>
          </w:tcPr>
          <w:p w14:paraId="598814AB"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0B6EA4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6445BE5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62A3092F" w14:textId="2148EC82"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23A42F2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5CDA96B" w14:textId="77777777" w:rsidTr="00441B12">
        <w:trPr>
          <w:trHeight w:val="300"/>
        </w:trPr>
        <w:tc>
          <w:tcPr>
            <w:tcW w:w="2628" w:type="dxa"/>
            <w:tcBorders>
              <w:top w:val="nil"/>
              <w:left w:val="nil"/>
              <w:bottom w:val="nil"/>
              <w:right w:val="nil"/>
            </w:tcBorders>
            <w:noWrap/>
            <w:vAlign w:val="center"/>
            <w:hideMark/>
          </w:tcPr>
          <w:p w14:paraId="03822BF3"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38757070"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C674FFC"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72741B1C"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B40F396"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18D4E414" w14:textId="77777777" w:rsidTr="00441B12">
        <w:trPr>
          <w:trHeight w:val="300"/>
        </w:trPr>
        <w:tc>
          <w:tcPr>
            <w:tcW w:w="2628" w:type="dxa"/>
            <w:tcBorders>
              <w:top w:val="nil"/>
              <w:left w:val="nil"/>
              <w:bottom w:val="nil"/>
              <w:right w:val="nil"/>
            </w:tcBorders>
            <w:noWrap/>
            <w:vAlign w:val="center"/>
            <w:hideMark/>
          </w:tcPr>
          <w:p w14:paraId="2DE94550"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1296" w:type="dxa"/>
            <w:tcBorders>
              <w:top w:val="nil"/>
              <w:left w:val="nil"/>
              <w:bottom w:val="nil"/>
              <w:right w:val="nil"/>
            </w:tcBorders>
            <w:noWrap/>
            <w:vAlign w:val="center"/>
            <w:hideMark/>
          </w:tcPr>
          <w:p w14:paraId="6914E6E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1EBFC4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539CB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547287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5E8A37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BE57C34" w14:textId="77777777" w:rsidTr="00441B12">
        <w:trPr>
          <w:trHeight w:val="300"/>
        </w:trPr>
        <w:tc>
          <w:tcPr>
            <w:tcW w:w="2628" w:type="dxa"/>
            <w:tcBorders>
              <w:top w:val="nil"/>
              <w:left w:val="nil"/>
              <w:bottom w:val="nil"/>
              <w:right w:val="nil"/>
            </w:tcBorders>
            <w:noWrap/>
            <w:vAlign w:val="center"/>
            <w:hideMark/>
          </w:tcPr>
          <w:p w14:paraId="3A3E9BCC"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372D95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808564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2E3288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F95AB9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E6611BB" w14:textId="77777777" w:rsidTr="00441B12">
        <w:trPr>
          <w:trHeight w:val="300"/>
        </w:trPr>
        <w:tc>
          <w:tcPr>
            <w:tcW w:w="2628" w:type="dxa"/>
            <w:tcBorders>
              <w:top w:val="nil"/>
              <w:left w:val="nil"/>
              <w:bottom w:val="nil"/>
              <w:right w:val="nil"/>
            </w:tcBorders>
            <w:noWrap/>
            <w:vAlign w:val="center"/>
            <w:hideMark/>
          </w:tcPr>
          <w:p w14:paraId="1DDAAC8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1296" w:type="dxa"/>
            <w:tcBorders>
              <w:top w:val="nil"/>
              <w:left w:val="nil"/>
              <w:bottom w:val="nil"/>
              <w:right w:val="nil"/>
            </w:tcBorders>
            <w:noWrap/>
            <w:vAlign w:val="center"/>
            <w:hideMark/>
          </w:tcPr>
          <w:p w14:paraId="6919CED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E2134D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AF43BE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6AAB7B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E56437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AE1E3D9" w14:textId="77777777" w:rsidTr="00441B12">
        <w:trPr>
          <w:trHeight w:val="300"/>
        </w:trPr>
        <w:tc>
          <w:tcPr>
            <w:tcW w:w="2628" w:type="dxa"/>
            <w:tcBorders>
              <w:top w:val="nil"/>
              <w:left w:val="nil"/>
              <w:bottom w:val="nil"/>
              <w:right w:val="nil"/>
            </w:tcBorders>
            <w:noWrap/>
            <w:vAlign w:val="center"/>
            <w:hideMark/>
          </w:tcPr>
          <w:p w14:paraId="1CC2F7F2"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1296" w:type="dxa"/>
            <w:tcBorders>
              <w:top w:val="nil"/>
              <w:left w:val="nil"/>
              <w:bottom w:val="nil"/>
              <w:right w:val="nil"/>
            </w:tcBorders>
            <w:noWrap/>
            <w:vAlign w:val="center"/>
            <w:hideMark/>
          </w:tcPr>
          <w:p w14:paraId="7EAEBD8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0AAC4B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24A132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ECE65A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F1DF23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AA0B08C" w14:textId="77777777" w:rsidTr="00441B12">
        <w:trPr>
          <w:trHeight w:val="300"/>
        </w:trPr>
        <w:tc>
          <w:tcPr>
            <w:tcW w:w="2628" w:type="dxa"/>
            <w:tcBorders>
              <w:top w:val="nil"/>
              <w:left w:val="nil"/>
              <w:bottom w:val="nil"/>
              <w:right w:val="nil"/>
            </w:tcBorders>
            <w:noWrap/>
            <w:vAlign w:val="center"/>
            <w:hideMark/>
          </w:tcPr>
          <w:p w14:paraId="06EEDAC5"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1296" w:type="dxa"/>
            <w:tcBorders>
              <w:top w:val="nil"/>
              <w:left w:val="nil"/>
              <w:bottom w:val="nil"/>
              <w:right w:val="nil"/>
            </w:tcBorders>
            <w:noWrap/>
            <w:vAlign w:val="center"/>
            <w:hideMark/>
          </w:tcPr>
          <w:p w14:paraId="144B705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D226D7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CCF15C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F82293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F73DAE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08E2974" w14:textId="77777777" w:rsidTr="00441B12">
        <w:trPr>
          <w:trHeight w:val="300"/>
        </w:trPr>
        <w:tc>
          <w:tcPr>
            <w:tcW w:w="2628" w:type="dxa"/>
            <w:tcBorders>
              <w:top w:val="nil"/>
              <w:left w:val="nil"/>
              <w:bottom w:val="nil"/>
              <w:right w:val="nil"/>
            </w:tcBorders>
            <w:noWrap/>
            <w:vAlign w:val="center"/>
            <w:hideMark/>
          </w:tcPr>
          <w:p w14:paraId="71A1B74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611A1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2531B6A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F39BCA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5080A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E629012" w14:textId="77777777" w:rsidTr="00441B12">
        <w:trPr>
          <w:trHeight w:val="300"/>
        </w:trPr>
        <w:tc>
          <w:tcPr>
            <w:tcW w:w="2628" w:type="dxa"/>
            <w:tcBorders>
              <w:top w:val="nil"/>
              <w:left w:val="nil"/>
              <w:bottom w:val="nil"/>
              <w:right w:val="nil"/>
            </w:tcBorders>
            <w:noWrap/>
            <w:vAlign w:val="center"/>
            <w:hideMark/>
          </w:tcPr>
          <w:p w14:paraId="68D8E6C2"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436675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7628572A"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4A4D42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26CAE2B"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4BE8EE17" w14:textId="77777777" w:rsidTr="00441B12">
        <w:trPr>
          <w:trHeight w:val="300"/>
        </w:trPr>
        <w:tc>
          <w:tcPr>
            <w:tcW w:w="2628" w:type="dxa"/>
            <w:tcBorders>
              <w:top w:val="nil"/>
              <w:left w:val="nil"/>
              <w:bottom w:val="nil"/>
              <w:right w:val="nil"/>
            </w:tcBorders>
            <w:noWrap/>
            <w:vAlign w:val="center"/>
            <w:hideMark/>
          </w:tcPr>
          <w:p w14:paraId="063DE453"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1296" w:type="dxa"/>
            <w:tcBorders>
              <w:top w:val="nil"/>
              <w:left w:val="nil"/>
              <w:bottom w:val="nil"/>
              <w:right w:val="nil"/>
            </w:tcBorders>
            <w:noWrap/>
            <w:vAlign w:val="center"/>
            <w:hideMark/>
          </w:tcPr>
          <w:p w14:paraId="0F6CF93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A10A7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71A86F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FB96E0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7BDEAE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63C9285" w14:textId="77777777" w:rsidTr="00441B12">
        <w:trPr>
          <w:trHeight w:val="300"/>
        </w:trPr>
        <w:tc>
          <w:tcPr>
            <w:tcW w:w="2628" w:type="dxa"/>
            <w:tcBorders>
              <w:top w:val="nil"/>
              <w:left w:val="nil"/>
              <w:bottom w:val="nil"/>
              <w:right w:val="nil"/>
            </w:tcBorders>
            <w:noWrap/>
            <w:vAlign w:val="center"/>
            <w:hideMark/>
          </w:tcPr>
          <w:p w14:paraId="4202CA4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1296" w:type="dxa"/>
            <w:tcBorders>
              <w:top w:val="nil"/>
              <w:left w:val="nil"/>
              <w:bottom w:val="nil"/>
              <w:right w:val="nil"/>
            </w:tcBorders>
            <w:noWrap/>
            <w:vAlign w:val="center"/>
            <w:hideMark/>
          </w:tcPr>
          <w:p w14:paraId="00173BD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609C5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359EC7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BD1E10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DB28F9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83C4C62" w14:textId="77777777" w:rsidTr="00441B12">
        <w:trPr>
          <w:trHeight w:val="300"/>
        </w:trPr>
        <w:tc>
          <w:tcPr>
            <w:tcW w:w="2628" w:type="dxa"/>
            <w:tcBorders>
              <w:top w:val="nil"/>
              <w:left w:val="nil"/>
              <w:bottom w:val="nil"/>
              <w:right w:val="nil"/>
            </w:tcBorders>
            <w:noWrap/>
            <w:vAlign w:val="center"/>
            <w:hideMark/>
          </w:tcPr>
          <w:p w14:paraId="5CCD9DE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7DB7C87C" w14:textId="05A601A2"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0E93390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4100993D" w14:textId="4C99657D"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4F039A1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r>
      <w:tr w:rsidR="00137A27" w:rsidRPr="00653FC5" w14:paraId="48CB7E38" w14:textId="77777777" w:rsidTr="00441B12">
        <w:trPr>
          <w:trHeight w:val="300"/>
        </w:trPr>
        <w:tc>
          <w:tcPr>
            <w:tcW w:w="2628" w:type="dxa"/>
            <w:tcBorders>
              <w:top w:val="nil"/>
              <w:left w:val="nil"/>
              <w:bottom w:val="nil"/>
              <w:right w:val="nil"/>
            </w:tcBorders>
            <w:noWrap/>
            <w:vAlign w:val="center"/>
            <w:hideMark/>
          </w:tcPr>
          <w:p w14:paraId="1C4B437D"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8143DC0"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B91E01D"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564FB1EB"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A69681A"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7FC561F9" w14:textId="77777777" w:rsidTr="00441B12">
        <w:trPr>
          <w:trHeight w:val="300"/>
        </w:trPr>
        <w:tc>
          <w:tcPr>
            <w:tcW w:w="2628" w:type="dxa"/>
            <w:tcBorders>
              <w:top w:val="nil"/>
              <w:left w:val="nil"/>
              <w:bottom w:val="nil"/>
              <w:right w:val="nil"/>
            </w:tcBorders>
            <w:noWrap/>
            <w:vAlign w:val="center"/>
            <w:hideMark/>
          </w:tcPr>
          <w:p w14:paraId="41B5FCD7"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1296" w:type="dxa"/>
            <w:tcBorders>
              <w:top w:val="nil"/>
              <w:left w:val="nil"/>
              <w:bottom w:val="nil"/>
              <w:right w:val="nil"/>
            </w:tcBorders>
            <w:noWrap/>
            <w:vAlign w:val="center"/>
            <w:hideMark/>
          </w:tcPr>
          <w:p w14:paraId="7DB19D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F0FF7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358654B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D6D0FC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C03259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95CE858" w14:textId="77777777" w:rsidTr="00441B12">
        <w:trPr>
          <w:trHeight w:val="300"/>
        </w:trPr>
        <w:tc>
          <w:tcPr>
            <w:tcW w:w="2628" w:type="dxa"/>
            <w:tcBorders>
              <w:top w:val="nil"/>
              <w:left w:val="nil"/>
              <w:bottom w:val="nil"/>
              <w:right w:val="nil"/>
            </w:tcBorders>
            <w:noWrap/>
            <w:vAlign w:val="center"/>
            <w:hideMark/>
          </w:tcPr>
          <w:p w14:paraId="524C8B0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FC116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B3410C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77582C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22610B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103AF97" w14:textId="77777777" w:rsidTr="00441B12">
        <w:trPr>
          <w:trHeight w:val="300"/>
        </w:trPr>
        <w:tc>
          <w:tcPr>
            <w:tcW w:w="2628" w:type="dxa"/>
            <w:tcBorders>
              <w:top w:val="nil"/>
              <w:left w:val="nil"/>
              <w:bottom w:val="nil"/>
              <w:right w:val="nil"/>
            </w:tcBorders>
            <w:noWrap/>
            <w:vAlign w:val="center"/>
            <w:hideMark/>
          </w:tcPr>
          <w:p w14:paraId="5C4A4EF6"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1296" w:type="dxa"/>
            <w:tcBorders>
              <w:top w:val="nil"/>
              <w:left w:val="nil"/>
              <w:bottom w:val="nil"/>
              <w:right w:val="nil"/>
            </w:tcBorders>
            <w:noWrap/>
            <w:vAlign w:val="center"/>
            <w:hideMark/>
          </w:tcPr>
          <w:p w14:paraId="29C408C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091E38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7D3A4F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D6B69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CC1C73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DC8AEBD" w14:textId="77777777" w:rsidTr="00441B12">
        <w:trPr>
          <w:trHeight w:val="300"/>
        </w:trPr>
        <w:tc>
          <w:tcPr>
            <w:tcW w:w="2628" w:type="dxa"/>
            <w:tcBorders>
              <w:top w:val="nil"/>
              <w:left w:val="nil"/>
              <w:bottom w:val="nil"/>
              <w:right w:val="nil"/>
            </w:tcBorders>
            <w:noWrap/>
            <w:vAlign w:val="center"/>
            <w:hideMark/>
          </w:tcPr>
          <w:p w14:paraId="4574194F"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1296" w:type="dxa"/>
            <w:tcBorders>
              <w:top w:val="nil"/>
              <w:left w:val="nil"/>
              <w:bottom w:val="nil"/>
              <w:right w:val="nil"/>
            </w:tcBorders>
            <w:noWrap/>
            <w:vAlign w:val="center"/>
            <w:hideMark/>
          </w:tcPr>
          <w:p w14:paraId="11FBC34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27FD4B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D0F1F8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838813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AC1F45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16B89B6" w14:textId="77777777" w:rsidTr="00441B12">
        <w:trPr>
          <w:trHeight w:val="300"/>
        </w:trPr>
        <w:tc>
          <w:tcPr>
            <w:tcW w:w="2628" w:type="dxa"/>
            <w:tcBorders>
              <w:top w:val="nil"/>
              <w:left w:val="nil"/>
              <w:bottom w:val="nil"/>
              <w:right w:val="nil"/>
            </w:tcBorders>
            <w:noWrap/>
            <w:vAlign w:val="center"/>
            <w:hideMark/>
          </w:tcPr>
          <w:p w14:paraId="56E4546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1296" w:type="dxa"/>
            <w:tcBorders>
              <w:top w:val="nil"/>
              <w:left w:val="nil"/>
              <w:bottom w:val="nil"/>
              <w:right w:val="nil"/>
            </w:tcBorders>
            <w:noWrap/>
            <w:vAlign w:val="center"/>
            <w:hideMark/>
          </w:tcPr>
          <w:p w14:paraId="1087327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DA89FE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90C41F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64C0FD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F08031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AB292D5" w14:textId="77777777" w:rsidTr="00441B12">
        <w:trPr>
          <w:trHeight w:val="300"/>
        </w:trPr>
        <w:tc>
          <w:tcPr>
            <w:tcW w:w="2628" w:type="dxa"/>
            <w:tcBorders>
              <w:top w:val="nil"/>
              <w:left w:val="nil"/>
              <w:bottom w:val="nil"/>
              <w:right w:val="nil"/>
            </w:tcBorders>
            <w:noWrap/>
            <w:vAlign w:val="center"/>
            <w:hideMark/>
          </w:tcPr>
          <w:p w14:paraId="158EC45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C344F4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DD3105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526568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AD28E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E3BCF48" w14:textId="77777777" w:rsidTr="00441B12">
        <w:trPr>
          <w:trHeight w:val="300"/>
        </w:trPr>
        <w:tc>
          <w:tcPr>
            <w:tcW w:w="2628" w:type="dxa"/>
            <w:tcBorders>
              <w:top w:val="nil"/>
              <w:left w:val="nil"/>
              <w:bottom w:val="nil"/>
              <w:right w:val="nil"/>
            </w:tcBorders>
            <w:noWrap/>
            <w:vAlign w:val="center"/>
            <w:hideMark/>
          </w:tcPr>
          <w:p w14:paraId="7FB7BB4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1296" w:type="dxa"/>
            <w:tcBorders>
              <w:top w:val="nil"/>
              <w:left w:val="nil"/>
              <w:bottom w:val="nil"/>
              <w:right w:val="nil"/>
            </w:tcBorders>
            <w:noWrap/>
            <w:vAlign w:val="center"/>
            <w:hideMark/>
          </w:tcPr>
          <w:p w14:paraId="4698CB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EC090E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C84B1C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39A43B6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C88268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C222CA5" w14:textId="77777777" w:rsidTr="00441B12">
        <w:trPr>
          <w:trHeight w:val="300"/>
        </w:trPr>
        <w:tc>
          <w:tcPr>
            <w:tcW w:w="2628" w:type="dxa"/>
            <w:tcBorders>
              <w:top w:val="nil"/>
              <w:left w:val="nil"/>
              <w:bottom w:val="nil"/>
              <w:right w:val="nil"/>
            </w:tcBorders>
            <w:noWrap/>
            <w:vAlign w:val="center"/>
            <w:hideMark/>
          </w:tcPr>
          <w:p w14:paraId="178BD1E7"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8E77D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3C758C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A638C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0DD7D7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785291C" w14:textId="77777777" w:rsidTr="00441B12">
        <w:trPr>
          <w:trHeight w:val="300"/>
        </w:trPr>
        <w:tc>
          <w:tcPr>
            <w:tcW w:w="2628" w:type="dxa"/>
            <w:tcBorders>
              <w:top w:val="nil"/>
              <w:left w:val="nil"/>
              <w:bottom w:val="nil"/>
              <w:right w:val="nil"/>
            </w:tcBorders>
            <w:noWrap/>
            <w:vAlign w:val="center"/>
            <w:hideMark/>
          </w:tcPr>
          <w:p w14:paraId="5617928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398331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0EC2B4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F4538C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DA113E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134CEC1F" w14:textId="77777777" w:rsidTr="00441B12">
        <w:trPr>
          <w:trHeight w:val="300"/>
        </w:trPr>
        <w:tc>
          <w:tcPr>
            <w:tcW w:w="2628" w:type="dxa"/>
            <w:tcBorders>
              <w:top w:val="nil"/>
              <w:left w:val="nil"/>
              <w:bottom w:val="nil"/>
              <w:right w:val="nil"/>
            </w:tcBorders>
            <w:noWrap/>
            <w:vAlign w:val="center"/>
            <w:hideMark/>
          </w:tcPr>
          <w:p w14:paraId="0A86E6C0"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1296" w:type="dxa"/>
            <w:tcBorders>
              <w:top w:val="nil"/>
              <w:left w:val="nil"/>
              <w:bottom w:val="nil"/>
              <w:right w:val="nil"/>
            </w:tcBorders>
            <w:noWrap/>
            <w:vAlign w:val="center"/>
            <w:hideMark/>
          </w:tcPr>
          <w:p w14:paraId="744F037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45543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CBC5CE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144059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9977AC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0D54868" w14:textId="77777777" w:rsidTr="00441B12">
        <w:trPr>
          <w:trHeight w:val="300"/>
        </w:trPr>
        <w:tc>
          <w:tcPr>
            <w:tcW w:w="2628" w:type="dxa"/>
            <w:tcBorders>
              <w:top w:val="nil"/>
              <w:left w:val="nil"/>
              <w:bottom w:val="nil"/>
              <w:right w:val="nil"/>
            </w:tcBorders>
            <w:noWrap/>
            <w:vAlign w:val="center"/>
            <w:hideMark/>
          </w:tcPr>
          <w:p w14:paraId="090B28F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1E0CC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9DBE20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37B6DA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12984B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2F041AD" w14:textId="77777777" w:rsidTr="00441B12">
        <w:trPr>
          <w:trHeight w:val="300"/>
        </w:trPr>
        <w:tc>
          <w:tcPr>
            <w:tcW w:w="2628" w:type="dxa"/>
            <w:tcBorders>
              <w:top w:val="nil"/>
              <w:left w:val="nil"/>
              <w:bottom w:val="nil"/>
              <w:right w:val="nil"/>
            </w:tcBorders>
            <w:noWrap/>
            <w:vAlign w:val="center"/>
            <w:hideMark/>
          </w:tcPr>
          <w:p w14:paraId="51479526"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5885553"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5A3E1303"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1A6C4D55"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7DF774B"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7B92C50C" w14:textId="77777777" w:rsidTr="00441B12">
        <w:trPr>
          <w:trHeight w:val="300"/>
        </w:trPr>
        <w:tc>
          <w:tcPr>
            <w:tcW w:w="2628" w:type="dxa"/>
            <w:tcBorders>
              <w:top w:val="nil"/>
              <w:left w:val="nil"/>
              <w:bottom w:val="nil"/>
              <w:right w:val="nil"/>
            </w:tcBorders>
            <w:noWrap/>
            <w:vAlign w:val="center"/>
            <w:hideMark/>
          </w:tcPr>
          <w:p w14:paraId="361463FD"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D9699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9B5EED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398DED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AAA8A9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CF13A37" w14:textId="77777777" w:rsidTr="00441B12">
        <w:trPr>
          <w:trHeight w:val="300"/>
        </w:trPr>
        <w:tc>
          <w:tcPr>
            <w:tcW w:w="2628" w:type="dxa"/>
            <w:tcBorders>
              <w:top w:val="nil"/>
              <w:left w:val="nil"/>
              <w:bottom w:val="single" w:sz="4" w:space="0" w:color="auto"/>
              <w:right w:val="nil"/>
            </w:tcBorders>
            <w:noWrap/>
            <w:vAlign w:val="center"/>
            <w:hideMark/>
          </w:tcPr>
          <w:p w14:paraId="489E5E9C"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0A6AB5" w:rsidRPr="00653FC5" w14:paraId="28F20C80" w14:textId="77777777" w:rsidTr="00441B12">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653FC5" w:rsidRDefault="000A6AB5"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eastAsia="Gungsuh" w:hAnsi="CMU Serif Roman"/>
                <w:sz w:val="16"/>
                <w:szCs w:val="16"/>
              </w:rPr>
              <w:t xml:space="preserve">Passing measurement invariance requires meeting configural invariance (using same criteria as mixed CFA fit), metric invariance and scalar invariance (for each, meeting both </w:t>
            </w:r>
            <w:r w:rsidRPr="00653FC5">
              <w:rPr>
                <w:rFonts w:ascii="CMU Serif Roman" w:eastAsia="Cardo" w:hAnsi="CMU Serif Roman"/>
                <w:sz w:val="16"/>
                <w:szCs w:val="16"/>
              </w:rPr>
              <w:t xml:space="preserve">ΔCFI </w:t>
            </w:r>
            <w:r w:rsidRPr="00653FC5">
              <w:rPr>
                <w:rFonts w:eastAsia="Cardo"/>
                <w:sz w:val="16"/>
                <w:szCs w:val="16"/>
              </w:rPr>
              <w:t>≥</w:t>
            </w:r>
            <w:r w:rsidRPr="00653FC5">
              <w:rPr>
                <w:rFonts w:ascii="CMU Serif Roman" w:eastAsia="Cardo" w:hAnsi="CMU Serif Roman"/>
                <w:sz w:val="16"/>
                <w:szCs w:val="16"/>
              </w:rPr>
              <w:t xml:space="preserve"> -.15 and ΔRMSEA </w:t>
            </w:r>
            <w:r w:rsidRPr="00653FC5">
              <w:rPr>
                <w:rFonts w:eastAsia="Cardo"/>
                <w:sz w:val="16"/>
                <w:szCs w:val="16"/>
              </w:rPr>
              <w:t>≤</w:t>
            </w:r>
            <w:r w:rsidRPr="00653FC5">
              <w:rPr>
                <w:rFonts w:ascii="CMU Serif Roman" w:eastAsia="Cardo" w:hAnsi="CMU Serif Roman"/>
                <w:sz w:val="16"/>
                <w:szCs w:val="16"/>
              </w:rPr>
              <w:t xml:space="preserve"> .01</w:t>
            </w:r>
            <w:r w:rsidR="00D50285" w:rsidRPr="00653FC5">
              <w:rPr>
                <w:rFonts w:ascii="CMU Serif Roman" w:hAnsi="CMU Serif Roman"/>
                <w:sz w:val="16"/>
                <w:szCs w:val="16"/>
              </w:rPr>
              <w:t>; see Chen, 2007)</w:t>
            </w:r>
            <w:r w:rsidR="002C15F5" w:rsidRPr="00653FC5">
              <w:rPr>
                <w:rFonts w:ascii="CMU Serif Roman" w:hAnsi="CMU Serif Roman"/>
                <w:sz w:val="16"/>
                <w:szCs w:val="16"/>
              </w:rPr>
              <w:t>.</w:t>
            </w:r>
            <w:r w:rsidR="00990729" w:rsidRPr="00653FC5">
              <w:rPr>
                <w:rFonts w:ascii="CMU Serif Roman" w:hAnsi="CMU Serif Roman"/>
                <w:sz w:val="16"/>
                <w:szCs w:val="16"/>
              </w:rPr>
              <w:t xml:space="preserve"> For full results of each test of measurement invariance see Supplementary Materials.</w:t>
            </w:r>
          </w:p>
        </w:tc>
      </w:tr>
    </w:tbl>
    <w:p w14:paraId="78B4072F" w14:textId="77AB131D" w:rsidR="00BA0799" w:rsidRPr="00653FC5" w:rsidRDefault="00BA0799" w:rsidP="00653FC5">
      <w:pPr>
        <w:pStyle w:val="Normal1"/>
        <w:widowControl w:val="0"/>
        <w:pBdr>
          <w:top w:val="nil"/>
          <w:left w:val="nil"/>
          <w:bottom w:val="nil"/>
          <w:right w:val="nil"/>
          <w:between w:val="nil"/>
        </w:pBdr>
        <w:spacing w:line="240" w:lineRule="auto"/>
        <w:ind w:firstLine="0"/>
        <w:rPr>
          <w:rFonts w:ascii="CMU Serif Roman" w:hAnsi="CMU Serif Roman"/>
        </w:rPr>
        <w:sectPr w:rsidR="00BA0799" w:rsidRPr="00653FC5">
          <w:type w:val="continuous"/>
          <w:pgSz w:w="12240" w:h="15840"/>
          <w:pgMar w:top="1440" w:right="1440" w:bottom="1440" w:left="1440" w:header="720" w:footer="720" w:gutter="0"/>
          <w:cols w:space="720"/>
        </w:sectPr>
      </w:pPr>
    </w:p>
    <w:p w14:paraId="049E8A93" w14:textId="77777777" w:rsidR="009E64C0" w:rsidRPr="00653FC5" w:rsidRDefault="009E64C0" w:rsidP="00653FC5">
      <w:pPr>
        <w:spacing w:line="240" w:lineRule="auto"/>
        <w:rPr>
          <w:rFonts w:ascii="CMU Serif Roman" w:hAnsi="CMU Serif Roman"/>
          <w:b/>
        </w:rPr>
      </w:pPr>
      <w:r w:rsidRPr="00653FC5">
        <w:rPr>
          <w:rFonts w:ascii="CMU Serif Roman" w:hAnsi="CMU Serif Roman"/>
        </w:rPr>
        <w:lastRenderedPageBreak/>
        <w:br w:type="page"/>
      </w:r>
    </w:p>
    <w:p w14:paraId="2D849C1F" w14:textId="773D4575" w:rsidR="00BA0799" w:rsidRPr="00653FC5" w:rsidRDefault="00492C92" w:rsidP="00653FC5">
      <w:pPr>
        <w:pStyle w:val="Heading1"/>
        <w:spacing w:line="240" w:lineRule="auto"/>
        <w:rPr>
          <w:rFonts w:ascii="CMU Serif Roman" w:hAnsi="CMU Serif Roman"/>
        </w:rPr>
      </w:pPr>
      <w:r w:rsidRPr="00653FC5">
        <w:rPr>
          <w:rFonts w:ascii="CMU Serif Roman" w:hAnsi="CMU Serif Roman"/>
        </w:rPr>
        <w:lastRenderedPageBreak/>
        <w:t>Discussion</w:t>
      </w:r>
    </w:p>
    <w:p w14:paraId="53662974" w14:textId="21DFEE9B"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rsidRPr="00653FC5">
        <w:rPr>
          <w:rFonts w:ascii="CMU Serif Roman" w:hAnsi="CMU Serif Roman"/>
        </w:rPr>
        <w:t xml:space="preserve"> and flawed</w:t>
      </w:r>
      <w:r w:rsidRPr="00653FC5">
        <w:rPr>
          <w:rFonts w:ascii="CMU Serif Roman" w:hAnsi="CMU Serif Roman"/>
          <w:color w:val="000000"/>
        </w:rPr>
        <w:t xml:space="preserve"> index (Cronbach’s α). This raises the question: </w:t>
      </w:r>
      <w:r w:rsidR="00EF63E1" w:rsidRPr="00653FC5">
        <w:rPr>
          <w:rFonts w:ascii="CMU Serif Roman" w:hAnsi="CMU Serif Roman"/>
        </w:rPr>
        <w:t>does</w:t>
      </w:r>
      <w:r w:rsidRPr="00653FC5">
        <w:rPr>
          <w:rFonts w:ascii="CMU Serif Roman" w:hAnsi="CMU Serif Roman"/>
        </w:rPr>
        <w:t xml:space="preserve"> </w:t>
      </w:r>
      <w:r w:rsidRPr="00653FC5">
        <w:rPr>
          <w:rFonts w:ascii="CMU Serif Roman" w:hAnsi="CMU Serif Roman"/>
          <w:color w:val="000000"/>
        </w:rPr>
        <w:t>the under-reporting</w:t>
      </w:r>
      <w:r w:rsidRPr="00653FC5">
        <w:rPr>
          <w:rFonts w:ascii="CMU Serif Roman" w:hAnsi="CMU Serif Roman"/>
          <w:i/>
          <w:color w:val="000000"/>
        </w:rPr>
        <w:t xml:space="preserve"> </w:t>
      </w:r>
      <w:r w:rsidRPr="00653FC5">
        <w:rPr>
          <w:rFonts w:ascii="CMU Serif Roman" w:hAnsi="CMU Serif Roman"/>
          <w:color w:val="000000"/>
        </w:rPr>
        <w:t xml:space="preserve">of tests of structural validity </w:t>
      </w:r>
      <w:r w:rsidR="00EF63E1" w:rsidRPr="00653FC5">
        <w:rPr>
          <w:rFonts w:ascii="CMU Serif Roman" w:hAnsi="CMU Serif Roman"/>
          <w:color w:val="000000"/>
        </w:rPr>
        <w:t xml:space="preserve">represent </w:t>
      </w:r>
      <w:r w:rsidRPr="00653FC5">
        <w:rPr>
          <w:rFonts w:ascii="CMU Serif Roman" w:hAnsi="CMU Serif Roman"/>
        </w:rPr>
        <w:t xml:space="preserve">a </w:t>
      </w:r>
      <w:r w:rsidR="00EF63E1" w:rsidRPr="00653FC5">
        <w:rPr>
          <w:rFonts w:ascii="CMU Serif Roman" w:hAnsi="CMU Serif Roman"/>
        </w:rPr>
        <w:t xml:space="preserve">mere nuisance, </w:t>
      </w:r>
      <w:r w:rsidRPr="00653FC5">
        <w:rPr>
          <w:rFonts w:ascii="CMU Serif Roman" w:hAnsi="CMU Serif Roman"/>
        </w:rPr>
        <w:t xml:space="preserve">insofar as these measures are </w:t>
      </w:r>
      <w:r w:rsidRPr="00653FC5">
        <w:rPr>
          <w:rFonts w:ascii="CMU Serif Roman" w:hAnsi="CMU Serif Roman"/>
          <w:color w:val="000000"/>
        </w:rPr>
        <w:t xml:space="preserve">ultimately valid, or </w:t>
      </w:r>
      <w:r w:rsidRPr="00653FC5">
        <w:rPr>
          <w:rFonts w:ascii="CMU Serif Roman" w:hAnsi="CMU Serif Roman"/>
        </w:rPr>
        <w:t xml:space="preserve">the </w:t>
      </w:r>
      <w:r w:rsidRPr="00653FC5">
        <w:rPr>
          <w:rFonts w:ascii="CMU Serif Roman" w:hAnsi="CMU Serif Roman"/>
          <w:color w:val="000000"/>
        </w:rPr>
        <w:t>more troubling issu</w:t>
      </w:r>
      <w:r w:rsidRPr="00653FC5">
        <w:rPr>
          <w:rFonts w:ascii="CMU Serif Roman" w:hAnsi="CMU Serif Roman"/>
        </w:rPr>
        <w:t xml:space="preserve">e that there is </w:t>
      </w:r>
      <w:r w:rsidRPr="00653FC5">
        <w:rPr>
          <w:rFonts w:ascii="CMU Serif Roman" w:hAnsi="CMU Serif Roman"/>
          <w:color w:val="000000"/>
        </w:rPr>
        <w:t>an abundance of invalid measures hiding in plain sight (</w:t>
      </w:r>
      <w:r w:rsidR="00EF63E1" w:rsidRPr="00653FC5">
        <w:rPr>
          <w:rFonts w:ascii="CMU Serif Roman" w:hAnsi="CMU Serif Roman"/>
          <w:color w:val="000000"/>
        </w:rPr>
        <w:t xml:space="preserve">i.e., </w:t>
      </w:r>
      <w:r w:rsidRPr="00653FC5">
        <w:rPr>
          <w:rFonts w:ascii="CMU Serif Roman" w:hAnsi="CMU Serif Roman"/>
          <w:color w:val="000000"/>
        </w:rPr>
        <w:t xml:space="preserve">hidden invalidity). To examine this question, we submitted fifteen self-report </w:t>
      </w:r>
      <w:r w:rsidR="00D9097F" w:rsidRPr="00653FC5">
        <w:rPr>
          <w:rFonts w:ascii="CMU Serif Roman" w:hAnsi="CMU Serif Roman"/>
          <w:color w:val="000000"/>
        </w:rPr>
        <w:t>measures</w:t>
      </w:r>
      <w:r w:rsidRPr="00653FC5">
        <w:rPr>
          <w:rFonts w:ascii="CMU Serif Roman" w:hAnsi="CMU Serif Roman"/>
          <w:color w:val="000000"/>
        </w:rPr>
        <w:t xml:space="preserve">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rsidRPr="00653FC5">
        <w:rPr>
          <w:rFonts w:ascii="CMU Serif Roman" w:hAnsi="CMU Serif Roman"/>
        </w:rPr>
        <w:t>a growing reliance on self-report data</w:t>
      </w:r>
      <w:r w:rsidR="00DE6AAD" w:rsidRPr="00653FC5">
        <w:rPr>
          <w:rFonts w:ascii="CMU Serif Roman" w:hAnsi="CMU Serif Roman"/>
        </w:rPr>
        <w:t xml:space="preserve"> collected from online samples (Sassenberg &amp; Ditrich, 2019)</w:t>
      </w:r>
      <w:r w:rsidRPr="00653FC5">
        <w:rPr>
          <w:rFonts w:ascii="CMU Serif Roman" w:hAnsi="CMU Serif Roman"/>
          <w:color w:val="000000"/>
        </w:rPr>
        <w:t xml:space="preserve">. </w:t>
      </w:r>
    </w:p>
    <w:p w14:paraId="115118F7"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Before unpacking our findings it seems useful to distinguish between two concepts: the </w:t>
      </w:r>
      <w:r w:rsidRPr="00653FC5">
        <w:rPr>
          <w:rFonts w:ascii="CMU Serif Roman" w:hAnsi="CMU Serif Roman"/>
          <w:i/>
        </w:rPr>
        <w:t>weight of evidence</w:t>
      </w:r>
      <w:r w:rsidRPr="00653FC5">
        <w:rPr>
          <w:rFonts w:ascii="CMU Serif Roman" w:hAnsi="CMU Serif Roman"/>
        </w:rPr>
        <w:t xml:space="preserve"> (e.g., presence and quality of evidence ranging weak to strong) and </w:t>
      </w:r>
      <w:r w:rsidRPr="00653FC5">
        <w:rPr>
          <w:rFonts w:ascii="CMU Serif Roman" w:hAnsi="CMU Serif Roman"/>
          <w:i/>
        </w:rPr>
        <w:t xml:space="preserve">nature of conclusions </w:t>
      </w:r>
      <w:r w:rsidRPr="00653FC5">
        <w:rPr>
          <w:rFonts w:ascii="CMU Serif Roman" w:hAnsi="CMU Serif Roman"/>
        </w:rPr>
        <w:t xml:space="preserve">(e.g., based on that evidence do we conclude that a measure is relatively valid or invalid, ranging ‘good’ to ‘questionable’ to ‘poor’). We would argue that our results have strong </w:t>
      </w:r>
      <w:r w:rsidRPr="00653FC5">
        <w:rPr>
          <w:rFonts w:ascii="CMU Serif Roman" w:hAnsi="CMU Serif Roman"/>
          <w:i/>
        </w:rPr>
        <w:t>evidential weight</w:t>
      </w:r>
      <w:r w:rsidRPr="00653FC5">
        <w:rPr>
          <w:rFonts w:ascii="CMU Serif Roman" w:hAnsi="CMU Serif Roman"/>
        </w:rPr>
        <w:t xml:space="preserve"> insofar as they are derived from a large and diverse sample (</w:t>
      </w:r>
      <w:r w:rsidRPr="00653FC5">
        <w:rPr>
          <w:rFonts w:ascii="CMU Serif Roman" w:hAnsi="CMU Serif Roman"/>
          <w:i/>
        </w:rPr>
        <w:t>n</w:t>
      </w:r>
      <w:r w:rsidRPr="00653FC5">
        <w:rPr>
          <w:rFonts w:ascii="CMU Serif Roman" w:eastAsia="Gungsuh" w:hAnsi="CMU Serif Roman"/>
        </w:rPr>
        <w:t xml:space="preserve"> per scale </w:t>
      </w:r>
      <w:r w:rsidRPr="00653FC5">
        <w:rPr>
          <w:rFonts w:eastAsia="Gungsuh"/>
        </w:rPr>
        <w:t>≈</w:t>
      </w:r>
      <w:r w:rsidRPr="00653FC5">
        <w:rPr>
          <w:rFonts w:ascii="CMU Serif Roman" w:eastAsia="Gungsuh" w:hAnsi="CMU Serif Roman"/>
        </w:rPr>
        <w:t xml:space="preserve"> </w:t>
      </w:r>
      <w:r w:rsidRPr="00653FC5">
        <w:rPr>
          <w:rFonts w:ascii="CMU Serif Roman" w:hAnsi="CMU Serif Roman"/>
        </w:rPr>
        <w:t>6700), obtained across follow up periods, that speak to a wider than usual variety of structural validity metrics, and which consider many different measures. Indeed, t</w:t>
      </w:r>
      <w:r w:rsidRPr="00653FC5">
        <w:rPr>
          <w:rFonts w:ascii="CMU Serif Roman" w:hAnsi="CMU Serif Roman"/>
          <w:color w:val="000000"/>
        </w:rPr>
        <w:t>o the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rsidRPr="00653FC5">
        <w:rPr>
          <w:rFonts w:ascii="CMU Serif Roman" w:hAnsi="CMU Serif Roman"/>
        </w:rPr>
        <w:t>y</w:t>
      </w:r>
      <w:r w:rsidRPr="00653FC5">
        <w:rPr>
          <w:rFonts w:ascii="CMU Serif Roman" w:hAnsi="CMU Serif Roman"/>
          <w:color w:val="000000"/>
        </w:rPr>
        <w:t xml:space="preserve"> them to so many measures. </w:t>
      </w:r>
      <w:r w:rsidRPr="00653FC5">
        <w:rPr>
          <w:rFonts w:ascii="CMU Serif Roman" w:hAnsi="CMU Serif Roman"/>
        </w:rP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2324255B" w14:textId="77777777" w:rsidR="00BD38FC"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In terms of the nature of conclusion,</w:t>
      </w:r>
      <w:r w:rsidRPr="00653FC5">
        <w:rPr>
          <w:rFonts w:ascii="CMU Serif Roman" w:hAnsi="CMU Serif Roman"/>
          <w:color w:val="000000"/>
        </w:rPr>
        <w:t xml:space="preserve"> we employed a dichotomization strategy to </w:t>
      </w:r>
      <w:r w:rsidR="005A7134" w:rsidRPr="00653FC5">
        <w:rPr>
          <w:rFonts w:ascii="CMU Serif Roman" w:hAnsi="CMU Serif Roman"/>
          <w:color w:val="000000"/>
        </w:rPr>
        <w:t>s</w:t>
      </w:r>
      <w:r w:rsidR="005A7134" w:rsidRPr="00653FC5">
        <w:rPr>
          <w:rFonts w:ascii="CMU Serif Roman" w:hAnsi="CMU Serif Roman"/>
        </w:rPr>
        <w:t>ynthesize</w:t>
      </w:r>
      <w:r w:rsidRPr="00653FC5">
        <w:rPr>
          <w:rFonts w:ascii="CMU Serif Roman" w:hAnsi="CMU Serif Roman"/>
        </w:rPr>
        <w:t xml:space="preserve"> results across scales. </w:t>
      </w:r>
      <w:r w:rsidR="005A7134" w:rsidRPr="00653FC5">
        <w:rPr>
          <w:rFonts w:ascii="CMU Serif Roman" w:hAnsi="CMU Serif Roman"/>
        </w:rPr>
        <w:t>Most</w:t>
      </w:r>
      <w:r w:rsidRPr="00653FC5">
        <w:rPr>
          <w:rFonts w:ascii="CMU Serif Roman" w:hAnsi="CMU Serif Roman"/>
          <w:color w:val="000000"/>
        </w:rPr>
        <w:t xml:space="preserve"> </w:t>
      </w:r>
      <w:r w:rsidR="00FE3472" w:rsidRPr="00653FC5">
        <w:rPr>
          <w:rFonts w:ascii="CMU Serif Roman" w:hAnsi="CMU Serif Roman"/>
          <w:color w:val="000000"/>
        </w:rPr>
        <w:t>s</w:t>
      </w:r>
      <w:r w:rsidRPr="00653FC5">
        <w:rPr>
          <w:rFonts w:ascii="CMU Serif Roman" w:hAnsi="CMU Serif Roman"/>
          <w:color w:val="000000"/>
        </w:rPr>
        <w:t xml:space="preserve">cales passed </w:t>
      </w:r>
      <w:r w:rsidRPr="00653FC5">
        <w:rPr>
          <w:rFonts w:ascii="CMU Serif Roman" w:hAnsi="CMU Serif Roman"/>
        </w:rPr>
        <w:t>certain</w:t>
      </w:r>
      <w:r w:rsidRPr="00653FC5">
        <w:rPr>
          <w:rFonts w:ascii="CMU Serif Roman" w:hAnsi="CMU Serif Roman"/>
          <w:color w:val="000000"/>
        </w:rPr>
        <w:t xml:space="preserve"> tests of structural validity: </w:t>
      </w:r>
      <w:r w:rsidR="005A7134" w:rsidRPr="00653FC5">
        <w:rPr>
          <w:rFonts w:ascii="CMU Serif Roman" w:hAnsi="CMU Serif Roman"/>
          <w:color w:val="000000"/>
        </w:rPr>
        <w:t>89</w:t>
      </w:r>
      <w:r w:rsidRPr="00653FC5">
        <w:rPr>
          <w:rFonts w:ascii="CMU Serif Roman" w:hAnsi="CMU Serif Roman"/>
          <w:color w:val="000000"/>
        </w:rPr>
        <w:t>% demonstrated good internal consistency</w:t>
      </w:r>
      <w:r w:rsidR="005A7134" w:rsidRPr="00653FC5">
        <w:rPr>
          <w:rFonts w:ascii="CMU Serif Roman" w:hAnsi="CMU Serif Roman"/>
          <w:color w:val="000000"/>
        </w:rPr>
        <w:t xml:space="preserve"> and 100%</w:t>
      </w:r>
      <w:r w:rsidRPr="00653FC5">
        <w:rPr>
          <w:rFonts w:ascii="CMU Serif Roman" w:hAnsi="CMU Serif Roman"/>
          <w:color w:val="000000"/>
        </w:rPr>
        <w:t xml:space="preserve"> </w:t>
      </w:r>
      <w:r w:rsidR="005A7134" w:rsidRPr="00653FC5">
        <w:rPr>
          <w:rFonts w:ascii="CMU Serif Roman" w:hAnsi="CMU Serif Roman"/>
          <w:color w:val="000000"/>
        </w:rPr>
        <w:t xml:space="preserve">demonstrated good </w:t>
      </w:r>
      <w:r w:rsidRPr="00653FC5">
        <w:rPr>
          <w:rFonts w:ascii="CMU Serif Roman" w:hAnsi="CMU Serif Roman"/>
          <w:color w:val="000000"/>
        </w:rPr>
        <w:t xml:space="preserve">test-retest reliability. </w:t>
      </w:r>
      <w:r w:rsidR="00BD38FC" w:rsidRPr="00653FC5">
        <w:rPr>
          <w:rFonts w:ascii="CMU Serif Roman" w:hAnsi="CMU Serif Roman"/>
          <w:color w:val="000000"/>
        </w:rPr>
        <w:t xml:space="preserve">Yet </w:t>
      </w:r>
      <w:r w:rsidRPr="00653FC5">
        <w:rPr>
          <w:rFonts w:ascii="CMU Serif Roman" w:hAnsi="CMU Serif Roman"/>
          <w:color w:val="000000"/>
        </w:rPr>
        <w:t>many failed other tests of structu</w:t>
      </w:r>
      <w:r w:rsidR="00900A6E" w:rsidRPr="00653FC5">
        <w:rPr>
          <w:rFonts w:ascii="CMU Serif Roman" w:hAnsi="CMU Serif Roman"/>
          <w:color w:val="000000"/>
        </w:rPr>
        <w:t>ral validity: only 73</w:t>
      </w:r>
      <w:r w:rsidRPr="00653FC5">
        <w:rPr>
          <w:rFonts w:ascii="CMU Serif Roman" w:hAnsi="CMU Serif Roman"/>
          <w:color w:val="000000"/>
        </w:rPr>
        <w:t>% demonstrated good fit with the expect</w:t>
      </w:r>
      <w:r w:rsidR="005A7134" w:rsidRPr="00653FC5">
        <w:rPr>
          <w:rFonts w:ascii="CMU Serif Roman" w:hAnsi="CMU Serif Roman"/>
          <w:color w:val="000000"/>
        </w:rPr>
        <w:t xml:space="preserve">ed factor structure, and </w:t>
      </w:r>
      <w:r w:rsidR="00BD38FC" w:rsidRPr="00653FC5">
        <w:rPr>
          <w:rFonts w:ascii="CMU Serif Roman" w:hAnsi="CMU Serif Roman"/>
          <w:color w:val="000000"/>
        </w:rPr>
        <w:t>surprisingly a tiny fraction (</w:t>
      </w:r>
      <w:r w:rsidR="005A7134" w:rsidRPr="00653FC5">
        <w:rPr>
          <w:rFonts w:ascii="CMU Serif Roman" w:hAnsi="CMU Serif Roman"/>
          <w:color w:val="000000"/>
        </w:rPr>
        <w:t>4</w:t>
      </w:r>
      <w:r w:rsidRPr="00653FC5">
        <w:rPr>
          <w:rFonts w:ascii="CMU Serif Roman" w:hAnsi="CMU Serif Roman"/>
          <w:color w:val="000000"/>
        </w:rPr>
        <w:t>%</w:t>
      </w:r>
      <w:r w:rsidR="00BD38FC" w:rsidRPr="00653FC5">
        <w:rPr>
          <w:rFonts w:ascii="CMU Serif Roman" w:hAnsi="CMU Serif Roman"/>
          <w:color w:val="000000"/>
        </w:rPr>
        <w:t>)</w:t>
      </w:r>
      <w:r w:rsidRPr="00653FC5">
        <w:rPr>
          <w:rFonts w:ascii="CMU Serif Roman" w:hAnsi="CMU Serif Roman"/>
          <w:color w:val="000000"/>
        </w:rPr>
        <w:t xml:space="preserve"> demonstrated measurement invariance for both median age and gender. When consideri</w:t>
      </w:r>
      <w:r w:rsidR="003D7048" w:rsidRPr="00653FC5">
        <w:rPr>
          <w:rFonts w:ascii="CMU Serif Roman" w:hAnsi="CMU Serif Roman"/>
          <w:color w:val="000000"/>
        </w:rPr>
        <w:t xml:space="preserve">ng all metrics together, only </w:t>
      </w:r>
      <w:r w:rsidR="00BD38FC" w:rsidRPr="00653FC5">
        <w:rPr>
          <w:rFonts w:ascii="CMU Serif Roman" w:hAnsi="CMU Serif Roman"/>
          <w:color w:val="000000"/>
        </w:rPr>
        <w:t xml:space="preserve">a single scale (Need for Cognition) </w:t>
      </w:r>
      <w:r w:rsidRPr="00653FC5">
        <w:rPr>
          <w:rFonts w:ascii="CMU Serif Roman" w:hAnsi="CMU Serif Roman"/>
          <w:color w:val="000000"/>
        </w:rPr>
        <w:t xml:space="preserve">passed all four metrics and can be said to have </w:t>
      </w:r>
      <w:r w:rsidRPr="00653FC5">
        <w:rPr>
          <w:rFonts w:ascii="CMU Serif Roman" w:hAnsi="CMU Serif Roman"/>
        </w:rPr>
        <w:t>‘</w:t>
      </w:r>
      <w:r w:rsidRPr="00653FC5">
        <w:rPr>
          <w:rFonts w:ascii="CMU Serif Roman" w:hAnsi="CMU Serif Roman"/>
          <w:color w:val="000000"/>
        </w:rPr>
        <w:t>good</w:t>
      </w:r>
      <w:r w:rsidRPr="00653FC5">
        <w:rPr>
          <w:rFonts w:ascii="CMU Serif Roman" w:hAnsi="CMU Serif Roman"/>
        </w:rPr>
        <w:t>’</w:t>
      </w:r>
      <w:r w:rsidRPr="00653FC5">
        <w:rPr>
          <w:rFonts w:ascii="CMU Serif Roman" w:hAnsi="CMU Serif Roman"/>
          <w:color w:val="000000"/>
        </w:rPr>
        <w:t xml:space="preserve"> global structural validity. Results </w:t>
      </w:r>
      <w:r w:rsidRPr="00653FC5">
        <w:rPr>
          <w:rFonts w:ascii="CMU Serif Roman" w:hAnsi="CMU Serif Roman"/>
        </w:rPr>
        <w:t xml:space="preserve">therefore </w:t>
      </w:r>
      <w:r w:rsidRPr="00653FC5">
        <w:rPr>
          <w:rFonts w:ascii="CMU Serif Roman" w:hAnsi="CMU Serif Roman"/>
        </w:rPr>
        <w:lastRenderedPageBreak/>
        <w:t xml:space="preserve">appear to suggest that the widespread </w:t>
      </w:r>
      <w:r w:rsidR="002B735B" w:rsidRPr="00653FC5">
        <w:rPr>
          <w:rFonts w:ascii="CMU Serif Roman" w:hAnsi="CMU Serif Roman"/>
        </w:rPr>
        <w:t>under-reporting</w:t>
      </w:r>
      <w:r w:rsidRPr="00653FC5">
        <w:rPr>
          <w:rFonts w:ascii="CMU Serif Roman" w:hAnsi="CMU Serif Roman"/>
        </w:rPr>
        <w:t xml:space="preserve"> of structural validity highlighted by Flake and colleagues (2017) may reflect hidden invalidity. </w:t>
      </w:r>
      <w:r w:rsidR="00BD38FC" w:rsidRPr="00653FC5">
        <w:rPr>
          <w:rFonts w:ascii="CMU Serif Roman" w:hAnsi="CMU Serif Roman"/>
        </w:rPr>
        <w:t xml:space="preserve">This begs the question: why was </w:t>
      </w:r>
      <w:r w:rsidRPr="00653FC5">
        <w:rPr>
          <w:rFonts w:ascii="CMU Serif Roman" w:hAnsi="CMU Serif Roman"/>
        </w:rPr>
        <w:t xml:space="preserve">this </w:t>
      </w:r>
      <w:r w:rsidR="00BD38FC" w:rsidRPr="00653FC5">
        <w:rPr>
          <w:rFonts w:ascii="CMU Serif Roman" w:hAnsi="CMU Serif Roman"/>
        </w:rPr>
        <w:t xml:space="preserve">is </w:t>
      </w:r>
      <w:r w:rsidRPr="00653FC5">
        <w:rPr>
          <w:rFonts w:ascii="CMU Serif Roman" w:hAnsi="CMU Serif Roman"/>
        </w:rPr>
        <w:t xml:space="preserve">the case given that </w:t>
      </w:r>
      <w:r w:rsidR="00BD38FC" w:rsidRPr="00653FC5">
        <w:rPr>
          <w:rFonts w:ascii="CMU Serif Roman" w:hAnsi="CMU Serif Roman"/>
        </w:rPr>
        <w:t xml:space="preserve">most </w:t>
      </w:r>
      <w:r w:rsidRPr="00653FC5">
        <w:rPr>
          <w:rFonts w:ascii="CMU Serif Roman" w:hAnsi="CMU Serif Roman"/>
        </w:rPr>
        <w:t>of these scales are</w:t>
      </w:r>
      <w:r w:rsidR="00BD38FC" w:rsidRPr="00653FC5">
        <w:rPr>
          <w:rFonts w:ascii="CMU Serif Roman" w:hAnsi="CMU Serif Roman"/>
        </w:rPr>
        <w:t xml:space="preserve"> widely used throughout psychological science</w:t>
      </w:r>
      <w:r w:rsidRPr="00653FC5">
        <w:rPr>
          <w:rFonts w:ascii="CMU Serif Roman" w:hAnsi="CMU Serif Roman"/>
        </w:rPr>
        <w:t xml:space="preserve">? </w:t>
      </w:r>
    </w:p>
    <w:p w14:paraId="208272F5" w14:textId="1715DFE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One possibility is that invalidity may simply have been hidden until now: </w:t>
      </w:r>
      <w:r w:rsidR="00BD38FC" w:rsidRPr="00653FC5">
        <w:rPr>
          <w:rFonts w:ascii="CMU Serif Roman" w:hAnsi="CMU Serif Roman"/>
        </w:rPr>
        <w:t xml:space="preserve">very </w:t>
      </w:r>
      <w:r w:rsidRPr="00653FC5">
        <w:rPr>
          <w:rFonts w:ascii="CMU Serif Roman" w:hAnsi="CMU Serif Roman"/>
        </w:rPr>
        <w:t xml:space="preserve">few studies </w:t>
      </w:r>
      <w:r w:rsidR="00BD38FC" w:rsidRPr="00653FC5">
        <w:rPr>
          <w:rFonts w:ascii="CMU Serif Roman" w:hAnsi="CMU Serif Roman"/>
        </w:rPr>
        <w:t xml:space="preserve">have </w:t>
      </w:r>
      <w:r w:rsidRPr="00653FC5">
        <w:rPr>
          <w:rFonts w:ascii="CMU Serif Roman" w:hAnsi="CMU Serif Roman"/>
        </w:rPr>
        <w:t>report</w:t>
      </w:r>
      <w:r w:rsidR="00BD38FC" w:rsidRPr="00653FC5">
        <w:rPr>
          <w:rFonts w:ascii="CMU Serif Roman" w:hAnsi="CMU Serif Roman"/>
        </w:rPr>
        <w:t>ed</w:t>
      </w:r>
      <w:r w:rsidRPr="00653FC5">
        <w:rPr>
          <w:rFonts w:ascii="CMU Serif Roman" w:hAnsi="CMU Serif Roman"/>
        </w:rPr>
        <w:t xml:space="preserve"> the full range of measures of structural validity. </w:t>
      </w:r>
      <w:r w:rsidR="00BD38FC" w:rsidRPr="00653FC5">
        <w:rPr>
          <w:rFonts w:ascii="CMU Serif Roman" w:hAnsi="CMU Serif Roman"/>
        </w:rPr>
        <w:t>O</w:t>
      </w:r>
      <w:r w:rsidRPr="00653FC5">
        <w:rPr>
          <w:rFonts w:ascii="CMU Serif Roman" w:hAnsi="CMU Serif Roman"/>
        </w:rPr>
        <w:t>ur findings support this idea</w:t>
      </w:r>
      <w:r w:rsidR="00BD38FC" w:rsidRPr="00653FC5">
        <w:rPr>
          <w:rFonts w:ascii="CMU Serif Roman" w:hAnsi="CMU Serif Roman"/>
        </w:rPr>
        <w:t>:</w:t>
      </w:r>
      <w:r w:rsidRPr="00653FC5">
        <w:rPr>
          <w:rFonts w:ascii="CMU Serif Roman" w:hAnsi="CMU Serif Roman"/>
        </w:rPr>
        <w:t xml:space="preserve"> </w:t>
      </w:r>
      <w:r w:rsidR="00BD38FC" w:rsidRPr="00653FC5">
        <w:rPr>
          <w:rFonts w:ascii="CMU Serif Roman" w:hAnsi="CMU Serif Roman"/>
        </w:rPr>
        <w:t>t</w:t>
      </w:r>
      <w:r w:rsidRPr="00653FC5">
        <w:rPr>
          <w:rFonts w:ascii="CMU Serif Roman" w:hAnsi="CMU Serif Roman"/>
        </w:rPr>
        <w:t>he metrics that scales tended to pass or fail were not random</w:t>
      </w:r>
      <w:r w:rsidR="00BD38FC" w:rsidRPr="00653FC5">
        <w:rPr>
          <w:rFonts w:ascii="CMU Serif Roman" w:hAnsi="CMU Serif Roman"/>
        </w:rPr>
        <w:t>.</w:t>
      </w:r>
      <w:r w:rsidRPr="00653FC5">
        <w:rPr>
          <w:rFonts w:ascii="CMU Serif Roman" w:hAnsi="CMU Serif Roman"/>
        </w:rPr>
        <w:t xml:space="preserve"> </w:t>
      </w:r>
      <w:r w:rsidR="00BD38FC" w:rsidRPr="00653FC5">
        <w:rPr>
          <w:rFonts w:ascii="CMU Serif Roman" w:hAnsi="CMU Serif Roman"/>
        </w:rPr>
        <w:t>T</w:t>
      </w:r>
      <w:r w:rsidRPr="00653FC5">
        <w:rPr>
          <w:rFonts w:ascii="CMU Serif Roman" w:hAnsi="CMU Serif Roman"/>
        </w:rPr>
        <w:t xml:space="preserve">he less often a validity metric is reported in the literature (factor structure and measurement invariance) the more likely scales are to fail it. Conversely the more likely a metric is to be reported in the literature (Cronbach’s α and test-retest </w:t>
      </w:r>
      <w:r w:rsidRPr="00653FC5">
        <w:rPr>
          <w:rFonts w:ascii="CMU Serif Roman" w:hAnsi="CMU Serif Roman"/>
          <w:i/>
        </w:rPr>
        <w:t>r</w:t>
      </w:r>
      <w:r w:rsidRPr="00653FC5">
        <w:rPr>
          <w:rFonts w:ascii="CMU Serif Roman" w:hAnsi="CMU Serif Roman"/>
        </w:rPr>
        <w:t xml:space="preserve">) the more likely scales are to pass it. This hierarchical or ‘Guttman’ structure among validity metrics can be seen in Figure 1. The correlation between failure rates and reporting rates highlights the potential for a general pattern of hidden invalidity </w:t>
      </w:r>
      <w:r w:rsidR="00BD38FC" w:rsidRPr="00653FC5">
        <w:rPr>
          <w:rFonts w:ascii="CMU Serif Roman" w:hAnsi="CMU Serif Roman"/>
        </w:rPr>
        <w:t>throughout the discipline</w:t>
      </w:r>
      <w:r w:rsidRPr="00653FC5">
        <w:rPr>
          <w:rFonts w:ascii="CMU Serif Roman" w:hAnsi="CMU Serif Roman"/>
        </w:rPr>
        <w:t xml:space="preserve">. </w:t>
      </w:r>
    </w:p>
    <w:p w14:paraId="4780F3E0" w14:textId="77777777" w:rsidR="00BA0799" w:rsidRPr="00653FC5" w:rsidRDefault="00BA0799" w:rsidP="00653FC5">
      <w:pPr>
        <w:pStyle w:val="Normal1"/>
        <w:pBdr>
          <w:top w:val="nil"/>
          <w:left w:val="nil"/>
          <w:bottom w:val="nil"/>
          <w:right w:val="nil"/>
          <w:between w:val="nil"/>
        </w:pBdr>
        <w:spacing w:line="240" w:lineRule="auto"/>
        <w:jc w:val="both"/>
        <w:rPr>
          <w:rFonts w:ascii="CMU Serif Roman" w:hAnsi="CMU Serif Roman"/>
          <w:color w:val="000000"/>
        </w:rPr>
      </w:pPr>
    </w:p>
    <w:p w14:paraId="3918AE2B" w14:textId="2689058D" w:rsidR="00BA0799" w:rsidRPr="00653FC5" w:rsidRDefault="00FC6D4A"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Pr="00653FC5" w:rsidRDefault="00492C92" w:rsidP="00653FC5">
      <w:pPr>
        <w:pStyle w:val="Normal1"/>
        <w:pBdr>
          <w:top w:val="nil"/>
          <w:left w:val="nil"/>
          <w:bottom w:val="nil"/>
          <w:right w:val="nil"/>
          <w:between w:val="nil"/>
        </w:pBdr>
        <w:spacing w:line="240" w:lineRule="auto"/>
        <w:ind w:firstLine="0"/>
        <w:jc w:val="both"/>
        <w:rPr>
          <w:rFonts w:ascii="CMU Serif Roman" w:hAnsi="CMU Serif Roman"/>
          <w:color w:val="FF0000"/>
        </w:rPr>
      </w:pPr>
      <w:r w:rsidRPr="00653FC5">
        <w:rPr>
          <w:rFonts w:ascii="CMU Serif Roman" w:hAnsi="CMU Serif Roman"/>
          <w:i/>
          <w:color w:val="000000"/>
        </w:rPr>
        <w:t>Figure 1.</w:t>
      </w:r>
      <w:r w:rsidRPr="00653FC5">
        <w:rPr>
          <w:rFonts w:ascii="CMU Serif Roman" w:hAnsi="CMU Serif Roman"/>
          <w:color w:val="000000"/>
        </w:rPr>
        <w:t xml:space="preserve"> </w:t>
      </w:r>
      <w:r w:rsidR="00795E54" w:rsidRPr="00653FC5">
        <w:rPr>
          <w:rFonts w:ascii="CMU Serif Roman" w:hAnsi="CMU Serif Roman"/>
          <w:color w:val="000000"/>
        </w:rPr>
        <w:t xml:space="preserve">Alluvial plot illustrating the within and between scale patterns of passing or failing different </w:t>
      </w:r>
      <w:r w:rsidR="00795E54" w:rsidRPr="00653FC5">
        <w:rPr>
          <w:rFonts w:ascii="CMU Serif Roman" w:hAnsi="CMU Serif Roman"/>
        </w:rPr>
        <w:t xml:space="preserve">tests of </w:t>
      </w:r>
      <w:r w:rsidRPr="00653FC5">
        <w:rPr>
          <w:rFonts w:ascii="CMU Serif Roman" w:hAnsi="CMU Serif Roman"/>
          <w:color w:val="000000"/>
        </w:rPr>
        <w:t>structural validity</w:t>
      </w:r>
      <w:r w:rsidR="00A85E22" w:rsidRPr="00653FC5">
        <w:rPr>
          <w:rFonts w:ascii="CMU Serif Roman" w:hAnsi="CMU Serif Roman"/>
          <w:color w:val="000000"/>
        </w:rPr>
        <w:t xml:space="preserve">, arranged by frequency of </w:t>
      </w:r>
      <w:r w:rsidR="00A85E22" w:rsidRPr="00653FC5">
        <w:rPr>
          <w:rFonts w:ascii="CMU Serif Roman" w:hAnsi="CMU Serif Roman"/>
        </w:rPr>
        <w:t>r</w:t>
      </w:r>
      <w:r w:rsidR="00A85E22" w:rsidRPr="00653FC5">
        <w:rPr>
          <w:rFonts w:ascii="CMU Serif Roman" w:hAnsi="CMU Serif Roman"/>
          <w:color w:val="000000"/>
        </w:rPr>
        <w:t>eporting in the literature (</w:t>
      </w:r>
      <w:r w:rsidR="00A85E22" w:rsidRPr="00653FC5">
        <w:rPr>
          <w:rFonts w:ascii="CMU Serif Roman" w:hAnsi="CMU Serif Roman"/>
        </w:rPr>
        <w:t xml:space="preserve">from </w:t>
      </w:r>
      <w:r w:rsidR="0005378F" w:rsidRPr="00653FC5">
        <w:rPr>
          <w:rFonts w:ascii="CMU Serif Roman" w:hAnsi="CMU Serif Roman"/>
        </w:rPr>
        <w:t xml:space="preserve">more </w:t>
      </w:r>
      <w:r w:rsidR="00A85E22" w:rsidRPr="00653FC5">
        <w:rPr>
          <w:rFonts w:ascii="CMU Serif Roman" w:hAnsi="CMU Serif Roman"/>
        </w:rPr>
        <w:t xml:space="preserve">common on the left to </w:t>
      </w:r>
      <w:r w:rsidR="0005378F" w:rsidRPr="00653FC5">
        <w:rPr>
          <w:rFonts w:ascii="CMU Serif Roman" w:hAnsi="CMU Serif Roman"/>
        </w:rPr>
        <w:t xml:space="preserve">less </w:t>
      </w:r>
      <w:r w:rsidR="00A85E22" w:rsidRPr="00653FC5">
        <w:rPr>
          <w:rFonts w:ascii="CMU Serif Roman" w:hAnsi="CMU Serif Roman"/>
        </w:rPr>
        <w:t xml:space="preserve">common on the right) </w:t>
      </w:r>
    </w:p>
    <w:p w14:paraId="2CF9BEF7" w14:textId="77777777" w:rsidR="00BA0799" w:rsidRPr="00653FC5" w:rsidRDefault="00BA0799" w:rsidP="00653FC5">
      <w:pPr>
        <w:pStyle w:val="Normal1"/>
        <w:pBdr>
          <w:top w:val="nil"/>
          <w:left w:val="nil"/>
          <w:bottom w:val="nil"/>
          <w:right w:val="nil"/>
          <w:between w:val="nil"/>
        </w:pBdr>
        <w:spacing w:line="240" w:lineRule="auto"/>
        <w:jc w:val="both"/>
        <w:rPr>
          <w:rFonts w:ascii="CMU Serif Roman" w:hAnsi="CMU Serif Roman"/>
        </w:rPr>
      </w:pPr>
    </w:p>
    <w:p w14:paraId="041FC3BB" w14:textId="16EE9E9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lastRenderedPageBreak/>
        <w:t xml:space="preserve">The question then becomes: why was the structural fit and measurement invariance of these scales mixed or poor when their internal consistency and test-retest were generally so good? One </w:t>
      </w:r>
      <w:r w:rsidR="00C629F8" w:rsidRPr="00653FC5">
        <w:rPr>
          <w:rFonts w:ascii="CMU Serif Roman" w:hAnsi="CMU Serif Roman"/>
          <w:color w:val="000000"/>
        </w:rPr>
        <w:t xml:space="preserve">immediate </w:t>
      </w:r>
      <w:r w:rsidRPr="00653FC5">
        <w:rPr>
          <w:rFonts w:ascii="CMU Serif Roman" w:hAnsi="CMU Serif Roman"/>
          <w:color w:val="000000"/>
        </w:rPr>
        <w:t xml:space="preserve">possibility is that tests of confirmatory factor structure and measurement invariance are inherently stricter. </w:t>
      </w:r>
      <w:r w:rsidR="00C629F8" w:rsidRPr="00653FC5">
        <w:rPr>
          <w:rFonts w:ascii="CMU Serif Roman" w:hAnsi="CMU Serif Roman"/>
          <w:color w:val="000000"/>
        </w:rPr>
        <w:t xml:space="preserve">A second is that </w:t>
      </w:r>
      <w:r w:rsidRPr="00653FC5">
        <w:rPr>
          <w:rFonts w:ascii="CMU Serif Roman" w:hAnsi="CMU Serif Roman"/>
          <w:color w:val="000000"/>
        </w:rPr>
        <w:t xml:space="preserve">we, as a field, have over-optimized our measures to demonstrate good consistency to the detriment of other psychometric properties. </w:t>
      </w:r>
    </w:p>
    <w:p w14:paraId="51A497AD" w14:textId="666BDC66"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w:t>
      </w:r>
      <w:r w:rsidR="00C32B2B" w:rsidRPr="00653FC5">
        <w:rPr>
          <w:rFonts w:ascii="CMU Serif Roman" w:hAnsi="CMU Serif Roman"/>
        </w:rPr>
        <w:t>cutoff</w:t>
      </w:r>
      <w:r w:rsidRPr="00653FC5">
        <w:rPr>
          <w:rFonts w:ascii="CMU Serif Roman" w:hAnsi="CMU Serif Roman"/>
        </w:rP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w:t>
      </w:r>
      <w:r w:rsidR="00C629F8" w:rsidRPr="00653FC5">
        <w:rPr>
          <w:rFonts w:ascii="CMU Serif Roman" w:hAnsi="CMU Serif Roman"/>
        </w:rPr>
        <w:t xml:space="preserve">may </w:t>
      </w:r>
      <w:r w:rsidRPr="00653FC5">
        <w:rPr>
          <w:rFonts w:ascii="CMU Serif Roman" w:hAnsi="CMU Serif Roman"/>
        </w:rPr>
        <w:t xml:space="preserve">simply interpret the items differently across the two measurement </w:t>
      </w:r>
      <w:r w:rsidR="00FC6D4A" w:rsidRPr="00653FC5">
        <w:rPr>
          <w:rFonts w:ascii="CMU Serif Roman" w:hAnsi="CMU Serif Roman"/>
        </w:rPr>
        <w:t>time points</w:t>
      </w:r>
      <w:r w:rsidRPr="00653FC5">
        <w:rPr>
          <w:rFonts w:ascii="CMU Serif Roman" w:hAnsi="CMU Serif Roman"/>
        </w:rP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0B19675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In short, we are not arguing that internal consistency should be neglected, only that it (via Cronbach’s α) is should not be the sole focus in structural validity assessment, especially given its </w:t>
      </w:r>
      <w:r w:rsidR="00C629F8" w:rsidRPr="00653FC5">
        <w:rPr>
          <w:rFonts w:ascii="CMU Serif Roman" w:hAnsi="CMU Serif Roman"/>
        </w:rPr>
        <w:t xml:space="preserve">various </w:t>
      </w:r>
      <w:r w:rsidRPr="00653FC5">
        <w:rPr>
          <w:rFonts w:ascii="CMU Serif Roman" w:hAnsi="CMU Serif Roman"/>
        </w:rPr>
        <w:t xml:space="preserve">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2AC93B7" w14:textId="28756520"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 xml:space="preserve">Of course, </w:t>
      </w:r>
      <w:r w:rsidR="00C629F8" w:rsidRPr="00653FC5">
        <w:rPr>
          <w:rFonts w:ascii="CMU Serif Roman" w:hAnsi="CMU Serif Roman"/>
        </w:rPr>
        <w:t xml:space="preserve">the </w:t>
      </w:r>
      <w:r w:rsidRPr="00653FC5">
        <w:rPr>
          <w:rFonts w:ascii="CMU Serif Roman" w:hAnsi="CMU Serif Roman"/>
          <w:color w:val="000000"/>
        </w:rPr>
        <w:t xml:space="preserve">two </w:t>
      </w:r>
      <w:r w:rsidRPr="00653FC5">
        <w:rPr>
          <w:rFonts w:ascii="CMU Serif Roman" w:hAnsi="CMU Serif Roman"/>
        </w:rPr>
        <w:t xml:space="preserve">possibilities discussed above (i.e., relative strictness of the tests vs. over optimization on internal consistency to the neglect of other forms of </w:t>
      </w:r>
      <w:r w:rsidRPr="00653FC5">
        <w:rPr>
          <w:rFonts w:ascii="CMU Serif Roman" w:hAnsi="CMU Serif Roman"/>
        </w:rPr>
        <w:lastRenderedPageBreak/>
        <w:t xml:space="preserve">validity) are </w:t>
      </w:r>
      <w:r w:rsidRPr="00653FC5">
        <w:rPr>
          <w:rFonts w:ascii="CMU Serif Roman" w:hAnsi="CMU Serif Roman"/>
          <w:color w:val="000000"/>
        </w:rPr>
        <w:t xml:space="preserve">not </w:t>
      </w:r>
      <w:r w:rsidRPr="00653FC5">
        <w:rPr>
          <w:rFonts w:ascii="CMU Serif Roman" w:hAnsi="CMU Serif Roman"/>
        </w:rPr>
        <w:t>necessarily</w:t>
      </w:r>
      <w:r w:rsidRPr="00653FC5">
        <w:rPr>
          <w:rFonts w:ascii="CMU Serif Roman" w:hAnsi="CMU Serif Roman"/>
          <w:color w:val="000000"/>
        </w:rPr>
        <w:t xml:space="preserve"> </w:t>
      </w:r>
      <w:r w:rsidRPr="00653FC5">
        <w:rPr>
          <w:rFonts w:ascii="CMU Serif Roman" w:hAnsi="CMU Serif Roman"/>
        </w:rPr>
        <w:t>mutually</w:t>
      </w:r>
      <w:r w:rsidRPr="00653FC5">
        <w:rPr>
          <w:rFonts w:ascii="CMU Serif Roman" w:hAnsi="CMU Serif Roman"/>
          <w:color w:val="000000"/>
        </w:rPr>
        <w:t xml:space="preserve"> exclusive in explaining the differential f</w:t>
      </w:r>
      <w:r w:rsidRPr="00653FC5">
        <w:rPr>
          <w:rFonts w:ascii="CMU Serif Roman" w:hAnsi="CMU Serif Roman"/>
        </w:rPr>
        <w:t xml:space="preserve">ailure rates between the tests. In </w:t>
      </w:r>
      <w:r w:rsidR="00C629F8" w:rsidRPr="00653FC5">
        <w:rPr>
          <w:rFonts w:ascii="CMU Serif Roman" w:hAnsi="CMU Serif Roman"/>
        </w:rPr>
        <w:t xml:space="preserve">both </w:t>
      </w:r>
      <w:r w:rsidRPr="00653FC5">
        <w:rPr>
          <w:rFonts w:ascii="CMU Serif Roman" w:hAnsi="CMU Serif Roman"/>
        </w:rPr>
        <w:t>case</w:t>
      </w:r>
      <w:r w:rsidR="00C629F8" w:rsidRPr="00653FC5">
        <w:rPr>
          <w:rFonts w:ascii="CMU Serif Roman" w:hAnsi="CMU Serif Roman"/>
        </w:rPr>
        <w:t>s</w:t>
      </w:r>
      <w:r w:rsidRPr="00653FC5">
        <w:rPr>
          <w:rFonts w:ascii="CMU Serif Roman" w:hAnsi="CMU Serif Roman"/>
        </w:rPr>
        <w:t xml:space="preserve">, </w:t>
      </w:r>
      <w:r w:rsidRPr="00653FC5">
        <w:rPr>
          <w:rFonts w:ascii="CMU Serif Roman" w:hAnsi="CMU Serif Roman"/>
          <w:color w:val="000000"/>
        </w:rPr>
        <w:t>more rigorous reporting of these metrics is required.</w:t>
      </w:r>
      <w:r w:rsidRPr="00653FC5">
        <w:rPr>
          <w:rFonts w:ascii="CMU Serif Roman" w:hAnsi="CMU Serif Roman"/>
          <w:color w:val="FF0000"/>
        </w:rPr>
        <w:t xml:space="preserve"> </w:t>
      </w:r>
    </w:p>
    <w:p w14:paraId="31AB7952"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We also considered a number of additional possibilities that could have contributed to our results, none of which are </w:t>
      </w:r>
      <w:r w:rsidRPr="00653FC5">
        <w:rPr>
          <w:rFonts w:ascii="CMU Serif Roman" w:hAnsi="CMU Serif Roman"/>
        </w:rPr>
        <w:t xml:space="preserve">incompatible </w:t>
      </w:r>
      <w:r w:rsidRPr="00653FC5">
        <w:rPr>
          <w:rFonts w:ascii="CMU Serif Roman" w:hAnsi="CMU Serif Roman"/>
          <w:color w:val="000000"/>
        </w:rPr>
        <w:t>with the concept of hidden invalidity. A first possibility is that the scales themselves are less than optimal measures of the construct(s) of interest</w:t>
      </w:r>
      <w:r w:rsidRPr="00653FC5">
        <w:rPr>
          <w:rFonts w:ascii="CMU Serif Roman" w:hAnsi="CMU Serif Roman"/>
        </w:rPr>
        <w:t xml:space="preserve">. This could be for several reasons. For example, </w:t>
      </w:r>
      <w:r w:rsidRPr="00653FC5">
        <w:rPr>
          <w:rFonts w:ascii="CMU Serif Roman" w:hAnsi="CMU Serif Roman"/>
          <w:color w:val="000000"/>
        </w:rPr>
        <w:t xml:space="preserve">the items </w:t>
      </w:r>
      <w:r w:rsidRPr="00653FC5">
        <w:rPr>
          <w:rFonts w:ascii="CMU Serif Roman" w:hAnsi="CMU Serif Roman"/>
        </w:rPr>
        <w:t xml:space="preserve">may be </w:t>
      </w:r>
      <w:r w:rsidRPr="00653FC5">
        <w:rPr>
          <w:rFonts w:ascii="CMU Serif Roman" w:hAnsi="CMU Serif Roman"/>
          <w:color w:val="000000"/>
        </w:rPr>
        <w:t>more poorly worded tha</w:t>
      </w:r>
      <w:r w:rsidRPr="00653FC5">
        <w:rPr>
          <w:rFonts w:ascii="CMU Serif Roman" w:hAnsi="CMU Serif Roman"/>
        </w:rPr>
        <w:t>n</w:t>
      </w:r>
      <w:r w:rsidRPr="00653FC5">
        <w:rPr>
          <w:rFonts w:ascii="CMU Serif Roman" w:hAnsi="CMU Serif Roman"/>
          <w:color w:val="000000"/>
        </w:rPr>
        <w:t xml:space="preserve"> previously appreciated, or the structure among the items is not as originally assumed. It may also be the case that responding was influenced by additional factors that were either theoretically relevant (e.g.,</w:t>
      </w:r>
      <w:r w:rsidRPr="00653FC5">
        <w:rPr>
          <w:rFonts w:ascii="CMU Serif Roman" w:hAnsi="CMU Serif Roman"/>
        </w:rPr>
        <w:t xml:space="preserve"> </w:t>
      </w:r>
      <w:r w:rsidRPr="00653FC5">
        <w:rPr>
          <w:rFonts w:ascii="CMU Serif Roman" w:hAnsi="CMU Serif Roman"/>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rsidRPr="00653FC5">
        <w:rPr>
          <w:rFonts w:ascii="CMU Serif Roman" w:hAnsi="CMU Serif Roman"/>
        </w:rPr>
        <w:t xml:space="preserve"> </w:t>
      </w:r>
      <w:r w:rsidRPr="00653FC5">
        <w:rPr>
          <w:rFonts w:ascii="CMU Serif Roman" w:hAnsi="CMU Serif Roman"/>
          <w:color w:val="000000"/>
        </w:rPr>
        <w:t>loadings (e.g., the Rosenb</w:t>
      </w:r>
      <w:r w:rsidRPr="00653FC5">
        <w:rPr>
          <w:rFonts w:ascii="CMU Serif Roman" w:hAnsi="CMU Serif Roman"/>
        </w:rPr>
        <w:t>e</w:t>
      </w:r>
      <w:r w:rsidRPr="00653FC5">
        <w:rPr>
          <w:rFonts w:ascii="CMU Serif Roman" w:hAnsi="CMU Serif Roman"/>
          <w:color w:val="00000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A second possibility is that there was something </w:t>
      </w:r>
      <w:r w:rsidRPr="00653FC5">
        <w:rPr>
          <w:rFonts w:ascii="CMU Serif Roman" w:hAnsi="CMU Serif Roman"/>
        </w:rPr>
        <w:t xml:space="preserve">problematic </w:t>
      </w:r>
      <w:r w:rsidRPr="00653FC5">
        <w:rPr>
          <w:rFonts w:ascii="CMU Serif Roman" w:hAnsi="CMU Serif Roman"/>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3DE6BEB8"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t xml:space="preserve">Finally, it is possible that a given measure demonstrates poor structural validity because the construct it seeks to measure is poorly conceived of in the first place (i.e., in the substantive phase of </w:t>
      </w:r>
      <w:r w:rsidRPr="00653FC5">
        <w:rPr>
          <w:rFonts w:ascii="CMU Serif Roman" w:hAnsi="CMU Serif Roman"/>
        </w:rPr>
        <w:t>validation</w:t>
      </w:r>
      <w:r w:rsidRPr="00653FC5">
        <w:rPr>
          <w:rFonts w:ascii="CMU Serif Roman" w:hAnsi="CMU Serif Roman"/>
          <w:color w:val="000000"/>
        </w:rPr>
        <w:t>: Flake et al., 2017)</w:t>
      </w:r>
      <w:r w:rsidRPr="00653FC5">
        <w:rPr>
          <w:rFonts w:ascii="CMU Serif Roman" w:hAnsi="CMU Serif Roman"/>
        </w:rPr>
        <w:t>, or poorly captured by the scale. Although this m</w:t>
      </w:r>
      <w:r w:rsidR="004425FC" w:rsidRPr="00653FC5">
        <w:rPr>
          <w:rFonts w:ascii="CMU Serif Roman" w:hAnsi="CMU Serif Roman"/>
        </w:rPr>
        <w:t xml:space="preserve">ay seem unlikely given how well </w:t>
      </w:r>
      <w:r w:rsidRPr="00653FC5">
        <w:rPr>
          <w:rFonts w:ascii="CMU Serif Roman" w:hAnsi="CMU Serif Roman"/>
        </w:rPr>
        <w:t xml:space="preserve">known many of these scales are, allowing for such a possibility protects against the reification of a construct merely because a scale has been created to assess it. In cases where such issues do exist, they could be improved (or even avoided) by following </w:t>
      </w:r>
      <w:r w:rsidRPr="00653FC5">
        <w:rPr>
          <w:rFonts w:ascii="CMU Serif Roman" w:hAnsi="CMU Serif Roman"/>
          <w:color w:val="000000"/>
        </w:rPr>
        <w:t xml:space="preserve">Tay </w:t>
      </w:r>
      <w:r w:rsidRPr="00653FC5">
        <w:rPr>
          <w:rFonts w:ascii="CMU Serif Roman" w:hAnsi="CMU Serif Roman"/>
        </w:rPr>
        <w:t>and Jeb</w:t>
      </w:r>
      <w:r w:rsidR="0061426C" w:rsidRPr="00653FC5">
        <w:rPr>
          <w:rFonts w:ascii="CMU Serif Roman" w:hAnsi="CMU Serif Roman"/>
        </w:rPr>
        <w:t>b</w:t>
      </w:r>
      <w:r w:rsidRPr="00653FC5">
        <w:rPr>
          <w:rFonts w:ascii="CMU Serif Roman" w:hAnsi="CMU Serif Roman"/>
        </w:rPr>
        <w:t xml:space="preserve">’s (2018) recent suggestions for </w:t>
      </w:r>
      <w:r w:rsidRPr="00653FC5">
        <w:rPr>
          <w:rFonts w:ascii="CMU Serif Roman" w:hAnsi="CMU Serif Roman"/>
          <w:i/>
        </w:rPr>
        <w:t>continuum specification</w:t>
      </w:r>
      <w:r w:rsidRPr="00653FC5">
        <w:rPr>
          <w:rFonts w:ascii="CMU Serif Roman" w:hAnsi="CMU Serif Roman"/>
        </w:rPr>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w:t>
      </w:r>
      <w:r w:rsidRPr="00653FC5">
        <w:rPr>
          <w:rFonts w:ascii="CMU Serif Roman" w:hAnsi="CMU Serif Roman"/>
        </w:rPr>
        <w:lastRenderedPageBreak/>
        <w:t xml:space="preserve">also address issues of ‘gradation’, that is, the quality or dimension separating low from high scores. Take, once again, the example of depression: multiple scales seek to assess depression but differ in their dimension of gradation: where one measures the </w:t>
      </w:r>
      <w:r w:rsidRPr="00653FC5">
        <w:rPr>
          <w:rFonts w:ascii="CMU Serif Roman" w:hAnsi="CMU Serif Roman"/>
          <w:i/>
        </w:rPr>
        <w:t>frequency</w:t>
      </w:r>
      <w:r w:rsidRPr="00653FC5">
        <w:rPr>
          <w:rFonts w:ascii="CMU Serif Roman" w:hAnsi="CMU Serif Roman"/>
        </w:rPr>
        <w:t xml:space="preserve"> of depressive thoughts, another may measure the </w:t>
      </w:r>
      <w:r w:rsidRPr="00653FC5">
        <w:rPr>
          <w:rFonts w:ascii="CMU Serif Roman" w:hAnsi="CMU Serif Roman"/>
          <w:i/>
        </w:rPr>
        <w:t xml:space="preserve">degree of belief </w:t>
      </w:r>
      <w:r w:rsidRPr="00653FC5">
        <w:rPr>
          <w:rFonts w:ascii="CMU Serif Roman" w:hAnsi="CMU Serif Roman"/>
        </w:rPr>
        <w:t xml:space="preserve">in the literality of those thoughts, and yet another the experienced </w:t>
      </w:r>
      <w:r w:rsidRPr="00653FC5">
        <w:rPr>
          <w:rFonts w:ascii="CMU Serif Roman" w:hAnsi="CMU Serif Roman"/>
          <w:i/>
        </w:rPr>
        <w:t>emotional intensity</w:t>
      </w:r>
      <w:r w:rsidRPr="00653FC5">
        <w:rPr>
          <w:rFonts w:ascii="CMU Serif Roman" w:hAnsi="CMU Serif Roman"/>
        </w:rPr>
        <w:t xml:space="preserve"> of those thoughts. The take home message here is that well-developed frameworks for measurement development already exist for those looking to construct or refine their scales. We encourage researchers to make better use of them. 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3316B9C8" w14:textId="77777777" w:rsidR="00BA0799" w:rsidRPr="00653FC5" w:rsidRDefault="00492C92" w:rsidP="00653FC5">
      <w:pPr>
        <w:pStyle w:val="Heading2"/>
        <w:spacing w:line="240" w:lineRule="auto"/>
        <w:rPr>
          <w:rFonts w:ascii="CMU Serif Roman" w:hAnsi="CMU Serif Roman"/>
        </w:rPr>
      </w:pPr>
      <w:r w:rsidRPr="00653FC5">
        <w:rPr>
          <w:rFonts w:ascii="CMU Serif Roman" w:hAnsi="CMU Serif Roman"/>
        </w:rPr>
        <w:t>Implications and Future Directions</w:t>
      </w:r>
    </w:p>
    <w:p w14:paraId="09E1EEFF"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 xml:space="preserve">Another </w:t>
      </w:r>
      <w:r w:rsidRPr="00653FC5">
        <w:rPr>
          <w:rFonts w:ascii="CMU Serif Roman" w:hAnsi="CMU Serif Roman"/>
          <w:color w:val="000000"/>
        </w:rPr>
        <w:t xml:space="preserve">take-home message, that we have not seen </w:t>
      </w:r>
      <w:r w:rsidRPr="00653FC5">
        <w:rPr>
          <w:rFonts w:ascii="CMU Serif Roman" w:hAnsi="CMU Serif Roman"/>
        </w:rPr>
        <w:t>explicated elsewhere,</w:t>
      </w:r>
      <w:r w:rsidRPr="00653FC5">
        <w:rPr>
          <w:rFonts w:ascii="CMU Serif Roman" w:hAnsi="CMU Serif Roman"/>
          <w:color w:val="000000"/>
        </w:rPr>
        <w:t xml:space="preserve"> is </w:t>
      </w:r>
      <w:r w:rsidRPr="00653FC5">
        <w:rPr>
          <w:rFonts w:ascii="CMU Serif Roman" w:hAnsi="CMU Serif Roman"/>
        </w:rPr>
        <w:t xml:space="preserve">that </w:t>
      </w:r>
      <w:r w:rsidRPr="00653FC5">
        <w:rPr>
          <w:rFonts w:ascii="CMU Serif Roman" w:hAnsi="CMU Serif Roman"/>
          <w:color w:val="000000"/>
        </w:rPr>
        <w:t xml:space="preserve">a finding can be both extremely replicable and yet give rise to invalid conclusions. </w:t>
      </w:r>
      <w:r w:rsidRPr="00653FC5">
        <w:rPr>
          <w:rFonts w:ascii="CMU Serif Roman" w:hAnsi="CMU Serif Roman"/>
        </w:rPr>
        <w:t xml:space="preserve">For example, even if two groups (e.g., between depressive and non-depressive individuals) were shown across multiple studies to differ in their mean scores on a given scale (i.e., differences in the observed variable, such as the Rosenberg Self-Esteem Scale), this </w:t>
      </w:r>
      <w:r w:rsidRPr="00653FC5">
        <w:rPr>
          <w:rFonts w:ascii="CMU Serif Roman" w:hAnsi="CMU Serif Roman"/>
        </w:rPr>
        <w:lastRenderedPageBreak/>
        <w:t xml:space="preserve">replicable finding would only be interesting and useful if it also reflects differences in a latent variable (e.g., ‘Self-Esteem’) rather than mere differences in how the two groups interpret the items in the questionnaire. In short, </w:t>
      </w:r>
      <w:r w:rsidRPr="00653FC5">
        <w:rPr>
          <w:rFonts w:ascii="CMU Serif Roman" w:hAnsi="CMU Serif Roman"/>
          <w:i/>
        </w:rPr>
        <w:t>replicability does not equal validity</w:t>
      </w:r>
      <w:r w:rsidRPr="00653FC5">
        <w:rPr>
          <w:rFonts w:ascii="CMU Serif Roman" w:hAnsi="CMU Serif Roman"/>
        </w:rPr>
        <w:t xml:space="preserve">. </w:t>
      </w:r>
      <w:r w:rsidRPr="00653FC5">
        <w:rPr>
          <w:rFonts w:ascii="CMU Serif Roman" w:hAnsi="CMU Serif Roman"/>
          <w:color w:val="000000"/>
        </w:rPr>
        <w:t>The potential for hidden structural validity therefore has implications for the conclusions made on the basis of these measures.</w:t>
      </w:r>
    </w:p>
    <w:p w14:paraId="2EA4F058" w14:textId="28043E6A"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What applies to an individual also applies to the field as a whole. Our findings highlight the possibility that hidden invalidity may be a common feature of many scales in the literature. </w:t>
      </w:r>
      <w:r w:rsidR="00EF63E1" w:rsidRPr="00653FC5">
        <w:rPr>
          <w:rFonts w:ascii="CMU Serif Roman" w:hAnsi="CMU Serif Roman"/>
          <w:color w:val="000000"/>
        </w:rPr>
        <w:t xml:space="preserve">The overwhelming majority of </w:t>
      </w:r>
      <w:r w:rsidRPr="00653FC5">
        <w:rPr>
          <w:rFonts w:ascii="CMU Serif Roman" w:hAnsi="CMU Serif Roman"/>
          <w:color w:val="000000"/>
        </w:rPr>
        <w:t>the scales we examined were found to be structurally invalid</w:t>
      </w:r>
      <w:r w:rsidRPr="00653FC5">
        <w:rPr>
          <w:rFonts w:ascii="CMU Serif Roman" w:hAnsi="CMU Serif Roman"/>
        </w:rPr>
        <w:t xml:space="preserve"> </w:t>
      </w:r>
      <w:r w:rsidRPr="00653FC5">
        <w:rPr>
          <w:rFonts w:ascii="CMU Serif Roman" w:hAnsi="CMU Serif Roman"/>
          <w:color w:val="000000"/>
        </w:rPr>
        <w:t>in some regard (</w:t>
      </w:r>
      <w:r w:rsidRPr="00653FC5">
        <w:rPr>
          <w:rFonts w:ascii="CMU Serif Roman" w:hAnsi="CMU Serif Roman"/>
        </w:rPr>
        <w:t>at least in a categorical sense</w:t>
      </w:r>
      <w:r w:rsidRPr="00653FC5">
        <w:rPr>
          <w:rFonts w:ascii="CMU Serif Roman" w:hAnsi="CMU Serif Roman"/>
          <w:color w:val="000000"/>
        </w:rPr>
        <w:t xml:space="preserve">). As a thought experiment, imagine that the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sidRPr="00653FC5">
        <w:rPr>
          <w:rFonts w:ascii="CMU Serif Roman" w:hAnsi="CMU Serif Roman"/>
          <w:i/>
          <w:color w:val="000000"/>
        </w:rPr>
        <w:t>at worst</w:t>
      </w:r>
      <w:r w:rsidRPr="00653FC5">
        <w:rPr>
          <w:rFonts w:ascii="CMU Serif Roman" w:hAnsi="CMU Serif Roman"/>
          <w:color w:val="000000"/>
        </w:rPr>
        <w:t xml:space="preserve">, we may be unwittingly advancing a simplistic and overly positive view of how </w:t>
      </w:r>
      <w:r w:rsidRPr="00653FC5">
        <w:rPr>
          <w:rFonts w:ascii="CMU Serif Roman" w:hAnsi="CMU Serif Roman"/>
        </w:rPr>
        <w:t>valid</w:t>
      </w:r>
      <w:r w:rsidRPr="00653FC5">
        <w:rPr>
          <w:rFonts w:ascii="CMU Serif Roman" w:hAnsi="CMU Serif Roman"/>
          <w:color w:val="000000"/>
        </w:rPr>
        <w:t xml:space="preserve"> many of our most commonly used measures actually are, and drawing invalid conclusions on the basis of these scales. </w:t>
      </w:r>
      <w:r w:rsidRPr="00653FC5">
        <w:rPr>
          <w:rFonts w:ascii="CMU Serif Roman" w:hAnsi="CMU Serif Roman"/>
          <w:i/>
          <w:color w:val="000000"/>
        </w:rPr>
        <w:t>At best</w:t>
      </w:r>
      <w:r w:rsidRPr="00653FC5">
        <w:rPr>
          <w:rFonts w:ascii="CMU Serif Roman" w:hAnsi="CMU Serif Roman"/>
          <w:color w:val="000000"/>
        </w:rPr>
        <w:t>,</w:t>
      </w:r>
      <w:r w:rsidRPr="00653FC5">
        <w:rPr>
          <w:rFonts w:ascii="CMU Serif Roman" w:hAnsi="CMU Serif Roman"/>
          <w:i/>
          <w:color w:val="000000"/>
        </w:rPr>
        <w:t xml:space="preserve"> </w:t>
      </w:r>
      <w:r w:rsidRPr="00653FC5">
        <w:rPr>
          <w:rFonts w:ascii="CMU Serif Roman" w:hAnsi="CMU Serif Roman"/>
          <w:color w:val="000000"/>
        </w:rPr>
        <w:t xml:space="preserve">this may be simply an issue of under-reporting scales that are ultimately valid. </w:t>
      </w:r>
      <w:r w:rsidRPr="00653FC5">
        <w:rPr>
          <w:rFonts w:ascii="CMU Serif Roman" w:hAnsi="CMU Serif Roman"/>
        </w:rPr>
        <w:t xml:space="preserve">Yet </w:t>
      </w:r>
      <w:r w:rsidRPr="00653FC5">
        <w:rPr>
          <w:rFonts w:ascii="CMU Serif Roman" w:hAnsi="CMU Serif Roman"/>
          <w:color w:val="000000"/>
        </w:rPr>
        <w:t xml:space="preserve">until comprehensive reporting of tests of validity </w:t>
      </w:r>
      <w:r w:rsidRPr="00653FC5">
        <w:rPr>
          <w:rFonts w:ascii="CMU Serif Roman" w:hAnsi="CMU Serif Roman"/>
        </w:rPr>
        <w:t>is</w:t>
      </w:r>
      <w:r w:rsidRPr="00653FC5">
        <w:rPr>
          <w:rFonts w:ascii="CMU Serif Roman" w:hAnsi="CMU Serif Roman"/>
          <w:color w:val="000000"/>
        </w:rPr>
        <w:t xml:space="preserve"> common practice, we cannot know. We therefore </w:t>
      </w:r>
      <w:r w:rsidRPr="00653FC5">
        <w:rPr>
          <w:rFonts w:ascii="CMU Serif Roman" w:hAnsi="CMU Serif Roman"/>
        </w:rPr>
        <w:t xml:space="preserve">encourage </w:t>
      </w:r>
      <w:r w:rsidRPr="00653FC5">
        <w:rPr>
          <w:rFonts w:ascii="CMU Serif Roman" w:hAnsi="CMU Serif Roman"/>
          <w:color w:val="000000"/>
        </w:rPr>
        <w:t xml:space="preserve">a more rigorous, multi-measure approach to structural validity across all areas of psychology where researchers identify and report, and reviewers and editors request, multiple sources of validity evidence. </w:t>
      </w:r>
      <w:r w:rsidRPr="00653FC5">
        <w:rPr>
          <w:rFonts w:ascii="CMU Serif Roman" w:hAnsi="CMU Serif Roman"/>
        </w:rPr>
        <w:t xml:space="preserve">Note </w:t>
      </w:r>
      <w:r w:rsidRPr="00653FC5">
        <w:rPr>
          <w:rFonts w:ascii="CMU Serif Roman" w:hAnsi="CMU Serif Roman"/>
          <w:color w:val="000000"/>
        </w:rPr>
        <w:t xml:space="preserve">that </w:t>
      </w:r>
      <w:r w:rsidRPr="00653FC5">
        <w:rPr>
          <w:rFonts w:ascii="CMU Serif Roman" w:hAnsi="CMU Serif Roman"/>
        </w:rPr>
        <w:t xml:space="preserve">although </w:t>
      </w:r>
      <w:r w:rsidRPr="00653FC5">
        <w:rPr>
          <w:rFonts w:ascii="CMU Serif Roman" w:hAnsi="CMU Serif Roman"/>
          <w:color w:val="000000"/>
        </w:rPr>
        <w:t xml:space="preserve">we endorse the idea that more widespread structural validity assessment </w:t>
      </w:r>
      <w:r w:rsidRPr="00653FC5">
        <w:rPr>
          <w:rFonts w:ascii="CMU Serif Roman" w:hAnsi="CMU Serif Roman"/>
        </w:rPr>
        <w:t xml:space="preserve">should be </w:t>
      </w:r>
      <w:r w:rsidRPr="00653FC5">
        <w:rPr>
          <w:rFonts w:ascii="CMU Serif Roman" w:hAnsi="CMU Serif Roman"/>
          <w:color w:val="000000"/>
        </w:rPr>
        <w:t xml:space="preserve">done, we are not prescribing how it should be done, or presenting </w:t>
      </w:r>
      <w:r w:rsidRPr="00653FC5">
        <w:rPr>
          <w:rFonts w:ascii="CMU Serif Roman" w:hAnsi="CMU Serif Roman"/>
        </w:rPr>
        <w:t xml:space="preserve">the methods or any </w:t>
      </w:r>
      <w:r w:rsidR="00C32B2B" w:rsidRPr="00653FC5">
        <w:rPr>
          <w:rFonts w:ascii="CMU Serif Roman" w:hAnsi="CMU Serif Roman"/>
        </w:rPr>
        <w:t>cutoff</w:t>
      </w:r>
      <w:r w:rsidRPr="00653FC5">
        <w:rPr>
          <w:rFonts w:ascii="CMU Serif Roman" w:hAnsi="CMU Serif Roman"/>
        </w:rPr>
        <w:t xml:space="preserve"> values we use here as </w:t>
      </w:r>
      <w:r w:rsidRPr="00653FC5">
        <w:rPr>
          <w:rFonts w:ascii="CMU Serif Roman" w:hAnsi="CMU Serif Roman"/>
          <w:color w:val="000000"/>
        </w:rPr>
        <w:t xml:space="preserve">prescriptive </w:t>
      </w:r>
      <w:r w:rsidRPr="00653FC5">
        <w:rPr>
          <w:rFonts w:ascii="CMU Serif Roman" w:hAnsi="CMU Serif Roman"/>
        </w:rPr>
        <w:t>recommendations</w:t>
      </w:r>
      <w:r w:rsidRPr="00653FC5">
        <w:rPr>
          <w:rFonts w:ascii="CMU Serif Roman" w:hAnsi="CMU Serif Roman"/>
          <w:color w:val="000000"/>
        </w:rPr>
        <w:t>. For pragmatic advice on</w:t>
      </w:r>
      <w:r w:rsidRPr="00653FC5">
        <w:rPr>
          <w:rFonts w:ascii="CMU Serif Roman" w:hAnsi="CMU Serif Roman"/>
        </w:rPr>
        <w:t xml:space="preserve"> improving measurement practices, readers are encouraged to read Flake and Fried (2019). </w:t>
      </w:r>
      <w:r w:rsidR="00C629F8" w:rsidRPr="00653FC5">
        <w:rPr>
          <w:rFonts w:ascii="CMU Serif Roman" w:hAnsi="CMU Serif Roman"/>
        </w:rPr>
        <w:t>That said, and f</w:t>
      </w:r>
      <w:r w:rsidRPr="00653FC5">
        <w:rPr>
          <w:rFonts w:ascii="CMU Serif Roman" w:hAnsi="CMU Serif Roman"/>
        </w:rPr>
        <w:t xml:space="preserve">or educational purposes, we have included </w:t>
      </w:r>
      <w:r w:rsidR="003D020D" w:rsidRPr="00653FC5">
        <w:rPr>
          <w:rFonts w:ascii="CMU Serif Roman" w:hAnsi="CMU Serif Roman"/>
        </w:rPr>
        <w:t>simplified</w:t>
      </w:r>
      <w:r w:rsidRPr="00653FC5">
        <w:rPr>
          <w:rFonts w:ascii="CMU Serif Roman" w:hAnsi="CMU Serif Roman"/>
        </w:rPr>
        <w:t xml:space="preserve"> and commented R code to illustrate how we implemented our validity assessments in the Supplementary Materials. </w:t>
      </w:r>
    </w:p>
    <w:p w14:paraId="08A526C8" w14:textId="216D03AB" w:rsidR="00BA0799" w:rsidRPr="00653FC5" w:rsidRDefault="00492C92" w:rsidP="00653FC5">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ab/>
        <w:t xml:space="preserve">Finally, two barriers exist that limit our ability to reach the aforementioned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t>
      </w:r>
      <w:r w:rsidRPr="00653FC5">
        <w:rPr>
          <w:rFonts w:ascii="CMU Serif Roman" w:hAnsi="CMU Serif Roman"/>
          <w:color w:val="000000"/>
        </w:rPr>
        <w:lastRenderedPageBreak/>
        <w:t>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rsidRPr="00653FC5">
        <w:rPr>
          <w:rFonts w:ascii="CMU Serif Roman" w:hAnsi="CMU Serif Roman"/>
        </w:rPr>
        <w:t>ing choices among</w:t>
      </w:r>
      <w:r w:rsidRPr="00653FC5">
        <w:rPr>
          <w:rFonts w:ascii="CMU Serif Roman" w:hAnsi="CMU Serif Roman"/>
          <w:color w:val="000000"/>
        </w:rPr>
        <w:t xml:space="preserve"> numerous less visible experimenter degrees of freedom</w:t>
      </w:r>
      <w:r w:rsidRPr="00653FC5">
        <w:rPr>
          <w:rFonts w:ascii="CMU Serif Roman" w:hAnsi="CMU Serif Roman"/>
        </w:rPr>
        <w:t xml:space="preserve"> - not to mention - </w:t>
      </w:r>
      <w:r w:rsidRPr="00653FC5">
        <w:rPr>
          <w:rFonts w:ascii="CMU Serif Roman" w:hAnsi="CMU Serif Roman"/>
          <w:color w:val="000000"/>
        </w:rPr>
        <w:t xml:space="preserve">all the potential interactions between these steps. In the absence of firm-guidelines, one’s decision-making pathway when choosing how to report structural validity is massively unconstrained, </w:t>
      </w:r>
      <w:r w:rsidRPr="00653FC5">
        <w:rPr>
          <w:rFonts w:ascii="CMU Serif Roman" w:hAnsi="CMU Serif Roman"/>
        </w:rPr>
        <w:t>representing</w:t>
      </w:r>
      <w:r w:rsidRPr="00653FC5">
        <w:rPr>
          <w:rFonts w:ascii="CMU Serif Roman" w:hAnsi="CMU Serif Roman"/>
          <w:color w:val="000000"/>
        </w:rPr>
        <w:t xml:space="preserve"> a </w:t>
      </w:r>
      <w:r w:rsidRPr="00653FC5">
        <w:rPr>
          <w:rFonts w:ascii="CMU Serif Roman" w:hAnsi="CMU Serif Roman"/>
        </w:rPr>
        <w:t>G</w:t>
      </w:r>
      <w:r w:rsidRPr="00653FC5">
        <w:rPr>
          <w:rFonts w:ascii="CMU Serif Roman" w:hAnsi="CMU Serif Roman"/>
          <w:color w:val="000000"/>
        </w:rPr>
        <w:t xml:space="preserve">arden of </w:t>
      </w:r>
      <w:r w:rsidRPr="00653FC5">
        <w:rPr>
          <w:rFonts w:ascii="CMU Serif Roman" w:hAnsi="CMU Serif Roman"/>
        </w:rPr>
        <w:t>F</w:t>
      </w:r>
      <w:r w:rsidRPr="00653FC5">
        <w:rPr>
          <w:rFonts w:ascii="CMU Serif Roman" w:hAnsi="CMU Serif Roman"/>
          <w:color w:val="000000"/>
        </w:rPr>
        <w:t xml:space="preserve">orking </w:t>
      </w:r>
      <w:r w:rsidRPr="00653FC5">
        <w:rPr>
          <w:rFonts w:ascii="CMU Serif Roman" w:hAnsi="CMU Serif Roman"/>
        </w:rPr>
        <w:t>P</w:t>
      </w:r>
      <w:r w:rsidRPr="00653FC5">
        <w:rPr>
          <w:rFonts w:ascii="CMU Serif Roman" w:hAnsi="CMU Serif Roman"/>
          <w:color w:val="000000"/>
        </w:rPr>
        <w:t>aths (</w:t>
      </w:r>
      <w:r w:rsidR="00FC6D4A" w:rsidRPr="00653FC5">
        <w:rPr>
          <w:rFonts w:ascii="CMU Serif Roman" w:hAnsi="CMU Serif Roman"/>
          <w:color w:val="000000"/>
        </w:rPr>
        <w:t>Gelman &amp; Loken, 2013</w:t>
      </w:r>
      <w:r w:rsidRPr="00653FC5">
        <w:rPr>
          <w:rFonts w:ascii="CMU Serif Roman" w:hAnsi="CMU Serif Roman"/>
          <w:color w:val="000000"/>
        </w:rPr>
        <w:t xml:space="preserve">). </w:t>
      </w:r>
    </w:p>
    <w:p w14:paraId="42CD6CB8" w14:textId="0E1C177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This lack of constraint may lead to two practices that are equally detrimental to the reproducibility, replicability, and validity of research findings. Based on an analogy with </w:t>
      </w:r>
      <w:r w:rsidRPr="00653FC5">
        <w:rPr>
          <w:rFonts w:ascii="CMU Serif Roman" w:hAnsi="CMU Serif Roman"/>
          <w:i/>
          <w:color w:val="000000"/>
        </w:rPr>
        <w:t>p</w:t>
      </w:r>
      <w:r w:rsidRPr="00653FC5">
        <w:rPr>
          <w:rFonts w:ascii="CMU Serif Roman" w:hAnsi="CMU Serif Roman"/>
          <w:color w:val="000000"/>
        </w:rPr>
        <w:t xml:space="preserve">-hacking (Simmons et al., 2011), the first practice is what we will refer to as </w:t>
      </w:r>
      <w:r w:rsidRPr="00653FC5">
        <w:rPr>
          <w:rFonts w:ascii="CMU Serif Roman" w:hAnsi="CMU Serif Roman"/>
          <w:i/>
          <w:color w:val="000000"/>
        </w:rPr>
        <w:t>v</w:t>
      </w:r>
      <w:r w:rsidRPr="00653FC5">
        <w:rPr>
          <w:rFonts w:ascii="CMU Serif Roman" w:hAnsi="CMU Serif Roman"/>
          <w:color w:val="00000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rsidRPr="00653FC5">
        <w:rPr>
          <w:rFonts w:ascii="CMU Serif Roman" w:hAnsi="CMU Serif Roman"/>
        </w:rPr>
        <w:t xml:space="preserve">are </w:t>
      </w:r>
      <w:r w:rsidRPr="00653FC5">
        <w:rPr>
          <w:rFonts w:ascii="CMU Serif Roman" w:hAnsi="CMU Serif Roman"/>
          <w:color w:val="000000"/>
        </w:rPr>
        <w:t xml:space="preserve">financially as well as academically </w:t>
      </w:r>
      <w:r w:rsidR="001C7F0C" w:rsidRPr="00653FC5">
        <w:rPr>
          <w:rFonts w:ascii="CMU Serif Roman" w:hAnsi="CMU Serif Roman"/>
        </w:rPr>
        <w:t>incentivized</w:t>
      </w:r>
      <w:r w:rsidRPr="00653FC5">
        <w:rPr>
          <w:rFonts w:ascii="CMU Serif Roman" w:hAnsi="CMU Serif Roman"/>
          <w:color w:val="000000"/>
        </w:rPr>
        <w:t xml:space="preserve">). The second practice we refer to as </w:t>
      </w:r>
      <w:r w:rsidRPr="00653FC5">
        <w:rPr>
          <w:rFonts w:ascii="CMU Serif Roman" w:hAnsi="CMU Serif Roman"/>
          <w:i/>
          <w:color w:val="000000"/>
        </w:rPr>
        <w:t>v</w:t>
      </w:r>
      <w:r w:rsidRPr="00653FC5">
        <w:rPr>
          <w:rFonts w:ascii="CMU Serif Roman" w:hAnsi="CMU Serif Roman"/>
          <w:color w:val="000000"/>
        </w:rPr>
        <w:t xml:space="preserve">-ignorance, and refers to researchers simply relying on and reporting those </w:t>
      </w:r>
      <w:r w:rsidRPr="00653FC5">
        <w:rPr>
          <w:rFonts w:ascii="CMU Serif Roman" w:hAnsi="CMU Serif Roman"/>
        </w:rPr>
        <w:t>metrics</w:t>
      </w:r>
      <w:r w:rsidRPr="00653FC5">
        <w:rPr>
          <w:rFonts w:ascii="CMU Serif Roman" w:hAnsi="CMU Serif Roman"/>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sidRPr="00653FC5">
        <w:rPr>
          <w:rFonts w:ascii="CMU Serif Roman" w:hAnsi="CMU Serif Roman"/>
          <w:i/>
          <w:color w:val="000000"/>
        </w:rPr>
        <w:t>v</w:t>
      </w:r>
      <w:r w:rsidRPr="00653FC5">
        <w:rPr>
          <w:rFonts w:ascii="CMU Serif Roman" w:hAnsi="CMU Serif Roman"/>
          <w:color w:val="000000"/>
        </w:rPr>
        <w:t xml:space="preserve">-ignorance can </w:t>
      </w:r>
      <w:r w:rsidRPr="00653FC5">
        <w:rPr>
          <w:rFonts w:ascii="CMU Serif Roman" w:hAnsi="CMU Serif Roman"/>
        </w:rPr>
        <w:t xml:space="preserve">sometimes reflect </w:t>
      </w:r>
      <w:r w:rsidRPr="00653FC5">
        <w:rPr>
          <w:rFonts w:ascii="CMU Serif Roman" w:hAnsi="CMU Serif Roman"/>
          <w:color w:val="000000"/>
        </w:rPr>
        <w:t>motivated ignorance. For example, current modal practices do not involve the assessment of measurement invariance</w:t>
      </w:r>
      <w:r w:rsidRPr="00653FC5">
        <w:rPr>
          <w:rFonts w:ascii="CMU Serif Roman" w:hAnsi="CMU Serif Roman"/>
        </w:rPr>
        <w:t>. C</w:t>
      </w:r>
      <w:r w:rsidRPr="00653FC5">
        <w:rPr>
          <w:rFonts w:ascii="CMU Serif Roman" w:hAnsi="CMU Serif Roman"/>
          <w:color w:val="000000"/>
        </w:rPr>
        <w:t>hoosing to test for invariance can greatly decrease one’s chances of publication (</w:t>
      </w:r>
      <w:r w:rsidRPr="00653FC5">
        <w:rPr>
          <w:rFonts w:ascii="CMU Serif Roman" w:hAnsi="CMU Serif Roman"/>
        </w:rPr>
        <w:t>e.g., measurement issues can undermine theoretical conclusions)</w:t>
      </w:r>
      <w:r w:rsidRPr="00653FC5">
        <w:rPr>
          <w:rFonts w:ascii="CMU Serif Roman" w:hAnsi="CMU Serif Roman"/>
          <w:color w:val="000000"/>
        </w:rPr>
        <w:t xml:space="preserve">, </w:t>
      </w:r>
      <w:r w:rsidRPr="00653FC5">
        <w:rPr>
          <w:rFonts w:ascii="CMU Serif Roman" w:hAnsi="CMU Serif Roman"/>
        </w:rPr>
        <w:t xml:space="preserve">and therefore there is </w:t>
      </w:r>
      <w:r w:rsidRPr="00653FC5">
        <w:rPr>
          <w:rFonts w:ascii="CMU Serif Roman" w:hAnsi="CMU Serif Roman"/>
          <w:color w:val="000000"/>
        </w:rPr>
        <w:t xml:space="preserve">little incentive to </w:t>
      </w:r>
      <w:r w:rsidRPr="00653FC5">
        <w:rPr>
          <w:rFonts w:ascii="CMU Serif Roman" w:hAnsi="CMU Serif Roman"/>
        </w:rPr>
        <w:t>do so</w:t>
      </w:r>
      <w:r w:rsidRPr="00653FC5">
        <w:rPr>
          <w:rFonts w:ascii="CMU Serif Roman" w:hAnsi="CMU Serif Roman"/>
          <w:color w:val="000000"/>
        </w:rPr>
        <w:t xml:space="preserve">. Both </w:t>
      </w:r>
      <w:r w:rsidRPr="00653FC5">
        <w:rPr>
          <w:rFonts w:ascii="CMU Serif Roman" w:hAnsi="CMU Serif Roman"/>
          <w:i/>
          <w:color w:val="000000"/>
        </w:rPr>
        <w:t>v</w:t>
      </w:r>
      <w:r w:rsidRPr="00653FC5">
        <w:rPr>
          <w:rFonts w:ascii="CMU Serif Roman" w:hAnsi="CMU Serif Roman"/>
          <w:color w:val="000000"/>
        </w:rPr>
        <w:t xml:space="preserve">-hacking and </w:t>
      </w:r>
      <w:r w:rsidRPr="00653FC5">
        <w:rPr>
          <w:rFonts w:ascii="CMU Serif Roman" w:hAnsi="CMU Serif Roman"/>
          <w:i/>
          <w:color w:val="000000"/>
        </w:rPr>
        <w:t>v</w:t>
      </w:r>
      <w:r w:rsidRPr="00653FC5">
        <w:rPr>
          <w:rFonts w:ascii="CMU Serif Roman" w:hAnsi="CMU Serif Roman"/>
          <w:color w:val="000000"/>
        </w:rPr>
        <w:t xml:space="preserve">-ignorance can lead to an over inflation of the true structural validity of a measure and thus undermine the validity we have in our findings. </w:t>
      </w:r>
    </w:p>
    <w:p w14:paraId="2A768124" w14:textId="45DB250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There are several ways to address and immunize research against these </w:t>
      </w:r>
      <w:r w:rsidRPr="00653FC5">
        <w:rPr>
          <w:rFonts w:ascii="CMU Serif Roman" w:hAnsi="CMU Serif Roman"/>
        </w:rPr>
        <w:t>issues</w:t>
      </w:r>
      <w:r w:rsidRPr="00653FC5">
        <w:rPr>
          <w:rFonts w:ascii="CMU Serif Roman" w:hAnsi="CMU Serif Roman"/>
          <w:color w:val="000000"/>
        </w:rPr>
        <w:t xml:space="preserve">. One is for journals, editors, and reviewers to require the psychometric evaluation of all </w:t>
      </w:r>
      <w:r w:rsidRPr="00653FC5">
        <w:rPr>
          <w:rFonts w:ascii="CMU Serif Roman" w:hAnsi="CMU Serif Roman"/>
          <w:color w:val="000000"/>
        </w:rPr>
        <w:lastRenderedPageBreak/>
        <w:t xml:space="preserve">measures used in a similar fashion to how effect sizes, confidence intervals, and precise </w:t>
      </w:r>
      <w:r w:rsidRPr="00653FC5">
        <w:rPr>
          <w:rFonts w:ascii="CMU Serif Roman" w:hAnsi="CMU Serif Roman"/>
          <w:i/>
          <w:color w:val="000000"/>
        </w:rPr>
        <w:t>p</w:t>
      </w:r>
      <w:r w:rsidRPr="00653FC5">
        <w:rPr>
          <w:rFonts w:ascii="CMU Serif Roman" w:hAnsi="CMU Serif Roman"/>
          <w:color w:val="000000"/>
        </w:rPr>
        <w:t xml:space="preserve"> values are now commonly required (Parsons, Kruijt, &amp; Fox, 2018). </w:t>
      </w:r>
      <w:r w:rsidRPr="00653FC5">
        <w:rPr>
          <w:rFonts w:ascii="CMU Serif Roman" w:hAnsi="CMU Serif Roman"/>
        </w:rP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rsidRPr="00653FC5">
        <w:rPr>
          <w:rFonts w:ascii="CMU Serif Roman" w:hAnsi="CMU Serif Roman"/>
        </w:rPr>
        <w:t>cutoff</w:t>
      </w:r>
      <w:r w:rsidRPr="00653FC5">
        <w:rPr>
          <w:rFonts w:ascii="CMU Serif Roman" w:hAnsi="CMU Serif Roman"/>
        </w:rPr>
        <w:t xml:space="preserve">s and metrics. Such an approach may lead researchers to mindlessly employ such values and raises a host of well-known issues (e.g., those associated with treating </w:t>
      </w:r>
      <w:r w:rsidRPr="00653FC5">
        <w:rPr>
          <w:rFonts w:ascii="CMU Serif Roman" w:hAnsi="CMU Serif Roman"/>
          <w:i/>
        </w:rPr>
        <w:t>p</w:t>
      </w:r>
      <w:r w:rsidRPr="00653FC5">
        <w:rPr>
          <w:rFonts w:ascii="CMU Serif Roman" w:hAnsi="CMU Serif Roman"/>
        </w:rPr>
        <w:t xml:space="preserve"> &lt; .05 or BF</w:t>
      </w:r>
      <w:r w:rsidRPr="00653FC5">
        <w:rPr>
          <w:rFonts w:ascii="CMU Serif Roman" w:hAnsi="CMU Serif Roman"/>
          <w:vertAlign w:val="subscript"/>
        </w:rPr>
        <w:t>10</w:t>
      </w:r>
      <w:r w:rsidRPr="00653FC5">
        <w:rPr>
          <w:rFonts w:ascii="CMU Serif Roman" w:eastAsia="Gungsuh" w:hAnsi="CMU Serif Roman"/>
        </w:rPr>
        <w:t xml:space="preserve"> </w:t>
      </w:r>
      <w:r w:rsidRPr="00653FC5">
        <w:rPr>
          <w:rFonts w:eastAsia="Gungsuh"/>
        </w:rPr>
        <w:t>≥</w:t>
      </w:r>
      <w:r w:rsidRPr="00653FC5">
        <w:rPr>
          <w:rFonts w:ascii="CMU Serif Roman" w:eastAsia="Gungsuh" w:hAnsi="CMU Serif Roman"/>
        </w:rPr>
        <w:t xml:space="preserve"> 3 as a sacrosanct threshold; for related arguments see Simmons, Nelson, &amp; Simonsohn, 2018). Rather we hope that readers will recognize that massive heterogeneity in the choice of </w:t>
      </w:r>
      <w:r w:rsidR="00C32B2B" w:rsidRPr="00653FC5">
        <w:rPr>
          <w:rFonts w:ascii="CMU Serif Roman" w:eastAsia="Gungsuh" w:hAnsi="CMU Serif Roman"/>
        </w:rPr>
        <w:t>cutoff</w:t>
      </w:r>
      <w:r w:rsidRPr="00653FC5">
        <w:rPr>
          <w:rFonts w:ascii="CMU Serif Roman" w:eastAsia="Gungsuh" w:hAnsi="CMU Serif Roman"/>
        </w:rPr>
        <w:t xml:space="preserve">s and metrics serves to inflate research degrees of freedom, and therefore threatens our confidence in measurement. If the ongoing debate elsewhere around </w:t>
      </w:r>
      <w:r w:rsidRPr="00653FC5">
        <w:rPr>
          <w:rFonts w:ascii="CMU Serif Roman" w:hAnsi="CMU Serif Roman"/>
          <w:i/>
        </w:rPr>
        <w:t>p</w:t>
      </w:r>
      <w:r w:rsidRPr="00653FC5">
        <w:rPr>
          <w:rFonts w:ascii="CMU Serif Roman" w:hAnsi="CMU Serif Roman"/>
        </w:rPr>
        <w:t xml:space="preserve"> </w:t>
      </w:r>
      <w:r w:rsidR="009D2782" w:rsidRPr="00653FC5">
        <w:rPr>
          <w:rFonts w:ascii="CMU Serif Roman" w:hAnsi="CMU Serif Roman"/>
        </w:rPr>
        <w:t>values is any indication (e.g., Benjamin et al., 2018; Lakens et al., 2018)</w:t>
      </w:r>
      <w:r w:rsidRPr="00653FC5">
        <w:rPr>
          <w:rFonts w:ascii="CMU Serif Roman" w:hAnsi="CMU Serif Roman"/>
        </w:rPr>
        <w:t xml:space="preserve">, addressing this issue may take time and is unlikely to be trivial. </w:t>
      </w:r>
    </w:p>
    <w:p w14:paraId="1F4519F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However, there is no reason to be pessimistic. Researcher degrees of freedom could be greatly constrained by expanding the use of pre-registration to also include measurement choices</w:t>
      </w:r>
      <w:r w:rsidRPr="00653FC5">
        <w:rPr>
          <w:rFonts w:ascii="CMU Serif Roman" w:hAnsi="CMU Serif Roman"/>
          <w:color w:val="000000"/>
        </w:rPr>
        <w:t xml:space="preserve"> (e.g., metrics, cutoffs, </w:t>
      </w:r>
      <w:r w:rsidRPr="00653FC5">
        <w:rPr>
          <w:rFonts w:ascii="CMU Serif Roman" w:hAnsi="CMU Serif Roman"/>
        </w:rPr>
        <w:t>measurement</w:t>
      </w:r>
      <w:r w:rsidRPr="00653FC5">
        <w:rPr>
          <w:rFonts w:ascii="CMU Serif Roman" w:hAnsi="CMU Serif Roman"/>
          <w:color w:val="000000"/>
        </w:rPr>
        <w:t xml:space="preserve"> models, and dec</w:t>
      </w:r>
      <w:r w:rsidRPr="00653FC5">
        <w:rPr>
          <w:rFonts w:ascii="CMU Serif Roman" w:hAnsi="CMU Serif Roman"/>
        </w:rPr>
        <w:t>ision-making strategies</w:t>
      </w:r>
      <w:r w:rsidRPr="00653FC5">
        <w:rPr>
          <w:rFonts w:ascii="CMU Serif Roman" w:hAnsi="CMU Serif Roman"/>
          <w:color w:val="000000"/>
        </w:rPr>
        <w:t xml:space="preserve">). </w:t>
      </w:r>
      <w:r w:rsidRPr="00653FC5">
        <w:rPr>
          <w:rFonts w:ascii="CMU Serif Roman" w:hAnsi="CMU Serif Roman"/>
        </w:rPr>
        <w:t>P</w:t>
      </w:r>
      <w:r w:rsidRPr="00653FC5">
        <w:rPr>
          <w:rFonts w:ascii="CMU Serif Roman" w:hAnsi="CMU Serif Roman"/>
          <w:color w:val="000000"/>
        </w:rPr>
        <w:t>re-</w:t>
      </w:r>
      <w:r w:rsidRPr="00653FC5">
        <w:rPr>
          <w:rFonts w:ascii="CMU Serif Roman" w:hAnsi="CMU Serif Roman"/>
        </w:rPr>
        <w:t>registration</w:t>
      </w:r>
      <w:r w:rsidRPr="00653FC5">
        <w:rPr>
          <w:rFonts w:ascii="CMU Serif Roman" w:hAnsi="CMU Serif Roman"/>
          <w:color w:val="000000"/>
        </w:rPr>
        <w:t xml:space="preserve"> of design and analytic strategy prior to data-collection greatly incr</w:t>
      </w:r>
      <w:r w:rsidRPr="00653FC5">
        <w:rPr>
          <w:rFonts w:ascii="CMU Serif Roman" w:hAnsi="CMU Serif Roman"/>
        </w:rPr>
        <w:t xml:space="preserve">eases confidence in the conclusions of hypothesis-testing research </w:t>
      </w:r>
      <w:r w:rsidRPr="00653FC5">
        <w:rPr>
          <w:rFonts w:ascii="CMU Serif Roman" w:hAnsi="CMU Serif Roman"/>
          <w:color w:val="000000"/>
        </w:rPr>
        <w:t>(Nosek, Ebersole, DeHaven, &amp; Mellor, 2018)</w:t>
      </w:r>
      <w:r w:rsidRPr="00653FC5">
        <w:rPr>
          <w:rFonts w:ascii="CMU Serif Roman" w:hAnsi="CMU Serif Roman"/>
        </w:rPr>
        <w:t>. We expect that pre-registration of measurement choices would yield comparable benefits</w:t>
      </w:r>
      <w:r w:rsidRPr="00653FC5">
        <w:rPr>
          <w:rFonts w:ascii="CMU Serif Roman" w:hAnsi="CMU Serif Roman"/>
          <w:color w:val="00000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14:paraId="39021B68" w14:textId="77777777" w:rsidR="00BA0799" w:rsidRPr="00653FC5" w:rsidRDefault="00492C92" w:rsidP="00653FC5">
      <w:pPr>
        <w:pStyle w:val="Heading2"/>
        <w:spacing w:line="240" w:lineRule="auto"/>
        <w:rPr>
          <w:rFonts w:ascii="CMU Serif Roman" w:hAnsi="CMU Serif Roman"/>
        </w:rPr>
      </w:pPr>
      <w:r w:rsidRPr="00653FC5">
        <w:rPr>
          <w:rFonts w:ascii="CMU Serif Roman" w:hAnsi="CMU Serif Roman"/>
        </w:rPr>
        <w:t>Conclusion</w:t>
      </w:r>
    </w:p>
    <w:p w14:paraId="20E2363B" w14:textId="725C97EC"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highlight w:val="white"/>
        </w:rPr>
      </w:pPr>
      <w:r w:rsidRPr="00653FC5">
        <w:rPr>
          <w:rFonts w:ascii="CMU Serif Roman" w:hAnsi="CMU Serif Roman"/>
          <w:color w:val="000000"/>
        </w:rPr>
        <w:t xml:space="preserve">The current paper provides a psychometrically rich assessment of the structural validity of fifteen commonly used </w:t>
      </w:r>
      <w:r w:rsidR="00D9097F" w:rsidRPr="00653FC5">
        <w:rPr>
          <w:rFonts w:ascii="CMU Serif Roman" w:hAnsi="CMU Serif Roman"/>
          <w:color w:val="000000"/>
        </w:rPr>
        <w:t>questionnaires</w:t>
      </w:r>
      <w:r w:rsidRPr="00653FC5">
        <w:rPr>
          <w:rFonts w:ascii="CMU Serif Roman" w:hAnsi="CMU Serif Roman"/>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w:t>
      </w:r>
      <w:r w:rsidR="00D9097F" w:rsidRPr="00653FC5">
        <w:rPr>
          <w:rFonts w:ascii="CMU Serif Roman" w:hAnsi="CMU Serif Roman"/>
          <w:color w:val="000000"/>
          <w:highlight w:val="white"/>
        </w:rPr>
        <w:t>questionnaires</w:t>
      </w:r>
      <w:r w:rsidRPr="00653FC5">
        <w:rPr>
          <w:rFonts w:ascii="CMU Serif Roman" w:hAnsi="CMU Serif Roman"/>
          <w:color w:val="000000"/>
          <w:highlight w:val="white"/>
        </w:rPr>
        <w:t xml:space="preserve"> (e.g., regarding the decision to employ a measure in a future study, or compare their results with that found in large samples elsewhere); (c) want confidence that measures developed offline have good structural validity when used online; and (d) plan to use the </w:t>
      </w:r>
      <w:r w:rsidRPr="00653FC5">
        <w:rPr>
          <w:rFonts w:ascii="CMU Serif Roman" w:hAnsi="CMU Serif Roman"/>
        </w:rPr>
        <w:t xml:space="preserve">AIID </w:t>
      </w:r>
      <w:r w:rsidRPr="00653FC5">
        <w:rPr>
          <w:rFonts w:ascii="CMU Serif Roman" w:hAnsi="CMU Serif Roman"/>
          <w:color w:val="000000"/>
          <w:highlight w:val="white"/>
        </w:rPr>
        <w:t>dataset for other purposes and need information about the structural validity of th</w:t>
      </w:r>
      <w:r w:rsidRPr="00653FC5">
        <w:rPr>
          <w:rFonts w:ascii="CMU Serif Roman" w:hAnsi="CMU Serif Roman"/>
          <w:color w:val="000000"/>
        </w:rPr>
        <w:t xml:space="preserve">e scales therein. Perhaps most </w:t>
      </w:r>
      <w:r w:rsidRPr="00653FC5">
        <w:rPr>
          <w:rFonts w:ascii="CMU Serif Roman" w:hAnsi="CMU Serif Roman"/>
        </w:rPr>
        <w:t>importantly</w:t>
      </w:r>
      <w:r w:rsidRPr="00653FC5">
        <w:rPr>
          <w:rFonts w:ascii="CMU Serif Roman" w:hAnsi="CMU Serif Roman"/>
          <w:color w:val="000000"/>
        </w:rPr>
        <w:t xml:space="preserve">, </w:t>
      </w:r>
      <w:r w:rsidRPr="00653FC5">
        <w:rPr>
          <w:rFonts w:ascii="CMU Serif Roman" w:hAnsi="CMU Serif Roman"/>
        </w:rPr>
        <w:t>o</w:t>
      </w:r>
      <w:r w:rsidRPr="00653FC5">
        <w:rPr>
          <w:rFonts w:ascii="CMU Serif Roman" w:hAnsi="CMU Serif Roman"/>
          <w:color w:val="000000"/>
        </w:rPr>
        <w:t xml:space="preserve">ur findings suggest </w:t>
      </w:r>
      <w:r w:rsidRPr="00653FC5">
        <w:rPr>
          <w:rFonts w:ascii="CMU Serif Roman" w:hAnsi="CMU Serif Roman"/>
        </w:rPr>
        <w:t xml:space="preserve">that the </w:t>
      </w:r>
      <w:r w:rsidR="00D9097F" w:rsidRPr="00653FC5">
        <w:rPr>
          <w:rFonts w:ascii="CMU Serif Roman" w:hAnsi="CMU Serif Roman"/>
        </w:rPr>
        <w:t xml:space="preserve">documented </w:t>
      </w:r>
      <w:r w:rsidRPr="00653FC5">
        <w:rPr>
          <w:rFonts w:ascii="CMU Serif Roman" w:hAnsi="CMU Serif Roman"/>
        </w:rPr>
        <w:t>under-reporting of structural validity metrics in social and personality psychology represents an even more worrying issue of h</w:t>
      </w:r>
      <w:r w:rsidR="009D2782" w:rsidRPr="00653FC5">
        <w:rPr>
          <w:rFonts w:ascii="CMU Serif Roman" w:hAnsi="CMU Serif Roman"/>
        </w:rPr>
        <w:t xml:space="preserve">idden invalidity among commonly </w:t>
      </w:r>
      <w:r w:rsidRPr="00653FC5">
        <w:rPr>
          <w:rFonts w:ascii="CMU Serif Roman" w:hAnsi="CMU Serif Roman"/>
        </w:rPr>
        <w:t>used measures. We</w:t>
      </w:r>
      <w:r w:rsidRPr="00653FC5">
        <w:rPr>
          <w:rFonts w:ascii="CMU Serif Roman" w:hAnsi="CMU Serif Roman"/>
          <w:color w:val="000000"/>
        </w:rPr>
        <w:t xml:space="preserve"> offer recommendations on how </w:t>
      </w:r>
      <w:r w:rsidRPr="00653FC5">
        <w:rPr>
          <w:rFonts w:ascii="CMU Serif Roman" w:hAnsi="CMU Serif Roman"/>
        </w:rPr>
        <w:t>this</w:t>
      </w:r>
      <w:r w:rsidRPr="00653FC5">
        <w:rPr>
          <w:rFonts w:ascii="CMU Serif Roman" w:hAnsi="CMU Serif Roman"/>
          <w:color w:val="000000"/>
        </w:rPr>
        <w:t xml:space="preserve"> might be addressed</w:t>
      </w:r>
      <w:r w:rsidRPr="00653FC5">
        <w:rPr>
          <w:rFonts w:ascii="CMU Serif Roman" w:hAnsi="CMU Serif Roman"/>
        </w:rPr>
        <w:t>, with particular emphasis on pre-registration</w:t>
      </w:r>
      <w:r w:rsidRPr="00653FC5">
        <w:rPr>
          <w:rFonts w:ascii="CMU Serif Roman" w:hAnsi="CMU Serif Roman"/>
          <w:color w:val="000000"/>
        </w:rPr>
        <w:t xml:space="preserve">. </w:t>
      </w:r>
      <w:r w:rsidRPr="00653FC5">
        <w:rPr>
          <w:rFonts w:ascii="CMU Serif Roman" w:hAnsi="CMU Serif Roman"/>
        </w:rPr>
        <w:t>T</w:t>
      </w:r>
      <w:r w:rsidRPr="00653FC5">
        <w:rPr>
          <w:rFonts w:ascii="CMU Serif Roman" w:hAnsi="CMU Serif Roman"/>
          <w:color w:val="000000"/>
          <w:highlight w:val="white"/>
        </w:rPr>
        <w:t xml:space="preserve">he degrees of freedom afforded </w:t>
      </w:r>
      <w:r w:rsidRPr="00653FC5">
        <w:rPr>
          <w:rFonts w:ascii="CMU Serif Roman" w:hAnsi="CMU Serif Roman"/>
          <w:color w:val="000000"/>
          <w:highlight w:val="white"/>
        </w:rPr>
        <w:lastRenderedPageBreak/>
        <w:t>to researchers are currently high, and validity-related decisions can be hidden or made post-hoc.</w:t>
      </w:r>
      <w:r w:rsidRPr="00653FC5">
        <w:rPr>
          <w:rFonts w:ascii="CMU Serif Roman" w:hAnsi="CMU Serif Roman"/>
          <w:color w:val="000000"/>
        </w:rPr>
        <w:t xml:space="preserve"> </w:t>
      </w:r>
      <w:r w:rsidRPr="00653FC5">
        <w:rPr>
          <w:rFonts w:ascii="CMU Serif Roman" w:hAnsi="CMU Serif Roman"/>
          <w:color w:val="000000"/>
          <w:highlight w:val="white"/>
        </w:rPr>
        <w:t>This can lead to situations where there are little, if any, constraints that prevent researchers from cherry</w:t>
      </w:r>
      <w:r w:rsidRPr="00653FC5">
        <w:rPr>
          <w:rFonts w:ascii="CMU Serif Roman" w:hAnsi="CMU Serif Roman"/>
          <w:highlight w:val="white"/>
        </w:rPr>
        <w:t xml:space="preserve"> </w:t>
      </w:r>
      <w:r w:rsidRPr="00653FC5">
        <w:rPr>
          <w:rFonts w:ascii="CMU Serif Roman" w:hAnsi="CMU Serif Roman"/>
          <w:color w:val="000000"/>
          <w:highlight w:val="white"/>
        </w:rPr>
        <w:t>picking those validity metrics that presents the most favorable impression of their measures (</w:t>
      </w:r>
      <w:r w:rsidRPr="00653FC5">
        <w:rPr>
          <w:rFonts w:ascii="CMU Serif Roman" w:hAnsi="CMU Serif Roman"/>
          <w:i/>
          <w:color w:val="000000"/>
          <w:highlight w:val="white"/>
        </w:rPr>
        <w:t>v</w:t>
      </w:r>
      <w:r w:rsidRPr="00653FC5">
        <w:rPr>
          <w:rFonts w:ascii="CMU Serif Roman" w:hAnsi="CMU Serif Roman"/>
          <w:color w:val="000000"/>
          <w:highlight w:val="white"/>
        </w:rPr>
        <w:t xml:space="preserve">-hacking), to the potential detriment of the validity of their conclusions. </w:t>
      </w:r>
    </w:p>
    <w:p w14:paraId="214739EC" w14:textId="77777777" w:rsidR="00BA0799" w:rsidRPr="00653FC5" w:rsidRDefault="00492C92" w:rsidP="00653FC5">
      <w:pPr>
        <w:pStyle w:val="Heading2"/>
        <w:spacing w:line="240" w:lineRule="auto"/>
        <w:rPr>
          <w:rFonts w:ascii="CMU Serif Roman" w:hAnsi="CMU Serif Roman"/>
        </w:rPr>
      </w:pPr>
      <w:bookmarkStart w:id="9" w:name="_2s8eyo1" w:colFirst="0" w:colLast="0"/>
      <w:bookmarkEnd w:id="9"/>
      <w:r w:rsidRPr="00653FC5">
        <w:rPr>
          <w:rFonts w:ascii="CMU Serif Roman" w:hAnsi="CMU Serif Roman"/>
        </w:rPr>
        <w:br w:type="page"/>
      </w:r>
    </w:p>
    <w:p w14:paraId="4485C6F6" w14:textId="77777777" w:rsidR="00BA0799" w:rsidRPr="00653FC5" w:rsidRDefault="00492C92" w:rsidP="00441B12">
      <w:pPr>
        <w:pStyle w:val="Heading2"/>
        <w:spacing w:line="240" w:lineRule="auto"/>
        <w:jc w:val="both"/>
        <w:rPr>
          <w:rFonts w:ascii="CMU Serif Roman" w:hAnsi="CMU Serif Roman"/>
        </w:rPr>
      </w:pPr>
      <w:bookmarkStart w:id="10" w:name="_17dp8vu" w:colFirst="0" w:colLast="0"/>
      <w:bookmarkEnd w:id="10"/>
      <w:r w:rsidRPr="00653FC5">
        <w:rPr>
          <w:rFonts w:ascii="CMU Serif Roman" w:hAnsi="CMU Serif Roman"/>
        </w:rPr>
        <w:lastRenderedPageBreak/>
        <w:t>Author contributions</w:t>
      </w:r>
    </w:p>
    <w:p w14:paraId="5B2E95FF" w14:textId="77777777" w:rsidR="00BA0799" w:rsidRPr="00653FC5" w:rsidRDefault="00492C92" w:rsidP="00441B12">
      <w:pPr>
        <w:pStyle w:val="Normal1"/>
        <w:spacing w:line="240" w:lineRule="auto"/>
        <w:ind w:firstLine="0"/>
        <w:jc w:val="both"/>
        <w:rPr>
          <w:rFonts w:ascii="CMU Serif Roman" w:hAnsi="CMU Serif Roman"/>
        </w:rPr>
      </w:pPr>
      <w:bookmarkStart w:id="11" w:name="_3rdcrjn" w:colFirst="0" w:colLast="0"/>
      <w:bookmarkEnd w:id="11"/>
      <w:r w:rsidRPr="00653FC5">
        <w:rPr>
          <w:rFonts w:ascii="CMU Serif Roman" w:hAnsi="CMU Serif Roman"/>
        </w:rPr>
        <w:t xml:space="preserve">Both authors designed the study. IH wrote the analysis code and analyzed the data. Both authors wrote the article. Both authors approved the final submitted version of the manuscript. </w:t>
      </w:r>
    </w:p>
    <w:p w14:paraId="7A5FF379" w14:textId="77777777" w:rsidR="00441B12" w:rsidRDefault="00441B12" w:rsidP="00441B12">
      <w:pPr>
        <w:pStyle w:val="Heading2"/>
        <w:spacing w:line="240" w:lineRule="auto"/>
        <w:jc w:val="both"/>
        <w:rPr>
          <w:rFonts w:ascii="CMU Serif Roman" w:hAnsi="CMU Serif Roman"/>
        </w:rPr>
      </w:pPr>
      <w:bookmarkStart w:id="12" w:name="_26in1rg" w:colFirst="0" w:colLast="0"/>
      <w:bookmarkEnd w:id="12"/>
    </w:p>
    <w:p w14:paraId="253D2E2E"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Acknowledgments</w:t>
      </w:r>
    </w:p>
    <w:p w14:paraId="37216CAF" w14:textId="77777777" w:rsidR="00BA0799" w:rsidRPr="00653FC5" w:rsidRDefault="00492C92" w:rsidP="00441B12">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 xml:space="preserve">Thanks to Jan De Houwer for his continued support of the Irish diaspora in Belgium. </w:t>
      </w:r>
    </w:p>
    <w:p w14:paraId="4E0C705A" w14:textId="77777777" w:rsidR="00441B12" w:rsidRDefault="00441B12" w:rsidP="00441B12">
      <w:pPr>
        <w:pStyle w:val="Heading2"/>
        <w:spacing w:line="240" w:lineRule="auto"/>
        <w:jc w:val="both"/>
        <w:rPr>
          <w:rFonts w:ascii="CMU Serif Roman" w:hAnsi="CMU Serif Roman"/>
        </w:rPr>
      </w:pPr>
      <w:bookmarkStart w:id="13" w:name="_lnxbz9" w:colFirst="0" w:colLast="0"/>
      <w:bookmarkEnd w:id="13"/>
    </w:p>
    <w:p w14:paraId="1853447A"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Declaration of Conflicting Interests</w:t>
      </w:r>
    </w:p>
    <w:p w14:paraId="4D76BA10" w14:textId="77777777" w:rsidR="00BA0799" w:rsidRPr="00653FC5" w:rsidRDefault="00492C92" w:rsidP="00441B12">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IH and SH declare we have no conflicts of interest with respect to the research, authorship, and/or publication of this article.</w:t>
      </w:r>
    </w:p>
    <w:p w14:paraId="4E3F1AC4" w14:textId="77777777" w:rsidR="00441B12" w:rsidRDefault="00441B12" w:rsidP="00441B12">
      <w:pPr>
        <w:pStyle w:val="Heading2"/>
        <w:spacing w:line="240" w:lineRule="auto"/>
        <w:jc w:val="both"/>
        <w:rPr>
          <w:rFonts w:ascii="CMU Serif Roman" w:hAnsi="CMU Serif Roman"/>
        </w:rPr>
      </w:pPr>
      <w:bookmarkStart w:id="14" w:name="_35nkun2" w:colFirst="0" w:colLast="0"/>
      <w:bookmarkEnd w:id="14"/>
    </w:p>
    <w:p w14:paraId="5ECCC510"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Funding</w:t>
      </w:r>
    </w:p>
    <w:p w14:paraId="70B0DB10" w14:textId="77777777" w:rsidR="00BA0799" w:rsidRPr="00653FC5" w:rsidRDefault="00492C92" w:rsidP="00441B12">
      <w:pPr>
        <w:pStyle w:val="Normal1"/>
        <w:spacing w:line="240" w:lineRule="auto"/>
        <w:ind w:firstLine="0"/>
        <w:jc w:val="both"/>
        <w:rPr>
          <w:rFonts w:ascii="CMU Serif Roman" w:hAnsi="CMU Serif Roman"/>
        </w:rPr>
      </w:pPr>
      <w:r w:rsidRPr="00653FC5">
        <w:rPr>
          <w:rFonts w:ascii="CMU Serif Roman" w:hAnsi="CMU Serif Roman"/>
        </w:rP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Pr="00653FC5" w:rsidRDefault="00492C92" w:rsidP="00653FC5">
      <w:pPr>
        <w:pStyle w:val="Normal1"/>
        <w:spacing w:line="240" w:lineRule="auto"/>
        <w:rPr>
          <w:rFonts w:ascii="CMU Serif Roman" w:hAnsi="CMU Serif Roman"/>
        </w:rPr>
      </w:pPr>
      <w:r w:rsidRPr="00653FC5">
        <w:rPr>
          <w:rFonts w:ascii="CMU Serif Roman" w:hAnsi="CMU Serif Roman"/>
        </w:rPr>
        <w:br w:type="page"/>
      </w:r>
    </w:p>
    <w:p w14:paraId="2A8829E0" w14:textId="77777777" w:rsidR="00BA0799" w:rsidRPr="00653FC5" w:rsidRDefault="00492C92" w:rsidP="00653FC5">
      <w:pPr>
        <w:pStyle w:val="Heading1"/>
        <w:spacing w:line="240" w:lineRule="auto"/>
        <w:rPr>
          <w:rFonts w:ascii="CMU Serif Roman" w:hAnsi="CMU Serif Roman"/>
          <w:b w:val="0"/>
        </w:rPr>
      </w:pPr>
      <w:bookmarkStart w:id="15" w:name="_njzngi2pfydr" w:colFirst="0" w:colLast="0"/>
      <w:bookmarkEnd w:id="15"/>
      <w:r w:rsidRPr="00653FC5">
        <w:rPr>
          <w:rFonts w:ascii="CMU Serif Roman" w:hAnsi="CMU Serif Roman"/>
          <w:b w:val="0"/>
        </w:rPr>
        <w:lastRenderedPageBreak/>
        <w:t>References</w:t>
      </w:r>
    </w:p>
    <w:p w14:paraId="44BB32EB" w14:textId="05FBD41B"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Aiken, L. S., West, S. G., &amp; Millsap, R. E. (2008). Doctoral training in statistics, measurement, and methodology in psychology: replication and extension of Aiken, West, Sechrest, and Reno’s (1990) survey of PhD programs in North America. </w:t>
      </w:r>
      <w:r w:rsidRPr="00653FC5">
        <w:rPr>
          <w:rFonts w:ascii="CMU Serif Roman" w:hAnsi="CMU Serif Roman"/>
          <w:i/>
          <w:color w:val="000000"/>
        </w:rPr>
        <w:t>The American Psychologist</w:t>
      </w:r>
      <w:r w:rsidRPr="00653FC5">
        <w:rPr>
          <w:rFonts w:ascii="CMU Serif Roman" w:hAnsi="CMU Serif Roman"/>
          <w:color w:val="000000"/>
        </w:rPr>
        <w:t xml:space="preserve">, </w:t>
      </w:r>
      <w:r w:rsidRPr="00653FC5">
        <w:rPr>
          <w:rFonts w:ascii="CMU Serif Roman" w:hAnsi="CMU Serif Roman"/>
          <w:i/>
          <w:color w:val="000000"/>
        </w:rPr>
        <w:t>63</w:t>
      </w:r>
      <w:r w:rsidRPr="00653FC5">
        <w:rPr>
          <w:rFonts w:ascii="CMU Serif Roman" w:hAnsi="CMU Serif Roman"/>
          <w:color w:val="000000"/>
        </w:rPr>
        <w:t xml:space="preserve">(1), 32–50. </w:t>
      </w:r>
      <w:hyperlink r:id="rId15" w:history="1">
        <w:r w:rsidR="00E07EBC" w:rsidRPr="00653FC5">
          <w:rPr>
            <w:rStyle w:val="Hyperlink"/>
            <w:rFonts w:ascii="CMU Serif Roman" w:hAnsi="CMU Serif Roman"/>
          </w:rPr>
          <w:t>https://doi.org/10.1037/0003-066X.63.1.32</w:t>
        </w:r>
      </w:hyperlink>
      <w:r w:rsidR="00E07EBC" w:rsidRPr="00653FC5">
        <w:rPr>
          <w:rFonts w:ascii="CMU Serif Roman" w:hAnsi="CMU Serif Roman"/>
          <w:color w:val="000000"/>
        </w:rPr>
        <w:t xml:space="preserve"> </w:t>
      </w:r>
    </w:p>
    <w:p w14:paraId="5C9D323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Altemeyer, B. (1981). </w:t>
      </w:r>
      <w:r w:rsidRPr="00653FC5">
        <w:rPr>
          <w:rFonts w:ascii="CMU Serif Roman" w:hAnsi="CMU Serif Roman"/>
          <w:i/>
          <w:color w:val="000000"/>
        </w:rPr>
        <w:t>Right-wing authoritarianism</w:t>
      </w:r>
      <w:r w:rsidRPr="00653FC5">
        <w:rPr>
          <w:rFonts w:ascii="CMU Serif Roman" w:hAnsi="CMU Serif Roman"/>
          <w:color w:val="000000"/>
        </w:rPr>
        <w:t>. University of Manitoba press.</w:t>
      </w:r>
    </w:p>
    <w:p w14:paraId="159C67D0"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American Educational Research Association, American Psychological Association, &amp; National Council on Measurement in Education. (2014). </w:t>
      </w:r>
      <w:r w:rsidRPr="00653FC5">
        <w:rPr>
          <w:rFonts w:ascii="CMU Serif Roman" w:hAnsi="CMU Serif Roman"/>
          <w:i/>
          <w:color w:val="000000"/>
        </w:rPr>
        <w:t>Standards for educational and psychological testing.</w:t>
      </w:r>
      <w:r w:rsidRPr="00653FC5">
        <w:rPr>
          <w:rFonts w:ascii="CMU Serif Roman" w:hAnsi="CMU Serif Roman"/>
          <w:color w:val="000000"/>
        </w:rPr>
        <w:t xml:space="preserve"> (Joint Committee on Standards for Educational and Psychological Testing). Washington, DC.</w:t>
      </w:r>
    </w:p>
    <w:p w14:paraId="2C474565" w14:textId="7106F31E"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Asendorpf, J. B., Conner, M., De Fruyt, F., De Houwer, J., Denissen, J. J. A., Fiedler, K., … Wicherts, J. M. (2013). Recommendations for Increasing Replicability in Psychology: Recommendations for increasing replicability. </w:t>
      </w:r>
      <w:r w:rsidRPr="00653FC5">
        <w:rPr>
          <w:rFonts w:ascii="CMU Serif Roman" w:hAnsi="CMU Serif Roman"/>
          <w:i/>
          <w:color w:val="000000"/>
        </w:rPr>
        <w:t>European Journal of Personality</w:t>
      </w:r>
      <w:r w:rsidRPr="00653FC5">
        <w:rPr>
          <w:rFonts w:ascii="CMU Serif Roman" w:hAnsi="CMU Serif Roman"/>
          <w:color w:val="000000"/>
        </w:rPr>
        <w:t xml:space="preserve">, </w:t>
      </w:r>
      <w:r w:rsidRPr="00653FC5">
        <w:rPr>
          <w:rFonts w:ascii="CMU Serif Roman" w:hAnsi="CMU Serif Roman"/>
          <w:i/>
          <w:color w:val="000000"/>
        </w:rPr>
        <w:t>27</w:t>
      </w:r>
      <w:r w:rsidRPr="00653FC5">
        <w:rPr>
          <w:rFonts w:ascii="CMU Serif Roman" w:hAnsi="CMU Serif Roman"/>
          <w:color w:val="000000"/>
        </w:rPr>
        <w:t xml:space="preserve">(2), 108–119. </w:t>
      </w:r>
      <w:hyperlink r:id="rId16" w:history="1">
        <w:r w:rsidR="00E07EBC" w:rsidRPr="00653FC5">
          <w:rPr>
            <w:rStyle w:val="Hyperlink"/>
            <w:rFonts w:ascii="CMU Serif Roman" w:hAnsi="CMU Serif Roman"/>
          </w:rPr>
          <w:t>https://doi.org/10.1002/per.1919</w:t>
        </w:r>
      </w:hyperlink>
      <w:r w:rsidR="00E07EBC" w:rsidRPr="00653FC5">
        <w:rPr>
          <w:rFonts w:ascii="CMU Serif Roman" w:hAnsi="CMU Serif Roman"/>
          <w:color w:val="000000"/>
        </w:rPr>
        <w:t xml:space="preserve"> </w:t>
      </w:r>
    </w:p>
    <w:p w14:paraId="7859BC81" w14:textId="091BC302" w:rsidR="009D2782"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Benjamin, D. J., Berger, J. O., Johannesson, M., Nosek, B. A., Wagenmakers, E.-J., Berk, R., … Johnson, V. E. (2018). Redefine statistical significance. </w:t>
      </w:r>
      <w:r w:rsidRPr="00653FC5">
        <w:rPr>
          <w:rFonts w:ascii="CMU Serif Roman" w:hAnsi="CMU Serif Roman"/>
          <w:i/>
          <w:color w:val="000000"/>
        </w:rPr>
        <w:t>Nature Human Behaviour, 2</w:t>
      </w:r>
      <w:r w:rsidRPr="00653FC5">
        <w:rPr>
          <w:rFonts w:ascii="CMU Serif Roman" w:hAnsi="CMU Serif Roman"/>
          <w:color w:val="000000"/>
        </w:rPr>
        <w:t xml:space="preserve">(1), 6–10. </w:t>
      </w:r>
      <w:hyperlink r:id="rId17" w:history="1">
        <w:r w:rsidRPr="00653FC5">
          <w:rPr>
            <w:rStyle w:val="Hyperlink"/>
            <w:rFonts w:ascii="CMU Serif Roman" w:hAnsi="CMU Serif Roman"/>
          </w:rPr>
          <w:t>https://doi.org/10.1038/s41562-017-0189-z</w:t>
        </w:r>
      </w:hyperlink>
      <w:r w:rsidRPr="00653FC5">
        <w:rPr>
          <w:rFonts w:ascii="CMU Serif Roman" w:hAnsi="CMU Serif Roman"/>
          <w:color w:val="000000"/>
        </w:rPr>
        <w:t xml:space="preserve"> </w:t>
      </w:r>
    </w:p>
    <w:p w14:paraId="453DFB53" w14:textId="2A3E704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Bohannon, J. (2016). Mechanical Turk upends social sciences. </w:t>
      </w:r>
      <w:r w:rsidRPr="00653FC5">
        <w:rPr>
          <w:rFonts w:ascii="CMU Serif Roman" w:hAnsi="CMU Serif Roman"/>
          <w:i/>
          <w:color w:val="000000"/>
        </w:rPr>
        <w:t>Science</w:t>
      </w:r>
      <w:r w:rsidRPr="00653FC5">
        <w:rPr>
          <w:rFonts w:ascii="CMU Serif Roman" w:hAnsi="CMU Serif Roman"/>
          <w:color w:val="000000"/>
        </w:rPr>
        <w:t xml:space="preserve">, </w:t>
      </w:r>
      <w:r w:rsidRPr="00653FC5">
        <w:rPr>
          <w:rFonts w:ascii="CMU Serif Roman" w:hAnsi="CMU Serif Roman"/>
          <w:i/>
          <w:color w:val="000000"/>
        </w:rPr>
        <w:t>352</w:t>
      </w:r>
      <w:r w:rsidRPr="00653FC5">
        <w:rPr>
          <w:rFonts w:ascii="CMU Serif Roman" w:hAnsi="CMU Serif Roman"/>
          <w:color w:val="000000"/>
        </w:rPr>
        <w:t xml:space="preserve">(6291), 1263–1264. </w:t>
      </w:r>
      <w:hyperlink r:id="rId18" w:history="1">
        <w:r w:rsidR="00E07EBC" w:rsidRPr="00653FC5">
          <w:rPr>
            <w:rStyle w:val="Hyperlink"/>
            <w:rFonts w:ascii="CMU Serif Roman" w:hAnsi="CMU Serif Roman"/>
          </w:rPr>
          <w:t>https://doi.org/10.1126/science.352.6291.1263</w:t>
        </w:r>
      </w:hyperlink>
      <w:r w:rsidR="00E07EBC" w:rsidRPr="00653FC5">
        <w:rPr>
          <w:rFonts w:ascii="CMU Serif Roman" w:hAnsi="CMU Serif Roman"/>
          <w:color w:val="000000"/>
        </w:rPr>
        <w:t xml:space="preserve"> </w:t>
      </w:r>
    </w:p>
    <w:p w14:paraId="75DF6B80" w14:textId="5F3A354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Borsboom, D., Mellenbergh, G. J., &amp; van Heerden, J. (2004). The concept of validity. </w:t>
      </w:r>
      <w:r w:rsidRPr="00653FC5">
        <w:rPr>
          <w:rFonts w:ascii="CMU Serif Roman" w:hAnsi="CMU Serif Roman"/>
          <w:i/>
          <w:color w:val="000000"/>
        </w:rPr>
        <w:t>Psychological Review</w:t>
      </w:r>
      <w:r w:rsidRPr="00653FC5">
        <w:rPr>
          <w:rFonts w:ascii="CMU Serif Roman" w:hAnsi="CMU Serif Roman"/>
          <w:color w:val="000000"/>
        </w:rPr>
        <w:t xml:space="preserve">, </w:t>
      </w:r>
      <w:r w:rsidRPr="00653FC5">
        <w:rPr>
          <w:rFonts w:ascii="CMU Serif Roman" w:hAnsi="CMU Serif Roman"/>
          <w:i/>
          <w:color w:val="000000"/>
        </w:rPr>
        <w:t>111</w:t>
      </w:r>
      <w:r w:rsidRPr="00653FC5">
        <w:rPr>
          <w:rFonts w:ascii="CMU Serif Roman" w:hAnsi="CMU Serif Roman"/>
          <w:color w:val="000000"/>
        </w:rPr>
        <w:t xml:space="preserve">(4), 1061–1071. </w:t>
      </w:r>
      <w:hyperlink r:id="rId19" w:history="1">
        <w:r w:rsidR="00E07EBC" w:rsidRPr="00653FC5">
          <w:rPr>
            <w:rStyle w:val="Hyperlink"/>
            <w:rFonts w:ascii="CMU Serif Roman" w:hAnsi="CMU Serif Roman"/>
          </w:rPr>
          <w:t>https://doi.org/10.1037/0033-295X.111.4.1061</w:t>
        </w:r>
      </w:hyperlink>
      <w:r w:rsidR="00E07EBC" w:rsidRPr="00653FC5">
        <w:rPr>
          <w:rFonts w:ascii="CMU Serif Roman" w:hAnsi="CMU Serif Roman"/>
          <w:color w:val="000000"/>
        </w:rPr>
        <w:t xml:space="preserve"> </w:t>
      </w:r>
    </w:p>
    <w:p w14:paraId="172C113A" w14:textId="63325CCA"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Cacioppo, J. T., Petty, R. E., &amp; Kao, C. F. (1984). The efficient assessment of need for cognition. </w:t>
      </w:r>
      <w:r w:rsidRPr="00653FC5">
        <w:rPr>
          <w:rFonts w:ascii="CMU Serif Roman" w:hAnsi="CMU Serif Roman"/>
          <w:i/>
          <w:color w:val="000000"/>
        </w:rPr>
        <w:t>Journal of Personality Assessment</w:t>
      </w:r>
      <w:r w:rsidRPr="00653FC5">
        <w:rPr>
          <w:rFonts w:ascii="CMU Serif Roman" w:hAnsi="CMU Serif Roman"/>
          <w:color w:val="000000"/>
        </w:rPr>
        <w:t xml:space="preserve">, </w:t>
      </w:r>
      <w:r w:rsidRPr="00653FC5">
        <w:rPr>
          <w:rFonts w:ascii="CMU Serif Roman" w:hAnsi="CMU Serif Roman"/>
          <w:i/>
          <w:color w:val="000000"/>
        </w:rPr>
        <w:t>48</w:t>
      </w:r>
      <w:r w:rsidRPr="00653FC5">
        <w:rPr>
          <w:rFonts w:ascii="CMU Serif Roman" w:hAnsi="CMU Serif Roman"/>
          <w:color w:val="000000"/>
        </w:rPr>
        <w:t xml:space="preserve">(3), 306–307. </w:t>
      </w:r>
      <w:hyperlink r:id="rId20" w:history="1">
        <w:r w:rsidR="00E07EBC" w:rsidRPr="00653FC5">
          <w:rPr>
            <w:rStyle w:val="Hyperlink"/>
            <w:rFonts w:ascii="CMU Serif Roman" w:hAnsi="CMU Serif Roman"/>
          </w:rPr>
          <w:t>https://doi.org/10.1207/s15327752jpa4803_13</w:t>
        </w:r>
      </w:hyperlink>
      <w:r w:rsidR="00E07EBC" w:rsidRPr="00653FC5">
        <w:rPr>
          <w:rFonts w:ascii="CMU Serif Roman" w:hAnsi="CMU Serif Roman"/>
          <w:color w:val="000000"/>
        </w:rPr>
        <w:t xml:space="preserve"> </w:t>
      </w:r>
    </w:p>
    <w:p w14:paraId="109D9E23" w14:textId="3D0D254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Chen, F. F. (2007). Sensitivity of Goodness of Fit Indexes to Lack of Measurement Invariance.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14</w:t>
      </w:r>
      <w:r w:rsidRPr="00653FC5">
        <w:rPr>
          <w:rFonts w:ascii="CMU Serif Roman" w:hAnsi="CMU Serif Roman"/>
          <w:color w:val="000000"/>
        </w:rPr>
        <w:t xml:space="preserve">(3), 464–504. </w:t>
      </w:r>
      <w:hyperlink r:id="rId21" w:history="1">
        <w:r w:rsidR="00E07EBC" w:rsidRPr="00653FC5">
          <w:rPr>
            <w:rStyle w:val="Hyperlink"/>
            <w:rFonts w:ascii="CMU Serif Roman" w:hAnsi="CMU Serif Roman"/>
          </w:rPr>
          <w:t>https://doi.org/10.1080/10705510701301834</w:t>
        </w:r>
      </w:hyperlink>
      <w:r w:rsidR="00E07EBC" w:rsidRPr="00653FC5">
        <w:rPr>
          <w:rFonts w:ascii="CMU Serif Roman" w:hAnsi="CMU Serif Roman"/>
          <w:color w:val="000000"/>
        </w:rPr>
        <w:t xml:space="preserve"> </w:t>
      </w:r>
    </w:p>
    <w:p w14:paraId="09C863CF" w14:textId="73B05F24"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Cheung, G. W., &amp; Rensvold, R. B. (2002). Evaluating Goodness-of-Fit Indexes for Testing Measurement Invariance.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9</w:t>
      </w:r>
      <w:r w:rsidRPr="00653FC5">
        <w:rPr>
          <w:rFonts w:ascii="CMU Serif Roman" w:hAnsi="CMU Serif Roman"/>
          <w:color w:val="000000"/>
        </w:rPr>
        <w:t xml:space="preserve">(2), 233–255. </w:t>
      </w:r>
      <w:hyperlink r:id="rId22" w:history="1">
        <w:r w:rsidR="00E07EBC" w:rsidRPr="00653FC5">
          <w:rPr>
            <w:rStyle w:val="Hyperlink"/>
            <w:rFonts w:ascii="CMU Serif Roman" w:hAnsi="CMU Serif Roman"/>
          </w:rPr>
          <w:t>https://doi.org/10.1207/S15328007SEM0902_5</w:t>
        </w:r>
      </w:hyperlink>
      <w:r w:rsidR="00E07EBC" w:rsidRPr="00653FC5">
        <w:rPr>
          <w:rFonts w:ascii="CMU Serif Roman" w:hAnsi="CMU Serif Roman"/>
          <w:color w:val="000000"/>
        </w:rPr>
        <w:t xml:space="preserve"> </w:t>
      </w:r>
    </w:p>
    <w:p w14:paraId="67A9AD6D" w14:textId="1C8A80C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Cronbach, L. J., &amp; Meehl, P. E. (1955). Construct validity in psychological tests. </w:t>
      </w:r>
      <w:r w:rsidRPr="00653FC5">
        <w:rPr>
          <w:rFonts w:ascii="CMU Serif Roman" w:hAnsi="CMU Serif Roman"/>
          <w:i/>
          <w:color w:val="000000"/>
        </w:rPr>
        <w:t>Psychological Bulletin</w:t>
      </w:r>
      <w:r w:rsidRPr="00653FC5">
        <w:rPr>
          <w:rFonts w:ascii="CMU Serif Roman" w:hAnsi="CMU Serif Roman"/>
          <w:color w:val="000000"/>
        </w:rPr>
        <w:t xml:space="preserve">, </w:t>
      </w:r>
      <w:r w:rsidRPr="00653FC5">
        <w:rPr>
          <w:rFonts w:ascii="CMU Serif Roman" w:hAnsi="CMU Serif Roman"/>
          <w:i/>
          <w:color w:val="000000"/>
        </w:rPr>
        <w:t>52</w:t>
      </w:r>
      <w:r w:rsidRPr="00653FC5">
        <w:rPr>
          <w:rFonts w:ascii="CMU Serif Roman" w:hAnsi="CMU Serif Roman"/>
          <w:color w:val="000000"/>
        </w:rPr>
        <w:t xml:space="preserve">(4), 281. </w:t>
      </w:r>
      <w:hyperlink r:id="rId23" w:history="1">
        <w:r w:rsidR="00E07EBC" w:rsidRPr="00653FC5">
          <w:rPr>
            <w:rStyle w:val="Hyperlink"/>
            <w:rFonts w:ascii="CMU Serif Roman" w:hAnsi="CMU Serif Roman"/>
          </w:rPr>
          <w:t>https://doi.org/10.1037/h0040957</w:t>
        </w:r>
      </w:hyperlink>
      <w:r w:rsidR="00E07EBC" w:rsidRPr="00653FC5">
        <w:rPr>
          <w:rFonts w:ascii="CMU Serif Roman" w:hAnsi="CMU Serif Roman"/>
          <w:color w:val="000000"/>
        </w:rPr>
        <w:t xml:space="preserve"> </w:t>
      </w:r>
    </w:p>
    <w:p w14:paraId="736F1565" w14:textId="693AA47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Dalbert, C., Lipkus, I. M., Sallay, H., &amp; Goch, I. (2001). A just and an unjust world: Structure and validity of different world beliefs.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30</w:t>
      </w:r>
      <w:r w:rsidRPr="00653FC5">
        <w:rPr>
          <w:rFonts w:ascii="CMU Serif Roman" w:hAnsi="CMU Serif Roman"/>
          <w:color w:val="000000"/>
        </w:rPr>
        <w:t>(4), 561–577.</w:t>
      </w:r>
      <w:r w:rsidR="00E07EBC" w:rsidRPr="00653FC5">
        <w:rPr>
          <w:rFonts w:ascii="CMU Serif Roman" w:hAnsi="CMU Serif Roman"/>
          <w:color w:val="000000"/>
        </w:rPr>
        <w:t xml:space="preserve"> </w:t>
      </w:r>
      <w:hyperlink r:id="rId24" w:history="1">
        <w:r w:rsidR="00E07EBC" w:rsidRPr="00653FC5">
          <w:rPr>
            <w:rStyle w:val="Hyperlink"/>
            <w:rFonts w:ascii="CMU Serif Roman" w:hAnsi="CMU Serif Roman"/>
          </w:rPr>
          <w:t>http://dx.doi.org/10.1016/S0191-8869(00)00055-6</w:t>
        </w:r>
      </w:hyperlink>
      <w:r w:rsidR="00E07EBC" w:rsidRPr="00653FC5">
        <w:rPr>
          <w:rFonts w:ascii="CMU Serif Roman" w:hAnsi="CMU Serif Roman"/>
          <w:color w:val="000000"/>
        </w:rPr>
        <w:t xml:space="preserve"> </w:t>
      </w:r>
    </w:p>
    <w:p w14:paraId="0794CBFD" w14:textId="12A20C1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De Schryver, M., Hughes, S., De Houwer, J., &amp; Rosseel, Y. (201</w:t>
      </w:r>
      <w:r w:rsidR="00E06D0E" w:rsidRPr="00653FC5">
        <w:rPr>
          <w:rFonts w:ascii="CMU Serif Roman" w:hAnsi="CMU Serif Roman"/>
          <w:color w:val="000000"/>
        </w:rPr>
        <w:t>9</w:t>
      </w:r>
      <w:r w:rsidRPr="00653FC5">
        <w:rPr>
          <w:rFonts w:ascii="CMU Serif Roman" w:hAnsi="CMU Serif Roman"/>
          <w:color w:val="000000"/>
        </w:rPr>
        <w:t xml:space="preserve">). On the Reliability of Implicit Measures: Current Practices and Novel Perspectives. </w:t>
      </w:r>
      <w:r w:rsidR="00FC0476" w:rsidRPr="00653FC5">
        <w:rPr>
          <w:rFonts w:ascii="CMU Serif Roman" w:hAnsi="CMU Serif Roman"/>
          <w:color w:val="000000"/>
        </w:rPr>
        <w:t xml:space="preserve">Preprint: </w:t>
      </w:r>
      <w:hyperlink r:id="rId25" w:history="1">
        <w:r w:rsidR="00FC0476" w:rsidRPr="00653FC5">
          <w:rPr>
            <w:rStyle w:val="Hyperlink"/>
            <w:rFonts w:ascii="CMU Serif Roman" w:hAnsi="CMU Serif Roman"/>
          </w:rPr>
          <w:t>https://psyarxiv.com/w7j86</w:t>
        </w:r>
      </w:hyperlink>
      <w:r w:rsidR="00FC0476" w:rsidRPr="00653FC5">
        <w:rPr>
          <w:rFonts w:ascii="CMU Serif Roman" w:hAnsi="CMU Serif Roman"/>
          <w:color w:val="000000"/>
        </w:rPr>
        <w:t xml:space="preserve"> </w:t>
      </w:r>
    </w:p>
    <w:p w14:paraId="72626BF8" w14:textId="0DB883F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rPr>
      </w:pPr>
      <w:r w:rsidRPr="00653FC5">
        <w:rPr>
          <w:rFonts w:ascii="CMU Serif Roman" w:hAnsi="CMU Serif Roman"/>
        </w:rPr>
        <w:t xml:space="preserve">Flake, J. K., &amp; Fried, E. I. (2019, January 17). Measurement Schmeasurement: Questionable Measurement Practices and How to Avoid Them. </w:t>
      </w:r>
      <w:hyperlink r:id="rId26" w:history="1">
        <w:r w:rsidR="00FC0476" w:rsidRPr="00653FC5">
          <w:rPr>
            <w:rStyle w:val="Hyperlink"/>
            <w:rFonts w:ascii="CMU Serif Roman" w:hAnsi="CMU Serif Roman"/>
          </w:rPr>
          <w:t>https://doi.org/10.31234/osf.io/hs7wm</w:t>
        </w:r>
      </w:hyperlink>
      <w:r w:rsidR="00FC0476" w:rsidRPr="00653FC5">
        <w:rPr>
          <w:rFonts w:ascii="CMU Serif Roman" w:hAnsi="CMU Serif Roman"/>
        </w:rPr>
        <w:t xml:space="preserve"> </w:t>
      </w:r>
    </w:p>
    <w:p w14:paraId="5DAACEB1" w14:textId="77777777" w:rsidR="0042505F"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Flake, J. K., Pek, J., &amp; Hehman, E. (2017). Construct Validation in Social and Personality Research: Current Practice and Recommendations. </w:t>
      </w:r>
      <w:r w:rsidRPr="00653FC5">
        <w:rPr>
          <w:rFonts w:ascii="CMU Serif Roman" w:hAnsi="CMU Serif Roman"/>
          <w:i/>
          <w:color w:val="000000"/>
        </w:rPr>
        <w:t>Social Psychological and Personality Science</w:t>
      </w:r>
      <w:r w:rsidRPr="00653FC5">
        <w:rPr>
          <w:rFonts w:ascii="CMU Serif Roman" w:hAnsi="CMU Serif Roman"/>
          <w:color w:val="000000"/>
        </w:rPr>
        <w:t xml:space="preserve">, </w:t>
      </w:r>
      <w:r w:rsidRPr="00653FC5">
        <w:rPr>
          <w:rFonts w:ascii="CMU Serif Roman" w:hAnsi="CMU Serif Roman"/>
          <w:i/>
          <w:color w:val="000000"/>
        </w:rPr>
        <w:t>8</w:t>
      </w:r>
      <w:r w:rsidRPr="00653FC5">
        <w:rPr>
          <w:rFonts w:ascii="CMU Serif Roman" w:hAnsi="CMU Serif Roman"/>
          <w:color w:val="000000"/>
        </w:rPr>
        <w:t xml:space="preserve">(4), 370–378. </w:t>
      </w:r>
      <w:hyperlink r:id="rId27" w:history="1">
        <w:r w:rsidR="0042505F" w:rsidRPr="00653FC5">
          <w:rPr>
            <w:rStyle w:val="Hyperlink"/>
            <w:rFonts w:ascii="CMU Serif Roman" w:hAnsi="CMU Serif Roman"/>
          </w:rPr>
          <w:t>https://doi.org/10.1177/1948550617693063</w:t>
        </w:r>
      </w:hyperlink>
    </w:p>
    <w:p w14:paraId="3ADE6784" w14:textId="071C04C1" w:rsidR="0042505F" w:rsidRPr="00653FC5" w:rsidRDefault="0042505F"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Gelman, A., &amp; Loken, E. (2013). The garden of forking paths: Why multiple comparisons can be a problem, even when there is no “fishing expedition” or “</w:t>
      </w:r>
      <w:r w:rsidRPr="00653FC5">
        <w:rPr>
          <w:rFonts w:ascii="CMU Serif Roman" w:hAnsi="CMU Serif Roman"/>
          <w:i/>
          <w:color w:val="000000"/>
        </w:rPr>
        <w:t>p</w:t>
      </w:r>
      <w:r w:rsidRPr="00653FC5">
        <w:rPr>
          <w:rFonts w:ascii="CMU Serif Roman" w:hAnsi="CMU Serif Roman"/>
          <w:color w:val="000000"/>
        </w:rPr>
        <w:t xml:space="preserve">-hacking” and the research hypothesis was posited ahead of time. </w:t>
      </w:r>
      <w:r w:rsidR="00FC0476" w:rsidRPr="00653FC5">
        <w:rPr>
          <w:rFonts w:ascii="CMU Serif Roman" w:hAnsi="CMU Serif Roman"/>
          <w:color w:val="000000"/>
        </w:rPr>
        <w:t xml:space="preserve">Preprint: </w:t>
      </w:r>
      <w:hyperlink r:id="rId28" w:history="1">
        <w:r w:rsidR="00FC0476" w:rsidRPr="00653FC5">
          <w:rPr>
            <w:rStyle w:val="Hyperlink"/>
            <w:rFonts w:ascii="CMU Serif Roman" w:hAnsi="CMU Serif Roman"/>
          </w:rPr>
          <w:t>https://osf.io/n3axs/</w:t>
        </w:r>
      </w:hyperlink>
      <w:r w:rsidR="00FC0476" w:rsidRPr="00653FC5">
        <w:rPr>
          <w:rFonts w:ascii="CMU Serif Roman" w:hAnsi="CMU Serif Roman"/>
          <w:color w:val="000000"/>
        </w:rPr>
        <w:t xml:space="preserve"> </w:t>
      </w:r>
    </w:p>
    <w:p w14:paraId="39573703" w14:textId="040E14E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Gosling, S. D., &amp; Mason, W. (2015). Internet Research in Psychology. </w:t>
      </w:r>
      <w:r w:rsidRPr="00653FC5">
        <w:rPr>
          <w:rFonts w:ascii="CMU Serif Roman" w:hAnsi="CMU Serif Roman"/>
          <w:i/>
          <w:color w:val="000000"/>
        </w:rPr>
        <w:t>Annual Review of Psychology</w:t>
      </w:r>
      <w:r w:rsidRPr="00653FC5">
        <w:rPr>
          <w:rFonts w:ascii="CMU Serif Roman" w:hAnsi="CMU Serif Roman"/>
          <w:color w:val="000000"/>
        </w:rPr>
        <w:t xml:space="preserve">, </w:t>
      </w:r>
      <w:r w:rsidRPr="00653FC5">
        <w:rPr>
          <w:rFonts w:ascii="CMU Serif Roman" w:hAnsi="CMU Serif Roman"/>
          <w:i/>
          <w:color w:val="000000"/>
        </w:rPr>
        <w:t>66</w:t>
      </w:r>
      <w:r w:rsidRPr="00653FC5">
        <w:rPr>
          <w:rFonts w:ascii="CMU Serif Roman" w:hAnsi="CMU Serif Roman"/>
          <w:color w:val="000000"/>
        </w:rPr>
        <w:t xml:space="preserve">(1), 877–902. </w:t>
      </w:r>
      <w:hyperlink r:id="rId29" w:history="1">
        <w:r w:rsidR="00E07EBC" w:rsidRPr="00653FC5">
          <w:rPr>
            <w:rStyle w:val="Hyperlink"/>
            <w:rFonts w:ascii="CMU Serif Roman" w:hAnsi="CMU Serif Roman"/>
          </w:rPr>
          <w:t>https://doi.org/10.1146/annurev-psych-010814-015321</w:t>
        </w:r>
      </w:hyperlink>
      <w:r w:rsidR="00E07EBC" w:rsidRPr="00653FC5">
        <w:rPr>
          <w:rFonts w:ascii="CMU Serif Roman" w:hAnsi="CMU Serif Roman"/>
          <w:color w:val="000000"/>
        </w:rPr>
        <w:t xml:space="preserve"> </w:t>
      </w:r>
    </w:p>
    <w:p w14:paraId="61E64B73" w14:textId="2AE6C2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Greenwald, A. G., McGhee, D. E., &amp; Schwartz, J. L. (1998). Measuring individual differences in implicit cognition: the Implicit Association Test.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74</w:t>
      </w:r>
      <w:r w:rsidRPr="00653FC5">
        <w:rPr>
          <w:rFonts w:ascii="CMU Serif Roman" w:hAnsi="CMU Serif Roman"/>
          <w:color w:val="000000"/>
        </w:rPr>
        <w:t xml:space="preserve">(6), 1464–1480. </w:t>
      </w:r>
      <w:hyperlink r:id="rId30" w:history="1">
        <w:r w:rsidR="00E07EBC" w:rsidRPr="00653FC5">
          <w:rPr>
            <w:rStyle w:val="Hyperlink"/>
            <w:rFonts w:ascii="CMU Serif Roman" w:hAnsi="CMU Serif Roman"/>
          </w:rPr>
          <w:t>https://doi.org/10.1037/0022-3514.74.6.1464</w:t>
        </w:r>
      </w:hyperlink>
      <w:r w:rsidR="00E07EBC" w:rsidRPr="00653FC5">
        <w:rPr>
          <w:rFonts w:ascii="CMU Serif Roman" w:hAnsi="CMU Serif Roman"/>
          <w:color w:val="000000"/>
        </w:rPr>
        <w:t xml:space="preserve"> </w:t>
      </w:r>
    </w:p>
    <w:p w14:paraId="5AE9610E" w14:textId="5B9D116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Hu, L., &amp; Bentler, P. M. (1999). Cutoff criteria for fit indexes in covariance structure analysis: Conventional criteria versus new alternatives.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6</w:t>
      </w:r>
      <w:r w:rsidRPr="00653FC5">
        <w:rPr>
          <w:rFonts w:ascii="CMU Serif Roman" w:hAnsi="CMU Serif Roman"/>
          <w:color w:val="000000"/>
        </w:rPr>
        <w:t xml:space="preserve">(1), 1–55. </w:t>
      </w:r>
      <w:hyperlink r:id="rId31" w:history="1">
        <w:r w:rsidR="00E07EBC" w:rsidRPr="00653FC5">
          <w:rPr>
            <w:rStyle w:val="Hyperlink"/>
            <w:rFonts w:ascii="CMU Serif Roman" w:hAnsi="CMU Serif Roman"/>
          </w:rPr>
          <w:t>https://doi.org/10.1080/10705519909540118</w:t>
        </w:r>
      </w:hyperlink>
      <w:r w:rsidR="00E07EBC" w:rsidRPr="00653FC5">
        <w:rPr>
          <w:rFonts w:ascii="CMU Serif Roman" w:hAnsi="CMU Serif Roman"/>
          <w:color w:val="000000"/>
        </w:rPr>
        <w:t xml:space="preserve"> </w:t>
      </w:r>
    </w:p>
    <w:p w14:paraId="0910CE6E" w14:textId="66326BCB" w:rsidR="00396006" w:rsidRPr="00653FC5" w:rsidRDefault="00396006"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Henry, L., &amp; Wickham, H. (2019). purrr: Functional Programming Tools. </w:t>
      </w:r>
      <w:hyperlink r:id="rId32" w:history="1">
        <w:r w:rsidRPr="00653FC5">
          <w:rPr>
            <w:rStyle w:val="Hyperlink"/>
            <w:rFonts w:ascii="CMU Serif Roman" w:hAnsi="CMU Serif Roman"/>
          </w:rPr>
          <w:t>https://CRAN.R-project.org/package=purrr</w:t>
        </w:r>
      </w:hyperlink>
      <w:r w:rsidRPr="00653FC5">
        <w:rPr>
          <w:rFonts w:ascii="CMU Serif Roman" w:hAnsi="CMU Serif Roman"/>
          <w:color w:val="000000"/>
        </w:rPr>
        <w:t xml:space="preserve"> </w:t>
      </w:r>
    </w:p>
    <w:p w14:paraId="463D2D9A" w14:textId="5F97A00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Hussey, I., Hughes, S., &amp; Nosek, B. A. (201</w:t>
      </w:r>
      <w:r w:rsidRPr="00653FC5">
        <w:rPr>
          <w:rFonts w:ascii="CMU Serif Roman" w:hAnsi="CMU Serif Roman"/>
        </w:rPr>
        <w:t>9</w:t>
      </w:r>
      <w:r w:rsidRPr="00653FC5">
        <w:rPr>
          <w:rFonts w:ascii="CMU Serif Roman" w:hAnsi="CMU Serif Roman"/>
          <w:color w:val="000000"/>
        </w:rPr>
        <w:t xml:space="preserve">). </w:t>
      </w:r>
      <w:r w:rsidRPr="00653FC5">
        <w:rPr>
          <w:rFonts w:ascii="CMU Serif Roman" w:hAnsi="CMU Serif Roman"/>
        </w:rPr>
        <w:t>Attitudes, Identities and Individual Differences</w:t>
      </w:r>
      <w:r w:rsidRPr="00653FC5">
        <w:rPr>
          <w:rFonts w:ascii="CMU Serif Roman" w:hAnsi="CMU Serif Roman"/>
          <w:color w:val="000000"/>
        </w:rPr>
        <w:t xml:space="preserve">: A large dataset for investigating relations among implicit and explicit attitudes and identity. </w:t>
      </w:r>
      <w:r w:rsidRPr="00653FC5">
        <w:rPr>
          <w:rFonts w:ascii="CMU Serif Roman" w:hAnsi="CMU Serif Roman"/>
          <w:i/>
          <w:color w:val="000000"/>
        </w:rPr>
        <w:t>Unpublished Manuscript</w:t>
      </w:r>
      <w:r w:rsidRPr="00653FC5">
        <w:rPr>
          <w:rFonts w:ascii="CMU Serif Roman" w:hAnsi="CMU Serif Roman"/>
          <w:color w:val="000000"/>
        </w:rPr>
        <w:t>.</w:t>
      </w:r>
      <w:r w:rsidRPr="00653FC5">
        <w:rPr>
          <w:rFonts w:ascii="CMU Serif Roman" w:hAnsi="CMU Serif Roman"/>
        </w:rPr>
        <w:t xml:space="preserve"> </w:t>
      </w:r>
      <w:hyperlink r:id="rId33" w:history="1">
        <w:r w:rsidR="00E07EBC" w:rsidRPr="00653FC5">
          <w:rPr>
            <w:rStyle w:val="Hyperlink"/>
            <w:rFonts w:ascii="CMU Serif Roman" w:hAnsi="CMU Serif Roman"/>
          </w:rPr>
          <w:t>https://osf.io/pcjwf</w:t>
        </w:r>
      </w:hyperlink>
      <w:r w:rsidR="00E07EBC" w:rsidRPr="00653FC5">
        <w:rPr>
          <w:rFonts w:ascii="CMU Serif Roman" w:hAnsi="CMU Serif Roman"/>
          <w:color w:val="000000"/>
        </w:rPr>
        <w:t xml:space="preserve"> </w:t>
      </w:r>
    </w:p>
    <w:p w14:paraId="340B4CC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John, O. P., &amp; Srivastava, S. (1999). The Big Five trait taxonomy: History, measurement, and theoretical perspectives. In L. Pervin &amp; O. John (Eds.), </w:t>
      </w:r>
      <w:r w:rsidRPr="00653FC5">
        <w:rPr>
          <w:rFonts w:ascii="CMU Serif Roman" w:hAnsi="CMU Serif Roman"/>
          <w:i/>
          <w:color w:val="000000"/>
        </w:rPr>
        <w:t>Handbook of personality: Theory and research</w:t>
      </w:r>
      <w:r w:rsidRPr="00653FC5">
        <w:rPr>
          <w:rFonts w:ascii="CMU Serif Roman" w:hAnsi="CMU Serif Roman"/>
          <w:color w:val="000000"/>
        </w:rPr>
        <w:t xml:space="preserve"> (Vol. 2, pp. 102–138). Elsevier.</w:t>
      </w:r>
    </w:p>
    <w:p w14:paraId="308D5459" w14:textId="27E61BDE"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Jorgensen, D. T., Pornprasertmanit, S., Schoemann, M. A., Rosseel, Y., Miller, P., Quick, C., &amp; Garnier-Villarreal, M. (2018). </w:t>
      </w:r>
      <w:r w:rsidRPr="00653FC5">
        <w:rPr>
          <w:rFonts w:ascii="CMU Serif Roman" w:hAnsi="CMU Serif Roman"/>
          <w:i/>
          <w:color w:val="000000"/>
        </w:rPr>
        <w:t>semTools: Useful tools for structural equation modeling</w:t>
      </w:r>
      <w:r w:rsidRPr="00653FC5">
        <w:rPr>
          <w:rFonts w:ascii="CMU Serif Roman" w:hAnsi="CMU Serif Roman"/>
          <w:color w:val="000000"/>
        </w:rPr>
        <w:t xml:space="preserve">. Retrieved from </w:t>
      </w:r>
      <w:hyperlink r:id="rId34" w:history="1">
        <w:r w:rsidR="00F80FF0" w:rsidRPr="00653FC5">
          <w:rPr>
            <w:rStyle w:val="Hyperlink"/>
            <w:rFonts w:ascii="CMU Serif Roman" w:hAnsi="CMU Serif Roman"/>
          </w:rPr>
          <w:t>https://CRAN.R-project.org/package=semTools</w:t>
        </w:r>
      </w:hyperlink>
      <w:r w:rsidR="00F80FF0" w:rsidRPr="00653FC5">
        <w:rPr>
          <w:rFonts w:ascii="CMU Serif Roman" w:hAnsi="CMU Serif Roman"/>
          <w:color w:val="000000"/>
        </w:rPr>
        <w:t xml:space="preserve"> </w:t>
      </w:r>
    </w:p>
    <w:p w14:paraId="4BF116A6" w14:textId="77777777" w:rsidR="003F11B7"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Katz, I., &amp; Hass, R. G. (1988). Racial ambivalence and American value conflict: Correlational and priming studies of dual cognitive structures.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55</w:t>
      </w:r>
      <w:r w:rsidRPr="00653FC5">
        <w:rPr>
          <w:rFonts w:ascii="CMU Serif Roman" w:hAnsi="CMU Serif Roman"/>
          <w:color w:val="000000"/>
        </w:rPr>
        <w:t>(6), 893.</w:t>
      </w:r>
      <w:r w:rsidR="00F80FF0" w:rsidRPr="00653FC5">
        <w:rPr>
          <w:rFonts w:ascii="CMU Serif Roman" w:hAnsi="CMU Serif Roman"/>
          <w:color w:val="000000"/>
        </w:rPr>
        <w:t xml:space="preserve"> </w:t>
      </w:r>
      <w:hyperlink r:id="rId35" w:history="1">
        <w:r w:rsidR="00F80FF0" w:rsidRPr="00653FC5">
          <w:rPr>
            <w:rStyle w:val="Hyperlink"/>
            <w:rFonts w:ascii="CMU Serif Roman" w:hAnsi="CMU Serif Roman"/>
          </w:rPr>
          <w:t>http://dx.doi.org/10.1037/0022-3514.55.6.893</w:t>
        </w:r>
      </w:hyperlink>
      <w:r w:rsidR="00F80FF0" w:rsidRPr="00653FC5">
        <w:rPr>
          <w:rFonts w:ascii="CMU Serif Roman" w:hAnsi="CMU Serif Roman"/>
          <w:color w:val="000000"/>
        </w:rPr>
        <w:t xml:space="preserve"> </w:t>
      </w:r>
    </w:p>
    <w:p w14:paraId="4D4B096A" w14:textId="06FE8F1C" w:rsidR="003F11B7" w:rsidRPr="00653FC5" w:rsidRDefault="003F11B7"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Kuhn, M., &amp; Wickham, H. (2019). rsample: General Resampling Infrastructure. </w:t>
      </w:r>
      <w:hyperlink r:id="rId36" w:history="1">
        <w:r w:rsidRPr="00653FC5">
          <w:rPr>
            <w:rStyle w:val="Hyperlink"/>
            <w:rFonts w:ascii="CMU Serif Roman" w:hAnsi="CMU Serif Roman"/>
          </w:rPr>
          <w:t>https://CRAN.R-project.org/package=rsample</w:t>
        </w:r>
      </w:hyperlink>
      <w:r w:rsidRPr="00653FC5">
        <w:rPr>
          <w:rFonts w:ascii="CMU Serif Roman" w:hAnsi="CMU Serif Roman"/>
          <w:color w:val="000000"/>
        </w:rPr>
        <w:t xml:space="preserve"> </w:t>
      </w:r>
    </w:p>
    <w:p w14:paraId="0914E2F8" w14:textId="75ACF808" w:rsidR="009D2782"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Lakens, D., Adolfi, F. G., Albers, C. J., Anvari, F., Apps, M. A. J., Argamon, S. E., … Zwaan, R. A. (2018). Justify your alpha. </w:t>
      </w:r>
      <w:r w:rsidRPr="00653FC5">
        <w:rPr>
          <w:rFonts w:ascii="CMU Serif Roman" w:hAnsi="CMU Serif Roman"/>
          <w:i/>
          <w:color w:val="000000"/>
        </w:rPr>
        <w:t>Nature Human Behaviour, 2</w:t>
      </w:r>
      <w:r w:rsidRPr="00653FC5">
        <w:rPr>
          <w:rFonts w:ascii="CMU Serif Roman" w:hAnsi="CMU Serif Roman"/>
          <w:color w:val="000000"/>
        </w:rPr>
        <w:t xml:space="preserve">(3), 168–171. </w:t>
      </w:r>
      <w:hyperlink r:id="rId37" w:history="1">
        <w:r w:rsidRPr="00653FC5">
          <w:rPr>
            <w:rStyle w:val="Hyperlink"/>
            <w:rFonts w:ascii="CMU Serif Roman" w:hAnsi="CMU Serif Roman"/>
          </w:rPr>
          <w:t>https://doi.org/10.1038/s41562-018-0311-x</w:t>
        </w:r>
      </w:hyperlink>
      <w:r w:rsidRPr="00653FC5">
        <w:rPr>
          <w:rFonts w:ascii="CMU Serif Roman" w:hAnsi="CMU Serif Roman"/>
          <w:color w:val="000000"/>
        </w:rPr>
        <w:t xml:space="preserve"> </w:t>
      </w:r>
    </w:p>
    <w:p w14:paraId="7536B5BF" w14:textId="3A57DD9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LeBel, E. P., &amp; Peters, K. R. (2011). Fearing the future of empirical psychology: Bem’s (2011) evidence of psi as a case study of deficiencies in modal research practice. </w:t>
      </w:r>
      <w:r w:rsidRPr="00653FC5">
        <w:rPr>
          <w:rFonts w:ascii="CMU Serif Roman" w:hAnsi="CMU Serif Roman"/>
          <w:i/>
          <w:color w:val="000000"/>
        </w:rPr>
        <w:t>Review of General Psychology</w:t>
      </w:r>
      <w:r w:rsidRPr="00653FC5">
        <w:rPr>
          <w:rFonts w:ascii="CMU Serif Roman" w:hAnsi="CMU Serif Roman"/>
          <w:color w:val="000000"/>
        </w:rPr>
        <w:t xml:space="preserve">, </w:t>
      </w:r>
      <w:r w:rsidRPr="00653FC5">
        <w:rPr>
          <w:rFonts w:ascii="CMU Serif Roman" w:hAnsi="CMU Serif Roman"/>
          <w:i/>
          <w:color w:val="000000"/>
        </w:rPr>
        <w:t>15</w:t>
      </w:r>
      <w:r w:rsidRPr="00653FC5">
        <w:rPr>
          <w:rFonts w:ascii="CMU Serif Roman" w:hAnsi="CMU Serif Roman"/>
          <w:color w:val="000000"/>
        </w:rPr>
        <w:t xml:space="preserve">(4), 371–379. </w:t>
      </w:r>
      <w:hyperlink r:id="rId38" w:history="1">
        <w:r w:rsidR="00F80FF0" w:rsidRPr="00653FC5">
          <w:rPr>
            <w:rStyle w:val="Hyperlink"/>
            <w:rFonts w:ascii="CMU Serif Roman" w:hAnsi="CMU Serif Roman"/>
          </w:rPr>
          <w:t>https://doi.org/10.1037/a0025172</w:t>
        </w:r>
      </w:hyperlink>
      <w:r w:rsidR="00F80FF0" w:rsidRPr="00653FC5">
        <w:rPr>
          <w:rFonts w:ascii="CMU Serif Roman" w:hAnsi="CMU Serif Roman"/>
          <w:color w:val="000000"/>
        </w:rPr>
        <w:t xml:space="preserve"> </w:t>
      </w:r>
    </w:p>
    <w:p w14:paraId="4EE74551" w14:textId="5E120C95" w:rsidR="00BA0799"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Li, C. </w:t>
      </w:r>
      <w:r w:rsidR="00492C92" w:rsidRPr="00653FC5">
        <w:rPr>
          <w:rFonts w:ascii="CMU Serif Roman" w:hAnsi="CMU Serif Roman"/>
          <w:color w:val="000000"/>
        </w:rPr>
        <w:t xml:space="preserve">H. (2016). The performance of ML, DWLS, and ULS estimation with robust corrections in structural equation models with ordinal variables. </w:t>
      </w:r>
      <w:r w:rsidR="00492C92" w:rsidRPr="00653FC5">
        <w:rPr>
          <w:rFonts w:ascii="CMU Serif Roman" w:hAnsi="CMU Serif Roman"/>
          <w:i/>
          <w:color w:val="000000"/>
        </w:rPr>
        <w:t>Psychological Methods</w:t>
      </w:r>
      <w:r w:rsidR="00492C92" w:rsidRPr="00653FC5">
        <w:rPr>
          <w:rFonts w:ascii="CMU Serif Roman" w:hAnsi="CMU Serif Roman"/>
          <w:color w:val="000000"/>
        </w:rPr>
        <w:t xml:space="preserve">, </w:t>
      </w:r>
      <w:r w:rsidR="00492C92" w:rsidRPr="00653FC5">
        <w:rPr>
          <w:rFonts w:ascii="CMU Serif Roman" w:hAnsi="CMU Serif Roman"/>
          <w:i/>
          <w:color w:val="000000"/>
        </w:rPr>
        <w:t>21</w:t>
      </w:r>
      <w:r w:rsidR="00492C92" w:rsidRPr="00653FC5">
        <w:rPr>
          <w:rFonts w:ascii="CMU Serif Roman" w:hAnsi="CMU Serif Roman"/>
          <w:color w:val="000000"/>
        </w:rPr>
        <w:t xml:space="preserve">(3), 369–387. </w:t>
      </w:r>
      <w:hyperlink r:id="rId39" w:history="1">
        <w:r w:rsidR="00F80FF0" w:rsidRPr="00653FC5">
          <w:rPr>
            <w:rStyle w:val="Hyperlink"/>
            <w:rFonts w:ascii="CMU Serif Roman" w:hAnsi="CMU Serif Roman"/>
          </w:rPr>
          <w:t>https://doi.org/10.1037/met0000093</w:t>
        </w:r>
      </w:hyperlink>
      <w:r w:rsidR="00F80FF0" w:rsidRPr="00653FC5">
        <w:rPr>
          <w:rFonts w:ascii="CMU Serif Roman" w:hAnsi="CMU Serif Roman"/>
          <w:color w:val="000000"/>
        </w:rPr>
        <w:t xml:space="preserve"> </w:t>
      </w:r>
    </w:p>
    <w:p w14:paraId="195B01AE"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Little, T. (2013). </w:t>
      </w:r>
      <w:r w:rsidRPr="00653FC5">
        <w:rPr>
          <w:rFonts w:ascii="CMU Serif Roman" w:hAnsi="CMU Serif Roman"/>
          <w:i/>
          <w:color w:val="000000"/>
        </w:rPr>
        <w:t>Longitudinal structural equation modeling</w:t>
      </w:r>
      <w:r w:rsidRPr="00653FC5">
        <w:rPr>
          <w:rFonts w:ascii="CMU Serif Roman" w:hAnsi="CMU Serif Roman"/>
          <w:color w:val="000000"/>
        </w:rPr>
        <w:t>. New York: Guilford Press.</w:t>
      </w:r>
    </w:p>
    <w:p w14:paraId="535C2E1A" w14:textId="2301DD0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Loevinger, J. (1957). Objective Tests as Instruments of Psychological Theory. </w:t>
      </w:r>
      <w:r w:rsidRPr="00653FC5">
        <w:rPr>
          <w:rFonts w:ascii="CMU Serif Roman" w:hAnsi="CMU Serif Roman"/>
          <w:i/>
          <w:color w:val="000000"/>
        </w:rPr>
        <w:t>Psychological Reports</w:t>
      </w:r>
      <w:r w:rsidRPr="00653FC5">
        <w:rPr>
          <w:rFonts w:ascii="CMU Serif Roman" w:hAnsi="CMU Serif Roman"/>
          <w:color w:val="000000"/>
        </w:rPr>
        <w:t xml:space="preserve">, </w:t>
      </w:r>
      <w:r w:rsidRPr="00653FC5">
        <w:rPr>
          <w:rFonts w:ascii="CMU Serif Roman" w:hAnsi="CMU Serif Roman"/>
          <w:i/>
          <w:color w:val="000000"/>
        </w:rPr>
        <w:t>3</w:t>
      </w:r>
      <w:r w:rsidRPr="00653FC5">
        <w:rPr>
          <w:rFonts w:ascii="CMU Serif Roman" w:hAnsi="CMU Serif Roman"/>
          <w:color w:val="000000"/>
        </w:rPr>
        <w:t xml:space="preserve">(3), 635–694. </w:t>
      </w:r>
      <w:hyperlink r:id="rId40" w:history="1">
        <w:r w:rsidR="00F80FF0" w:rsidRPr="00653FC5">
          <w:rPr>
            <w:rStyle w:val="Hyperlink"/>
            <w:rFonts w:ascii="CMU Serif Roman" w:hAnsi="CMU Serif Roman"/>
          </w:rPr>
          <w:t>https://doi.org/10.2466/pr0.1957.3.3.635</w:t>
        </w:r>
      </w:hyperlink>
      <w:r w:rsidR="00F80FF0" w:rsidRPr="00653FC5">
        <w:rPr>
          <w:rFonts w:ascii="CMU Serif Roman" w:hAnsi="CMU Serif Roman"/>
          <w:color w:val="000000"/>
        </w:rPr>
        <w:t xml:space="preserve"> </w:t>
      </w:r>
    </w:p>
    <w:p w14:paraId="126176A3"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McDonald, R. P. (1999). Test homogeneity, reliability, and generalizability. In </w:t>
      </w:r>
      <w:r w:rsidRPr="00653FC5">
        <w:rPr>
          <w:rFonts w:ascii="CMU Serif Roman" w:hAnsi="CMU Serif Roman"/>
          <w:i/>
          <w:color w:val="000000"/>
        </w:rPr>
        <w:t>Test theory: A unified approach</w:t>
      </w:r>
      <w:r w:rsidRPr="00653FC5">
        <w:rPr>
          <w:rFonts w:ascii="CMU Serif Roman" w:hAnsi="CMU Serif Roman"/>
          <w:color w:val="000000"/>
        </w:rPr>
        <w:t xml:space="preserve"> (pp. 76–120). Mahwah, NJ: Lawrence Erlbaum Associates.</w:t>
      </w:r>
    </w:p>
    <w:p w14:paraId="401100DD" w14:textId="621F6CA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Meade, A. W., Johnson, E. C., &amp; Braddy, P. W. (2008). Power and sensitivity of alternative fit indices in tests of measurement invariance. </w:t>
      </w:r>
      <w:r w:rsidRPr="00653FC5">
        <w:rPr>
          <w:rFonts w:ascii="CMU Serif Roman" w:hAnsi="CMU Serif Roman"/>
          <w:i/>
          <w:color w:val="000000"/>
        </w:rPr>
        <w:t>Journal of Applied Psychology</w:t>
      </w:r>
      <w:r w:rsidRPr="00653FC5">
        <w:rPr>
          <w:rFonts w:ascii="CMU Serif Roman" w:hAnsi="CMU Serif Roman"/>
          <w:color w:val="000000"/>
        </w:rPr>
        <w:t xml:space="preserve">, </w:t>
      </w:r>
      <w:r w:rsidRPr="00653FC5">
        <w:rPr>
          <w:rFonts w:ascii="CMU Serif Roman" w:hAnsi="CMU Serif Roman"/>
          <w:i/>
          <w:color w:val="000000"/>
        </w:rPr>
        <w:t>93</w:t>
      </w:r>
      <w:r w:rsidRPr="00653FC5">
        <w:rPr>
          <w:rFonts w:ascii="CMU Serif Roman" w:hAnsi="CMU Serif Roman"/>
          <w:color w:val="000000"/>
        </w:rPr>
        <w:t xml:space="preserve">(3), 568. </w:t>
      </w:r>
      <w:hyperlink r:id="rId41" w:history="1">
        <w:r w:rsidR="00F80FF0" w:rsidRPr="00653FC5">
          <w:rPr>
            <w:rStyle w:val="Hyperlink"/>
            <w:rFonts w:ascii="CMU Serif Roman" w:hAnsi="CMU Serif Roman"/>
          </w:rPr>
          <w:t>https://doi.org/10.1037/0021-9010.93.3.568</w:t>
        </w:r>
      </w:hyperlink>
      <w:r w:rsidR="00F80FF0" w:rsidRPr="00653FC5">
        <w:rPr>
          <w:rFonts w:ascii="CMU Serif Roman" w:hAnsi="CMU Serif Roman"/>
          <w:color w:val="000000"/>
        </w:rPr>
        <w:t xml:space="preserve"> </w:t>
      </w:r>
    </w:p>
    <w:p w14:paraId="675AFA38" w14:textId="601E236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Mullen, S. P., Gothe, N. P., &amp; McAuley, E. (2013). Evaluation of the Factor Structure of the Rosenberg Self-Esteem Scale in Older Adults.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54</w:t>
      </w:r>
      <w:r w:rsidRPr="00653FC5">
        <w:rPr>
          <w:rFonts w:ascii="CMU Serif Roman" w:hAnsi="CMU Serif Roman"/>
          <w:color w:val="000000"/>
        </w:rPr>
        <w:t xml:space="preserve">(2), 153–157. </w:t>
      </w:r>
      <w:hyperlink r:id="rId42" w:history="1">
        <w:r w:rsidR="00F80FF0" w:rsidRPr="00653FC5">
          <w:rPr>
            <w:rStyle w:val="Hyperlink"/>
            <w:rFonts w:ascii="CMU Serif Roman" w:hAnsi="CMU Serif Roman"/>
          </w:rPr>
          <w:t>https://doi.org/10.1016/j.paid.2012.08.009</w:t>
        </w:r>
      </w:hyperlink>
      <w:r w:rsidR="00F80FF0" w:rsidRPr="00653FC5">
        <w:rPr>
          <w:rFonts w:ascii="CMU Serif Roman" w:hAnsi="CMU Serif Roman"/>
          <w:color w:val="000000"/>
        </w:rPr>
        <w:t xml:space="preserve"> </w:t>
      </w:r>
    </w:p>
    <w:p w14:paraId="283E31AD" w14:textId="70BC9AF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Munafò, M. R., Nosek, B. A., Bishop, D. V. M., Button, K. S., Chambers, C. D., Percie du Sert, N., … Ioannidis, J. P. A. (2017). A manifesto for reproducible science. </w:t>
      </w:r>
      <w:r w:rsidRPr="00653FC5">
        <w:rPr>
          <w:rFonts w:ascii="CMU Serif Roman" w:hAnsi="CMU Serif Roman"/>
          <w:i/>
          <w:color w:val="000000"/>
        </w:rPr>
        <w:t>Nature Human Behaviour</w:t>
      </w:r>
      <w:r w:rsidRPr="00653FC5">
        <w:rPr>
          <w:rFonts w:ascii="CMU Serif Roman" w:hAnsi="CMU Serif Roman"/>
          <w:color w:val="000000"/>
        </w:rPr>
        <w:t xml:space="preserve">, </w:t>
      </w:r>
      <w:r w:rsidRPr="00653FC5">
        <w:rPr>
          <w:rFonts w:ascii="CMU Serif Roman" w:hAnsi="CMU Serif Roman"/>
          <w:i/>
          <w:color w:val="000000"/>
        </w:rPr>
        <w:t>1</w:t>
      </w:r>
      <w:r w:rsidRPr="00653FC5">
        <w:rPr>
          <w:rFonts w:ascii="CMU Serif Roman" w:hAnsi="CMU Serif Roman"/>
          <w:color w:val="000000"/>
        </w:rPr>
        <w:t xml:space="preserve">(1), 0021. </w:t>
      </w:r>
      <w:hyperlink r:id="rId43" w:history="1">
        <w:r w:rsidR="00F80FF0" w:rsidRPr="00653FC5">
          <w:rPr>
            <w:rStyle w:val="Hyperlink"/>
            <w:rFonts w:ascii="CMU Serif Roman" w:hAnsi="CMU Serif Roman"/>
          </w:rPr>
          <w:t>https://doi.org/10.1038/s41562-016-0021</w:t>
        </w:r>
      </w:hyperlink>
      <w:r w:rsidR="00F80FF0" w:rsidRPr="00653FC5">
        <w:rPr>
          <w:rFonts w:ascii="CMU Serif Roman" w:hAnsi="CMU Serif Roman"/>
          <w:color w:val="000000"/>
        </w:rPr>
        <w:t xml:space="preserve"> </w:t>
      </w:r>
    </w:p>
    <w:p w14:paraId="750492EF" w14:textId="2A4FDF1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Neuberg, S. L., &amp; Newsom, J. T. (1993). Personal need for structure: Individual differences in the desire for simpler structure.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65</w:t>
      </w:r>
      <w:r w:rsidRPr="00653FC5">
        <w:rPr>
          <w:rFonts w:ascii="CMU Serif Roman" w:hAnsi="CMU Serif Roman"/>
          <w:color w:val="000000"/>
        </w:rPr>
        <w:t>(1), 113.</w:t>
      </w:r>
      <w:r w:rsidR="00F80FF0" w:rsidRPr="00653FC5">
        <w:rPr>
          <w:rFonts w:ascii="CMU Serif Roman" w:hAnsi="CMU Serif Roman"/>
          <w:color w:val="000000"/>
        </w:rPr>
        <w:t xml:space="preserve"> </w:t>
      </w:r>
      <w:hyperlink r:id="rId44" w:history="1">
        <w:r w:rsidR="00F80FF0" w:rsidRPr="00653FC5">
          <w:rPr>
            <w:rStyle w:val="Hyperlink"/>
            <w:rFonts w:ascii="CMU Serif Roman" w:hAnsi="CMU Serif Roman"/>
          </w:rPr>
          <w:t>http://dx.doi.org/10.1037/0022-3514.65.1.113</w:t>
        </w:r>
      </w:hyperlink>
      <w:r w:rsidR="00F80FF0" w:rsidRPr="00653FC5">
        <w:rPr>
          <w:rFonts w:ascii="CMU Serif Roman" w:hAnsi="CMU Serif Roman"/>
          <w:color w:val="000000"/>
        </w:rPr>
        <w:t xml:space="preserve"> </w:t>
      </w:r>
    </w:p>
    <w:p w14:paraId="4B85D9E7"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Nosek, B. A. (2002). </w:t>
      </w:r>
      <w:r w:rsidRPr="00653FC5">
        <w:rPr>
          <w:rFonts w:ascii="CMU Serif Roman" w:hAnsi="CMU Serif Roman"/>
          <w:i/>
          <w:color w:val="000000"/>
        </w:rPr>
        <w:t>Intuitions About Controllability and Awareness of Thoughts</w:t>
      </w:r>
      <w:r w:rsidRPr="00653FC5">
        <w:rPr>
          <w:rFonts w:ascii="CMU Serif Roman" w:hAnsi="CMU Serif Roman"/>
          <w:color w:val="000000"/>
        </w:rPr>
        <w:t>. Unpublished data.</w:t>
      </w:r>
    </w:p>
    <w:p w14:paraId="69054F27" w14:textId="4E38A1B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Nosek, B. A., Ebersole, C. R., DeHaven, A. C., &amp; Mellor, D. T. (2018). The preregistration revolution. </w:t>
      </w:r>
      <w:r w:rsidRPr="00653FC5">
        <w:rPr>
          <w:rFonts w:ascii="CMU Serif Roman" w:hAnsi="CMU Serif Roman"/>
          <w:i/>
          <w:color w:val="000000"/>
        </w:rPr>
        <w:t>Proceedings of the National Academy of Sciences</w:t>
      </w:r>
      <w:r w:rsidRPr="00653FC5">
        <w:rPr>
          <w:rFonts w:ascii="CMU Serif Roman" w:hAnsi="CMU Serif Roman"/>
          <w:color w:val="000000"/>
        </w:rPr>
        <w:t xml:space="preserve">, 201708274. </w:t>
      </w:r>
      <w:hyperlink r:id="rId45" w:history="1">
        <w:r w:rsidR="00F80FF0" w:rsidRPr="00653FC5">
          <w:rPr>
            <w:rStyle w:val="Hyperlink"/>
            <w:rFonts w:ascii="CMU Serif Roman" w:hAnsi="CMU Serif Roman"/>
          </w:rPr>
          <w:t>https://doi.org/10.1073/pnas.1708274114</w:t>
        </w:r>
      </w:hyperlink>
      <w:r w:rsidR="00F80FF0" w:rsidRPr="00653FC5">
        <w:rPr>
          <w:rFonts w:ascii="CMU Serif Roman" w:hAnsi="CMU Serif Roman"/>
          <w:color w:val="000000"/>
        </w:rPr>
        <w:t xml:space="preserve"> </w:t>
      </w:r>
    </w:p>
    <w:p w14:paraId="0BBA7C03"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Nunnally, J., &amp; Bernstein, I. (1994). </w:t>
      </w:r>
      <w:r w:rsidRPr="00653FC5">
        <w:rPr>
          <w:rFonts w:ascii="CMU Serif Roman" w:hAnsi="CMU Serif Roman"/>
          <w:i/>
          <w:color w:val="000000"/>
        </w:rPr>
        <w:t>Psychometric Theory</w:t>
      </w:r>
      <w:r w:rsidRPr="00653FC5">
        <w:rPr>
          <w:rFonts w:ascii="CMU Serif Roman" w:hAnsi="CMU Serif Roman"/>
          <w:color w:val="000000"/>
        </w:rPr>
        <w:t xml:space="preserve"> (3rd edition). NY: McGraw-Hill.</w:t>
      </w:r>
    </w:p>
    <w:p w14:paraId="70C7E179" w14:textId="747CA58D" w:rsidR="0003765C" w:rsidRPr="00653FC5" w:rsidRDefault="0003765C"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Nye, C. D., &amp; Drasgow, F. (2011). Effect size indices for analyses of measurement equivalence: Understanding the practical importance of differences between groups. </w:t>
      </w:r>
      <w:r w:rsidRPr="00653FC5">
        <w:rPr>
          <w:rFonts w:ascii="CMU Serif Roman" w:hAnsi="CMU Serif Roman"/>
          <w:i/>
          <w:color w:val="000000"/>
        </w:rPr>
        <w:t>Journal of Applied Psychology, 96</w:t>
      </w:r>
      <w:r w:rsidRPr="00653FC5">
        <w:rPr>
          <w:rFonts w:ascii="CMU Serif Roman" w:hAnsi="CMU Serif Roman"/>
          <w:color w:val="000000"/>
        </w:rPr>
        <w:t xml:space="preserve">(5), 966–980. </w:t>
      </w:r>
      <w:hyperlink r:id="rId46" w:history="1">
        <w:r w:rsidRPr="00653FC5">
          <w:rPr>
            <w:rStyle w:val="Hyperlink"/>
            <w:rFonts w:ascii="CMU Serif Roman" w:hAnsi="CMU Serif Roman"/>
          </w:rPr>
          <w:t>https://doi.org/10.1037/a0022955</w:t>
        </w:r>
      </w:hyperlink>
      <w:r w:rsidRPr="00653FC5">
        <w:rPr>
          <w:rFonts w:ascii="CMU Serif Roman" w:hAnsi="CMU Serif Roman"/>
          <w:color w:val="000000"/>
        </w:rPr>
        <w:t xml:space="preserve"> </w:t>
      </w:r>
    </w:p>
    <w:p w14:paraId="0C3447B3" w14:textId="148006D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Open Science Collaboration. (2015). Estimating the reproducibility of psychological science. </w:t>
      </w:r>
      <w:r w:rsidRPr="00653FC5">
        <w:rPr>
          <w:rFonts w:ascii="CMU Serif Roman" w:hAnsi="CMU Serif Roman"/>
          <w:i/>
          <w:color w:val="000000"/>
        </w:rPr>
        <w:t>Science</w:t>
      </w:r>
      <w:r w:rsidRPr="00653FC5">
        <w:rPr>
          <w:rFonts w:ascii="CMU Serif Roman" w:hAnsi="CMU Serif Roman"/>
          <w:color w:val="000000"/>
        </w:rPr>
        <w:t xml:space="preserve">, </w:t>
      </w:r>
      <w:r w:rsidRPr="00653FC5">
        <w:rPr>
          <w:rFonts w:ascii="CMU Serif Roman" w:hAnsi="CMU Serif Roman"/>
          <w:i/>
          <w:color w:val="000000"/>
        </w:rPr>
        <w:t>349</w:t>
      </w:r>
      <w:r w:rsidRPr="00653FC5">
        <w:rPr>
          <w:rFonts w:ascii="CMU Serif Roman" w:hAnsi="CMU Serif Roman"/>
          <w:color w:val="000000"/>
        </w:rPr>
        <w:t xml:space="preserve">(6251), aac4716. </w:t>
      </w:r>
      <w:hyperlink r:id="rId47" w:history="1">
        <w:r w:rsidR="00F80FF0" w:rsidRPr="00653FC5">
          <w:rPr>
            <w:rStyle w:val="Hyperlink"/>
            <w:rFonts w:ascii="CMU Serif Roman" w:hAnsi="CMU Serif Roman"/>
          </w:rPr>
          <w:t>https://doi.org/10.1126/science.aac4716</w:t>
        </w:r>
      </w:hyperlink>
      <w:r w:rsidR="00F80FF0" w:rsidRPr="00653FC5">
        <w:rPr>
          <w:rFonts w:ascii="CMU Serif Roman" w:hAnsi="CMU Serif Roman"/>
          <w:color w:val="000000"/>
        </w:rPr>
        <w:t xml:space="preserve"> </w:t>
      </w:r>
    </w:p>
    <w:p w14:paraId="4CAF51E1" w14:textId="1544F42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Parsons, S., Kruijt, A.-W., &amp; Fox, E. (2018). Psychological Science needs a standard practice of reporting the reliability of cognitive behavioural measurements, 25. </w:t>
      </w:r>
      <w:hyperlink r:id="rId48" w:history="1">
        <w:r w:rsidR="00F80FF0" w:rsidRPr="00653FC5">
          <w:rPr>
            <w:rStyle w:val="Hyperlink"/>
            <w:rFonts w:ascii="CMU Serif Roman" w:hAnsi="CMU Serif Roman"/>
          </w:rPr>
          <w:t>https://doi.org/10.31234/osf.io/6ka9z</w:t>
        </w:r>
      </w:hyperlink>
      <w:r w:rsidR="00F80FF0" w:rsidRPr="00653FC5">
        <w:rPr>
          <w:rFonts w:ascii="CMU Serif Roman" w:hAnsi="CMU Serif Roman"/>
          <w:color w:val="000000"/>
        </w:rPr>
        <w:t xml:space="preserve"> </w:t>
      </w:r>
    </w:p>
    <w:p w14:paraId="7CE4F2E3" w14:textId="054D364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Paulhus, D. (1983). Sphere-specific measures of perceived control.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44</w:t>
      </w:r>
      <w:r w:rsidRPr="00653FC5">
        <w:rPr>
          <w:rFonts w:ascii="CMU Serif Roman" w:hAnsi="CMU Serif Roman"/>
          <w:color w:val="000000"/>
        </w:rPr>
        <w:t xml:space="preserve">(6), 1253–1265. </w:t>
      </w:r>
      <w:hyperlink r:id="rId49" w:history="1">
        <w:r w:rsidR="00F80FF0" w:rsidRPr="00653FC5">
          <w:rPr>
            <w:rStyle w:val="Hyperlink"/>
            <w:rFonts w:ascii="CMU Serif Roman" w:hAnsi="CMU Serif Roman"/>
          </w:rPr>
          <w:t>https://doi.org/10.1037/0022-3514.44.6.1253</w:t>
        </w:r>
      </w:hyperlink>
      <w:r w:rsidR="00F80FF0" w:rsidRPr="00653FC5">
        <w:rPr>
          <w:rFonts w:ascii="CMU Serif Roman" w:hAnsi="CMU Serif Roman"/>
          <w:color w:val="000000"/>
        </w:rPr>
        <w:t xml:space="preserve"> </w:t>
      </w:r>
    </w:p>
    <w:p w14:paraId="7646D99C"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Paulhus, D. (1988). </w:t>
      </w:r>
      <w:r w:rsidRPr="00653FC5">
        <w:rPr>
          <w:rFonts w:ascii="CMU Serif Roman" w:hAnsi="CMU Serif Roman"/>
          <w:i/>
          <w:color w:val="000000"/>
        </w:rPr>
        <w:t>Assessing self-deception and impression management in self-reports: The Balanced Inventory of Desirable Responding.</w:t>
      </w:r>
      <w:r w:rsidRPr="00653FC5">
        <w:rPr>
          <w:rFonts w:ascii="CMU Serif Roman" w:hAnsi="CMU Serif Roman"/>
          <w:color w:val="000000"/>
        </w:rPr>
        <w:t xml:space="preserve"> Unpublished manuscript, University of British Columbia, Vancouver, B.C., Canada.</w:t>
      </w:r>
    </w:p>
    <w:p w14:paraId="17172C49" w14:textId="496BE590"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Pratto, F., Sidanius, J., Stallworth, L. M., &amp; Malle, B. F. (1994). Social dominance orientation: A personality variable predicting social and political attitudes.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67</w:t>
      </w:r>
      <w:r w:rsidRPr="00653FC5">
        <w:rPr>
          <w:rFonts w:ascii="CMU Serif Roman" w:hAnsi="CMU Serif Roman"/>
          <w:color w:val="000000"/>
        </w:rPr>
        <w:t>(4), 741.</w:t>
      </w:r>
      <w:r w:rsidR="00F80FF0" w:rsidRPr="00653FC5">
        <w:rPr>
          <w:rFonts w:ascii="CMU Serif Roman" w:hAnsi="CMU Serif Roman"/>
          <w:color w:val="000000"/>
        </w:rPr>
        <w:t xml:space="preserve"> </w:t>
      </w:r>
      <w:hyperlink r:id="rId50" w:history="1">
        <w:r w:rsidR="00F80FF0" w:rsidRPr="00653FC5">
          <w:rPr>
            <w:rStyle w:val="Hyperlink"/>
            <w:rFonts w:ascii="CMU Serif Roman" w:hAnsi="CMU Serif Roman"/>
          </w:rPr>
          <w:t>http://dx.doi.org/10.1037/0022-3514.67.4.741</w:t>
        </w:r>
      </w:hyperlink>
      <w:r w:rsidR="00F80FF0" w:rsidRPr="00653FC5">
        <w:rPr>
          <w:rFonts w:ascii="CMU Serif Roman" w:hAnsi="CMU Serif Roman"/>
          <w:color w:val="000000"/>
        </w:rPr>
        <w:t xml:space="preserve"> </w:t>
      </w:r>
    </w:p>
    <w:p w14:paraId="6F0AB4AC" w14:textId="6113C64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Putnick, D. L., &amp; Bornstein, M. H. (2016). Measurement Invariance Conventions and Reporting: The State of the Art and Future Directions for Psychological Research. </w:t>
      </w:r>
      <w:r w:rsidRPr="00653FC5">
        <w:rPr>
          <w:rFonts w:ascii="CMU Serif Roman" w:hAnsi="CMU Serif Roman"/>
          <w:i/>
          <w:color w:val="000000"/>
        </w:rPr>
        <w:t>Developmental Review</w:t>
      </w:r>
      <w:r w:rsidRPr="00653FC5">
        <w:rPr>
          <w:i/>
          <w:color w:val="000000"/>
        </w:rPr>
        <w:t> </w:t>
      </w:r>
      <w:r w:rsidRPr="00653FC5">
        <w:rPr>
          <w:rFonts w:ascii="CMU Serif Roman" w:hAnsi="CMU Serif Roman"/>
          <w:i/>
          <w:color w:val="000000"/>
        </w:rPr>
        <w:t>: DR</w:t>
      </w:r>
      <w:r w:rsidRPr="00653FC5">
        <w:rPr>
          <w:rFonts w:ascii="CMU Serif Roman" w:hAnsi="CMU Serif Roman"/>
          <w:color w:val="000000"/>
        </w:rPr>
        <w:t xml:space="preserve">, </w:t>
      </w:r>
      <w:r w:rsidRPr="00653FC5">
        <w:rPr>
          <w:rFonts w:ascii="CMU Serif Roman" w:hAnsi="CMU Serif Roman"/>
          <w:i/>
          <w:color w:val="000000"/>
        </w:rPr>
        <w:t>41</w:t>
      </w:r>
      <w:r w:rsidRPr="00653FC5">
        <w:rPr>
          <w:rFonts w:ascii="CMU Serif Roman" w:hAnsi="CMU Serif Roman"/>
          <w:color w:val="000000"/>
        </w:rPr>
        <w:t xml:space="preserve">, 71–90. </w:t>
      </w:r>
      <w:hyperlink r:id="rId51" w:history="1">
        <w:r w:rsidR="00F80FF0" w:rsidRPr="00653FC5">
          <w:rPr>
            <w:rStyle w:val="Hyperlink"/>
            <w:rFonts w:ascii="CMU Serif Roman" w:hAnsi="CMU Serif Roman"/>
          </w:rPr>
          <w:t>https://doi.org/10.1016/j.dr.2016.06.004</w:t>
        </w:r>
      </w:hyperlink>
      <w:r w:rsidR="00F80FF0" w:rsidRPr="00653FC5">
        <w:rPr>
          <w:rFonts w:ascii="CMU Serif Roman" w:hAnsi="CMU Serif Roman"/>
          <w:color w:val="000000"/>
        </w:rPr>
        <w:t xml:space="preserve"> </w:t>
      </w:r>
    </w:p>
    <w:p w14:paraId="08C2279E" w14:textId="609F2074"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Revelle, W., &amp; Condon, D. (2018). Reliability from α to ω: A Tutorial. </w:t>
      </w:r>
      <w:r w:rsidR="00F80FF0" w:rsidRPr="00653FC5">
        <w:rPr>
          <w:rFonts w:ascii="CMU Serif Roman" w:hAnsi="CMU Serif Roman"/>
          <w:color w:val="000000"/>
        </w:rPr>
        <w:t>Preprint:</w:t>
      </w:r>
      <w:r w:rsidRPr="00653FC5">
        <w:rPr>
          <w:rFonts w:ascii="CMU Serif Roman" w:hAnsi="CMU Serif Roman"/>
          <w:color w:val="000000"/>
        </w:rPr>
        <w:t xml:space="preserve"> </w:t>
      </w:r>
      <w:hyperlink r:id="rId52" w:history="1">
        <w:r w:rsidR="00F80FF0" w:rsidRPr="00653FC5">
          <w:rPr>
            <w:rStyle w:val="Hyperlink"/>
            <w:rFonts w:ascii="CMU Serif Roman" w:hAnsi="CMU Serif Roman"/>
          </w:rPr>
          <w:t>https://doi.org/10.31234/osf.io/2y3w9</w:t>
        </w:r>
      </w:hyperlink>
      <w:r w:rsidR="00F80FF0" w:rsidRPr="00653FC5">
        <w:rPr>
          <w:rFonts w:ascii="CMU Serif Roman" w:hAnsi="CMU Serif Roman"/>
          <w:color w:val="000000"/>
        </w:rPr>
        <w:t xml:space="preserve"> </w:t>
      </w:r>
    </w:p>
    <w:p w14:paraId="2E948CE2" w14:textId="77777777" w:rsidR="0049619E"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Robinson, J. P., Shaver, P. R., &amp; Wrightsman, L. S. (Eds.). (1991). </w:t>
      </w:r>
      <w:r w:rsidRPr="00653FC5">
        <w:rPr>
          <w:rFonts w:ascii="CMU Serif Roman" w:hAnsi="CMU Serif Roman"/>
          <w:i/>
          <w:color w:val="000000"/>
        </w:rPr>
        <w:t>Measures of Personality and Social Psychological Attitudes</w:t>
      </w:r>
      <w:r w:rsidRPr="00653FC5">
        <w:rPr>
          <w:rFonts w:ascii="CMU Serif Roman" w:hAnsi="CMU Serif Roman"/>
          <w:color w:val="000000"/>
        </w:rPr>
        <w:t>. San Diego, CA: Academic Press.</w:t>
      </w:r>
    </w:p>
    <w:p w14:paraId="2098CABD" w14:textId="5A7AF58A" w:rsidR="0049619E" w:rsidRPr="00653FC5" w:rsidRDefault="0049619E"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Rose, N., Wagner, W., Mayer, A., &amp; Nagengast, B. (2019). Model-Based Manifest and Latent Composite Scores in Structural Equation Models. </w:t>
      </w:r>
      <w:r w:rsidRPr="00653FC5">
        <w:rPr>
          <w:rFonts w:ascii="CMU Serif Roman" w:hAnsi="CMU Serif Roman"/>
          <w:i/>
          <w:color w:val="000000"/>
        </w:rPr>
        <w:t>Collabra: Psychology, 5</w:t>
      </w:r>
      <w:r w:rsidRPr="00653FC5">
        <w:rPr>
          <w:rFonts w:ascii="CMU Serif Roman" w:hAnsi="CMU Serif Roman"/>
          <w:color w:val="000000"/>
        </w:rPr>
        <w:t xml:space="preserve">(1), 9. </w:t>
      </w:r>
      <w:hyperlink r:id="rId53" w:history="1">
        <w:r w:rsidRPr="00653FC5">
          <w:rPr>
            <w:rStyle w:val="Hyperlink"/>
            <w:rFonts w:ascii="CMU Serif Roman" w:hAnsi="CMU Serif Roman"/>
          </w:rPr>
          <w:t>https://doi.org/10.1525/collabra.143</w:t>
        </w:r>
      </w:hyperlink>
      <w:r w:rsidRPr="00653FC5">
        <w:rPr>
          <w:rFonts w:ascii="CMU Serif Roman" w:hAnsi="CMU Serif Roman"/>
          <w:color w:val="000000"/>
        </w:rPr>
        <w:t xml:space="preserve"> </w:t>
      </w:r>
    </w:p>
    <w:p w14:paraId="77B58C81"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Rosenberg, M. (1965). </w:t>
      </w:r>
      <w:r w:rsidRPr="00653FC5">
        <w:rPr>
          <w:rFonts w:ascii="CMU Serif Roman" w:hAnsi="CMU Serif Roman"/>
          <w:i/>
          <w:color w:val="000000"/>
        </w:rPr>
        <w:t>Society and the adolescent self-image</w:t>
      </w:r>
      <w:r w:rsidRPr="00653FC5">
        <w:rPr>
          <w:rFonts w:ascii="CMU Serif Roman" w:hAnsi="CMU Serif Roman"/>
          <w:color w:val="000000"/>
        </w:rPr>
        <w:t>. Princeton, NJ: Princeton University Press.</w:t>
      </w:r>
    </w:p>
    <w:p w14:paraId="0ADC1AAA" w14:textId="004D1EC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Rosseel, Y. (2012). lavaan: An R package for structural equation modeling. </w:t>
      </w:r>
      <w:r w:rsidRPr="00653FC5">
        <w:rPr>
          <w:rFonts w:ascii="CMU Serif Roman" w:hAnsi="CMU Serif Roman"/>
          <w:i/>
          <w:color w:val="000000"/>
        </w:rPr>
        <w:t>Journal of Statistical Software</w:t>
      </w:r>
      <w:r w:rsidRPr="00653FC5">
        <w:rPr>
          <w:rFonts w:ascii="CMU Serif Roman" w:hAnsi="CMU Serif Roman"/>
          <w:color w:val="000000"/>
        </w:rPr>
        <w:t xml:space="preserve">, </w:t>
      </w:r>
      <w:r w:rsidRPr="00653FC5">
        <w:rPr>
          <w:rFonts w:ascii="CMU Serif Roman" w:hAnsi="CMU Serif Roman"/>
          <w:i/>
          <w:color w:val="000000"/>
        </w:rPr>
        <w:t>48</w:t>
      </w:r>
      <w:r w:rsidRPr="00653FC5">
        <w:rPr>
          <w:rFonts w:ascii="CMU Serif Roman" w:hAnsi="CMU Serif Roman"/>
          <w:color w:val="000000"/>
        </w:rPr>
        <w:t xml:space="preserve">(2), 1–36. </w:t>
      </w:r>
      <w:hyperlink r:id="rId54" w:history="1">
        <w:r w:rsidR="00385054" w:rsidRPr="00653FC5">
          <w:rPr>
            <w:rStyle w:val="Hyperlink"/>
            <w:rFonts w:ascii="CMU Serif Roman" w:hAnsi="CMU Serif Roman"/>
          </w:rPr>
          <w:t>https://doi.org/10.18637/jss.v048.i02</w:t>
        </w:r>
      </w:hyperlink>
      <w:r w:rsidR="00385054" w:rsidRPr="00653FC5">
        <w:rPr>
          <w:rFonts w:ascii="CMU Serif Roman" w:hAnsi="CMU Serif Roman"/>
          <w:color w:val="000000"/>
        </w:rPr>
        <w:t xml:space="preserve"> </w:t>
      </w:r>
    </w:p>
    <w:p w14:paraId="38F7B184" w14:textId="2DA09213"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Salerno, L., Ingoglia, S., &amp; Lo Coco, G. (2017). Competing factor structures of the Rosenberg Self-Esteem Scale (RSES) and its measurement invariance across </w:t>
      </w:r>
      <w:r w:rsidRPr="00653FC5">
        <w:rPr>
          <w:rFonts w:ascii="CMU Serif Roman" w:hAnsi="CMU Serif Roman"/>
          <w:color w:val="000000"/>
        </w:rPr>
        <w:lastRenderedPageBreak/>
        <w:t xml:space="preserve">clinical and non-clinical samples.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113</w:t>
      </w:r>
      <w:r w:rsidRPr="00653FC5">
        <w:rPr>
          <w:rFonts w:ascii="CMU Serif Roman" w:hAnsi="CMU Serif Roman"/>
          <w:color w:val="000000"/>
        </w:rPr>
        <w:t xml:space="preserve">, 13–19. </w:t>
      </w:r>
      <w:hyperlink r:id="rId55" w:history="1">
        <w:r w:rsidR="00385054" w:rsidRPr="00653FC5">
          <w:rPr>
            <w:rStyle w:val="Hyperlink"/>
            <w:rFonts w:ascii="CMU Serif Roman" w:hAnsi="CMU Serif Roman"/>
          </w:rPr>
          <w:t>https://doi.org/10.1016/j.paid.2017.02.063</w:t>
        </w:r>
      </w:hyperlink>
      <w:r w:rsidR="00385054" w:rsidRPr="00653FC5">
        <w:rPr>
          <w:rFonts w:ascii="CMU Serif Roman" w:hAnsi="CMU Serif Roman"/>
          <w:color w:val="000000"/>
        </w:rPr>
        <w:t xml:space="preserve"> </w:t>
      </w:r>
    </w:p>
    <w:p w14:paraId="09AC3763" w14:textId="50AC930A" w:rsidR="00A32C23" w:rsidRPr="00653FC5" w:rsidRDefault="00A32C23"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Sassenberg, K., &amp; Ditrich, L. (2019). Research in Social Psychology Changed Between 2011 and 2016: Larger Sample Sizes, More Self-Report Measures, and More Online Studies. </w:t>
      </w:r>
      <w:r w:rsidRPr="00653FC5">
        <w:rPr>
          <w:rFonts w:ascii="CMU Serif Roman" w:hAnsi="CMU Serif Roman"/>
          <w:i/>
          <w:color w:val="000000"/>
        </w:rPr>
        <w:t>Advances in Methods and Practices in Psychological Science,</w:t>
      </w:r>
      <w:r w:rsidRPr="00653FC5">
        <w:rPr>
          <w:rFonts w:ascii="CMU Serif Roman" w:hAnsi="CMU Serif Roman"/>
          <w:color w:val="000000"/>
        </w:rPr>
        <w:t xml:space="preserve"> Advance online publication. </w:t>
      </w:r>
      <w:hyperlink r:id="rId56" w:history="1">
        <w:r w:rsidRPr="00653FC5">
          <w:rPr>
            <w:rStyle w:val="Hyperlink"/>
            <w:rFonts w:ascii="CMU Serif Roman" w:hAnsi="CMU Serif Roman"/>
          </w:rPr>
          <w:t>https://doi.org/10.1177/2515245919838781</w:t>
        </w:r>
      </w:hyperlink>
      <w:r w:rsidRPr="00653FC5">
        <w:rPr>
          <w:rFonts w:ascii="CMU Serif Roman" w:hAnsi="CMU Serif Roman"/>
          <w:color w:val="000000"/>
        </w:rPr>
        <w:t xml:space="preserve"> </w:t>
      </w:r>
    </w:p>
    <w:p w14:paraId="1161F2EB" w14:textId="1B0DD7F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Schmitt, N. (1996). Uses and abuses of coefficient alpha. </w:t>
      </w:r>
      <w:r w:rsidRPr="00653FC5">
        <w:rPr>
          <w:rFonts w:ascii="CMU Serif Roman" w:hAnsi="CMU Serif Roman"/>
          <w:i/>
          <w:color w:val="000000"/>
        </w:rPr>
        <w:t>Psychological Assessment</w:t>
      </w:r>
      <w:r w:rsidRPr="00653FC5">
        <w:rPr>
          <w:rFonts w:ascii="CMU Serif Roman" w:hAnsi="CMU Serif Roman"/>
          <w:color w:val="000000"/>
        </w:rPr>
        <w:t xml:space="preserve">, </w:t>
      </w:r>
      <w:r w:rsidRPr="00653FC5">
        <w:rPr>
          <w:rFonts w:ascii="CMU Serif Roman" w:hAnsi="CMU Serif Roman"/>
          <w:i/>
          <w:color w:val="000000"/>
        </w:rPr>
        <w:t>8</w:t>
      </w:r>
      <w:r w:rsidRPr="00653FC5">
        <w:rPr>
          <w:rFonts w:ascii="CMU Serif Roman" w:hAnsi="CMU Serif Roman"/>
          <w:color w:val="000000"/>
        </w:rPr>
        <w:t xml:space="preserve">(4), 350–353. </w:t>
      </w:r>
      <w:hyperlink r:id="rId57" w:history="1">
        <w:r w:rsidR="00385054" w:rsidRPr="00653FC5">
          <w:rPr>
            <w:rStyle w:val="Hyperlink"/>
            <w:rFonts w:ascii="CMU Serif Roman" w:hAnsi="CMU Serif Roman"/>
          </w:rPr>
          <w:t>https://doi.org/10.1037/1040-3590.8.4.350</w:t>
        </w:r>
      </w:hyperlink>
      <w:r w:rsidR="00385054" w:rsidRPr="00653FC5">
        <w:rPr>
          <w:rFonts w:ascii="CMU Serif Roman" w:hAnsi="CMU Serif Roman"/>
          <w:color w:val="000000"/>
        </w:rPr>
        <w:t xml:space="preserve"> </w:t>
      </w:r>
    </w:p>
    <w:p w14:paraId="75B0CC4D" w14:textId="7B8195F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Sijtsma, K. (2009). On the Use, the Misuse, and the Very Limited Usefulness of Cronbach’s Alpha. </w:t>
      </w:r>
      <w:r w:rsidRPr="00653FC5">
        <w:rPr>
          <w:rFonts w:ascii="CMU Serif Roman" w:hAnsi="CMU Serif Roman"/>
          <w:i/>
          <w:color w:val="000000"/>
        </w:rPr>
        <w:t>Psychometrika</w:t>
      </w:r>
      <w:r w:rsidRPr="00653FC5">
        <w:rPr>
          <w:rFonts w:ascii="CMU Serif Roman" w:hAnsi="CMU Serif Roman"/>
          <w:color w:val="000000"/>
        </w:rPr>
        <w:t xml:space="preserve">, </w:t>
      </w:r>
      <w:r w:rsidRPr="00653FC5">
        <w:rPr>
          <w:rFonts w:ascii="CMU Serif Roman" w:hAnsi="CMU Serif Roman"/>
          <w:i/>
          <w:color w:val="000000"/>
        </w:rPr>
        <w:t>74</w:t>
      </w:r>
      <w:r w:rsidRPr="00653FC5">
        <w:rPr>
          <w:rFonts w:ascii="CMU Serif Roman" w:hAnsi="CMU Serif Roman"/>
          <w:color w:val="000000"/>
        </w:rPr>
        <w:t xml:space="preserve">(1), 107–120. </w:t>
      </w:r>
      <w:hyperlink r:id="rId58" w:history="1">
        <w:r w:rsidR="00385054" w:rsidRPr="00653FC5">
          <w:rPr>
            <w:rStyle w:val="Hyperlink"/>
            <w:rFonts w:ascii="CMU Serif Roman" w:hAnsi="CMU Serif Roman"/>
          </w:rPr>
          <w:t>https://doi.org/10.1007/s11336-008-9101-0</w:t>
        </w:r>
      </w:hyperlink>
      <w:r w:rsidR="00385054" w:rsidRPr="00653FC5">
        <w:rPr>
          <w:rFonts w:ascii="CMU Serif Roman" w:hAnsi="CMU Serif Roman"/>
          <w:color w:val="000000"/>
        </w:rPr>
        <w:t xml:space="preserve"> </w:t>
      </w:r>
    </w:p>
    <w:p w14:paraId="1A9AA940" w14:textId="51FD668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Simmons, J. P., Nelson, L. D., &amp; Simonsohn, U. (2011). False-positive psychology: Undisclosed flexibility in data collection and analysis allows presenting anything as significant. </w:t>
      </w:r>
      <w:r w:rsidRPr="00653FC5">
        <w:rPr>
          <w:rFonts w:ascii="CMU Serif Roman" w:hAnsi="CMU Serif Roman"/>
          <w:i/>
          <w:color w:val="000000"/>
        </w:rPr>
        <w:t>Psychological Science</w:t>
      </w:r>
      <w:r w:rsidRPr="00653FC5">
        <w:rPr>
          <w:rFonts w:ascii="CMU Serif Roman" w:hAnsi="CMU Serif Roman"/>
          <w:color w:val="000000"/>
        </w:rPr>
        <w:t xml:space="preserve">, </w:t>
      </w:r>
      <w:r w:rsidRPr="00653FC5">
        <w:rPr>
          <w:rFonts w:ascii="CMU Serif Roman" w:hAnsi="CMU Serif Roman"/>
          <w:i/>
          <w:color w:val="000000"/>
        </w:rPr>
        <w:t>22</w:t>
      </w:r>
      <w:r w:rsidRPr="00653FC5">
        <w:rPr>
          <w:rFonts w:ascii="CMU Serif Roman" w:hAnsi="CMU Serif Roman"/>
          <w:color w:val="000000"/>
        </w:rPr>
        <w:t xml:space="preserve">(11), 1359–1366. </w:t>
      </w:r>
      <w:hyperlink r:id="rId59" w:history="1">
        <w:r w:rsidR="00385054" w:rsidRPr="00653FC5">
          <w:rPr>
            <w:rStyle w:val="Hyperlink"/>
            <w:rFonts w:ascii="CMU Serif Roman" w:hAnsi="CMU Serif Roman"/>
          </w:rPr>
          <w:t>https://doi.org/10.1177/0956797611417632</w:t>
        </w:r>
      </w:hyperlink>
      <w:r w:rsidR="00385054" w:rsidRPr="00653FC5">
        <w:rPr>
          <w:rFonts w:ascii="CMU Serif Roman" w:hAnsi="CMU Serif Roman"/>
          <w:color w:val="000000"/>
        </w:rPr>
        <w:t xml:space="preserve"> </w:t>
      </w:r>
    </w:p>
    <w:p w14:paraId="4DF9364F" w14:textId="6748CDDF" w:rsidR="0061426C" w:rsidRPr="00653FC5" w:rsidRDefault="0061426C"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Simmons, J. P., Nelson, L. D., &amp; Simonsohn, U. (2018). False-Positive Citations. </w:t>
      </w:r>
      <w:r w:rsidRPr="00653FC5">
        <w:rPr>
          <w:rFonts w:ascii="CMU Serif Roman" w:hAnsi="CMU Serif Roman"/>
          <w:i/>
          <w:color w:val="000000"/>
        </w:rPr>
        <w:t>Perspectives on Psychological Science, 13</w:t>
      </w:r>
      <w:r w:rsidRPr="00653FC5">
        <w:rPr>
          <w:rFonts w:ascii="CMU Serif Roman" w:hAnsi="CMU Serif Roman"/>
          <w:color w:val="000000"/>
        </w:rPr>
        <w:t xml:space="preserve">(2), 255–259. </w:t>
      </w:r>
      <w:hyperlink r:id="rId60" w:history="1">
        <w:r w:rsidRPr="00653FC5">
          <w:rPr>
            <w:rStyle w:val="Hyperlink"/>
            <w:rFonts w:ascii="CMU Serif Roman" w:hAnsi="CMU Serif Roman"/>
          </w:rPr>
          <w:t>https://doi.org/10.1177/1745691617698146</w:t>
        </w:r>
      </w:hyperlink>
      <w:r w:rsidRPr="00653FC5">
        <w:rPr>
          <w:rFonts w:ascii="CMU Serif Roman" w:hAnsi="CMU Serif Roman"/>
          <w:color w:val="000000"/>
        </w:rPr>
        <w:t xml:space="preserve"> </w:t>
      </w:r>
    </w:p>
    <w:p w14:paraId="3A5BB8B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Snyder, M. (1987). </w:t>
      </w:r>
      <w:r w:rsidRPr="00653FC5">
        <w:rPr>
          <w:rFonts w:ascii="CMU Serif Roman" w:hAnsi="CMU Serif Roman"/>
          <w:i/>
          <w:color w:val="000000"/>
        </w:rPr>
        <w:t>Public appearances, Private realities: The psychology of self-monitoring.</w:t>
      </w:r>
      <w:r w:rsidRPr="00653FC5">
        <w:rPr>
          <w:rFonts w:ascii="CMU Serif Roman" w:hAnsi="CMU Serif Roman"/>
          <w:color w:val="000000"/>
        </w:rPr>
        <w:t xml:space="preserve"> WH Freeman/Times Books/Henry Holt &amp; Co.</w:t>
      </w:r>
    </w:p>
    <w:p w14:paraId="6BCA34B8" w14:textId="553028D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Stöber, J., Dette, D. E., &amp; Musch, J. (2002). Comparing continuous and dichotomous scoring of the balanced inventory of desirable responding. </w:t>
      </w:r>
      <w:r w:rsidRPr="00653FC5">
        <w:rPr>
          <w:rFonts w:ascii="CMU Serif Roman" w:hAnsi="CMU Serif Roman"/>
          <w:i/>
          <w:color w:val="000000"/>
        </w:rPr>
        <w:t>Journal of Personality Assessment</w:t>
      </w:r>
      <w:r w:rsidRPr="00653FC5">
        <w:rPr>
          <w:rFonts w:ascii="CMU Serif Roman" w:hAnsi="CMU Serif Roman"/>
          <w:color w:val="000000"/>
        </w:rPr>
        <w:t xml:space="preserve">, </w:t>
      </w:r>
      <w:r w:rsidRPr="00653FC5">
        <w:rPr>
          <w:rFonts w:ascii="CMU Serif Roman" w:hAnsi="CMU Serif Roman"/>
          <w:i/>
          <w:color w:val="000000"/>
        </w:rPr>
        <w:t>78</w:t>
      </w:r>
      <w:r w:rsidRPr="00653FC5">
        <w:rPr>
          <w:rFonts w:ascii="CMU Serif Roman" w:hAnsi="CMU Serif Roman"/>
          <w:color w:val="000000"/>
        </w:rPr>
        <w:t xml:space="preserve">(2), 370–389. </w:t>
      </w:r>
      <w:hyperlink r:id="rId61" w:history="1">
        <w:r w:rsidR="00385054" w:rsidRPr="00653FC5">
          <w:rPr>
            <w:rStyle w:val="Hyperlink"/>
            <w:rFonts w:ascii="CMU Serif Roman" w:hAnsi="CMU Serif Roman"/>
          </w:rPr>
          <w:t>https://doi.org/10.1207/S15327752JPA7802_10</w:t>
        </w:r>
      </w:hyperlink>
      <w:r w:rsidR="00385054" w:rsidRPr="00653FC5">
        <w:rPr>
          <w:rFonts w:ascii="CMU Serif Roman" w:hAnsi="CMU Serif Roman"/>
          <w:color w:val="000000"/>
        </w:rPr>
        <w:t xml:space="preserve"> </w:t>
      </w:r>
    </w:p>
    <w:p w14:paraId="47557ACB" w14:textId="53C39B70"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Supple, A. J., Su, J., Plunkett, S. W., Peterson, G. W., &amp; Bush, K. R. (2013). Factor Structure of the Rosenberg Self-Esteem Scale. </w:t>
      </w:r>
      <w:r w:rsidRPr="00653FC5">
        <w:rPr>
          <w:rFonts w:ascii="CMU Serif Roman" w:hAnsi="CMU Serif Roman"/>
          <w:i/>
          <w:color w:val="000000"/>
        </w:rPr>
        <w:t>Journal of Cross-Cultural Psychology</w:t>
      </w:r>
      <w:r w:rsidRPr="00653FC5">
        <w:rPr>
          <w:rFonts w:ascii="CMU Serif Roman" w:hAnsi="CMU Serif Roman"/>
          <w:color w:val="000000"/>
        </w:rPr>
        <w:t xml:space="preserve">, </w:t>
      </w:r>
      <w:r w:rsidRPr="00653FC5">
        <w:rPr>
          <w:rFonts w:ascii="CMU Serif Roman" w:hAnsi="CMU Serif Roman"/>
          <w:i/>
          <w:color w:val="000000"/>
        </w:rPr>
        <w:t>44</w:t>
      </w:r>
      <w:r w:rsidRPr="00653FC5">
        <w:rPr>
          <w:rFonts w:ascii="CMU Serif Roman" w:hAnsi="CMU Serif Roman"/>
          <w:color w:val="000000"/>
        </w:rPr>
        <w:t xml:space="preserve">(5), 748–764. </w:t>
      </w:r>
      <w:hyperlink r:id="rId62" w:history="1">
        <w:r w:rsidR="00385054" w:rsidRPr="00653FC5">
          <w:rPr>
            <w:rStyle w:val="Hyperlink"/>
            <w:rFonts w:ascii="CMU Serif Roman" w:hAnsi="CMU Serif Roman"/>
          </w:rPr>
          <w:t>https://doi.org/10.1177/0022022112468942</w:t>
        </w:r>
      </w:hyperlink>
      <w:r w:rsidR="00385054" w:rsidRPr="00653FC5">
        <w:rPr>
          <w:rFonts w:ascii="CMU Serif Roman" w:hAnsi="CMU Serif Roman"/>
          <w:color w:val="000000"/>
        </w:rPr>
        <w:t xml:space="preserve"> </w:t>
      </w:r>
    </w:p>
    <w:p w14:paraId="7B2C5515" w14:textId="15E198B6" w:rsidR="008E1BD1" w:rsidRPr="00653FC5" w:rsidRDefault="008E1BD1"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Tay, L., &amp; Jebb, A. T. (2018). Establishing Construct Continua in Construct Validation: The Process of Continuum Specification. </w:t>
      </w:r>
      <w:r w:rsidRPr="00653FC5">
        <w:rPr>
          <w:rFonts w:ascii="CMU Serif Roman" w:hAnsi="CMU Serif Roman"/>
          <w:i/>
          <w:color w:val="000000"/>
        </w:rPr>
        <w:t>Advances in Methods and Practices in Psychological Science, 1</w:t>
      </w:r>
      <w:r w:rsidRPr="00653FC5">
        <w:rPr>
          <w:rFonts w:ascii="CMU Serif Roman" w:hAnsi="CMU Serif Roman"/>
          <w:color w:val="000000"/>
        </w:rPr>
        <w:t xml:space="preserve">(3), 375–388. </w:t>
      </w:r>
      <w:hyperlink r:id="rId63" w:history="1">
        <w:r w:rsidRPr="00653FC5">
          <w:rPr>
            <w:rStyle w:val="Hyperlink"/>
            <w:rFonts w:ascii="CMU Serif Roman" w:hAnsi="CMU Serif Roman"/>
          </w:rPr>
          <w:t>https://doi.org/10.1177/2515245918775707</w:t>
        </w:r>
      </w:hyperlink>
      <w:r w:rsidRPr="00653FC5">
        <w:rPr>
          <w:rFonts w:ascii="CMU Serif Roman" w:hAnsi="CMU Serif Roman"/>
          <w:color w:val="000000"/>
        </w:rPr>
        <w:t xml:space="preserve"> </w:t>
      </w:r>
    </w:p>
    <w:p w14:paraId="355492A4" w14:textId="35DBC08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Tomas, J. M., &amp; Oliver, A. (1999). Rosenberg’s self</w:t>
      </w:r>
      <w:r w:rsidRPr="00653FC5">
        <w:rPr>
          <w:rFonts w:ascii="CMU Serif Roman" w:eastAsia="Jacques Francois Shadow" w:hAnsi="CMU Serif Roman" w:cs="Jacques Francois Shadow"/>
          <w:color w:val="000000"/>
        </w:rPr>
        <w:t>‐</w:t>
      </w:r>
      <w:r w:rsidRPr="00653FC5">
        <w:rPr>
          <w:rFonts w:ascii="CMU Serif Roman" w:hAnsi="CMU Serif Roman"/>
          <w:color w:val="000000"/>
        </w:rPr>
        <w:t xml:space="preserve">esteem scale: Two factors or method effects.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6</w:t>
      </w:r>
      <w:r w:rsidRPr="00653FC5">
        <w:rPr>
          <w:rFonts w:ascii="CMU Serif Roman" w:hAnsi="CMU Serif Roman"/>
          <w:color w:val="000000"/>
        </w:rPr>
        <w:t xml:space="preserve">(1), 84–98. </w:t>
      </w:r>
      <w:hyperlink r:id="rId64" w:history="1">
        <w:r w:rsidR="00385054" w:rsidRPr="00653FC5">
          <w:rPr>
            <w:rStyle w:val="Hyperlink"/>
            <w:rFonts w:ascii="CMU Serif Roman" w:hAnsi="CMU Serif Roman"/>
          </w:rPr>
          <w:t>https://doi.org/10.1080/10705519909540120</w:t>
        </w:r>
      </w:hyperlink>
      <w:r w:rsidR="00385054" w:rsidRPr="00653FC5">
        <w:rPr>
          <w:rFonts w:ascii="CMU Serif Roman" w:hAnsi="CMU Serif Roman"/>
          <w:color w:val="000000"/>
        </w:rPr>
        <w:t xml:space="preserve"> </w:t>
      </w:r>
    </w:p>
    <w:p w14:paraId="088A6FB4"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Uhlmann, E. L. (2002). </w:t>
      </w:r>
      <w:r w:rsidRPr="00653FC5">
        <w:rPr>
          <w:rFonts w:ascii="CMU Serif Roman" w:hAnsi="CMU Serif Roman"/>
          <w:i/>
          <w:color w:val="000000"/>
        </w:rPr>
        <w:t>The Bayesian Racism Scale</w:t>
      </w:r>
      <w:r w:rsidRPr="00653FC5">
        <w:rPr>
          <w:rFonts w:ascii="CMU Serif Roman" w:hAnsi="CMU Serif Roman"/>
          <w:color w:val="000000"/>
        </w:rPr>
        <w:t>. Unpublished data.</w:t>
      </w:r>
    </w:p>
    <w:p w14:paraId="41EC02DD" w14:textId="0A0BB12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Uhlmann, E. L., Brescoll, V., &amp; Machery, E. (2010). The Motives Underlying Stereotype-Based Discrimination Against Members of Stigmatized Groups. </w:t>
      </w:r>
      <w:r w:rsidRPr="00653FC5">
        <w:rPr>
          <w:rFonts w:ascii="CMU Serif Roman" w:hAnsi="CMU Serif Roman"/>
          <w:i/>
          <w:color w:val="000000"/>
        </w:rPr>
        <w:t>Social Justice Research</w:t>
      </w:r>
      <w:r w:rsidRPr="00653FC5">
        <w:rPr>
          <w:rFonts w:ascii="CMU Serif Roman" w:hAnsi="CMU Serif Roman"/>
          <w:color w:val="000000"/>
        </w:rPr>
        <w:t xml:space="preserve">, </w:t>
      </w:r>
      <w:r w:rsidRPr="00653FC5">
        <w:rPr>
          <w:rFonts w:ascii="CMU Serif Roman" w:hAnsi="CMU Serif Roman"/>
          <w:i/>
          <w:color w:val="000000"/>
        </w:rPr>
        <w:t>23</w:t>
      </w:r>
      <w:r w:rsidRPr="00653FC5">
        <w:rPr>
          <w:rFonts w:ascii="CMU Serif Roman" w:hAnsi="CMU Serif Roman"/>
          <w:color w:val="000000"/>
        </w:rPr>
        <w:t xml:space="preserve">(1), 1–16. </w:t>
      </w:r>
      <w:hyperlink r:id="rId65" w:history="1">
        <w:r w:rsidR="00385054" w:rsidRPr="00653FC5">
          <w:rPr>
            <w:rStyle w:val="Hyperlink"/>
            <w:rFonts w:ascii="CMU Serif Roman" w:hAnsi="CMU Serif Roman"/>
          </w:rPr>
          <w:t>https://doi.org/10.1007/s11211-010-0110-7</w:t>
        </w:r>
      </w:hyperlink>
      <w:r w:rsidR="00385054" w:rsidRPr="00653FC5">
        <w:rPr>
          <w:rFonts w:ascii="CMU Serif Roman" w:hAnsi="CMU Serif Roman"/>
          <w:color w:val="000000"/>
        </w:rPr>
        <w:t xml:space="preserve"> </w:t>
      </w:r>
    </w:p>
    <w:p w14:paraId="1636B426" w14:textId="25631E2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Vandenberg, R. J., &amp; Lance, C. E. (2000). A review and synthesis of the measurement invariance literature: Suggestions, practices, and recommendations for organizational research. </w:t>
      </w:r>
      <w:r w:rsidRPr="00653FC5">
        <w:rPr>
          <w:rFonts w:ascii="CMU Serif Roman" w:hAnsi="CMU Serif Roman"/>
          <w:i/>
          <w:color w:val="000000"/>
        </w:rPr>
        <w:t>Organizational Research Methods</w:t>
      </w:r>
      <w:r w:rsidRPr="00653FC5">
        <w:rPr>
          <w:rFonts w:ascii="CMU Serif Roman" w:hAnsi="CMU Serif Roman"/>
          <w:color w:val="000000"/>
        </w:rPr>
        <w:t xml:space="preserve">, </w:t>
      </w:r>
      <w:r w:rsidRPr="00653FC5">
        <w:rPr>
          <w:rFonts w:ascii="CMU Serif Roman" w:hAnsi="CMU Serif Roman"/>
          <w:i/>
          <w:color w:val="000000"/>
        </w:rPr>
        <w:t>3</w:t>
      </w:r>
      <w:r w:rsidRPr="00653FC5">
        <w:rPr>
          <w:rFonts w:ascii="CMU Serif Roman" w:hAnsi="CMU Serif Roman"/>
          <w:color w:val="000000"/>
        </w:rPr>
        <w:t xml:space="preserve">(1), 4–70. </w:t>
      </w:r>
      <w:hyperlink r:id="rId66" w:history="1">
        <w:r w:rsidR="00385054" w:rsidRPr="00653FC5">
          <w:rPr>
            <w:rStyle w:val="Hyperlink"/>
            <w:rFonts w:ascii="CMU Serif Roman" w:hAnsi="CMU Serif Roman"/>
          </w:rPr>
          <w:t>https://doi.org/10.1177/109442810031002</w:t>
        </w:r>
      </w:hyperlink>
      <w:r w:rsidR="00385054" w:rsidRPr="00653FC5">
        <w:rPr>
          <w:rFonts w:ascii="CMU Serif Roman" w:hAnsi="CMU Serif Roman"/>
          <w:color w:val="000000"/>
        </w:rPr>
        <w:t xml:space="preserve"> </w:t>
      </w:r>
    </w:p>
    <w:p w14:paraId="4BA9E3CE" w14:textId="4EF4AD5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Watson, D. (2004). Stability versus change, dependability versus error: Issues in the assessment of personality over time. </w:t>
      </w:r>
      <w:r w:rsidRPr="00653FC5">
        <w:rPr>
          <w:rFonts w:ascii="CMU Serif Roman" w:hAnsi="CMU Serif Roman"/>
          <w:i/>
          <w:color w:val="000000"/>
        </w:rPr>
        <w:t>Journal of Research in Personality</w:t>
      </w:r>
      <w:r w:rsidRPr="00653FC5">
        <w:rPr>
          <w:rFonts w:ascii="CMU Serif Roman" w:hAnsi="CMU Serif Roman"/>
          <w:color w:val="000000"/>
        </w:rPr>
        <w:t xml:space="preserve">, </w:t>
      </w:r>
      <w:r w:rsidRPr="00653FC5">
        <w:rPr>
          <w:rFonts w:ascii="CMU Serif Roman" w:hAnsi="CMU Serif Roman"/>
          <w:i/>
          <w:color w:val="000000"/>
        </w:rPr>
        <w:t>38</w:t>
      </w:r>
      <w:r w:rsidRPr="00653FC5">
        <w:rPr>
          <w:rFonts w:ascii="CMU Serif Roman" w:hAnsi="CMU Serif Roman"/>
          <w:color w:val="000000"/>
        </w:rPr>
        <w:t xml:space="preserve">(4), 319–350. </w:t>
      </w:r>
      <w:hyperlink r:id="rId67" w:history="1">
        <w:r w:rsidR="00385054" w:rsidRPr="00653FC5">
          <w:rPr>
            <w:rStyle w:val="Hyperlink"/>
            <w:rFonts w:ascii="CMU Serif Roman" w:hAnsi="CMU Serif Roman"/>
          </w:rPr>
          <w:t>https://doi.org/10.1016/j.jrp.2004.03.001</w:t>
        </w:r>
      </w:hyperlink>
      <w:r w:rsidR="00385054" w:rsidRPr="00653FC5">
        <w:rPr>
          <w:rFonts w:ascii="CMU Serif Roman" w:hAnsi="CMU Serif Roman"/>
          <w:color w:val="000000"/>
        </w:rPr>
        <w:t xml:space="preserve"> </w:t>
      </w:r>
    </w:p>
    <w:p w14:paraId="4F95330C" w14:textId="4AB866BA"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Webster, D. M., &amp; Kruglanski, A. W. (1994). Individual differences in need for cognitive closure.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67</w:t>
      </w:r>
      <w:r w:rsidRPr="00653FC5">
        <w:rPr>
          <w:rFonts w:ascii="CMU Serif Roman" w:hAnsi="CMU Serif Roman"/>
          <w:color w:val="000000"/>
        </w:rPr>
        <w:t>(6), 1049.</w:t>
      </w:r>
      <w:r w:rsidR="00385054" w:rsidRPr="00653FC5">
        <w:rPr>
          <w:rFonts w:ascii="CMU Serif Roman" w:hAnsi="CMU Serif Roman"/>
          <w:color w:val="000000"/>
        </w:rPr>
        <w:t xml:space="preserve"> </w:t>
      </w:r>
      <w:hyperlink r:id="rId68" w:history="1">
        <w:r w:rsidR="00385054" w:rsidRPr="00653FC5">
          <w:rPr>
            <w:rStyle w:val="Hyperlink"/>
            <w:rFonts w:ascii="CMU Serif Roman" w:hAnsi="CMU Serif Roman"/>
          </w:rPr>
          <w:t>http://dx.doi.org/10.1037/0022-3514.67.6.1049</w:t>
        </w:r>
      </w:hyperlink>
      <w:r w:rsidR="00385054" w:rsidRPr="00653FC5">
        <w:rPr>
          <w:rFonts w:ascii="CMU Serif Roman" w:hAnsi="CMU Serif Roman"/>
          <w:color w:val="000000"/>
        </w:rPr>
        <w:t xml:space="preserve"> </w:t>
      </w:r>
    </w:p>
    <w:p w14:paraId="29D42BB4" w14:textId="77777777" w:rsidR="00BA0799" w:rsidRPr="00653FC5" w:rsidRDefault="00BA0799" w:rsidP="00653FC5">
      <w:pPr>
        <w:pStyle w:val="Normal1"/>
        <w:spacing w:line="240" w:lineRule="auto"/>
        <w:ind w:firstLine="0"/>
        <w:rPr>
          <w:rFonts w:ascii="CMU Serif Roman" w:hAnsi="CMU Serif Roman"/>
          <w:b/>
        </w:rPr>
      </w:pPr>
    </w:p>
    <w:sectPr w:rsidR="00BA0799" w:rsidRPr="00653F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AFE3B" w14:textId="77777777" w:rsidR="0054122E" w:rsidRDefault="0054122E">
      <w:pPr>
        <w:spacing w:line="240" w:lineRule="auto"/>
      </w:pPr>
      <w:r>
        <w:separator/>
      </w:r>
    </w:p>
  </w:endnote>
  <w:endnote w:type="continuationSeparator" w:id="0">
    <w:p w14:paraId="4389FDB0" w14:textId="77777777" w:rsidR="0054122E" w:rsidRDefault="00541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81"/>
    <w:family w:val="roman"/>
    <w:pitch w:val="variable"/>
    <w:sig w:usb0="B00002AF" w:usb1="69D77CFB" w:usb2="00000030" w:usb3="00000000" w:csb0="0008009F" w:csb1="00000000"/>
  </w:font>
  <w:font w:name="Cardo">
    <w:altName w:val="Times New Roman"/>
    <w:charset w:val="00"/>
    <w:family w:val="auto"/>
    <w:pitch w:val="default"/>
  </w:font>
  <w:font w:name="Jacques Francois Shadow">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B2FAA" w14:textId="77777777" w:rsidR="0054122E" w:rsidRDefault="0054122E">
      <w:pPr>
        <w:spacing w:line="240" w:lineRule="auto"/>
      </w:pPr>
      <w:r>
        <w:separator/>
      </w:r>
    </w:p>
  </w:footnote>
  <w:footnote w:type="continuationSeparator" w:id="0">
    <w:p w14:paraId="726DBB9B" w14:textId="77777777" w:rsidR="0054122E" w:rsidRDefault="0054122E">
      <w:pPr>
        <w:spacing w:line="240" w:lineRule="auto"/>
      </w:pPr>
      <w:r>
        <w:continuationSeparator/>
      </w:r>
    </w:p>
  </w:footnote>
  <w:footnote w:id="1">
    <w:p w14:paraId="6EE32F17" w14:textId="77777777" w:rsidR="004425FC" w:rsidRPr="00455ED3" w:rsidRDefault="004425FC">
      <w:pPr>
        <w:pStyle w:val="Normal1"/>
        <w:pBdr>
          <w:top w:val="nil"/>
          <w:left w:val="nil"/>
          <w:bottom w:val="nil"/>
          <w:right w:val="nil"/>
          <w:between w:val="nil"/>
        </w:pBdr>
        <w:spacing w:line="240" w:lineRule="auto"/>
        <w:ind w:firstLine="0"/>
        <w:jc w:val="both"/>
        <w:rPr>
          <w:rFonts w:ascii="CMU Serif Roman" w:hAnsi="CMU Serif Roman"/>
          <w:color w:val="000000"/>
          <w:sz w:val="20"/>
          <w:szCs w:val="20"/>
        </w:rPr>
      </w:pPr>
      <w:r w:rsidRPr="00455ED3">
        <w:rPr>
          <w:rStyle w:val="FootnoteReference"/>
          <w:rFonts w:ascii="CMU Serif Roman" w:hAnsi="CMU Serif Roman"/>
          <w:sz w:val="20"/>
          <w:szCs w:val="20"/>
        </w:rPr>
        <w:footnoteRef/>
      </w:r>
      <w:r w:rsidRPr="00455ED3">
        <w:rPr>
          <w:rFonts w:ascii="CMU Serif Roman" w:hAnsi="CMU Serif Roman"/>
          <w:color w:val="000000"/>
          <w:sz w:val="20"/>
          <w:szCs w:val="20"/>
        </w:rPr>
        <w:t xml:space="preserve">In-line with Flake et al. (2017) we define a scale as a measure which relies on items to represent a latent construct. </w:t>
      </w:r>
    </w:p>
  </w:footnote>
  <w:footnote w:id="2">
    <w:p w14:paraId="1C928530" w14:textId="7B219901" w:rsidR="004425FC" w:rsidRPr="00455ED3" w:rsidRDefault="004425FC">
      <w:pPr>
        <w:pStyle w:val="Normal1"/>
        <w:pBdr>
          <w:top w:val="nil"/>
          <w:left w:val="nil"/>
          <w:bottom w:val="nil"/>
          <w:right w:val="nil"/>
          <w:between w:val="nil"/>
        </w:pBdr>
        <w:spacing w:line="240" w:lineRule="auto"/>
        <w:ind w:firstLine="0"/>
        <w:jc w:val="both"/>
        <w:rPr>
          <w:rFonts w:ascii="CMU Serif Roman" w:hAnsi="CMU Serif Roman"/>
          <w:color w:val="000000"/>
          <w:sz w:val="20"/>
          <w:szCs w:val="20"/>
        </w:rPr>
      </w:pPr>
      <w:r w:rsidRPr="00455ED3">
        <w:rPr>
          <w:rStyle w:val="FootnoteReference"/>
          <w:rFonts w:ascii="CMU Serif Roman" w:hAnsi="CMU Serif Roman"/>
          <w:sz w:val="20"/>
          <w:szCs w:val="20"/>
        </w:rPr>
        <w:footnoteRef/>
      </w:r>
      <w:r w:rsidRPr="00455ED3">
        <w:rPr>
          <w:rFonts w:ascii="CMU Serif Roman" w:hAnsi="CMU Serif Roman"/>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5762" w14:textId="77777777" w:rsidR="004425FC" w:rsidRDefault="004425FC"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4425FC" w:rsidRDefault="004425FC" w:rsidP="002E01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397E" w14:textId="77777777" w:rsidR="004425FC" w:rsidRPr="00441B12" w:rsidRDefault="004425FC" w:rsidP="002E017B">
    <w:pPr>
      <w:pStyle w:val="Header"/>
      <w:framePr w:wrap="around" w:vAnchor="text" w:hAnchor="margin" w:xAlign="right" w:y="1"/>
      <w:rPr>
        <w:rStyle w:val="PageNumber"/>
        <w:rFonts w:ascii="CMU Serif Roman" w:hAnsi="CMU Serif Roman"/>
      </w:rPr>
    </w:pPr>
    <w:r w:rsidRPr="00441B12">
      <w:rPr>
        <w:rStyle w:val="PageNumber"/>
        <w:rFonts w:ascii="CMU Serif Roman" w:hAnsi="CMU Serif Roman"/>
      </w:rPr>
      <w:fldChar w:fldCharType="begin"/>
    </w:r>
    <w:r w:rsidRPr="00441B12">
      <w:rPr>
        <w:rStyle w:val="PageNumber"/>
        <w:rFonts w:ascii="CMU Serif Roman" w:hAnsi="CMU Serif Roman"/>
      </w:rPr>
      <w:instrText xml:space="preserve">PAGE  </w:instrText>
    </w:r>
    <w:r w:rsidRPr="00441B12">
      <w:rPr>
        <w:rStyle w:val="PageNumber"/>
        <w:rFonts w:ascii="CMU Serif Roman" w:hAnsi="CMU Serif Roman"/>
      </w:rPr>
      <w:fldChar w:fldCharType="separate"/>
    </w:r>
    <w:r w:rsidR="00285FCC">
      <w:rPr>
        <w:rStyle w:val="PageNumber"/>
        <w:rFonts w:ascii="CMU Serif Roman" w:hAnsi="CMU Serif Roman"/>
        <w:noProof/>
      </w:rPr>
      <w:t>3</w:t>
    </w:r>
    <w:r w:rsidRPr="00441B12">
      <w:rPr>
        <w:rStyle w:val="PageNumber"/>
        <w:rFonts w:ascii="CMU Serif Roman" w:hAnsi="CMU Serif Roman"/>
      </w:rPr>
      <w:fldChar w:fldCharType="end"/>
    </w:r>
  </w:p>
  <w:p w14:paraId="2DC7F971" w14:textId="134BF0E5" w:rsidR="004425FC" w:rsidRDefault="004425FC"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F5BD" w14:textId="450E6AF1" w:rsidR="004425FC" w:rsidRDefault="004425FC">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99"/>
    <w:rsid w:val="00001748"/>
    <w:rsid w:val="00024184"/>
    <w:rsid w:val="0003765C"/>
    <w:rsid w:val="00046C4F"/>
    <w:rsid w:val="0005378F"/>
    <w:rsid w:val="00090FF8"/>
    <w:rsid w:val="000A6AB5"/>
    <w:rsid w:val="001200A0"/>
    <w:rsid w:val="00137A27"/>
    <w:rsid w:val="00146AA2"/>
    <w:rsid w:val="00164DE3"/>
    <w:rsid w:val="001750C7"/>
    <w:rsid w:val="00195773"/>
    <w:rsid w:val="001A0223"/>
    <w:rsid w:val="001B655A"/>
    <w:rsid w:val="001C7F0C"/>
    <w:rsid w:val="00210149"/>
    <w:rsid w:val="00212DB9"/>
    <w:rsid w:val="0028347C"/>
    <w:rsid w:val="00285FCC"/>
    <w:rsid w:val="0028725F"/>
    <w:rsid w:val="00291747"/>
    <w:rsid w:val="002A6BCE"/>
    <w:rsid w:val="002B59DB"/>
    <w:rsid w:val="002B735B"/>
    <w:rsid w:val="002C15F5"/>
    <w:rsid w:val="002E017B"/>
    <w:rsid w:val="002E2E7A"/>
    <w:rsid w:val="002E5580"/>
    <w:rsid w:val="002E586B"/>
    <w:rsid w:val="002F1D09"/>
    <w:rsid w:val="003004FB"/>
    <w:rsid w:val="0031569F"/>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1B12"/>
    <w:rsid w:val="004425FC"/>
    <w:rsid w:val="0044499C"/>
    <w:rsid w:val="00453D69"/>
    <w:rsid w:val="00455ED3"/>
    <w:rsid w:val="00461133"/>
    <w:rsid w:val="004631E5"/>
    <w:rsid w:val="00470090"/>
    <w:rsid w:val="004840B0"/>
    <w:rsid w:val="00492C92"/>
    <w:rsid w:val="004936F5"/>
    <w:rsid w:val="0049619E"/>
    <w:rsid w:val="00497E49"/>
    <w:rsid w:val="004C0D06"/>
    <w:rsid w:val="00527E51"/>
    <w:rsid w:val="0054122E"/>
    <w:rsid w:val="00561687"/>
    <w:rsid w:val="005A3888"/>
    <w:rsid w:val="005A6D38"/>
    <w:rsid w:val="005A7134"/>
    <w:rsid w:val="005D6D97"/>
    <w:rsid w:val="005D6DBB"/>
    <w:rsid w:val="00607D0C"/>
    <w:rsid w:val="00612E78"/>
    <w:rsid w:val="0061426C"/>
    <w:rsid w:val="00636A2F"/>
    <w:rsid w:val="006468D5"/>
    <w:rsid w:val="0065134B"/>
    <w:rsid w:val="00653FC5"/>
    <w:rsid w:val="0066646C"/>
    <w:rsid w:val="006733EE"/>
    <w:rsid w:val="00683BEB"/>
    <w:rsid w:val="006A5E59"/>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96658"/>
    <w:rsid w:val="007B6A30"/>
    <w:rsid w:val="008107CF"/>
    <w:rsid w:val="00817791"/>
    <w:rsid w:val="008331A4"/>
    <w:rsid w:val="008401F5"/>
    <w:rsid w:val="00865BB9"/>
    <w:rsid w:val="008719D9"/>
    <w:rsid w:val="00893FDF"/>
    <w:rsid w:val="008A4B9C"/>
    <w:rsid w:val="008A5C54"/>
    <w:rsid w:val="008B5B3D"/>
    <w:rsid w:val="008B650C"/>
    <w:rsid w:val="008C6D80"/>
    <w:rsid w:val="008C6DB6"/>
    <w:rsid w:val="008D236C"/>
    <w:rsid w:val="008E1BD1"/>
    <w:rsid w:val="008E4961"/>
    <w:rsid w:val="008E521F"/>
    <w:rsid w:val="008F75FE"/>
    <w:rsid w:val="0090081A"/>
    <w:rsid w:val="00900A6E"/>
    <w:rsid w:val="009135E6"/>
    <w:rsid w:val="009148B2"/>
    <w:rsid w:val="009232B0"/>
    <w:rsid w:val="00943E21"/>
    <w:rsid w:val="00960D9F"/>
    <w:rsid w:val="00990729"/>
    <w:rsid w:val="00993663"/>
    <w:rsid w:val="009A6B54"/>
    <w:rsid w:val="009B1CD0"/>
    <w:rsid w:val="009D2782"/>
    <w:rsid w:val="009D3978"/>
    <w:rsid w:val="009E64C0"/>
    <w:rsid w:val="00A01B68"/>
    <w:rsid w:val="00A12454"/>
    <w:rsid w:val="00A32C23"/>
    <w:rsid w:val="00A40125"/>
    <w:rsid w:val="00A62F1A"/>
    <w:rsid w:val="00A85E22"/>
    <w:rsid w:val="00AA23D3"/>
    <w:rsid w:val="00AA6D7A"/>
    <w:rsid w:val="00B04F15"/>
    <w:rsid w:val="00B32B5F"/>
    <w:rsid w:val="00B374E7"/>
    <w:rsid w:val="00B6138A"/>
    <w:rsid w:val="00B92651"/>
    <w:rsid w:val="00BA0799"/>
    <w:rsid w:val="00BB1A17"/>
    <w:rsid w:val="00BB200C"/>
    <w:rsid w:val="00BC248C"/>
    <w:rsid w:val="00BD38FC"/>
    <w:rsid w:val="00BE2CE9"/>
    <w:rsid w:val="00C31D3F"/>
    <w:rsid w:val="00C32B2B"/>
    <w:rsid w:val="00C3442D"/>
    <w:rsid w:val="00C3537B"/>
    <w:rsid w:val="00C423CB"/>
    <w:rsid w:val="00C629F8"/>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65C0A"/>
    <w:rsid w:val="00D71AA9"/>
    <w:rsid w:val="00D9097F"/>
    <w:rsid w:val="00D90EA2"/>
    <w:rsid w:val="00D95B5D"/>
    <w:rsid w:val="00DB16A2"/>
    <w:rsid w:val="00DC154A"/>
    <w:rsid w:val="00DD30B2"/>
    <w:rsid w:val="00DE6087"/>
    <w:rsid w:val="00DE6AAD"/>
    <w:rsid w:val="00E06D0E"/>
    <w:rsid w:val="00E07EBC"/>
    <w:rsid w:val="00E356FA"/>
    <w:rsid w:val="00E41FE4"/>
    <w:rsid w:val="00E63273"/>
    <w:rsid w:val="00E67886"/>
    <w:rsid w:val="00E954A9"/>
    <w:rsid w:val="00EA48AC"/>
    <w:rsid w:val="00EB6CC4"/>
    <w:rsid w:val="00ED7726"/>
    <w:rsid w:val="00ED7E79"/>
    <w:rsid w:val="00EE24EB"/>
    <w:rsid w:val="00EF5B42"/>
    <w:rsid w:val="00EF63E1"/>
    <w:rsid w:val="00F0734C"/>
    <w:rsid w:val="00F80FF0"/>
    <w:rsid w:val="00F82B49"/>
    <w:rsid w:val="00F8699B"/>
    <w:rsid w:val="00FC0476"/>
    <w:rsid w:val="00FC6D4A"/>
    <w:rsid w:val="00FD4088"/>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D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image" Target="media/image1.emf"/><Relationship Id="rId15" Type="http://schemas.openxmlformats.org/officeDocument/2006/relationships/hyperlink" Target="https://doi.org/10.1037/0003-066X.63.1.32" TargetMode="External"/><Relationship Id="rId16" Type="http://schemas.openxmlformats.org/officeDocument/2006/relationships/hyperlink" Target="https://doi.org/10.1002/per.1919" TargetMode="External"/><Relationship Id="rId17" Type="http://schemas.openxmlformats.org/officeDocument/2006/relationships/hyperlink" Target="https://doi.org/10.1038/s41562-017-0189-z" TargetMode="External"/><Relationship Id="rId18" Type="http://schemas.openxmlformats.org/officeDocument/2006/relationships/hyperlink" Target="https://doi.org/10.1126/science.352.6291.1263" TargetMode="External"/><Relationship Id="rId19" Type="http://schemas.openxmlformats.org/officeDocument/2006/relationships/hyperlink" Target="https://doi.org/10.1037/0033-295X.111.4.1061" TargetMode="External"/><Relationship Id="rId63" Type="http://schemas.openxmlformats.org/officeDocument/2006/relationships/hyperlink" Target="https://doi.org/10.1177/2515245918775707" TargetMode="External"/><Relationship Id="rId64" Type="http://schemas.openxmlformats.org/officeDocument/2006/relationships/hyperlink" Target="https://doi.org/10.1080/10705519909540120" TargetMode="External"/><Relationship Id="rId65" Type="http://schemas.openxmlformats.org/officeDocument/2006/relationships/hyperlink" Target="https://doi.org/10.1007/s11211-010-0110-7" TargetMode="External"/><Relationship Id="rId66" Type="http://schemas.openxmlformats.org/officeDocument/2006/relationships/hyperlink" Target="https://doi.org/10.1177/109442810031002" TargetMode="External"/><Relationship Id="rId67" Type="http://schemas.openxmlformats.org/officeDocument/2006/relationships/hyperlink" Target="https://doi.org/10.1016/j.jrp.2004.03.001" TargetMode="External"/><Relationship Id="rId68" Type="http://schemas.openxmlformats.org/officeDocument/2006/relationships/hyperlink" Target="http://dx.doi.org/10.1037/0022-3514.67.6.1049" TargetMode="External"/><Relationship Id="rId69" Type="http://schemas.openxmlformats.org/officeDocument/2006/relationships/fontTable" Target="fontTable.xml"/><Relationship Id="rId50" Type="http://schemas.openxmlformats.org/officeDocument/2006/relationships/hyperlink" Target="http://dx.doi.org/10.1037/0022-3514.67.4.741" TargetMode="External"/><Relationship Id="rId51" Type="http://schemas.openxmlformats.org/officeDocument/2006/relationships/hyperlink" Target="https://doi.org/10.1016/j.dr.2016.06.004" TargetMode="External"/><Relationship Id="rId52" Type="http://schemas.openxmlformats.org/officeDocument/2006/relationships/hyperlink" Target="https://doi.org/10.31234/osf.io/2y3w9" TargetMode="External"/><Relationship Id="rId53" Type="http://schemas.openxmlformats.org/officeDocument/2006/relationships/hyperlink" Target="https://doi.org/10.1525/collabra.143" TargetMode="External"/><Relationship Id="rId54" Type="http://schemas.openxmlformats.org/officeDocument/2006/relationships/hyperlink" Target="https://doi.org/10.18637/jss.v048.i02" TargetMode="External"/><Relationship Id="rId55" Type="http://schemas.openxmlformats.org/officeDocument/2006/relationships/hyperlink" Target="https://doi.org/10.1016/j.paid.2017.02.063" TargetMode="External"/><Relationship Id="rId56" Type="http://schemas.openxmlformats.org/officeDocument/2006/relationships/hyperlink" Target="https://doi.org/10.1177/2515245919838781" TargetMode="External"/><Relationship Id="rId57" Type="http://schemas.openxmlformats.org/officeDocument/2006/relationships/hyperlink" Target="https://doi.org/10.1037/1040-3590.8.4.350" TargetMode="External"/><Relationship Id="rId58" Type="http://schemas.openxmlformats.org/officeDocument/2006/relationships/hyperlink" Target="https://doi.org/10.1007/s11336-008-9101-0" TargetMode="External"/><Relationship Id="rId59" Type="http://schemas.openxmlformats.org/officeDocument/2006/relationships/hyperlink" Target="https://doi.org/10.1177/0956797611417632" TargetMode="External"/><Relationship Id="rId40" Type="http://schemas.openxmlformats.org/officeDocument/2006/relationships/hyperlink" Target="https://doi.org/10.2466/pr0.1957.3.3.635" TargetMode="External"/><Relationship Id="rId41" Type="http://schemas.openxmlformats.org/officeDocument/2006/relationships/hyperlink" Target="https://doi.org/10.1037/0021-9010.93.3.568" TargetMode="External"/><Relationship Id="rId42" Type="http://schemas.openxmlformats.org/officeDocument/2006/relationships/hyperlink" Target="https://doi.org/10.1016/j.paid.2012.08.009" TargetMode="External"/><Relationship Id="rId43" Type="http://schemas.openxmlformats.org/officeDocument/2006/relationships/hyperlink" Target="https://doi.org/10.1038/s41562-016-0021" TargetMode="External"/><Relationship Id="rId44" Type="http://schemas.openxmlformats.org/officeDocument/2006/relationships/hyperlink" Target="http://dx.doi.org/10.1037/0022-3514.65.1.113" TargetMode="External"/><Relationship Id="rId45" Type="http://schemas.openxmlformats.org/officeDocument/2006/relationships/hyperlink" Target="https://doi.org/10.1073/pnas.1708274114" TargetMode="External"/><Relationship Id="rId46" Type="http://schemas.openxmlformats.org/officeDocument/2006/relationships/hyperlink" Target="https://doi.org/10.1037/a0022955" TargetMode="External"/><Relationship Id="rId47" Type="http://schemas.openxmlformats.org/officeDocument/2006/relationships/hyperlink" Target="https://doi.org/10.1126/science.aac4716" TargetMode="External"/><Relationship Id="rId48" Type="http://schemas.openxmlformats.org/officeDocument/2006/relationships/hyperlink" Target="https://doi.org/10.31234/osf.io/6ka9z" TargetMode="External"/><Relationship Id="rId49" Type="http://schemas.openxmlformats.org/officeDocument/2006/relationships/hyperlink" Target="https://doi.org/10.1037/0022-3514.44.6.125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mplicit.harvard.edu" TargetMode="External"/><Relationship Id="rId8" Type="http://schemas.openxmlformats.org/officeDocument/2006/relationships/hyperlink" Target="https://osf.io/23rzk" TargetMode="External"/><Relationship Id="rId9" Type="http://schemas.openxmlformats.org/officeDocument/2006/relationships/hyperlink" Target="https://osf.io/23rzk" TargetMode="External"/><Relationship Id="rId30" Type="http://schemas.openxmlformats.org/officeDocument/2006/relationships/hyperlink" Target="https://doi.org/10.1037/0022-3514.74.6.1464" TargetMode="External"/><Relationship Id="rId31" Type="http://schemas.openxmlformats.org/officeDocument/2006/relationships/hyperlink" Target="https://doi.org/10.1080/10705519909540118" TargetMode="External"/><Relationship Id="rId32" Type="http://schemas.openxmlformats.org/officeDocument/2006/relationships/hyperlink" Target="https://CRAN.R-project.org/package=purrr" TargetMode="External"/><Relationship Id="rId33" Type="http://schemas.openxmlformats.org/officeDocument/2006/relationships/hyperlink" Target="https://osf.io/pcjwf" TargetMode="External"/><Relationship Id="rId34" Type="http://schemas.openxmlformats.org/officeDocument/2006/relationships/hyperlink" Target="https://CRAN.R-project.org/package=semTools" TargetMode="External"/><Relationship Id="rId35" Type="http://schemas.openxmlformats.org/officeDocument/2006/relationships/hyperlink" Target="http://dx.doi.org/10.1037/0022-3514.55.6.893" TargetMode="External"/><Relationship Id="rId36" Type="http://schemas.openxmlformats.org/officeDocument/2006/relationships/hyperlink" Target="https://CRAN.R-project.org/package=rsample" TargetMode="External"/><Relationship Id="rId37" Type="http://schemas.openxmlformats.org/officeDocument/2006/relationships/hyperlink" Target="https://doi.org/10.1038/s41562-018-0311-x" TargetMode="External"/><Relationship Id="rId38" Type="http://schemas.openxmlformats.org/officeDocument/2006/relationships/hyperlink" Target="https://doi.org/10.1037/a0025172" TargetMode="External"/><Relationship Id="rId39" Type="http://schemas.openxmlformats.org/officeDocument/2006/relationships/hyperlink" Target="https://doi.org/10.1037/met0000093" TargetMode="External"/><Relationship Id="rId70" Type="http://schemas.openxmlformats.org/officeDocument/2006/relationships/theme" Target="theme/theme1.xml"/><Relationship Id="rId20" Type="http://schemas.openxmlformats.org/officeDocument/2006/relationships/hyperlink" Target="https://doi.org/10.1207/s15327752jpa4803_13" TargetMode="External"/><Relationship Id="rId21" Type="http://schemas.openxmlformats.org/officeDocument/2006/relationships/hyperlink" Target="https://doi.org/10.1080/10705510701301834" TargetMode="External"/><Relationship Id="rId22" Type="http://schemas.openxmlformats.org/officeDocument/2006/relationships/hyperlink" Target="https://doi.org/10.1207/S15328007SEM0902_5" TargetMode="External"/><Relationship Id="rId23" Type="http://schemas.openxmlformats.org/officeDocument/2006/relationships/hyperlink" Target="https://doi.org/10.1037/h0040957" TargetMode="External"/><Relationship Id="rId24" Type="http://schemas.openxmlformats.org/officeDocument/2006/relationships/hyperlink" Target="http://dx.doi.org/10.1016/S0191-8869(00)00055-6" TargetMode="External"/><Relationship Id="rId25" Type="http://schemas.openxmlformats.org/officeDocument/2006/relationships/hyperlink" Target="https://psyarxiv.com/w7j86" TargetMode="External"/><Relationship Id="rId26" Type="http://schemas.openxmlformats.org/officeDocument/2006/relationships/hyperlink" Target="https://doi.org/10.31234/osf.io/hs7wm" TargetMode="External"/><Relationship Id="rId27" Type="http://schemas.openxmlformats.org/officeDocument/2006/relationships/hyperlink" Target="https://doi.org/10.1177/1948550617693063" TargetMode="External"/><Relationship Id="rId28" Type="http://schemas.openxmlformats.org/officeDocument/2006/relationships/hyperlink" Target="https://osf.io/n3axs/" TargetMode="External"/><Relationship Id="rId29" Type="http://schemas.openxmlformats.org/officeDocument/2006/relationships/hyperlink" Target="https://doi.org/10.1146/annurev-psych-010814-015321" TargetMode="External"/><Relationship Id="rId60" Type="http://schemas.openxmlformats.org/officeDocument/2006/relationships/hyperlink" Target="https://doi.org/10.1177/1745691617698146" TargetMode="External"/><Relationship Id="rId61" Type="http://schemas.openxmlformats.org/officeDocument/2006/relationships/hyperlink" Target="https://doi.org/10.1207/S15327752JPA7802_10" TargetMode="External"/><Relationship Id="rId62" Type="http://schemas.openxmlformats.org/officeDocument/2006/relationships/hyperlink" Target="https://doi.org/10.1177/0022022112468942" TargetMode="External"/><Relationship Id="rId10" Type="http://schemas.openxmlformats.org/officeDocument/2006/relationships/hyperlink" Target="https://osf.io/23rzk" TargetMode="External"/><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33</Pages>
  <Words>12768</Words>
  <Characters>72780</Characters>
  <Application>Microsoft Macintosh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21</cp:revision>
  <dcterms:created xsi:type="dcterms:W3CDTF">2019-06-03T18:47:00Z</dcterms:created>
  <dcterms:modified xsi:type="dcterms:W3CDTF">2019-06-04T09:56:00Z</dcterms:modified>
</cp:coreProperties>
</file>