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05DB" w14:textId="5D5E34AB" w:rsidR="0097743B" w:rsidRPr="009557F8" w:rsidRDefault="0097743B" w:rsidP="00995CFC">
      <w:pPr>
        <w:pStyle w:val="Heading1"/>
        <w:rPr>
          <w:rStyle w:val="Strong"/>
          <w:rFonts w:ascii="Times New Roman" w:hAnsi="Times New Roman" w:cs="Times New Roman"/>
          <w:b/>
          <w:bCs w:val="0"/>
        </w:rPr>
      </w:pPr>
      <w:r w:rsidRPr="009557F8">
        <w:rPr>
          <w:rStyle w:val="Strong"/>
          <w:rFonts w:ascii="Times New Roman" w:hAnsi="Times New Roman" w:cs="Times New Roman"/>
          <w:b/>
          <w:bCs w:val="0"/>
        </w:rPr>
        <w:t>Methods reporting</w:t>
      </w:r>
    </w:p>
    <w:p w14:paraId="2F422573" w14:textId="77777777" w:rsidR="00995CFC" w:rsidRPr="009557F8" w:rsidRDefault="00F07A40" w:rsidP="00995CFC">
      <w:pPr>
        <w:pStyle w:val="NormalWeb"/>
        <w:spacing w:before="0" w:beforeAutospacing="0" w:after="0" w:afterAutospacing="0"/>
        <w:rPr>
          <w:rStyle w:val="Strong"/>
          <w:b w:val="0"/>
          <w:color w:val="333333"/>
        </w:rPr>
      </w:pPr>
      <w:r w:rsidRPr="009557F8">
        <w:rPr>
          <w:rStyle w:val="Strong"/>
          <w:b w:val="0"/>
          <w:color w:val="333333"/>
        </w:rPr>
        <w:t>All word and image stimuli, tas</w:t>
      </w:r>
      <w:bookmarkStart w:id="0" w:name="_GoBack"/>
      <w:bookmarkEnd w:id="0"/>
      <w:r w:rsidRPr="009557F8">
        <w:rPr>
          <w:rStyle w:val="Strong"/>
          <w:b w:val="0"/>
          <w:color w:val="333333"/>
        </w:rPr>
        <w:t>k instructions, code implementations of our measures, and code for data processing and analyses are available on the Open Science Framework (</w:t>
      </w:r>
      <w:hyperlink r:id="rId6" w:history="1">
        <w:r w:rsidR="00B17A56" w:rsidRPr="009557F8">
          <w:rPr>
            <w:rStyle w:val="Hyperlink"/>
          </w:rPr>
          <w:t>https://osf.io/v3twe/?view_only=b19a0fc6d72845ac88917d5b003fc446</w:t>
        </w:r>
      </w:hyperlink>
      <w:r w:rsidRPr="009557F8">
        <w:rPr>
          <w:rStyle w:val="Strong"/>
          <w:b w:val="0"/>
          <w:color w:val="333333"/>
        </w:rPr>
        <w:t xml:space="preserve"> [anonymized link for peer review]).</w:t>
      </w:r>
      <w:r w:rsidR="00B17A56" w:rsidRPr="009557F8">
        <w:rPr>
          <w:rStyle w:val="Strong"/>
          <w:b w:val="0"/>
          <w:color w:val="333333"/>
        </w:rPr>
        <w:t xml:space="preserve"> A brief overview of the contents of these files will be listed here. Headings refer to </w:t>
      </w:r>
      <w:r w:rsidR="00A83467" w:rsidRPr="009557F8">
        <w:rPr>
          <w:rStyle w:val="Strong"/>
          <w:b w:val="0"/>
          <w:color w:val="333333"/>
        </w:rPr>
        <w:t xml:space="preserve">verbatim </w:t>
      </w:r>
      <w:r w:rsidR="0043473A" w:rsidRPr="009557F8">
        <w:rPr>
          <w:rStyle w:val="Strong"/>
          <w:b w:val="0"/>
          <w:color w:val="333333"/>
        </w:rPr>
        <w:t>file</w:t>
      </w:r>
      <w:r w:rsidR="00A83467" w:rsidRPr="009557F8">
        <w:rPr>
          <w:rStyle w:val="Strong"/>
          <w:b w:val="0"/>
          <w:color w:val="333333"/>
        </w:rPr>
        <w:t>/</w:t>
      </w:r>
      <w:r w:rsidR="00B17A56" w:rsidRPr="009557F8">
        <w:rPr>
          <w:rStyle w:val="Strong"/>
          <w:b w:val="0"/>
          <w:color w:val="333333"/>
        </w:rPr>
        <w:t>folder names on the OSF project.</w:t>
      </w:r>
    </w:p>
    <w:p w14:paraId="4477CB57" w14:textId="07B07C0E" w:rsidR="00B17A56" w:rsidRPr="009557F8" w:rsidRDefault="00FF44E5" w:rsidP="00995CFC">
      <w:pPr>
        <w:pStyle w:val="Heading2"/>
        <w:rPr>
          <w:rStyle w:val="Strong"/>
          <w:rFonts w:ascii="Times New Roman" w:hAnsi="Times New Roman" w:cs="Times New Roman"/>
          <w:b/>
          <w:bCs w:val="0"/>
        </w:rPr>
      </w:pPr>
      <w:r w:rsidRPr="009557F8">
        <w:rPr>
          <w:rStyle w:val="Strong"/>
          <w:rFonts w:ascii="Times New Roman" w:hAnsi="Times New Roman" w:cs="Times New Roman"/>
          <w:b/>
          <w:bCs w:val="0"/>
        </w:rPr>
        <w:t>M</w:t>
      </w:r>
      <w:r w:rsidR="00B17A56" w:rsidRPr="009557F8">
        <w:rPr>
          <w:rStyle w:val="Strong"/>
          <w:rFonts w:ascii="Times New Roman" w:hAnsi="Times New Roman" w:cs="Times New Roman"/>
          <w:b/>
          <w:bCs w:val="0"/>
        </w:rPr>
        <w:t>easures</w:t>
      </w:r>
    </w:p>
    <w:p w14:paraId="452BB3FA" w14:textId="7DB95D85" w:rsidR="00EE78FA" w:rsidRPr="009557F8" w:rsidRDefault="00FF44E5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I</w:t>
      </w:r>
      <w:r w:rsidR="0043473A" w:rsidRPr="009557F8">
        <w:rPr>
          <w:rFonts w:ascii="Times New Roman" w:hAnsi="Times New Roman" w:cs="Times New Roman"/>
          <w:b/>
        </w:rPr>
        <w:t>mage stimuli.</w:t>
      </w:r>
      <w:r w:rsidR="0043473A" w:rsidRPr="009557F8">
        <w:rPr>
          <w:rFonts w:ascii="Times New Roman" w:hAnsi="Times New Roman" w:cs="Times New Roman"/>
        </w:rPr>
        <w:t xml:space="preserve"> All image stimuli used within the tasks. Where proprietary images were used and therefore cannot be freely distributed (e.g., from the IAPs battery), their identifier numbers are listed instead. </w:t>
      </w:r>
    </w:p>
    <w:p w14:paraId="4F244EB4" w14:textId="09099CB3" w:rsidR="0043473A" w:rsidRPr="009557F8" w:rsidRDefault="007F67FC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P</w:t>
      </w:r>
      <w:r w:rsidR="0043473A" w:rsidRPr="009557F8">
        <w:rPr>
          <w:rFonts w:ascii="Times New Roman" w:hAnsi="Times New Roman" w:cs="Times New Roman"/>
          <w:b/>
        </w:rPr>
        <w:t>rograms.</w:t>
      </w:r>
      <w:r w:rsidR="0043473A" w:rsidRPr="009557F8">
        <w:rPr>
          <w:rFonts w:ascii="Times New Roman" w:hAnsi="Times New Roman" w:cs="Times New Roman"/>
        </w:rPr>
        <w:t xml:space="preserve"> Code implementations of the IRAP that were used for data collection. </w:t>
      </w:r>
    </w:p>
    <w:p w14:paraId="54DCA1C9" w14:textId="70549154" w:rsidR="0043473A" w:rsidRPr="009557F8" w:rsidRDefault="00B77200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S</w:t>
      </w:r>
      <w:r w:rsidR="0043473A" w:rsidRPr="009557F8">
        <w:rPr>
          <w:rFonts w:ascii="Times New Roman" w:hAnsi="Times New Roman" w:cs="Times New Roman"/>
          <w:b/>
        </w:rPr>
        <w:t>creenshots and screen recording.</w:t>
      </w:r>
      <w:r w:rsidR="0043473A" w:rsidRPr="009557F8">
        <w:rPr>
          <w:rFonts w:ascii="Times New Roman" w:hAnsi="Times New Roman" w:cs="Times New Roman"/>
        </w:rPr>
        <w:t xml:space="preserve"> Still screenshots and video screen capture of the task being completed. These provide a more accessible way to understand and reproduce the task that do not require </w:t>
      </w:r>
      <w:r w:rsidR="0089246D" w:rsidRPr="009557F8">
        <w:rPr>
          <w:rFonts w:ascii="Times New Roman" w:hAnsi="Times New Roman" w:cs="Times New Roman"/>
        </w:rPr>
        <w:t>users to install and set up the task itself, therefore also providing a degree of future-proofing for methodological reproducibility.</w:t>
      </w:r>
    </w:p>
    <w:p w14:paraId="79A1C2C0" w14:textId="5DE4CDE1" w:rsidR="0043473A" w:rsidRPr="009557F8" w:rsidRDefault="002C41DA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V</w:t>
      </w:r>
      <w:r w:rsidR="0043473A" w:rsidRPr="009557F8">
        <w:rPr>
          <w:rFonts w:ascii="Times New Roman" w:hAnsi="Times New Roman" w:cs="Times New Roman"/>
          <w:b/>
        </w:rPr>
        <w:t xml:space="preserve">ignettes. </w:t>
      </w:r>
      <w:r w:rsidR="003C20F2" w:rsidRPr="009557F8">
        <w:rPr>
          <w:rFonts w:ascii="Times New Roman" w:hAnsi="Times New Roman" w:cs="Times New Roman"/>
        </w:rPr>
        <w:t xml:space="preserve">Prior to completing the stigma IRAPs, participants read a vignette. Text is provided here. </w:t>
      </w:r>
    </w:p>
    <w:p w14:paraId="51FB458A" w14:textId="1DDF0562" w:rsidR="00D32BD8" w:rsidRPr="009557F8" w:rsidRDefault="002C41DA" w:rsidP="00995CFC">
      <w:pPr>
        <w:rPr>
          <w:rFonts w:ascii="Times New Roman" w:hAnsi="Times New Roman" w:cs="Times New Roman"/>
          <w:b/>
        </w:rPr>
      </w:pPr>
      <w:r w:rsidRPr="009557F8">
        <w:rPr>
          <w:rFonts w:ascii="Times New Roman" w:hAnsi="Times New Roman" w:cs="Times New Roman"/>
          <w:b/>
        </w:rPr>
        <w:t>W</w:t>
      </w:r>
      <w:r w:rsidR="00D32BD8" w:rsidRPr="009557F8">
        <w:rPr>
          <w:rFonts w:ascii="Times New Roman" w:hAnsi="Times New Roman" w:cs="Times New Roman"/>
          <w:b/>
        </w:rPr>
        <w:t xml:space="preserve">ord stimuli and task parameters. </w:t>
      </w:r>
      <w:r w:rsidR="00D32BD8" w:rsidRPr="009557F8">
        <w:rPr>
          <w:rFonts w:ascii="Times New Roman" w:hAnsi="Times New Roman" w:cs="Times New Roman"/>
        </w:rPr>
        <w:t>The specific task parameters for each IRAP, including specific image and word stimuli, responding rules, practice criteria, number of trials per block, latency feedback, and others.</w:t>
      </w:r>
      <w:r w:rsidR="00D32BD8" w:rsidRPr="009557F8">
        <w:rPr>
          <w:rFonts w:ascii="Times New Roman" w:hAnsi="Times New Roman" w:cs="Times New Roman"/>
          <w:b/>
        </w:rPr>
        <w:t xml:space="preserve"> </w:t>
      </w:r>
    </w:p>
    <w:p w14:paraId="27EF3A1E" w14:textId="7BC02C91" w:rsidR="00D32BD8" w:rsidRPr="009557F8" w:rsidRDefault="00995CFC" w:rsidP="00995CFC">
      <w:pPr>
        <w:pStyle w:val="Heading2"/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</w:rPr>
        <w:t>D</w:t>
      </w:r>
      <w:r w:rsidR="00D32BD8" w:rsidRPr="009557F8">
        <w:rPr>
          <w:rFonts w:ascii="Times New Roman" w:hAnsi="Times New Roman" w:cs="Times New Roman"/>
        </w:rPr>
        <w:t>ata</w:t>
      </w:r>
    </w:p>
    <w:p w14:paraId="5FDDECA0" w14:textId="79B02AF9" w:rsidR="0009373F" w:rsidRPr="009557F8" w:rsidRDefault="00995CFC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D</w:t>
      </w:r>
      <w:r w:rsidR="00D32BD8" w:rsidRPr="009557F8">
        <w:rPr>
          <w:rFonts w:ascii="Times New Roman" w:hAnsi="Times New Roman" w:cs="Times New Roman"/>
          <w:b/>
        </w:rPr>
        <w:t xml:space="preserve">emographic characteristics and publication status for each sample. </w:t>
      </w:r>
      <w:r w:rsidR="00FC3D25" w:rsidRPr="009557F8">
        <w:rPr>
          <w:rFonts w:ascii="Times New Roman" w:hAnsi="Times New Roman" w:cs="Times New Roman"/>
        </w:rPr>
        <w:t xml:space="preserve">Broader information about the nature of each sample collected (e.g., “Undergraduate students collected at a mid-sized university in the midwestern USA”) and whether each sample has been used in a previously published article (including DOIs for articles). </w:t>
      </w:r>
    </w:p>
    <w:p w14:paraId="5B50EAE1" w14:textId="61EB6E62" w:rsidR="00D32BD8" w:rsidRPr="009557F8" w:rsidRDefault="00995CFC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lastRenderedPageBreak/>
        <w:t>E</w:t>
      </w:r>
      <w:r w:rsidR="0009373F" w:rsidRPr="009557F8">
        <w:rPr>
          <w:rFonts w:ascii="Times New Roman" w:hAnsi="Times New Roman" w:cs="Times New Roman"/>
          <w:b/>
        </w:rPr>
        <w:t>ffect sizes for meta-analyses.</w:t>
      </w:r>
      <w:r w:rsidR="0009373F" w:rsidRPr="009557F8">
        <w:rPr>
          <w:rFonts w:ascii="Times New Roman" w:hAnsi="Times New Roman" w:cs="Times New Roman"/>
        </w:rPr>
        <w:t xml:space="preserve"> </w:t>
      </w:r>
      <w:r w:rsidR="00292E2E" w:rsidRPr="009557F8">
        <w:rPr>
          <w:rFonts w:ascii="Times New Roman" w:hAnsi="Times New Roman" w:cs="Times New Roman"/>
        </w:rPr>
        <w:t xml:space="preserve">Internal consistency and test-retest reliability estimates that were used in the meta-analyses, </w:t>
      </w:r>
      <w:r w:rsidR="006954B3" w:rsidRPr="009557F8">
        <w:rPr>
          <w:rFonts w:ascii="Times New Roman" w:hAnsi="Times New Roman" w:cs="Times New Roman"/>
        </w:rPr>
        <w:t xml:space="preserve">estimated from participant-level </w:t>
      </w:r>
      <w:r w:rsidR="006954B3" w:rsidRPr="009557F8">
        <w:rPr>
          <w:rFonts w:ascii="Times New Roman" w:hAnsi="Times New Roman" w:cs="Times New Roman"/>
          <w:i/>
        </w:rPr>
        <w:t>D</w:t>
      </w:r>
      <w:r w:rsidR="006954B3" w:rsidRPr="009557F8">
        <w:rPr>
          <w:rFonts w:ascii="Times New Roman" w:hAnsi="Times New Roman" w:cs="Times New Roman"/>
        </w:rPr>
        <w:t xml:space="preserve">/A scores, </w:t>
      </w:r>
      <w:r w:rsidR="00292E2E" w:rsidRPr="009557F8">
        <w:rPr>
          <w:rFonts w:ascii="Times New Roman" w:hAnsi="Times New Roman" w:cs="Times New Roman"/>
        </w:rPr>
        <w:t xml:space="preserve">plus </w:t>
      </w:r>
      <w:r w:rsidR="00C51CEA" w:rsidRPr="009557F8">
        <w:rPr>
          <w:rFonts w:ascii="Times New Roman" w:hAnsi="Times New Roman" w:cs="Times New Roman"/>
        </w:rPr>
        <w:t xml:space="preserve">R </w:t>
      </w:r>
      <w:r w:rsidR="00292E2E" w:rsidRPr="009557F8">
        <w:rPr>
          <w:rFonts w:ascii="Times New Roman" w:hAnsi="Times New Roman" w:cs="Times New Roman"/>
        </w:rPr>
        <w:t>code that was used to create these estimates</w:t>
      </w:r>
      <w:r w:rsidR="006954B3" w:rsidRPr="009557F8">
        <w:rPr>
          <w:rFonts w:ascii="Times New Roman" w:hAnsi="Times New Roman" w:cs="Times New Roman"/>
        </w:rPr>
        <w:t>.</w:t>
      </w:r>
    </w:p>
    <w:p w14:paraId="2C4DEE60" w14:textId="4FE853B0" w:rsidR="0009373F" w:rsidRPr="009557F8" w:rsidRDefault="00995CFC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S</w:t>
      </w:r>
      <w:r w:rsidR="00FC3D25" w:rsidRPr="009557F8">
        <w:rPr>
          <w:rFonts w:ascii="Times New Roman" w:hAnsi="Times New Roman" w:cs="Times New Roman"/>
          <w:b/>
        </w:rPr>
        <w:t>cored.</w:t>
      </w:r>
      <w:r w:rsidR="00E15112" w:rsidRPr="009557F8">
        <w:rPr>
          <w:rFonts w:ascii="Times New Roman" w:hAnsi="Times New Roman" w:cs="Times New Roman"/>
        </w:rPr>
        <w:t xml:space="preserve"> </w:t>
      </w:r>
      <w:r w:rsidR="006954B3" w:rsidRPr="009557F8">
        <w:rPr>
          <w:rFonts w:ascii="Times New Roman" w:hAnsi="Times New Roman" w:cs="Times New Roman"/>
        </w:rPr>
        <w:t xml:space="preserve">Participant level </w:t>
      </w:r>
      <w:r w:rsidR="00E15112" w:rsidRPr="009557F8">
        <w:rPr>
          <w:rFonts w:ascii="Times New Roman" w:hAnsi="Times New Roman" w:cs="Times New Roman"/>
          <w:i/>
        </w:rPr>
        <w:t>D</w:t>
      </w:r>
      <w:r w:rsidR="00E15112" w:rsidRPr="009557F8">
        <w:rPr>
          <w:rFonts w:ascii="Times New Roman" w:hAnsi="Times New Roman" w:cs="Times New Roman"/>
        </w:rPr>
        <w:t xml:space="preserve"> score</w:t>
      </w:r>
      <w:r w:rsidR="006954B3" w:rsidRPr="009557F8">
        <w:rPr>
          <w:rFonts w:ascii="Times New Roman" w:hAnsi="Times New Roman" w:cs="Times New Roman"/>
        </w:rPr>
        <w:t>s (Greenwald et al., 2003)</w:t>
      </w:r>
      <w:r w:rsidR="00E15112" w:rsidRPr="009557F8">
        <w:rPr>
          <w:rFonts w:ascii="Times New Roman" w:hAnsi="Times New Roman" w:cs="Times New Roman"/>
        </w:rPr>
        <w:t xml:space="preserve"> and </w:t>
      </w:r>
      <w:r w:rsidR="006954B3" w:rsidRPr="009557F8">
        <w:rPr>
          <w:rFonts w:ascii="Times New Roman" w:hAnsi="Times New Roman" w:cs="Times New Roman"/>
        </w:rPr>
        <w:t>A scores (</w:t>
      </w:r>
      <w:r w:rsidR="00E15112" w:rsidRPr="009557F8">
        <w:rPr>
          <w:rFonts w:ascii="Times New Roman" w:hAnsi="Times New Roman" w:cs="Times New Roman"/>
        </w:rPr>
        <w:t>Ruscio</w:t>
      </w:r>
      <w:r w:rsidR="006954B3" w:rsidRPr="009557F8">
        <w:rPr>
          <w:rFonts w:ascii="Times New Roman" w:hAnsi="Times New Roman" w:cs="Times New Roman"/>
        </w:rPr>
        <w:t>,</w:t>
      </w:r>
      <w:r w:rsidR="00E15112" w:rsidRPr="009557F8">
        <w:rPr>
          <w:rFonts w:ascii="Times New Roman" w:hAnsi="Times New Roman" w:cs="Times New Roman"/>
        </w:rPr>
        <w:t xml:space="preserve"> 2008)</w:t>
      </w:r>
      <w:r w:rsidR="006954B3" w:rsidRPr="009557F8">
        <w:rPr>
          <w:rFonts w:ascii="Times New Roman" w:hAnsi="Times New Roman" w:cs="Times New Roman"/>
        </w:rPr>
        <w:t xml:space="preserve">, calculated from the </w:t>
      </w:r>
      <w:r w:rsidR="00E15112" w:rsidRPr="009557F8">
        <w:rPr>
          <w:rFonts w:ascii="Times New Roman" w:hAnsi="Times New Roman" w:cs="Times New Roman"/>
        </w:rPr>
        <w:t>raw trial</w:t>
      </w:r>
      <w:r w:rsidR="006954B3" w:rsidRPr="009557F8">
        <w:rPr>
          <w:rFonts w:ascii="Times New Roman" w:hAnsi="Times New Roman" w:cs="Times New Roman"/>
        </w:rPr>
        <w:t>-</w:t>
      </w:r>
      <w:r w:rsidR="00E15112" w:rsidRPr="009557F8">
        <w:rPr>
          <w:rFonts w:ascii="Times New Roman" w:hAnsi="Times New Roman" w:cs="Times New Roman"/>
        </w:rPr>
        <w:t xml:space="preserve">level data, </w:t>
      </w:r>
      <w:r w:rsidR="00C51CEA" w:rsidRPr="009557F8">
        <w:rPr>
          <w:rFonts w:ascii="Times New Roman" w:hAnsi="Times New Roman" w:cs="Times New Roman"/>
        </w:rPr>
        <w:t xml:space="preserve">plus R code that was used to create these </w:t>
      </w:r>
      <w:r w:rsidR="00C51CEA" w:rsidRPr="009557F8">
        <w:rPr>
          <w:rFonts w:ascii="Times New Roman" w:hAnsi="Times New Roman" w:cs="Times New Roman"/>
          <w:i/>
        </w:rPr>
        <w:t>D</w:t>
      </w:r>
      <w:r w:rsidR="00C51CEA" w:rsidRPr="009557F8">
        <w:rPr>
          <w:rFonts w:ascii="Times New Roman" w:hAnsi="Times New Roman" w:cs="Times New Roman"/>
        </w:rPr>
        <w:t xml:space="preserve"> and A scores.</w:t>
      </w:r>
    </w:p>
    <w:p w14:paraId="1664437E" w14:textId="3CB5D22F" w:rsidR="00FC3D25" w:rsidRPr="009557F8" w:rsidRDefault="00995CFC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  <w:b/>
        </w:rPr>
        <w:t>T</w:t>
      </w:r>
      <w:r w:rsidR="00FC3D25" w:rsidRPr="009557F8">
        <w:rPr>
          <w:rFonts w:ascii="Times New Roman" w:hAnsi="Times New Roman" w:cs="Times New Roman"/>
          <w:b/>
        </w:rPr>
        <w:t xml:space="preserve">rial level. </w:t>
      </w:r>
      <w:r w:rsidR="00CB11C1" w:rsidRPr="009557F8">
        <w:rPr>
          <w:rFonts w:ascii="Times New Roman" w:hAnsi="Times New Roman" w:cs="Times New Roman"/>
        </w:rPr>
        <w:t>Long-format trial-level reaction time data from the IRAPs</w:t>
      </w:r>
      <w:r w:rsidR="0030508E" w:rsidRPr="009557F8">
        <w:rPr>
          <w:rFonts w:ascii="Times New Roman" w:hAnsi="Times New Roman" w:cs="Times New Roman"/>
        </w:rPr>
        <w:t xml:space="preserve">, used for calculating </w:t>
      </w:r>
      <w:r w:rsidR="0030508E" w:rsidRPr="009557F8">
        <w:rPr>
          <w:rFonts w:ascii="Times New Roman" w:hAnsi="Times New Roman" w:cs="Times New Roman"/>
          <w:i/>
        </w:rPr>
        <w:t>D</w:t>
      </w:r>
      <w:r w:rsidR="0030508E" w:rsidRPr="009557F8">
        <w:rPr>
          <w:rFonts w:ascii="Times New Roman" w:hAnsi="Times New Roman" w:cs="Times New Roman"/>
        </w:rPr>
        <w:t xml:space="preserve">/A scores and then reliability estimates. </w:t>
      </w:r>
      <w:r w:rsidR="00CB11C1" w:rsidRPr="009557F8">
        <w:rPr>
          <w:rFonts w:ascii="Times New Roman" w:hAnsi="Times New Roman" w:cs="Times New Roman"/>
        </w:rPr>
        <w:t xml:space="preserve"> </w:t>
      </w:r>
    </w:p>
    <w:p w14:paraId="264D1E95" w14:textId="01A571A6" w:rsidR="00E46995" w:rsidRPr="009557F8" w:rsidRDefault="00E46995" w:rsidP="00E46995">
      <w:pPr>
        <w:ind w:firstLine="0"/>
        <w:rPr>
          <w:rFonts w:ascii="Times New Roman" w:hAnsi="Times New Roman" w:cs="Times New Roman"/>
          <w:b/>
        </w:rPr>
      </w:pPr>
      <w:r w:rsidRPr="009557F8">
        <w:rPr>
          <w:rFonts w:ascii="Times New Roman" w:hAnsi="Times New Roman" w:cs="Times New Roman"/>
          <w:b/>
        </w:rPr>
        <w:t>Analyses</w:t>
      </w:r>
    </w:p>
    <w:p w14:paraId="430597DD" w14:textId="11FC5CF6" w:rsidR="00E46995" w:rsidRPr="009557F8" w:rsidRDefault="00E46995" w:rsidP="00E46995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</w:rPr>
        <w:t>R code for analyses and plotting.</w:t>
      </w:r>
    </w:p>
    <w:p w14:paraId="04705BD6" w14:textId="77777777" w:rsidR="000D1461" w:rsidRPr="009557F8" w:rsidRDefault="000D1461" w:rsidP="000D1461">
      <w:pPr>
        <w:pStyle w:val="Heading2"/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</w:rPr>
        <w:t>Greenwald &amp; Lai 2020 meta-analysis</w:t>
      </w:r>
    </w:p>
    <w:p w14:paraId="1986F654" w14:textId="57B1FC8D" w:rsidR="000D1461" w:rsidRPr="009557F8" w:rsidRDefault="000D1461" w:rsidP="000D1461">
      <w:pPr>
        <w:ind w:firstLine="0"/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</w:rPr>
        <w:tab/>
        <w:t xml:space="preserve"> </w:t>
      </w:r>
      <w:r w:rsidR="00B77F51" w:rsidRPr="009557F8">
        <w:rPr>
          <w:rFonts w:ascii="Times New Roman" w:hAnsi="Times New Roman" w:cs="Times New Roman"/>
        </w:rPr>
        <w:t xml:space="preserve">Data taken from Greenwald &amp; Lai’s (2020) meta-analyses, </w:t>
      </w:r>
      <w:r w:rsidR="000C036A" w:rsidRPr="009557F8">
        <w:rPr>
          <w:rFonts w:ascii="Times New Roman" w:hAnsi="Times New Roman" w:cs="Times New Roman"/>
        </w:rPr>
        <w:t>and</w:t>
      </w:r>
      <w:r w:rsidR="00B77F51" w:rsidRPr="009557F8">
        <w:rPr>
          <w:rFonts w:ascii="Times New Roman" w:hAnsi="Times New Roman" w:cs="Times New Roman"/>
        </w:rPr>
        <w:t xml:space="preserve"> adaptions of their R code to reproduce their results. </w:t>
      </w:r>
    </w:p>
    <w:p w14:paraId="71D4EB81" w14:textId="77777777" w:rsidR="0009373F" w:rsidRPr="009557F8" w:rsidRDefault="0009373F" w:rsidP="00995CFC">
      <w:pPr>
        <w:rPr>
          <w:rFonts w:ascii="Times New Roman" w:hAnsi="Times New Roman" w:cs="Times New Roman"/>
        </w:rPr>
      </w:pPr>
    </w:p>
    <w:p w14:paraId="7D1CD866" w14:textId="77777777" w:rsidR="00D32BD8" w:rsidRPr="009557F8" w:rsidRDefault="00D32BD8" w:rsidP="00995CFC">
      <w:pPr>
        <w:rPr>
          <w:rFonts w:ascii="Times New Roman" w:hAnsi="Times New Roman" w:cs="Times New Roman"/>
        </w:rPr>
      </w:pPr>
    </w:p>
    <w:p w14:paraId="1AC1A85B" w14:textId="12646282" w:rsidR="00D32BD8" w:rsidRPr="009557F8" w:rsidRDefault="00D32BD8" w:rsidP="00995CFC">
      <w:pPr>
        <w:rPr>
          <w:rFonts w:ascii="Times New Roman" w:hAnsi="Times New Roman" w:cs="Times New Roman"/>
        </w:rPr>
      </w:pPr>
      <w:r w:rsidRPr="009557F8">
        <w:rPr>
          <w:rFonts w:ascii="Times New Roman" w:hAnsi="Times New Roman" w:cs="Times New Roman"/>
        </w:rPr>
        <w:tab/>
      </w:r>
    </w:p>
    <w:p w14:paraId="7E62161B" w14:textId="77777777" w:rsidR="00D32BD8" w:rsidRPr="009557F8" w:rsidRDefault="00D32BD8" w:rsidP="00995CFC">
      <w:pPr>
        <w:rPr>
          <w:rFonts w:ascii="Times New Roman" w:hAnsi="Times New Roman" w:cs="Times New Roman"/>
        </w:rPr>
      </w:pPr>
    </w:p>
    <w:sectPr w:rsidR="00D32BD8" w:rsidRPr="009557F8" w:rsidSect="00ED4CEC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3A5B" w14:textId="77777777" w:rsidR="0068745B" w:rsidRDefault="0068745B" w:rsidP="009557F8">
      <w:pPr>
        <w:spacing w:line="240" w:lineRule="auto"/>
      </w:pPr>
      <w:r>
        <w:separator/>
      </w:r>
    </w:p>
  </w:endnote>
  <w:endnote w:type="continuationSeparator" w:id="0">
    <w:p w14:paraId="018D3C84" w14:textId="77777777" w:rsidR="0068745B" w:rsidRDefault="0068745B" w:rsidP="00955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D77F1" w14:textId="77777777" w:rsidR="0068745B" w:rsidRDefault="0068745B" w:rsidP="009557F8">
      <w:pPr>
        <w:spacing w:line="240" w:lineRule="auto"/>
      </w:pPr>
      <w:r>
        <w:separator/>
      </w:r>
    </w:p>
  </w:footnote>
  <w:footnote w:type="continuationSeparator" w:id="0">
    <w:p w14:paraId="6D82B37D" w14:textId="77777777" w:rsidR="0068745B" w:rsidRDefault="0068745B" w:rsidP="00955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7462297"/>
      <w:docPartObj>
        <w:docPartGallery w:val="Page Numbers (Top of Page)"/>
        <w:docPartUnique/>
      </w:docPartObj>
    </w:sdtPr>
    <w:sdtContent>
      <w:p w14:paraId="499A2656" w14:textId="394B0242" w:rsidR="009557F8" w:rsidRDefault="009557F8" w:rsidP="002F38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1964E" w14:textId="77777777" w:rsidR="009557F8" w:rsidRDefault="009557F8" w:rsidP="009557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90315818"/>
      <w:docPartObj>
        <w:docPartGallery w:val="Page Numbers (Top of Page)"/>
        <w:docPartUnique/>
      </w:docPartObj>
    </w:sdtPr>
    <w:sdtContent>
      <w:p w14:paraId="6F8AB409" w14:textId="5098E0A4" w:rsidR="009557F8" w:rsidRDefault="009557F8" w:rsidP="002F38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2EC02" w14:textId="77777777" w:rsidR="009557F8" w:rsidRDefault="009557F8" w:rsidP="009557F8">
    <w:pPr>
      <w:pStyle w:val="Header"/>
      <w:ind w:right="36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69"/>
    <w:rsid w:val="0009373F"/>
    <w:rsid w:val="000C036A"/>
    <w:rsid w:val="000D1461"/>
    <w:rsid w:val="000F702E"/>
    <w:rsid w:val="001035EC"/>
    <w:rsid w:val="0022390C"/>
    <w:rsid w:val="00242441"/>
    <w:rsid w:val="00292E2E"/>
    <w:rsid w:val="002C41DA"/>
    <w:rsid w:val="0030508E"/>
    <w:rsid w:val="00370199"/>
    <w:rsid w:val="003C20F2"/>
    <w:rsid w:val="0043473A"/>
    <w:rsid w:val="0052230B"/>
    <w:rsid w:val="005E53C5"/>
    <w:rsid w:val="00606E43"/>
    <w:rsid w:val="00676B69"/>
    <w:rsid w:val="0068745B"/>
    <w:rsid w:val="006954B3"/>
    <w:rsid w:val="007F67FC"/>
    <w:rsid w:val="00837672"/>
    <w:rsid w:val="0089246D"/>
    <w:rsid w:val="00897133"/>
    <w:rsid w:val="009557F8"/>
    <w:rsid w:val="00975C2D"/>
    <w:rsid w:val="0097743B"/>
    <w:rsid w:val="00995CFC"/>
    <w:rsid w:val="00A13A11"/>
    <w:rsid w:val="00A83467"/>
    <w:rsid w:val="00B01EE6"/>
    <w:rsid w:val="00B11B9A"/>
    <w:rsid w:val="00B17A56"/>
    <w:rsid w:val="00B40369"/>
    <w:rsid w:val="00B77200"/>
    <w:rsid w:val="00B77F51"/>
    <w:rsid w:val="00C51CEA"/>
    <w:rsid w:val="00C5235E"/>
    <w:rsid w:val="00CB11C1"/>
    <w:rsid w:val="00D32BD8"/>
    <w:rsid w:val="00E15112"/>
    <w:rsid w:val="00E46995"/>
    <w:rsid w:val="00ED4B02"/>
    <w:rsid w:val="00ED4CEC"/>
    <w:rsid w:val="00EE6D8B"/>
    <w:rsid w:val="00EE78FA"/>
    <w:rsid w:val="00F07A40"/>
    <w:rsid w:val="00F42A01"/>
    <w:rsid w:val="00FB3F9E"/>
    <w:rsid w:val="00FC3D25"/>
    <w:rsid w:val="00F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9C2"/>
  <w15:chartTrackingRefBased/>
  <w15:docId w15:val="{9F7BB923-5F95-7F4D-8950-FEFBE9C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73F"/>
    <w:pPr>
      <w:spacing w:line="480" w:lineRule="auto"/>
      <w:ind w:firstLine="720"/>
    </w:pPr>
    <w:rPr>
      <w:rFonts w:ascii="CMU Serif Roman" w:hAnsi="CMU Serif Roman" w:cs="CMU Serif Roman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995CFC"/>
    <w:pPr>
      <w:shd w:val="clear" w:color="auto" w:fill="FFFFFF"/>
      <w:spacing w:before="0" w:beforeAutospacing="0" w:after="0" w:afterAutospacing="0"/>
      <w:ind w:firstLine="0"/>
      <w:jc w:val="center"/>
      <w:outlineLvl w:val="0"/>
    </w:pPr>
    <w:rPr>
      <w:rFonts w:ascii="CMU Serif Roman" w:hAnsi="CMU Serif Roman" w:cs="CMU Serif Roman"/>
      <w:b/>
      <w:color w:val="333333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95CFC"/>
    <w:p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3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0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97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5CFC"/>
    <w:rPr>
      <w:rFonts w:ascii="CMU Serif Roman" w:eastAsia="Times New Roman" w:hAnsi="CMU Serif Roman" w:cs="CMU Serif Roman"/>
      <w:b/>
      <w:color w:val="333333"/>
      <w:shd w:val="clear" w:color="auto" w:fill="FFFFFF"/>
    </w:rPr>
  </w:style>
  <w:style w:type="table" w:styleId="TableGrid">
    <w:name w:val="Table Grid"/>
    <w:basedOn w:val="TableNormal"/>
    <w:uiPriority w:val="39"/>
    <w:rsid w:val="00FC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5CFC"/>
    <w:rPr>
      <w:rFonts w:ascii="CMU Serif Roman" w:eastAsia="Times New Roman" w:hAnsi="CMU Serif Roman" w:cs="CMU Serif Roman"/>
      <w:b/>
      <w:color w:val="333333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9557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F8"/>
    <w:rPr>
      <w:rFonts w:ascii="CMU Serif Roman" w:hAnsi="CMU Serif Roman" w:cs="CMU Serif Roman"/>
    </w:rPr>
  </w:style>
  <w:style w:type="paragraph" w:styleId="Footer">
    <w:name w:val="footer"/>
    <w:basedOn w:val="Normal"/>
    <w:link w:val="FooterChar"/>
    <w:uiPriority w:val="99"/>
    <w:unhideWhenUsed/>
    <w:rsid w:val="009557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F8"/>
    <w:rPr>
      <w:rFonts w:ascii="CMU Serif Roman" w:hAnsi="CMU Serif Roman" w:cs="CMU Serif Roman"/>
    </w:rPr>
  </w:style>
  <w:style w:type="character" w:styleId="PageNumber">
    <w:name w:val="page number"/>
    <w:basedOn w:val="DefaultParagraphFont"/>
    <w:uiPriority w:val="99"/>
    <w:semiHidden/>
    <w:unhideWhenUsed/>
    <w:rsid w:val="0095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f.io/v3twe/?view_only=b19a0fc6d72845ac88917d5b003fc44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45</cp:revision>
  <dcterms:created xsi:type="dcterms:W3CDTF">2020-06-24T23:09:00Z</dcterms:created>
  <dcterms:modified xsi:type="dcterms:W3CDTF">2020-07-07T15:59:00Z</dcterms:modified>
</cp:coreProperties>
</file>