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F0E7F" w14:textId="77777777" w:rsidR="008F057B" w:rsidRDefault="008F057B" w:rsidP="008F057B">
      <w:pPr>
        <w:spacing w:line="360" w:lineRule="auto"/>
        <w:ind w:firstLine="0"/>
        <w:jc w:val="center"/>
        <w:rPr>
          <w:noProof/>
        </w:rPr>
      </w:pPr>
    </w:p>
    <w:p w14:paraId="4FA53967" w14:textId="77777777" w:rsidR="008F057B" w:rsidRDefault="008F057B" w:rsidP="008F057B">
      <w:pPr>
        <w:spacing w:line="360" w:lineRule="auto"/>
        <w:ind w:firstLine="0"/>
        <w:jc w:val="center"/>
        <w:rPr>
          <w:noProof/>
        </w:rPr>
      </w:pPr>
    </w:p>
    <w:p w14:paraId="3582D34D" w14:textId="77777777" w:rsidR="008F057B" w:rsidRDefault="008F057B" w:rsidP="008F057B">
      <w:pPr>
        <w:spacing w:line="360" w:lineRule="auto"/>
        <w:ind w:firstLine="0"/>
        <w:jc w:val="center"/>
        <w:rPr>
          <w:noProof/>
        </w:rPr>
      </w:pPr>
    </w:p>
    <w:p w14:paraId="15308228" w14:textId="77777777" w:rsidR="008F057B" w:rsidRDefault="008F057B" w:rsidP="008F057B">
      <w:pPr>
        <w:spacing w:line="360" w:lineRule="auto"/>
        <w:ind w:firstLine="0"/>
        <w:jc w:val="center"/>
        <w:rPr>
          <w:noProof/>
        </w:rPr>
      </w:pPr>
    </w:p>
    <w:p w14:paraId="28485AEB" w14:textId="77777777" w:rsidR="008F057B" w:rsidRDefault="008F057B" w:rsidP="008F057B">
      <w:pPr>
        <w:spacing w:line="360" w:lineRule="auto"/>
        <w:ind w:firstLine="0"/>
        <w:jc w:val="center"/>
        <w:rPr>
          <w:noProof/>
        </w:rPr>
      </w:pPr>
    </w:p>
    <w:p w14:paraId="4BF93254" w14:textId="77777777" w:rsidR="008F057B" w:rsidRDefault="008F057B" w:rsidP="008F057B">
      <w:pPr>
        <w:spacing w:line="360" w:lineRule="auto"/>
        <w:ind w:firstLine="0"/>
        <w:jc w:val="center"/>
        <w:rPr>
          <w:noProof/>
        </w:rPr>
      </w:pPr>
    </w:p>
    <w:p w14:paraId="2ABDCD62" w14:textId="77777777" w:rsidR="008F057B" w:rsidRDefault="008F057B" w:rsidP="008F057B">
      <w:pPr>
        <w:spacing w:line="360" w:lineRule="auto"/>
        <w:ind w:firstLine="0"/>
        <w:jc w:val="center"/>
        <w:rPr>
          <w:noProof/>
        </w:rPr>
      </w:pPr>
    </w:p>
    <w:p w14:paraId="0F8965EF" w14:textId="320CA90B" w:rsidR="008F057B" w:rsidRDefault="008F057B" w:rsidP="008F057B">
      <w:pPr>
        <w:spacing w:line="360" w:lineRule="auto"/>
        <w:ind w:firstLine="0"/>
        <w:jc w:val="center"/>
        <w:rPr>
          <w:b/>
        </w:rPr>
      </w:pPr>
      <w:r>
        <w:rPr>
          <w:noProof/>
        </w:rPr>
        <w:t>Empathy Jingle</w:t>
      </w:r>
    </w:p>
    <w:p w14:paraId="2EFAC30A" w14:textId="77777777" w:rsidR="008F057B" w:rsidRDefault="008F057B" w:rsidP="008F057B">
      <w:pPr>
        <w:spacing w:line="360" w:lineRule="auto"/>
        <w:ind w:firstLine="0"/>
        <w:jc w:val="center"/>
        <w:rPr>
          <w:b/>
        </w:rPr>
      </w:pPr>
    </w:p>
    <w:p w14:paraId="10C77641" w14:textId="77777777" w:rsidR="008F057B" w:rsidRDefault="008F057B" w:rsidP="008F057B">
      <w:pPr>
        <w:spacing w:line="360" w:lineRule="auto"/>
        <w:ind w:firstLine="0"/>
        <w:jc w:val="center"/>
        <w:rPr>
          <w:b/>
        </w:rPr>
      </w:pPr>
    </w:p>
    <w:p w14:paraId="6B781959" w14:textId="22BDD451" w:rsidR="005E66A7" w:rsidRPr="008F057B" w:rsidRDefault="008F057B" w:rsidP="008F057B">
      <w:pPr>
        <w:spacing w:line="360" w:lineRule="auto"/>
        <w:ind w:firstLine="0"/>
        <w:jc w:val="center"/>
        <w:rPr>
          <w:b/>
        </w:rPr>
        <w:sectPr w:rsidR="005E66A7" w:rsidRPr="008F057B">
          <w:headerReference w:type="even" r:id="rId6"/>
          <w:headerReference w:type="default" r:id="rId7"/>
          <w:footerReference w:type="even" r:id="rId8"/>
          <w:footerReference w:type="default" r:id="rId9"/>
          <w:headerReference w:type="first" r:id="rId10"/>
          <w:footerReference w:type="first" r:id="rId11"/>
          <w:pgSz w:w="11900" w:h="16840"/>
          <w:pgMar w:top="1418" w:right="1418" w:bottom="1418" w:left="1418" w:header="709" w:footer="709" w:gutter="0"/>
          <w:pgNumType w:start="1"/>
          <w:cols w:space="720"/>
        </w:sectPr>
      </w:pPr>
      <w:r>
        <w:t>Ian Hussey</w:t>
      </w:r>
    </w:p>
    <w:p w14:paraId="02ABBC60" w14:textId="77777777" w:rsidR="008F057B" w:rsidRDefault="008F057B">
      <w:pPr>
        <w:pStyle w:val="Heading2"/>
      </w:pPr>
    </w:p>
    <w:p w14:paraId="6EAEF27F" w14:textId="31B833E6" w:rsidR="005E66A7" w:rsidRDefault="00000000">
      <w:pPr>
        <w:pStyle w:val="Heading2"/>
      </w:pPr>
      <w:r>
        <w:t>Definition of the term “empathy”</w:t>
      </w:r>
    </w:p>
    <w:p w14:paraId="6A5948BD" w14:textId="7E487072" w:rsidR="008F057B" w:rsidRDefault="00000000" w:rsidP="008F057B">
      <w:pPr>
        <w:pBdr>
          <w:top w:val="nil"/>
          <w:left w:val="nil"/>
          <w:bottom w:val="nil"/>
          <w:right w:val="nil"/>
          <w:between w:val="nil"/>
        </w:pBdr>
        <w:rPr>
          <w:color w:val="000000"/>
        </w:rPr>
      </w:pPr>
      <w:r>
        <w:rPr>
          <w:color w:val="000000"/>
        </w:rPr>
        <w:t xml:space="preserve">Despite the wide variety of fields of application, a consistently used definition of empathy does not exist (Cuff et al., 2016); (Coplan, 2011); (Neumann et al., 2015). In fact, it is common for literature on empathy to begin with a statement regarding this lack of uniformity (Eklund &amp; </w:t>
      </w:r>
      <w:proofErr w:type="spellStart"/>
      <w:r>
        <w:rPr>
          <w:color w:val="000000"/>
        </w:rPr>
        <w:t>Meranius</w:t>
      </w:r>
      <w:proofErr w:type="spellEnd"/>
      <w:r>
        <w:rPr>
          <w:color w:val="000000"/>
        </w:rPr>
        <w:t xml:space="preserve">, 2021). </w:t>
      </w:r>
    </w:p>
    <w:p w14:paraId="535D7783" w14:textId="1F005212" w:rsidR="005E66A7" w:rsidRDefault="00000000">
      <w:pPr>
        <w:pBdr>
          <w:top w:val="nil"/>
          <w:left w:val="nil"/>
          <w:bottom w:val="nil"/>
          <w:right w:val="nil"/>
          <w:between w:val="nil"/>
        </w:pBdr>
        <w:rPr>
          <w:color w:val="000000"/>
        </w:rPr>
      </w:pPr>
      <w:r>
        <w:rPr>
          <w:color w:val="000000"/>
        </w:rPr>
        <w:t xml:space="preserve">There have been efforts to synthesize different conceptualizations of empathy. For example, Eklund and </w:t>
      </w:r>
      <w:proofErr w:type="spellStart"/>
      <w:r>
        <w:rPr>
          <w:color w:val="000000"/>
        </w:rPr>
        <w:t>Meranius</w:t>
      </w:r>
      <w:proofErr w:type="spellEnd"/>
      <w:r>
        <w:rPr>
          <w:color w:val="000000"/>
        </w:rPr>
        <w:t xml:space="preserve"> (2021) investigated 52 reviews on empathy from the years 1980 – 2019. Their thematic analysis revealed four themes that were present in nearly </w:t>
      </w:r>
      <w:proofErr w:type="gramStart"/>
      <w:r>
        <w:rPr>
          <w:color w:val="000000"/>
        </w:rPr>
        <w:t>all of</w:t>
      </w:r>
      <w:proofErr w:type="gramEnd"/>
      <w:r>
        <w:rPr>
          <w:color w:val="000000"/>
        </w:rPr>
        <w:t xml:space="preserve"> the studies, which are: understanding, feeling, and sharing another person’s world while maintaining self-other differentiation. Cuff et al. (2016) examined 43 different definitions of empathy and identified eight themes present in most of them. Based on this, they defined empathy as following:</w:t>
      </w:r>
    </w:p>
    <w:p w14:paraId="43BEBB99" w14:textId="77777777" w:rsidR="005E66A7" w:rsidRDefault="00000000">
      <w:pPr>
        <w:pBdr>
          <w:top w:val="nil"/>
          <w:left w:val="nil"/>
          <w:bottom w:val="nil"/>
          <w:right w:val="nil"/>
          <w:between w:val="nil"/>
        </w:pBdr>
        <w:ind w:left="720" w:firstLine="0"/>
        <w:rPr>
          <w:color w:val="000000"/>
        </w:rPr>
      </w:pPr>
      <w:r>
        <w:rPr>
          <w:color w:val="000000"/>
        </w:rPr>
        <w:t xml:space="preserve">Empathy is an emotional response (affective), dependent upon the interaction between trait capacities and state influences. Empathic processes are automatically elicited but are also shaped by top-down control processes. The resulting emotion is </w:t>
      </w:r>
      <w:proofErr w:type="gramStart"/>
      <w:r>
        <w:rPr>
          <w:color w:val="000000"/>
        </w:rPr>
        <w:t>similar to</w:t>
      </w:r>
      <w:proofErr w:type="gramEnd"/>
      <w:r>
        <w:rPr>
          <w:color w:val="000000"/>
        </w:rPr>
        <w:t xml:space="preserve"> one’s perception (directly experienced or imagined) and understanding (cognitive empathy) of the stimulus emotion, with recognition that the source of</w:t>
      </w:r>
    </w:p>
    <w:p w14:paraId="072FC2B7" w14:textId="77777777" w:rsidR="005E66A7" w:rsidRDefault="00000000">
      <w:pPr>
        <w:pBdr>
          <w:top w:val="nil"/>
          <w:left w:val="nil"/>
          <w:bottom w:val="nil"/>
          <w:right w:val="nil"/>
          <w:between w:val="nil"/>
        </w:pBdr>
        <w:rPr>
          <w:color w:val="000000"/>
        </w:rPr>
      </w:pPr>
      <w:r>
        <w:rPr>
          <w:color w:val="000000"/>
        </w:rPr>
        <w:t>the emotion is not one’s own.</w:t>
      </w:r>
      <w:r>
        <w:t xml:space="preserve"> (p. 150)</w:t>
      </w:r>
    </w:p>
    <w:p w14:paraId="4E4D89B2" w14:textId="77777777" w:rsidR="005E66A7" w:rsidRDefault="00000000">
      <w:pPr>
        <w:pBdr>
          <w:top w:val="nil"/>
          <w:left w:val="nil"/>
          <w:bottom w:val="nil"/>
          <w:right w:val="nil"/>
          <w:between w:val="nil"/>
        </w:pBdr>
        <w:rPr>
          <w:color w:val="000000"/>
        </w:rPr>
      </w:pPr>
      <w:r>
        <w:rPr>
          <w:color w:val="000000"/>
        </w:rPr>
        <w:t xml:space="preserve">Establishing a comprehensive empathy definition might surely be helpful to unify the different views, and thus, lead to more comparable research outcomes. </w:t>
      </w:r>
      <w:proofErr w:type="gramStart"/>
      <w:r>
        <w:rPr>
          <w:color w:val="000000"/>
        </w:rPr>
        <w:t>But,</w:t>
      </w:r>
      <w:proofErr w:type="gramEnd"/>
      <w:r>
        <w:rPr>
          <w:color w:val="000000"/>
        </w:rPr>
        <w:t xml:space="preserve"> it remains unclear if these new definitions will indeed help to unify or will just add further definitions to the already existing ones.</w:t>
      </w:r>
    </w:p>
    <w:p w14:paraId="0FA859BE" w14:textId="77777777" w:rsidR="005E66A7" w:rsidRDefault="00000000">
      <w:pPr>
        <w:pBdr>
          <w:top w:val="nil"/>
          <w:left w:val="nil"/>
          <w:bottom w:val="nil"/>
          <w:right w:val="nil"/>
          <w:between w:val="nil"/>
        </w:pBdr>
        <w:rPr>
          <w:color w:val="000000"/>
        </w:rPr>
      </w:pPr>
      <w:r>
        <w:rPr>
          <w:color w:val="000000"/>
        </w:rPr>
        <w:t xml:space="preserve">The ambiguity of the empathy term might hamper the research of this concept, but it also demonstrates the importance of it. Coplan (2011) draws a suitable conclusion: “Given its </w:t>
      </w:r>
      <w:r>
        <w:rPr>
          <w:color w:val="000000"/>
        </w:rPr>
        <w:lastRenderedPageBreak/>
        <w:t>central role in so many discussions and debates, it’s safe to conclude that whatever empathy is, it’s important”.</w:t>
      </w:r>
    </w:p>
    <w:p w14:paraId="1B19AEAB" w14:textId="77777777" w:rsidR="008F057B" w:rsidRDefault="008F057B">
      <w:pPr>
        <w:pStyle w:val="Heading2"/>
      </w:pPr>
      <w:bookmarkStart w:id="0" w:name="_gjdgxs" w:colFirst="0" w:colLast="0"/>
      <w:bookmarkEnd w:id="0"/>
    </w:p>
    <w:p w14:paraId="48878CF7" w14:textId="3C0EB3EF" w:rsidR="005E66A7" w:rsidRDefault="00000000">
      <w:pPr>
        <w:pStyle w:val="Heading2"/>
      </w:pPr>
      <w:r>
        <w:t>Assessment of empathy</w:t>
      </w:r>
    </w:p>
    <w:p w14:paraId="1337A963" w14:textId="77777777" w:rsidR="005E66A7" w:rsidRDefault="00000000">
      <w:pPr>
        <w:pBdr>
          <w:top w:val="nil"/>
          <w:left w:val="nil"/>
          <w:bottom w:val="nil"/>
          <w:right w:val="nil"/>
          <w:between w:val="nil"/>
        </w:pBdr>
        <w:rPr>
          <w:color w:val="000000"/>
        </w:rPr>
      </w:pPr>
      <w:r>
        <w:rPr>
          <w:color w:val="000000"/>
        </w:rPr>
        <w:t>Ways to measure empathy include questionnaires (both self-report and observer ratings (Hall &amp; Schwartz, 2019)), behavior observation and behavioral tasks (Melchers et al., 2015) and neuroscientific approaches (Neumann et al., 2015). Only self-report measures and behavioral tasks will be reviewed in this paper.</w:t>
      </w:r>
    </w:p>
    <w:p w14:paraId="596A03A5" w14:textId="77777777" w:rsidR="005E66A7" w:rsidRDefault="00000000">
      <w:pPr>
        <w:pStyle w:val="Heading3"/>
        <w:ind w:firstLine="0"/>
        <w:rPr>
          <w:rFonts w:ascii="Times New Roman" w:eastAsia="Times New Roman" w:hAnsi="Times New Roman" w:cs="Times New Roman"/>
          <w:b/>
          <w:i/>
          <w:color w:val="000000"/>
        </w:rPr>
      </w:pPr>
      <w:bookmarkStart w:id="1" w:name="_30j0zll" w:colFirst="0" w:colLast="0"/>
      <w:bookmarkEnd w:id="1"/>
      <w:r>
        <w:rPr>
          <w:rFonts w:ascii="Times New Roman" w:eastAsia="Times New Roman" w:hAnsi="Times New Roman" w:cs="Times New Roman"/>
          <w:b/>
          <w:i/>
          <w:color w:val="000000"/>
        </w:rPr>
        <w:t>Self-report measures of empathy</w:t>
      </w:r>
    </w:p>
    <w:p w14:paraId="531AB21F" w14:textId="77777777" w:rsidR="005E66A7" w:rsidRDefault="00000000">
      <w:pPr>
        <w:pBdr>
          <w:top w:val="nil"/>
          <w:left w:val="nil"/>
          <w:bottom w:val="nil"/>
          <w:right w:val="nil"/>
          <w:between w:val="nil"/>
        </w:pBdr>
        <w:rPr>
          <w:color w:val="000000"/>
        </w:rPr>
      </w:pPr>
      <w:r>
        <w:rPr>
          <w:color w:val="000000"/>
        </w:rPr>
        <w:t>Self-report measures are the most frequently used way to assess empathy (</w:t>
      </w:r>
      <w:proofErr w:type="spellStart"/>
      <w:r>
        <w:rPr>
          <w:color w:val="000000"/>
        </w:rPr>
        <w:t>Baldner</w:t>
      </w:r>
      <w:proofErr w:type="spellEnd"/>
      <w:r>
        <w:rPr>
          <w:color w:val="000000"/>
        </w:rPr>
        <w:t xml:space="preserve"> &amp; McGinley, 2020; Gerdes et al., 2010). In the quantitative review of Hall and Schwartz (2019), 80% of 393 studies published in the years 2001 – 2013 used at least one measure of self-reported empathy. Similarly, in the meta-analysis by de Lima and de Lima Osório (2021), 21 of 23 psychometric studies of empathy measures published in the years 2009 – 2019 were focused on self-report scales. The ambiguity of the empathy term is also reflected in the high number of different scales: In the </w:t>
      </w:r>
      <w:proofErr w:type="gramStart"/>
      <w:r>
        <w:rPr>
          <w:color w:val="000000"/>
        </w:rPr>
        <w:t>aforementioned works</w:t>
      </w:r>
      <w:proofErr w:type="gramEnd"/>
      <w:r>
        <w:rPr>
          <w:color w:val="000000"/>
        </w:rPr>
        <w:t xml:space="preserve"> of Hall and Schwartz (2019), Neumann et al. (2015) and de Lima and de Lima Osório (2021), 32 different measures are mentioned (counting only instruments developed to assess empathy in the general population). </w:t>
      </w:r>
    </w:p>
    <w:p w14:paraId="42303FA8" w14:textId="77777777" w:rsidR="005E66A7" w:rsidRDefault="00000000">
      <w:pPr>
        <w:pBdr>
          <w:top w:val="nil"/>
          <w:left w:val="nil"/>
          <w:bottom w:val="nil"/>
          <w:right w:val="nil"/>
          <w:between w:val="nil"/>
        </w:pBdr>
        <w:rPr>
          <w:color w:val="000000"/>
        </w:rPr>
      </w:pPr>
      <w:r>
        <w:rPr>
          <w:color w:val="000000"/>
        </w:rPr>
        <w:t>While having the advantage of being economical and easy to apply, self-report measures may be prone to problems such as motivational bias, response bias, presentation bias and social desirability (Neumann et al., 2015). Additionally, self-reported empathy should be interpreted with caution, as some studies report no correlation to behavioral outcomes (</w:t>
      </w:r>
      <w:proofErr w:type="spellStart"/>
      <w:r>
        <w:rPr>
          <w:color w:val="000000"/>
        </w:rPr>
        <w:t>Sunahara</w:t>
      </w:r>
      <w:proofErr w:type="spellEnd"/>
      <w:r>
        <w:rPr>
          <w:color w:val="000000"/>
        </w:rPr>
        <w:t xml:space="preserve"> et al., (2022); Murphy and Lilienfeld, (2019).</w:t>
      </w:r>
    </w:p>
    <w:p w14:paraId="5006D530" w14:textId="77777777" w:rsidR="005E66A7" w:rsidRDefault="00000000">
      <w:pPr>
        <w:pStyle w:val="Heading3"/>
        <w:ind w:firstLine="0"/>
        <w:rPr>
          <w:rFonts w:ascii="Times New Roman" w:eastAsia="Times New Roman" w:hAnsi="Times New Roman" w:cs="Times New Roman"/>
          <w:b/>
          <w:i/>
          <w:color w:val="000000"/>
        </w:rPr>
      </w:pPr>
      <w:bookmarkStart w:id="2" w:name="_1fob9te" w:colFirst="0" w:colLast="0"/>
      <w:bookmarkEnd w:id="2"/>
      <w:r>
        <w:rPr>
          <w:rFonts w:ascii="Times New Roman" w:eastAsia="Times New Roman" w:hAnsi="Times New Roman" w:cs="Times New Roman"/>
          <w:b/>
          <w:i/>
          <w:color w:val="000000"/>
        </w:rPr>
        <w:lastRenderedPageBreak/>
        <w:t>Behavioral measures of empathy</w:t>
      </w:r>
    </w:p>
    <w:p w14:paraId="312D8561" w14:textId="77777777" w:rsidR="005E66A7" w:rsidRDefault="00000000">
      <w:pPr>
        <w:pBdr>
          <w:top w:val="nil"/>
          <w:left w:val="nil"/>
          <w:bottom w:val="nil"/>
          <w:right w:val="nil"/>
          <w:between w:val="nil"/>
        </w:pBdr>
        <w:rPr>
          <w:color w:val="000000"/>
        </w:rPr>
      </w:pPr>
      <w:r>
        <w:rPr>
          <w:color w:val="000000"/>
        </w:rPr>
        <w:t>In the systematic literature review of de Lima and de Lima Osório (2021), no psychometric studies on behavioral empathy measures published in the years 2009 – 2019 are mentioned. While there is a variety of behavioral tasks which assess empathy (Murphy and Lilienfeld (2019) identified at least 14 behavioral tasks that were applied to measure cognitive empathy), these tests are far less used than self-report measures. Murphy and Lilienfeld (2019) also note that it is common for researchers to create new stimulus materials or to modify existing materials. One example of a consistently used behavioral task to measure empathy is the “Reading the mind in the Eyes Test” (S. Baron-Cohen et al., 2001) – although initially developed to measure Theory of Mind, a construct related to cognitive empathy.</w:t>
      </w:r>
    </w:p>
    <w:p w14:paraId="3A62A624" w14:textId="77777777" w:rsidR="005E66A7" w:rsidRDefault="00000000">
      <w:pPr>
        <w:pStyle w:val="Heading3"/>
        <w:ind w:firstLine="0"/>
        <w:rPr>
          <w:rFonts w:ascii="Times New Roman" w:eastAsia="Times New Roman" w:hAnsi="Times New Roman" w:cs="Times New Roman"/>
          <w:b/>
          <w:i/>
          <w:color w:val="000000"/>
        </w:rPr>
      </w:pPr>
      <w:bookmarkStart w:id="3" w:name="_3znysh7" w:colFirst="0" w:colLast="0"/>
      <w:bookmarkEnd w:id="3"/>
      <w:r>
        <w:rPr>
          <w:rFonts w:ascii="Times New Roman" w:eastAsia="Times New Roman" w:hAnsi="Times New Roman" w:cs="Times New Roman"/>
          <w:b/>
          <w:i/>
          <w:color w:val="000000"/>
        </w:rPr>
        <w:t>Reliability of empathy measures</w:t>
      </w:r>
    </w:p>
    <w:p w14:paraId="758C8CFD" w14:textId="77777777" w:rsidR="005E66A7" w:rsidRDefault="00000000">
      <w:pPr>
        <w:pBdr>
          <w:top w:val="nil"/>
          <w:left w:val="nil"/>
          <w:bottom w:val="nil"/>
          <w:right w:val="nil"/>
          <w:between w:val="nil"/>
        </w:pBdr>
        <w:rPr>
          <w:color w:val="000000"/>
        </w:rPr>
      </w:pPr>
      <w:r>
        <w:rPr>
          <w:color w:val="000000"/>
        </w:rPr>
        <w:t>Reliability is an essential concept of psychological measurement and a frequently researched topic (Revelle &amp; Condon, 2019). This also applies to the measurement of empathy. A multitude of studies aim to assess the reliability of empathy measurement instruments. The meta-analysis of de Lima and de Lima Osório (2021) names 50 psychometric studies published in the years 2009 – 2019, of which 44 report the internal consistency and 16 report the test-retest reliability of such instruments. While the overall internal consistency is described as “adequate” (with Cronbach’s α values between 0.61 and 0.86), there is no comment regarding the overall test-retest reliability. This might be due to the circumstance that there were fewer studies reporting test-retest reliability, and those that did varied in interval lengths and outcome units.</w:t>
      </w:r>
    </w:p>
    <w:p w14:paraId="2C09C4EA" w14:textId="77777777" w:rsidR="005E66A7" w:rsidRDefault="00000000">
      <w:pPr>
        <w:pBdr>
          <w:top w:val="nil"/>
          <w:left w:val="nil"/>
          <w:bottom w:val="nil"/>
          <w:right w:val="nil"/>
          <w:between w:val="nil"/>
        </w:pBdr>
        <w:rPr>
          <w:color w:val="000000"/>
        </w:rPr>
      </w:pPr>
      <w:r>
        <w:rPr>
          <w:color w:val="000000"/>
        </w:rPr>
        <w:t xml:space="preserve">Internal consistency can be defined as “the coherence (or redundancy) of the components of a scale” and is commonly measured in Cronbach’s α (McCrae et al., 2011). Test-retest reliability “refers to the systematic examination of consistency, reproducibility, </w:t>
      </w:r>
      <w:r>
        <w:rPr>
          <w:color w:val="000000"/>
        </w:rPr>
        <w:lastRenderedPageBreak/>
        <w:t>and agreement among two or more measurements of the same individual, using the same tool, under the same conditions” (Aldridge et al., 2017)</w:t>
      </w:r>
    </w:p>
    <w:p w14:paraId="0DD41A5B" w14:textId="77777777" w:rsidR="005E66A7" w:rsidRDefault="00000000">
      <w:pPr>
        <w:pBdr>
          <w:top w:val="nil"/>
          <w:left w:val="nil"/>
          <w:bottom w:val="nil"/>
          <w:right w:val="nil"/>
          <w:between w:val="nil"/>
        </w:pBdr>
        <w:rPr>
          <w:color w:val="000000"/>
        </w:rPr>
      </w:pPr>
      <w:r>
        <w:rPr>
          <w:color w:val="000000"/>
        </w:rPr>
        <w:t>Given the importance of empathy measurement (e.g., in clinical assessment and treatment of psychopathological disorders), it is apparent that instruments should be as reliable as possible. Further, instruments with low reliability might add additional vagueness to the already disputed field of empathy research.</w:t>
      </w:r>
    </w:p>
    <w:p w14:paraId="1D03C444" w14:textId="77777777" w:rsidR="005E66A7" w:rsidRDefault="00000000">
      <w:pPr>
        <w:pBdr>
          <w:top w:val="nil"/>
          <w:left w:val="nil"/>
          <w:bottom w:val="nil"/>
          <w:right w:val="nil"/>
          <w:between w:val="nil"/>
        </w:pBdr>
        <w:rPr>
          <w:color w:val="000000"/>
        </w:rPr>
      </w:pPr>
      <w:r>
        <w:rPr>
          <w:color w:val="000000"/>
        </w:rPr>
        <w:t xml:space="preserve">Problems in the determination of reliability can stem from different sources. There are multiple formulas to calculate test-retest reliability, such as Pearson’s </w:t>
      </w:r>
      <w:r>
        <w:rPr>
          <w:i/>
          <w:color w:val="000000"/>
        </w:rPr>
        <w:t>r</w:t>
      </w:r>
      <w:r>
        <w:rPr>
          <w:color w:val="000000"/>
        </w:rPr>
        <w:t xml:space="preserve">, Bland-Altman plots and the Intraclass correlation coefficient (ICC) – with the latter being recommended to use in test-retest -reliability studies (Weir, 2005; Koo &amp; Li, 2016). As there are 10 different forms of the ICC, researchers </w:t>
      </w:r>
      <w:proofErr w:type="gramStart"/>
      <w:r>
        <w:rPr>
          <w:color w:val="000000"/>
        </w:rPr>
        <w:t>have to</w:t>
      </w:r>
      <w:proofErr w:type="gramEnd"/>
      <w:r>
        <w:rPr>
          <w:color w:val="000000"/>
        </w:rPr>
        <w:t xml:space="preserve"> cautiously select the one suited to their respective study plans.</w:t>
      </w:r>
    </w:p>
    <w:p w14:paraId="348D28D0" w14:textId="77777777" w:rsidR="005E66A7" w:rsidRDefault="00000000">
      <w:pPr>
        <w:pBdr>
          <w:top w:val="nil"/>
          <w:left w:val="nil"/>
          <w:bottom w:val="nil"/>
          <w:right w:val="nil"/>
          <w:between w:val="nil"/>
        </w:pBdr>
        <w:rPr>
          <w:color w:val="000000"/>
        </w:rPr>
      </w:pPr>
      <w:r>
        <w:rPr>
          <w:color w:val="000000"/>
        </w:rPr>
        <w:t>In studies that use the ICC as outcome, a statement on which form of the ICC was calculated and what factors led to that choice is often missing. Additionally, confidence intervals are important for the interpretation of the ICC, but not always reported (Aldridge et al., 2017; Koo &amp; Li, 2016). Moreover, it is rare for studies on test-retest reliability to take the estimated reliability of a measure into account when performing a power-analysis, thus possibly underestimating the needed sample size (Hedge et al., 2018).</w:t>
      </w:r>
    </w:p>
    <w:p w14:paraId="266391AD" w14:textId="77777777" w:rsidR="005E66A7" w:rsidRDefault="00000000">
      <w:pPr>
        <w:pBdr>
          <w:top w:val="nil"/>
          <w:left w:val="nil"/>
          <w:bottom w:val="nil"/>
          <w:right w:val="nil"/>
          <w:between w:val="nil"/>
        </w:pBdr>
        <w:rPr>
          <w:color w:val="000000"/>
        </w:rPr>
      </w:pPr>
      <w:r>
        <w:rPr>
          <w:color w:val="000000"/>
        </w:rPr>
        <w:t xml:space="preserve">Aldridge et al. (2017) recommend to state and justify what values of a test-retest difference will be considered as agreeable, before analyzing the data, </w:t>
      </w:r>
      <w:proofErr w:type="gramStart"/>
      <w:r>
        <w:rPr>
          <w:color w:val="000000"/>
        </w:rPr>
        <w:t>in order to</w:t>
      </w:r>
      <w:proofErr w:type="gramEnd"/>
      <w:r>
        <w:rPr>
          <w:color w:val="000000"/>
        </w:rPr>
        <w:t xml:space="preserve"> not bias the interpretation. When interpreting results, it must also be kept in mind that the ICC is influenced by the variability of the sample. The less variable a sample is, the lower the ICC will be (Hedge et al., 2018). This is important when, for example, comparing the results of a measurement instrument in two populations with different homogeneity, such as a clinical and a non-clinical population. The sample with higher homogeneity will produce a lower ICC, which does not mean that the instrument is less reliable for that group (Aldridge et al., 2017). </w:t>
      </w:r>
    </w:p>
    <w:p w14:paraId="54D852B8" w14:textId="77777777" w:rsidR="005E66A7" w:rsidRDefault="00000000">
      <w:pPr>
        <w:pBdr>
          <w:top w:val="nil"/>
          <w:left w:val="nil"/>
          <w:bottom w:val="nil"/>
          <w:right w:val="nil"/>
          <w:between w:val="nil"/>
        </w:pBdr>
        <w:rPr>
          <w:color w:val="000000"/>
        </w:rPr>
      </w:pPr>
      <w:r>
        <w:rPr>
          <w:color w:val="000000"/>
        </w:rPr>
        <w:lastRenderedPageBreak/>
        <w:t xml:space="preserve">Watson (2004) discusses other problems that are common in reliability studies. Instability between two administrations of a psychological trait measurement can consist of measurement error and true change – so it is important to be able to distinguish them. This can be done by choosing a meaningful retest interval – with respect to what construct is being measured – that is long enough that memory effects can be ruled out, but short enough that no true change should be expected. With an interval like this, all instability should be attributable to measurement error. Based on Cattel’s definition of </w:t>
      </w:r>
      <w:r>
        <w:rPr>
          <w:i/>
          <w:color w:val="000000"/>
        </w:rPr>
        <w:t>dependability</w:t>
      </w:r>
      <w:r>
        <w:rPr>
          <w:color w:val="000000"/>
        </w:rPr>
        <w:t xml:space="preserve">, Chmielewski and Watson (2009) argue for an interval between two weeks and two months (longer intervals would be seen as </w:t>
      </w:r>
      <w:proofErr w:type="gramStart"/>
      <w:r>
        <w:rPr>
          <w:i/>
          <w:color w:val="000000"/>
        </w:rPr>
        <w:t>stability</w:t>
      </w:r>
      <w:r>
        <w:rPr>
          <w:color w:val="000000"/>
        </w:rPr>
        <w:t>, and</w:t>
      </w:r>
      <w:proofErr w:type="gramEnd"/>
      <w:r>
        <w:rPr>
          <w:color w:val="000000"/>
        </w:rPr>
        <w:t xml:space="preserve"> contain both measurement error and true change). But, as the</w:t>
      </w:r>
      <w:r>
        <w:rPr>
          <w:rFonts w:ascii="Arial" w:eastAsia="Arial" w:hAnsi="Arial" w:cs="Arial"/>
          <w:color w:val="000000"/>
        </w:rPr>
        <w:t xml:space="preserve"> </w:t>
      </w:r>
      <w:r>
        <w:rPr>
          <w:color w:val="000000"/>
        </w:rPr>
        <w:t>authors note, it would be unrealistic to assume that there is a single point of time that precisely differentiates short-term dependability from long-term stability.</w:t>
      </w:r>
    </w:p>
    <w:p w14:paraId="09EA3184" w14:textId="77777777" w:rsidR="005E66A7" w:rsidRDefault="00000000">
      <w:pPr>
        <w:pBdr>
          <w:top w:val="nil"/>
          <w:left w:val="nil"/>
          <w:bottom w:val="nil"/>
          <w:right w:val="nil"/>
          <w:between w:val="nil"/>
        </w:pBdr>
        <w:rPr>
          <w:color w:val="000000"/>
        </w:rPr>
      </w:pPr>
      <w:r>
        <w:rPr>
          <w:color w:val="000000"/>
        </w:rPr>
        <w:t>Another recommendation of Watson (2004) is the use of large sample sizes – he suggests N = 300 as a minimum, to obtain confidence intervals that are narrow enough to analyze the conditions that influence stability. Also, the author calls for the use of benchmark scales, i.e. collecting retest data not only with one instrument, but also with others measuring the same construct and different constructs, to compare between those.</w:t>
      </w:r>
    </w:p>
    <w:p w14:paraId="787A522B" w14:textId="77777777" w:rsidR="005E66A7" w:rsidRDefault="00000000">
      <w:pPr>
        <w:pBdr>
          <w:top w:val="nil"/>
          <w:left w:val="nil"/>
          <w:bottom w:val="nil"/>
          <w:right w:val="nil"/>
          <w:between w:val="nil"/>
        </w:pBdr>
        <w:rPr>
          <w:color w:val="000000"/>
        </w:rPr>
      </w:pPr>
      <w:r>
        <w:rPr>
          <w:color w:val="000000"/>
        </w:rPr>
        <w:t xml:space="preserve">While the </w:t>
      </w:r>
      <w:proofErr w:type="gramStart"/>
      <w:r>
        <w:rPr>
          <w:color w:val="000000"/>
        </w:rPr>
        <w:t>aforementioned considerations</w:t>
      </w:r>
      <w:proofErr w:type="gramEnd"/>
      <w:r>
        <w:rPr>
          <w:color w:val="000000"/>
        </w:rPr>
        <w:t xml:space="preserve"> might help to produce more justified and reliable measures of reliability, it must be kept in mind that studies are typically limited by resource constraints. For example, </w:t>
      </w:r>
      <w:proofErr w:type="spellStart"/>
      <w:r>
        <w:rPr>
          <w:color w:val="000000"/>
        </w:rPr>
        <w:t>Lakens</w:t>
      </w:r>
      <w:proofErr w:type="spellEnd"/>
      <w:r>
        <w:rPr>
          <w:color w:val="000000"/>
        </w:rPr>
        <w:t xml:space="preserve"> (2022) names time, money and small numbers of possible participants as factors that affect the sample size. The design of a study is thus often the result of a trade-off between the costs of data collection and the value that this information might contain. The author also notes that sample sizes are often stated, but rarely justified in studies, making it difficult to evaluate how informative the study might be.</w:t>
      </w:r>
    </w:p>
    <w:p w14:paraId="3A0101B9" w14:textId="77777777" w:rsidR="008F057B" w:rsidRDefault="008F057B">
      <w:pPr>
        <w:pStyle w:val="Heading1"/>
      </w:pPr>
      <w:bookmarkStart w:id="4" w:name="_2et92p0" w:colFirst="0" w:colLast="0"/>
      <w:bookmarkEnd w:id="4"/>
    </w:p>
    <w:p w14:paraId="07E819BB" w14:textId="77777777" w:rsidR="008F057B" w:rsidRDefault="008F057B">
      <w:pPr>
        <w:pStyle w:val="Heading1"/>
      </w:pPr>
    </w:p>
    <w:p w14:paraId="4091501C" w14:textId="53ABFBCF" w:rsidR="005E66A7" w:rsidRDefault="00000000">
      <w:pPr>
        <w:pStyle w:val="Heading1"/>
      </w:pPr>
      <w:r>
        <w:t>Method</w:t>
      </w:r>
    </w:p>
    <w:p w14:paraId="21BB1079" w14:textId="77777777" w:rsidR="005E66A7" w:rsidRDefault="00000000">
      <w:pPr>
        <w:pStyle w:val="Heading2"/>
      </w:pPr>
      <w:r>
        <w:t>Selection of measures</w:t>
      </w:r>
    </w:p>
    <w:p w14:paraId="2073C4AE" w14:textId="77777777" w:rsidR="005E66A7" w:rsidRDefault="00000000">
      <w:r>
        <w:t>To obtain a reasonable trade-off between high-quality information (i.e., a sample big enough to make statistical inferences on as many empathy measures as possible), financial resources and participant burden, an adequate number of measures for the reliability analysis was determined. The selection of possible measures was based on several considerations. The materials of the measures (such as questions, answer formats, pictures) had to be freely available. Also, the measures had to be applicable in an online survey without a lot of effort (e.g., measures that require feedback to the participants or use unusual answer formats were not seen as suitable). Additionally, the measures should be of significance for the current empathy research. This was ensured by taking the number of psychometric studies as reported by the meta-analysis of de Lima and de Lima Osório (2021) and the number of citations of the measures’ original papers (identified with Google Scholar) into account. Table 1 shows the identified measures.</w:t>
      </w:r>
    </w:p>
    <w:p w14:paraId="144D0F12" w14:textId="77777777" w:rsidR="005E66A7" w:rsidRDefault="005E66A7"/>
    <w:p w14:paraId="6B47E06E" w14:textId="77777777" w:rsidR="005E66A7" w:rsidRDefault="005E66A7"/>
    <w:p w14:paraId="3F79D352" w14:textId="77777777" w:rsidR="005E66A7" w:rsidRDefault="005E66A7"/>
    <w:p w14:paraId="3FACD844" w14:textId="77777777" w:rsidR="005E66A7" w:rsidRDefault="005E66A7"/>
    <w:p w14:paraId="64F17C9F" w14:textId="77777777" w:rsidR="005E66A7" w:rsidRDefault="005E66A7"/>
    <w:p w14:paraId="1F46CA63" w14:textId="77777777" w:rsidR="005E66A7" w:rsidRDefault="005E66A7"/>
    <w:p w14:paraId="79CEFDA5" w14:textId="77777777" w:rsidR="005E66A7" w:rsidRDefault="005E66A7"/>
    <w:p w14:paraId="14E5A04D" w14:textId="77777777" w:rsidR="005E66A7" w:rsidRDefault="005E66A7"/>
    <w:p w14:paraId="4843591A" w14:textId="77777777" w:rsidR="005E66A7" w:rsidRDefault="005E66A7"/>
    <w:p w14:paraId="5ABE1DF3" w14:textId="77777777" w:rsidR="005E66A7" w:rsidRDefault="005E66A7"/>
    <w:p w14:paraId="4A8FD582" w14:textId="77777777" w:rsidR="005E66A7" w:rsidRDefault="005E66A7"/>
    <w:tbl>
      <w:tblPr>
        <w:tblStyle w:val="a"/>
        <w:tblW w:w="9280" w:type="dxa"/>
        <w:tblLayout w:type="fixed"/>
        <w:tblLook w:val="0400" w:firstRow="0" w:lastRow="0" w:firstColumn="0" w:lastColumn="0" w:noHBand="0" w:noVBand="1"/>
      </w:tblPr>
      <w:tblGrid>
        <w:gridCol w:w="4253"/>
        <w:gridCol w:w="3118"/>
        <w:gridCol w:w="1909"/>
      </w:tblGrid>
      <w:tr w:rsidR="005E66A7" w14:paraId="44600F84" w14:textId="77777777">
        <w:trPr>
          <w:trHeight w:val="312"/>
        </w:trPr>
        <w:tc>
          <w:tcPr>
            <w:tcW w:w="4253" w:type="dxa"/>
            <w:tcBorders>
              <w:top w:val="nil"/>
              <w:left w:val="nil"/>
              <w:bottom w:val="nil"/>
              <w:right w:val="nil"/>
            </w:tcBorders>
            <w:shd w:val="clear" w:color="auto" w:fill="auto"/>
            <w:vAlign w:val="bottom"/>
          </w:tcPr>
          <w:p w14:paraId="0AFEBB17" w14:textId="77777777" w:rsidR="005E66A7" w:rsidRDefault="00000000">
            <w:pPr>
              <w:spacing w:line="240" w:lineRule="auto"/>
              <w:ind w:firstLine="0"/>
              <w:rPr>
                <w:b/>
                <w:color w:val="000000"/>
              </w:rPr>
            </w:pPr>
            <w:r>
              <w:rPr>
                <w:b/>
                <w:color w:val="000000"/>
              </w:rPr>
              <w:t>Table 1</w:t>
            </w:r>
          </w:p>
        </w:tc>
        <w:tc>
          <w:tcPr>
            <w:tcW w:w="3118" w:type="dxa"/>
            <w:tcBorders>
              <w:top w:val="nil"/>
              <w:left w:val="nil"/>
              <w:bottom w:val="nil"/>
              <w:right w:val="nil"/>
            </w:tcBorders>
            <w:shd w:val="clear" w:color="auto" w:fill="auto"/>
            <w:vAlign w:val="bottom"/>
          </w:tcPr>
          <w:p w14:paraId="695C132E" w14:textId="77777777" w:rsidR="005E66A7" w:rsidRDefault="005E66A7">
            <w:pPr>
              <w:spacing w:line="240" w:lineRule="auto"/>
              <w:ind w:firstLine="0"/>
              <w:rPr>
                <w:b/>
                <w:color w:val="000000"/>
              </w:rPr>
            </w:pPr>
          </w:p>
        </w:tc>
        <w:tc>
          <w:tcPr>
            <w:tcW w:w="1909" w:type="dxa"/>
            <w:tcBorders>
              <w:top w:val="nil"/>
              <w:left w:val="nil"/>
              <w:bottom w:val="nil"/>
              <w:right w:val="nil"/>
            </w:tcBorders>
            <w:shd w:val="clear" w:color="auto" w:fill="auto"/>
            <w:vAlign w:val="bottom"/>
          </w:tcPr>
          <w:p w14:paraId="0C58C3E6" w14:textId="77777777" w:rsidR="005E66A7" w:rsidRDefault="005E66A7">
            <w:pPr>
              <w:spacing w:line="240" w:lineRule="auto"/>
              <w:ind w:firstLine="0"/>
              <w:rPr>
                <w:sz w:val="20"/>
                <w:szCs w:val="20"/>
              </w:rPr>
            </w:pPr>
          </w:p>
        </w:tc>
      </w:tr>
      <w:tr w:rsidR="005E66A7" w14:paraId="419E9DA6" w14:textId="77777777">
        <w:trPr>
          <w:trHeight w:val="312"/>
        </w:trPr>
        <w:tc>
          <w:tcPr>
            <w:tcW w:w="4253" w:type="dxa"/>
            <w:tcBorders>
              <w:top w:val="nil"/>
              <w:left w:val="nil"/>
              <w:bottom w:val="nil"/>
              <w:right w:val="nil"/>
            </w:tcBorders>
            <w:shd w:val="clear" w:color="auto" w:fill="auto"/>
            <w:vAlign w:val="bottom"/>
          </w:tcPr>
          <w:p w14:paraId="3440274D" w14:textId="77777777" w:rsidR="005E66A7" w:rsidRDefault="00000000">
            <w:pPr>
              <w:spacing w:line="240" w:lineRule="auto"/>
              <w:ind w:firstLine="0"/>
              <w:rPr>
                <w:i/>
                <w:color w:val="000000"/>
              </w:rPr>
            </w:pPr>
            <w:r>
              <w:rPr>
                <w:i/>
                <w:color w:val="000000"/>
              </w:rPr>
              <w:t>Possible empathy measures</w:t>
            </w:r>
          </w:p>
        </w:tc>
        <w:tc>
          <w:tcPr>
            <w:tcW w:w="3118" w:type="dxa"/>
            <w:tcBorders>
              <w:top w:val="nil"/>
              <w:left w:val="nil"/>
              <w:bottom w:val="nil"/>
              <w:right w:val="nil"/>
            </w:tcBorders>
            <w:shd w:val="clear" w:color="auto" w:fill="auto"/>
            <w:vAlign w:val="bottom"/>
          </w:tcPr>
          <w:p w14:paraId="1C30817A" w14:textId="77777777" w:rsidR="005E66A7" w:rsidRDefault="005E66A7">
            <w:pPr>
              <w:spacing w:line="240" w:lineRule="auto"/>
              <w:ind w:firstLine="0"/>
              <w:rPr>
                <w:i/>
                <w:color w:val="000000"/>
              </w:rPr>
            </w:pPr>
          </w:p>
        </w:tc>
        <w:tc>
          <w:tcPr>
            <w:tcW w:w="1909" w:type="dxa"/>
            <w:tcBorders>
              <w:top w:val="nil"/>
              <w:left w:val="nil"/>
              <w:bottom w:val="nil"/>
              <w:right w:val="nil"/>
            </w:tcBorders>
            <w:shd w:val="clear" w:color="auto" w:fill="auto"/>
            <w:vAlign w:val="bottom"/>
          </w:tcPr>
          <w:p w14:paraId="0BE3EA42" w14:textId="77777777" w:rsidR="005E66A7" w:rsidRDefault="005E66A7">
            <w:pPr>
              <w:spacing w:line="240" w:lineRule="auto"/>
              <w:ind w:firstLine="0"/>
              <w:rPr>
                <w:sz w:val="20"/>
                <w:szCs w:val="20"/>
              </w:rPr>
            </w:pPr>
          </w:p>
        </w:tc>
      </w:tr>
      <w:tr w:rsidR="005E66A7" w14:paraId="3E3F3EF0" w14:textId="77777777">
        <w:trPr>
          <w:trHeight w:val="312"/>
        </w:trPr>
        <w:tc>
          <w:tcPr>
            <w:tcW w:w="4253" w:type="dxa"/>
            <w:tcBorders>
              <w:top w:val="single" w:sz="4" w:space="0" w:color="000000"/>
              <w:left w:val="nil"/>
              <w:bottom w:val="single" w:sz="4" w:space="0" w:color="000000"/>
              <w:right w:val="nil"/>
            </w:tcBorders>
            <w:shd w:val="clear" w:color="auto" w:fill="auto"/>
            <w:vAlign w:val="center"/>
          </w:tcPr>
          <w:p w14:paraId="7D12C191" w14:textId="77777777" w:rsidR="005E66A7" w:rsidRDefault="00000000">
            <w:pPr>
              <w:spacing w:line="240" w:lineRule="auto"/>
              <w:ind w:firstLine="0"/>
              <w:jc w:val="center"/>
              <w:rPr>
                <w:color w:val="000000"/>
              </w:rPr>
            </w:pPr>
            <w:r>
              <w:rPr>
                <w:color w:val="000000"/>
              </w:rPr>
              <w:t>Measure</w:t>
            </w:r>
          </w:p>
        </w:tc>
        <w:tc>
          <w:tcPr>
            <w:tcW w:w="3118" w:type="dxa"/>
            <w:tcBorders>
              <w:top w:val="single" w:sz="4" w:space="0" w:color="000000"/>
              <w:left w:val="nil"/>
              <w:bottom w:val="single" w:sz="4" w:space="0" w:color="000000"/>
              <w:right w:val="nil"/>
            </w:tcBorders>
            <w:shd w:val="clear" w:color="auto" w:fill="auto"/>
            <w:vAlign w:val="center"/>
          </w:tcPr>
          <w:p w14:paraId="5398D6D4" w14:textId="77777777" w:rsidR="005E66A7" w:rsidRDefault="00000000">
            <w:pPr>
              <w:spacing w:line="240" w:lineRule="auto"/>
              <w:ind w:firstLine="0"/>
              <w:jc w:val="center"/>
              <w:rPr>
                <w:color w:val="000000"/>
              </w:rPr>
            </w:pPr>
            <w:r>
              <w:rPr>
                <w:color w:val="000000"/>
              </w:rPr>
              <w:t>No. of psychometric studies</w:t>
            </w:r>
          </w:p>
        </w:tc>
        <w:tc>
          <w:tcPr>
            <w:tcW w:w="1909" w:type="dxa"/>
            <w:tcBorders>
              <w:top w:val="single" w:sz="4" w:space="0" w:color="000000"/>
              <w:left w:val="nil"/>
              <w:bottom w:val="single" w:sz="4" w:space="0" w:color="000000"/>
              <w:right w:val="nil"/>
            </w:tcBorders>
            <w:shd w:val="clear" w:color="auto" w:fill="auto"/>
            <w:vAlign w:val="center"/>
          </w:tcPr>
          <w:p w14:paraId="2976664C" w14:textId="77777777" w:rsidR="005E66A7" w:rsidRDefault="00000000">
            <w:pPr>
              <w:spacing w:line="240" w:lineRule="auto"/>
              <w:ind w:firstLine="0"/>
              <w:jc w:val="center"/>
              <w:rPr>
                <w:color w:val="000000"/>
              </w:rPr>
            </w:pPr>
            <w:r>
              <w:rPr>
                <w:color w:val="000000"/>
              </w:rPr>
              <w:t>No. of citations</w:t>
            </w:r>
          </w:p>
        </w:tc>
      </w:tr>
      <w:tr w:rsidR="005E66A7" w14:paraId="064FADF7" w14:textId="77777777">
        <w:trPr>
          <w:trHeight w:val="624"/>
        </w:trPr>
        <w:tc>
          <w:tcPr>
            <w:tcW w:w="4253" w:type="dxa"/>
            <w:tcBorders>
              <w:top w:val="nil"/>
              <w:left w:val="nil"/>
              <w:bottom w:val="nil"/>
              <w:right w:val="nil"/>
            </w:tcBorders>
            <w:shd w:val="clear" w:color="auto" w:fill="auto"/>
            <w:vAlign w:val="center"/>
          </w:tcPr>
          <w:p w14:paraId="1B5E420D" w14:textId="77777777" w:rsidR="005E66A7" w:rsidRDefault="00000000">
            <w:pPr>
              <w:spacing w:line="240" w:lineRule="auto"/>
              <w:ind w:firstLine="0"/>
              <w:rPr>
                <w:color w:val="000000"/>
              </w:rPr>
            </w:pPr>
            <w:r>
              <w:rPr>
                <w:color w:val="000000"/>
              </w:rPr>
              <w:t xml:space="preserve">Empathy Quotient </w:t>
            </w:r>
            <w:r>
              <w:rPr>
                <w:color w:val="000000"/>
              </w:rPr>
              <w:br/>
              <w:t>(Baron-Cohen &amp; Wheelwright, 2004)</w:t>
            </w:r>
          </w:p>
        </w:tc>
        <w:tc>
          <w:tcPr>
            <w:tcW w:w="3118" w:type="dxa"/>
            <w:tcBorders>
              <w:top w:val="nil"/>
              <w:left w:val="nil"/>
              <w:bottom w:val="nil"/>
              <w:right w:val="nil"/>
            </w:tcBorders>
            <w:shd w:val="clear" w:color="auto" w:fill="auto"/>
            <w:vAlign w:val="center"/>
          </w:tcPr>
          <w:p w14:paraId="0A189D6E" w14:textId="77777777" w:rsidR="005E66A7" w:rsidRDefault="00000000">
            <w:pPr>
              <w:spacing w:line="240" w:lineRule="auto"/>
              <w:ind w:firstLine="0"/>
              <w:rPr>
                <w:color w:val="000000"/>
              </w:rPr>
            </w:pPr>
            <w:r>
              <w:rPr>
                <w:color w:val="000000"/>
              </w:rPr>
              <w:t>11</w:t>
            </w:r>
          </w:p>
        </w:tc>
        <w:tc>
          <w:tcPr>
            <w:tcW w:w="1909" w:type="dxa"/>
            <w:tcBorders>
              <w:top w:val="nil"/>
              <w:left w:val="nil"/>
              <w:bottom w:val="nil"/>
              <w:right w:val="nil"/>
            </w:tcBorders>
            <w:shd w:val="clear" w:color="auto" w:fill="auto"/>
            <w:vAlign w:val="center"/>
          </w:tcPr>
          <w:p w14:paraId="6D5C3AFB" w14:textId="77777777" w:rsidR="005E66A7" w:rsidRDefault="00000000">
            <w:pPr>
              <w:spacing w:line="240" w:lineRule="auto"/>
              <w:ind w:firstLine="0"/>
              <w:rPr>
                <w:color w:val="000000"/>
              </w:rPr>
            </w:pPr>
            <w:r>
              <w:rPr>
                <w:color w:val="000000"/>
              </w:rPr>
              <w:t>5289</w:t>
            </w:r>
          </w:p>
        </w:tc>
      </w:tr>
      <w:tr w:rsidR="005E66A7" w14:paraId="3EE35783" w14:textId="77777777">
        <w:trPr>
          <w:trHeight w:val="624"/>
        </w:trPr>
        <w:tc>
          <w:tcPr>
            <w:tcW w:w="4253" w:type="dxa"/>
            <w:tcBorders>
              <w:top w:val="nil"/>
              <w:left w:val="nil"/>
              <w:bottom w:val="nil"/>
              <w:right w:val="nil"/>
            </w:tcBorders>
            <w:shd w:val="clear" w:color="auto" w:fill="auto"/>
            <w:vAlign w:val="center"/>
          </w:tcPr>
          <w:p w14:paraId="39D19D18" w14:textId="77777777" w:rsidR="005E66A7" w:rsidRDefault="00000000">
            <w:pPr>
              <w:spacing w:line="240" w:lineRule="auto"/>
              <w:ind w:firstLine="0"/>
              <w:rPr>
                <w:color w:val="000000"/>
              </w:rPr>
            </w:pPr>
            <w:r>
              <w:rPr>
                <w:color w:val="000000"/>
              </w:rPr>
              <w:t>Interpersonal Reactivity Index</w:t>
            </w:r>
            <w:r>
              <w:rPr>
                <w:color w:val="000000"/>
              </w:rPr>
              <w:br/>
              <w:t>(Davis, 1983)</w:t>
            </w:r>
          </w:p>
        </w:tc>
        <w:tc>
          <w:tcPr>
            <w:tcW w:w="3118" w:type="dxa"/>
            <w:tcBorders>
              <w:top w:val="nil"/>
              <w:left w:val="nil"/>
              <w:bottom w:val="nil"/>
              <w:right w:val="nil"/>
            </w:tcBorders>
            <w:shd w:val="clear" w:color="auto" w:fill="auto"/>
            <w:vAlign w:val="center"/>
          </w:tcPr>
          <w:p w14:paraId="39847CAF" w14:textId="77777777" w:rsidR="005E66A7" w:rsidRDefault="00000000">
            <w:pPr>
              <w:spacing w:line="240" w:lineRule="auto"/>
              <w:ind w:firstLine="0"/>
              <w:rPr>
                <w:color w:val="000000"/>
              </w:rPr>
            </w:pPr>
            <w:r>
              <w:rPr>
                <w:color w:val="000000"/>
              </w:rPr>
              <w:t>10</w:t>
            </w:r>
          </w:p>
        </w:tc>
        <w:tc>
          <w:tcPr>
            <w:tcW w:w="1909" w:type="dxa"/>
            <w:tcBorders>
              <w:top w:val="nil"/>
              <w:left w:val="nil"/>
              <w:bottom w:val="nil"/>
              <w:right w:val="nil"/>
            </w:tcBorders>
            <w:shd w:val="clear" w:color="auto" w:fill="auto"/>
            <w:vAlign w:val="center"/>
          </w:tcPr>
          <w:p w14:paraId="2AB00CAF" w14:textId="77777777" w:rsidR="005E66A7" w:rsidRDefault="00000000">
            <w:pPr>
              <w:spacing w:line="240" w:lineRule="auto"/>
              <w:ind w:firstLine="0"/>
              <w:rPr>
                <w:color w:val="000000"/>
              </w:rPr>
            </w:pPr>
            <w:r>
              <w:rPr>
                <w:color w:val="000000"/>
              </w:rPr>
              <w:t>13258</w:t>
            </w:r>
          </w:p>
        </w:tc>
      </w:tr>
      <w:tr w:rsidR="005E66A7" w14:paraId="49A98B87" w14:textId="77777777">
        <w:trPr>
          <w:trHeight w:val="624"/>
        </w:trPr>
        <w:tc>
          <w:tcPr>
            <w:tcW w:w="4253" w:type="dxa"/>
            <w:tcBorders>
              <w:top w:val="nil"/>
              <w:left w:val="nil"/>
              <w:bottom w:val="nil"/>
              <w:right w:val="nil"/>
            </w:tcBorders>
            <w:shd w:val="clear" w:color="auto" w:fill="auto"/>
            <w:vAlign w:val="center"/>
          </w:tcPr>
          <w:p w14:paraId="32A11070" w14:textId="77777777" w:rsidR="005E66A7" w:rsidRDefault="00000000">
            <w:pPr>
              <w:spacing w:line="240" w:lineRule="auto"/>
              <w:ind w:firstLine="0"/>
              <w:rPr>
                <w:color w:val="000000"/>
              </w:rPr>
            </w:pPr>
            <w:r>
              <w:rPr>
                <w:color w:val="000000"/>
              </w:rPr>
              <w:t xml:space="preserve">Questionnaire of Cognitive and Affective Empathy </w:t>
            </w:r>
            <w:r>
              <w:rPr>
                <w:color w:val="000000"/>
              </w:rPr>
              <w:br/>
              <w:t>(Reniers et al., 2011)</w:t>
            </w:r>
          </w:p>
        </w:tc>
        <w:tc>
          <w:tcPr>
            <w:tcW w:w="3118" w:type="dxa"/>
            <w:tcBorders>
              <w:top w:val="nil"/>
              <w:left w:val="nil"/>
              <w:bottom w:val="nil"/>
              <w:right w:val="nil"/>
            </w:tcBorders>
            <w:shd w:val="clear" w:color="auto" w:fill="auto"/>
            <w:vAlign w:val="center"/>
          </w:tcPr>
          <w:p w14:paraId="680055FA" w14:textId="77777777" w:rsidR="005E66A7" w:rsidRDefault="00000000">
            <w:pPr>
              <w:spacing w:line="240" w:lineRule="auto"/>
              <w:ind w:firstLine="0"/>
              <w:rPr>
                <w:color w:val="000000"/>
              </w:rPr>
            </w:pPr>
            <w:r>
              <w:rPr>
                <w:color w:val="000000"/>
              </w:rPr>
              <w:t>5</w:t>
            </w:r>
          </w:p>
        </w:tc>
        <w:tc>
          <w:tcPr>
            <w:tcW w:w="1909" w:type="dxa"/>
            <w:tcBorders>
              <w:top w:val="nil"/>
              <w:left w:val="nil"/>
              <w:bottom w:val="nil"/>
              <w:right w:val="nil"/>
            </w:tcBorders>
            <w:shd w:val="clear" w:color="auto" w:fill="auto"/>
            <w:vAlign w:val="center"/>
          </w:tcPr>
          <w:p w14:paraId="6FEF47FC" w14:textId="77777777" w:rsidR="005E66A7" w:rsidRDefault="00000000">
            <w:pPr>
              <w:spacing w:line="240" w:lineRule="auto"/>
              <w:ind w:firstLine="0"/>
              <w:rPr>
                <w:color w:val="000000"/>
              </w:rPr>
            </w:pPr>
            <w:r>
              <w:rPr>
                <w:color w:val="000000"/>
              </w:rPr>
              <w:t>915</w:t>
            </w:r>
          </w:p>
        </w:tc>
      </w:tr>
      <w:tr w:rsidR="005E66A7" w14:paraId="172CEC95" w14:textId="77777777">
        <w:trPr>
          <w:trHeight w:val="624"/>
        </w:trPr>
        <w:tc>
          <w:tcPr>
            <w:tcW w:w="4253" w:type="dxa"/>
            <w:tcBorders>
              <w:top w:val="nil"/>
              <w:left w:val="nil"/>
              <w:bottom w:val="nil"/>
              <w:right w:val="nil"/>
            </w:tcBorders>
            <w:shd w:val="clear" w:color="auto" w:fill="auto"/>
            <w:vAlign w:val="center"/>
          </w:tcPr>
          <w:p w14:paraId="085A92FD" w14:textId="77777777" w:rsidR="005E66A7" w:rsidRDefault="00000000">
            <w:pPr>
              <w:spacing w:line="240" w:lineRule="auto"/>
              <w:ind w:firstLine="0"/>
              <w:rPr>
                <w:color w:val="000000"/>
              </w:rPr>
            </w:pPr>
            <w:r>
              <w:rPr>
                <w:color w:val="000000"/>
              </w:rPr>
              <w:t>Toronto Empathy Questionnaire</w:t>
            </w:r>
            <w:r>
              <w:rPr>
                <w:color w:val="000000"/>
              </w:rPr>
              <w:br/>
              <w:t xml:space="preserve"> (Spreng et al., 2009) </w:t>
            </w:r>
          </w:p>
        </w:tc>
        <w:tc>
          <w:tcPr>
            <w:tcW w:w="3118" w:type="dxa"/>
            <w:tcBorders>
              <w:top w:val="nil"/>
              <w:left w:val="nil"/>
              <w:bottom w:val="nil"/>
              <w:right w:val="nil"/>
            </w:tcBorders>
            <w:shd w:val="clear" w:color="auto" w:fill="auto"/>
            <w:vAlign w:val="center"/>
          </w:tcPr>
          <w:p w14:paraId="15C59854" w14:textId="77777777" w:rsidR="005E66A7" w:rsidRDefault="00000000">
            <w:pPr>
              <w:spacing w:line="240" w:lineRule="auto"/>
              <w:ind w:firstLine="0"/>
              <w:rPr>
                <w:color w:val="000000"/>
              </w:rPr>
            </w:pPr>
            <w:r>
              <w:rPr>
                <w:color w:val="000000"/>
              </w:rPr>
              <w:t>2</w:t>
            </w:r>
          </w:p>
        </w:tc>
        <w:tc>
          <w:tcPr>
            <w:tcW w:w="1909" w:type="dxa"/>
            <w:tcBorders>
              <w:top w:val="nil"/>
              <w:left w:val="nil"/>
              <w:bottom w:val="nil"/>
              <w:right w:val="nil"/>
            </w:tcBorders>
            <w:shd w:val="clear" w:color="auto" w:fill="auto"/>
            <w:vAlign w:val="center"/>
          </w:tcPr>
          <w:p w14:paraId="58718CA1" w14:textId="77777777" w:rsidR="005E66A7" w:rsidRDefault="00000000">
            <w:pPr>
              <w:spacing w:line="240" w:lineRule="auto"/>
              <w:ind w:firstLine="0"/>
              <w:rPr>
                <w:color w:val="000000"/>
              </w:rPr>
            </w:pPr>
            <w:r>
              <w:rPr>
                <w:color w:val="000000"/>
              </w:rPr>
              <w:t>1251</w:t>
            </w:r>
          </w:p>
        </w:tc>
      </w:tr>
      <w:tr w:rsidR="005E66A7" w14:paraId="1B44F1DF" w14:textId="77777777">
        <w:trPr>
          <w:trHeight w:val="624"/>
        </w:trPr>
        <w:tc>
          <w:tcPr>
            <w:tcW w:w="4253" w:type="dxa"/>
            <w:tcBorders>
              <w:top w:val="nil"/>
              <w:left w:val="nil"/>
              <w:bottom w:val="nil"/>
              <w:right w:val="nil"/>
            </w:tcBorders>
            <w:shd w:val="clear" w:color="auto" w:fill="auto"/>
            <w:vAlign w:val="center"/>
          </w:tcPr>
          <w:p w14:paraId="317CDFC7" w14:textId="77777777" w:rsidR="005E66A7" w:rsidRDefault="00000000">
            <w:pPr>
              <w:spacing w:line="240" w:lineRule="auto"/>
              <w:ind w:firstLine="0"/>
              <w:rPr>
                <w:color w:val="000000"/>
              </w:rPr>
            </w:pPr>
            <w:r>
              <w:rPr>
                <w:color w:val="000000"/>
              </w:rPr>
              <w:t xml:space="preserve">Basic Empathy Scale </w:t>
            </w:r>
            <w:r>
              <w:rPr>
                <w:color w:val="000000"/>
              </w:rPr>
              <w:br/>
              <w:t xml:space="preserve">(Jolliffe &amp; Farrington, 2006) </w:t>
            </w:r>
          </w:p>
        </w:tc>
        <w:tc>
          <w:tcPr>
            <w:tcW w:w="3118" w:type="dxa"/>
            <w:tcBorders>
              <w:top w:val="nil"/>
              <w:left w:val="nil"/>
              <w:bottom w:val="nil"/>
              <w:right w:val="nil"/>
            </w:tcBorders>
            <w:shd w:val="clear" w:color="auto" w:fill="auto"/>
            <w:vAlign w:val="center"/>
          </w:tcPr>
          <w:p w14:paraId="1EA1B25B" w14:textId="77777777" w:rsidR="005E66A7" w:rsidRDefault="00000000">
            <w:pPr>
              <w:spacing w:line="240" w:lineRule="auto"/>
              <w:ind w:firstLine="0"/>
              <w:rPr>
                <w:color w:val="000000"/>
              </w:rPr>
            </w:pPr>
            <w:r>
              <w:rPr>
                <w:color w:val="000000"/>
              </w:rPr>
              <w:t>1</w:t>
            </w:r>
          </w:p>
        </w:tc>
        <w:tc>
          <w:tcPr>
            <w:tcW w:w="1909" w:type="dxa"/>
            <w:tcBorders>
              <w:top w:val="nil"/>
              <w:left w:val="nil"/>
              <w:bottom w:val="nil"/>
              <w:right w:val="nil"/>
            </w:tcBorders>
            <w:shd w:val="clear" w:color="auto" w:fill="auto"/>
            <w:vAlign w:val="center"/>
          </w:tcPr>
          <w:p w14:paraId="3C441777" w14:textId="77777777" w:rsidR="005E66A7" w:rsidRDefault="00000000">
            <w:pPr>
              <w:spacing w:line="240" w:lineRule="auto"/>
              <w:ind w:firstLine="0"/>
              <w:rPr>
                <w:color w:val="000000"/>
              </w:rPr>
            </w:pPr>
            <w:r>
              <w:rPr>
                <w:color w:val="000000"/>
              </w:rPr>
              <w:t>1936</w:t>
            </w:r>
          </w:p>
        </w:tc>
      </w:tr>
      <w:tr w:rsidR="005E66A7" w14:paraId="490F0948" w14:textId="77777777">
        <w:trPr>
          <w:trHeight w:val="624"/>
        </w:trPr>
        <w:tc>
          <w:tcPr>
            <w:tcW w:w="4253" w:type="dxa"/>
            <w:tcBorders>
              <w:top w:val="nil"/>
              <w:left w:val="nil"/>
              <w:bottom w:val="nil"/>
              <w:right w:val="nil"/>
            </w:tcBorders>
            <w:shd w:val="clear" w:color="auto" w:fill="auto"/>
            <w:vAlign w:val="center"/>
          </w:tcPr>
          <w:p w14:paraId="3EFFAFFC" w14:textId="77777777" w:rsidR="005E66A7" w:rsidRDefault="00000000">
            <w:pPr>
              <w:spacing w:line="240" w:lineRule="auto"/>
              <w:ind w:firstLine="0"/>
              <w:rPr>
                <w:color w:val="000000"/>
              </w:rPr>
            </w:pPr>
            <w:r>
              <w:rPr>
                <w:color w:val="000000"/>
              </w:rPr>
              <w:t>Pictorial Empathy Test</w:t>
            </w:r>
            <w:r>
              <w:rPr>
                <w:color w:val="000000"/>
              </w:rPr>
              <w:br/>
              <w:t>(Lindeman et al., 2018)</w:t>
            </w:r>
          </w:p>
        </w:tc>
        <w:tc>
          <w:tcPr>
            <w:tcW w:w="3118" w:type="dxa"/>
            <w:tcBorders>
              <w:top w:val="nil"/>
              <w:left w:val="nil"/>
              <w:bottom w:val="nil"/>
              <w:right w:val="nil"/>
            </w:tcBorders>
            <w:shd w:val="clear" w:color="auto" w:fill="auto"/>
            <w:vAlign w:val="center"/>
          </w:tcPr>
          <w:p w14:paraId="720F2452" w14:textId="77777777" w:rsidR="005E66A7" w:rsidRDefault="00000000">
            <w:pPr>
              <w:spacing w:line="240" w:lineRule="auto"/>
              <w:ind w:firstLine="0"/>
              <w:rPr>
                <w:color w:val="000000"/>
              </w:rPr>
            </w:pPr>
            <w:r>
              <w:rPr>
                <w:color w:val="000000"/>
              </w:rPr>
              <w:t>1</w:t>
            </w:r>
          </w:p>
        </w:tc>
        <w:tc>
          <w:tcPr>
            <w:tcW w:w="1909" w:type="dxa"/>
            <w:tcBorders>
              <w:top w:val="nil"/>
              <w:left w:val="nil"/>
              <w:bottom w:val="nil"/>
              <w:right w:val="nil"/>
            </w:tcBorders>
            <w:shd w:val="clear" w:color="auto" w:fill="auto"/>
            <w:vAlign w:val="center"/>
          </w:tcPr>
          <w:p w14:paraId="49F14C75" w14:textId="77777777" w:rsidR="005E66A7" w:rsidRDefault="00000000">
            <w:pPr>
              <w:spacing w:line="240" w:lineRule="auto"/>
              <w:ind w:firstLine="0"/>
              <w:rPr>
                <w:color w:val="000000"/>
              </w:rPr>
            </w:pPr>
            <w:r>
              <w:rPr>
                <w:color w:val="000000"/>
              </w:rPr>
              <w:t>23</w:t>
            </w:r>
          </w:p>
        </w:tc>
      </w:tr>
      <w:tr w:rsidR="005E66A7" w14:paraId="4CA2306A" w14:textId="77777777">
        <w:trPr>
          <w:trHeight w:val="624"/>
        </w:trPr>
        <w:tc>
          <w:tcPr>
            <w:tcW w:w="4253" w:type="dxa"/>
            <w:tcBorders>
              <w:top w:val="nil"/>
              <w:left w:val="nil"/>
              <w:bottom w:val="nil"/>
              <w:right w:val="nil"/>
            </w:tcBorders>
            <w:shd w:val="clear" w:color="auto" w:fill="auto"/>
            <w:vAlign w:val="center"/>
          </w:tcPr>
          <w:p w14:paraId="60E3F4C2" w14:textId="77777777" w:rsidR="005E66A7" w:rsidRDefault="00000000">
            <w:pPr>
              <w:spacing w:line="240" w:lineRule="auto"/>
              <w:ind w:firstLine="0"/>
              <w:rPr>
                <w:color w:val="000000"/>
              </w:rPr>
            </w:pPr>
            <w:r>
              <w:rPr>
                <w:color w:val="000000"/>
              </w:rPr>
              <w:t>Single Item Trait Empathy Scale</w:t>
            </w:r>
            <w:r>
              <w:rPr>
                <w:color w:val="000000"/>
              </w:rPr>
              <w:br/>
              <w:t>(Konrath et al., 2018)</w:t>
            </w:r>
          </w:p>
        </w:tc>
        <w:tc>
          <w:tcPr>
            <w:tcW w:w="3118" w:type="dxa"/>
            <w:tcBorders>
              <w:top w:val="nil"/>
              <w:left w:val="nil"/>
              <w:bottom w:val="nil"/>
              <w:right w:val="nil"/>
            </w:tcBorders>
            <w:shd w:val="clear" w:color="auto" w:fill="auto"/>
            <w:vAlign w:val="center"/>
          </w:tcPr>
          <w:p w14:paraId="24319C02" w14:textId="77777777" w:rsidR="005E66A7" w:rsidRDefault="00000000">
            <w:pPr>
              <w:spacing w:line="240" w:lineRule="auto"/>
              <w:ind w:firstLine="0"/>
              <w:rPr>
                <w:color w:val="000000"/>
              </w:rPr>
            </w:pPr>
            <w:r>
              <w:rPr>
                <w:color w:val="000000"/>
              </w:rPr>
              <w:t>1</w:t>
            </w:r>
          </w:p>
        </w:tc>
        <w:tc>
          <w:tcPr>
            <w:tcW w:w="1909" w:type="dxa"/>
            <w:tcBorders>
              <w:top w:val="nil"/>
              <w:left w:val="nil"/>
              <w:bottom w:val="nil"/>
              <w:right w:val="nil"/>
            </w:tcBorders>
            <w:shd w:val="clear" w:color="auto" w:fill="auto"/>
            <w:vAlign w:val="center"/>
          </w:tcPr>
          <w:p w14:paraId="1E3AB0ED" w14:textId="77777777" w:rsidR="005E66A7" w:rsidRDefault="00000000">
            <w:pPr>
              <w:spacing w:line="240" w:lineRule="auto"/>
              <w:ind w:firstLine="0"/>
              <w:rPr>
                <w:color w:val="000000"/>
              </w:rPr>
            </w:pPr>
            <w:r>
              <w:rPr>
                <w:color w:val="000000"/>
              </w:rPr>
              <w:t>69</w:t>
            </w:r>
          </w:p>
        </w:tc>
      </w:tr>
      <w:tr w:rsidR="005E66A7" w14:paraId="00A60841" w14:textId="77777777">
        <w:trPr>
          <w:trHeight w:val="624"/>
        </w:trPr>
        <w:tc>
          <w:tcPr>
            <w:tcW w:w="4253" w:type="dxa"/>
            <w:tcBorders>
              <w:top w:val="nil"/>
              <w:left w:val="nil"/>
              <w:bottom w:val="nil"/>
              <w:right w:val="nil"/>
            </w:tcBorders>
            <w:shd w:val="clear" w:color="auto" w:fill="auto"/>
            <w:vAlign w:val="center"/>
          </w:tcPr>
          <w:p w14:paraId="052834D1" w14:textId="77777777" w:rsidR="005E66A7" w:rsidRDefault="00000000">
            <w:pPr>
              <w:spacing w:line="240" w:lineRule="auto"/>
              <w:ind w:firstLine="0"/>
              <w:rPr>
                <w:color w:val="000000"/>
              </w:rPr>
            </w:pPr>
            <w:r>
              <w:rPr>
                <w:color w:val="000000"/>
              </w:rPr>
              <w:t>Emotion Specific Empathy Questionnaire</w:t>
            </w:r>
            <w:r>
              <w:rPr>
                <w:color w:val="000000"/>
              </w:rPr>
              <w:br/>
              <w:t>(</w:t>
            </w:r>
            <w:proofErr w:type="spellStart"/>
            <w:r>
              <w:rPr>
                <w:color w:val="000000"/>
              </w:rPr>
              <w:t>Olderbak</w:t>
            </w:r>
            <w:proofErr w:type="spellEnd"/>
            <w:r>
              <w:rPr>
                <w:color w:val="000000"/>
              </w:rPr>
              <w:t xml:space="preserve"> et al., 2014)</w:t>
            </w:r>
          </w:p>
        </w:tc>
        <w:tc>
          <w:tcPr>
            <w:tcW w:w="3118" w:type="dxa"/>
            <w:tcBorders>
              <w:top w:val="nil"/>
              <w:left w:val="nil"/>
              <w:bottom w:val="nil"/>
              <w:right w:val="nil"/>
            </w:tcBorders>
            <w:shd w:val="clear" w:color="auto" w:fill="auto"/>
            <w:vAlign w:val="center"/>
          </w:tcPr>
          <w:p w14:paraId="727EF563" w14:textId="77777777" w:rsidR="005E66A7" w:rsidRDefault="00000000">
            <w:pPr>
              <w:spacing w:line="240" w:lineRule="auto"/>
              <w:ind w:firstLine="0"/>
              <w:rPr>
                <w:color w:val="000000"/>
              </w:rPr>
            </w:pPr>
            <w:r>
              <w:rPr>
                <w:color w:val="000000"/>
              </w:rPr>
              <w:t>0</w:t>
            </w:r>
          </w:p>
        </w:tc>
        <w:tc>
          <w:tcPr>
            <w:tcW w:w="1909" w:type="dxa"/>
            <w:tcBorders>
              <w:top w:val="nil"/>
              <w:left w:val="nil"/>
              <w:bottom w:val="nil"/>
              <w:right w:val="nil"/>
            </w:tcBorders>
            <w:shd w:val="clear" w:color="auto" w:fill="auto"/>
            <w:vAlign w:val="center"/>
          </w:tcPr>
          <w:p w14:paraId="0B98D167" w14:textId="77777777" w:rsidR="005E66A7" w:rsidRDefault="00000000">
            <w:pPr>
              <w:spacing w:line="240" w:lineRule="auto"/>
              <w:ind w:firstLine="0"/>
              <w:rPr>
                <w:color w:val="000000"/>
              </w:rPr>
            </w:pPr>
            <w:r>
              <w:rPr>
                <w:color w:val="000000"/>
              </w:rPr>
              <w:t>68</w:t>
            </w:r>
          </w:p>
        </w:tc>
      </w:tr>
      <w:tr w:rsidR="005E66A7" w14:paraId="3D0E683B" w14:textId="77777777">
        <w:trPr>
          <w:trHeight w:val="624"/>
        </w:trPr>
        <w:tc>
          <w:tcPr>
            <w:tcW w:w="4253" w:type="dxa"/>
            <w:tcBorders>
              <w:top w:val="nil"/>
              <w:left w:val="nil"/>
              <w:bottom w:val="nil"/>
              <w:right w:val="nil"/>
            </w:tcBorders>
            <w:shd w:val="clear" w:color="auto" w:fill="auto"/>
            <w:vAlign w:val="center"/>
          </w:tcPr>
          <w:p w14:paraId="7C97630D" w14:textId="77777777" w:rsidR="005E66A7" w:rsidRDefault="00000000">
            <w:pPr>
              <w:spacing w:line="240" w:lineRule="auto"/>
              <w:ind w:firstLine="0"/>
              <w:rPr>
                <w:color w:val="000000"/>
              </w:rPr>
            </w:pPr>
            <w:r>
              <w:rPr>
                <w:color w:val="000000"/>
              </w:rPr>
              <w:t>Reading the mind in the eyes Test</w:t>
            </w:r>
            <w:r>
              <w:rPr>
                <w:color w:val="000000"/>
              </w:rPr>
              <w:br/>
              <w:t>(Baron-Cohen et al., 2001)</w:t>
            </w:r>
          </w:p>
        </w:tc>
        <w:tc>
          <w:tcPr>
            <w:tcW w:w="3118" w:type="dxa"/>
            <w:tcBorders>
              <w:top w:val="nil"/>
              <w:left w:val="nil"/>
              <w:bottom w:val="nil"/>
              <w:right w:val="nil"/>
            </w:tcBorders>
            <w:shd w:val="clear" w:color="auto" w:fill="auto"/>
            <w:vAlign w:val="center"/>
          </w:tcPr>
          <w:p w14:paraId="56BFE7D4" w14:textId="77777777" w:rsidR="005E66A7" w:rsidRDefault="00000000">
            <w:pPr>
              <w:spacing w:line="240" w:lineRule="auto"/>
              <w:ind w:firstLine="0"/>
              <w:rPr>
                <w:color w:val="000000"/>
              </w:rPr>
            </w:pPr>
            <w:r>
              <w:rPr>
                <w:color w:val="000000"/>
              </w:rPr>
              <w:t>0</w:t>
            </w:r>
          </w:p>
        </w:tc>
        <w:tc>
          <w:tcPr>
            <w:tcW w:w="1909" w:type="dxa"/>
            <w:tcBorders>
              <w:top w:val="nil"/>
              <w:left w:val="nil"/>
              <w:bottom w:val="nil"/>
              <w:right w:val="nil"/>
            </w:tcBorders>
            <w:shd w:val="clear" w:color="auto" w:fill="auto"/>
            <w:vAlign w:val="center"/>
          </w:tcPr>
          <w:p w14:paraId="1B2D89DB" w14:textId="77777777" w:rsidR="005E66A7" w:rsidRDefault="00000000">
            <w:pPr>
              <w:spacing w:line="240" w:lineRule="auto"/>
              <w:ind w:firstLine="0"/>
              <w:rPr>
                <w:color w:val="000000"/>
              </w:rPr>
            </w:pPr>
            <w:r>
              <w:rPr>
                <w:color w:val="000000"/>
              </w:rPr>
              <w:t>7212</w:t>
            </w:r>
          </w:p>
        </w:tc>
      </w:tr>
      <w:tr w:rsidR="005E66A7" w14:paraId="459B68C0" w14:textId="77777777">
        <w:trPr>
          <w:trHeight w:val="624"/>
        </w:trPr>
        <w:tc>
          <w:tcPr>
            <w:tcW w:w="4253" w:type="dxa"/>
            <w:tcBorders>
              <w:top w:val="nil"/>
              <w:left w:val="nil"/>
              <w:bottom w:val="single" w:sz="4" w:space="0" w:color="000000"/>
              <w:right w:val="nil"/>
            </w:tcBorders>
            <w:shd w:val="clear" w:color="auto" w:fill="auto"/>
            <w:vAlign w:val="center"/>
          </w:tcPr>
          <w:p w14:paraId="6CC178D2" w14:textId="77777777" w:rsidR="005E66A7" w:rsidRDefault="00000000">
            <w:pPr>
              <w:spacing w:line="240" w:lineRule="auto"/>
              <w:ind w:firstLine="0"/>
              <w:rPr>
                <w:color w:val="000000"/>
              </w:rPr>
            </w:pPr>
            <w:r>
              <w:rPr>
                <w:color w:val="000000"/>
              </w:rPr>
              <w:t xml:space="preserve">Faces Test </w:t>
            </w:r>
            <w:r>
              <w:rPr>
                <w:color w:val="000000"/>
              </w:rPr>
              <w:br/>
              <w:t>(Baron-Cohen et al., 1997)</w:t>
            </w:r>
          </w:p>
        </w:tc>
        <w:tc>
          <w:tcPr>
            <w:tcW w:w="3118" w:type="dxa"/>
            <w:tcBorders>
              <w:top w:val="nil"/>
              <w:left w:val="nil"/>
              <w:bottom w:val="single" w:sz="4" w:space="0" w:color="000000"/>
              <w:right w:val="nil"/>
            </w:tcBorders>
            <w:shd w:val="clear" w:color="auto" w:fill="auto"/>
            <w:vAlign w:val="center"/>
          </w:tcPr>
          <w:p w14:paraId="554504E0" w14:textId="77777777" w:rsidR="005E66A7" w:rsidRDefault="00000000">
            <w:pPr>
              <w:spacing w:line="240" w:lineRule="auto"/>
              <w:ind w:firstLine="0"/>
              <w:rPr>
                <w:color w:val="000000"/>
              </w:rPr>
            </w:pPr>
            <w:r>
              <w:rPr>
                <w:color w:val="000000"/>
              </w:rPr>
              <w:t>0</w:t>
            </w:r>
          </w:p>
        </w:tc>
        <w:tc>
          <w:tcPr>
            <w:tcW w:w="1909" w:type="dxa"/>
            <w:tcBorders>
              <w:top w:val="nil"/>
              <w:left w:val="nil"/>
              <w:bottom w:val="single" w:sz="4" w:space="0" w:color="000000"/>
              <w:right w:val="nil"/>
            </w:tcBorders>
            <w:shd w:val="clear" w:color="auto" w:fill="auto"/>
            <w:vAlign w:val="center"/>
          </w:tcPr>
          <w:p w14:paraId="53D8F77D" w14:textId="77777777" w:rsidR="005E66A7" w:rsidRDefault="00000000">
            <w:pPr>
              <w:spacing w:line="240" w:lineRule="auto"/>
              <w:ind w:firstLine="0"/>
              <w:rPr>
                <w:color w:val="000000"/>
              </w:rPr>
            </w:pPr>
            <w:r>
              <w:rPr>
                <w:color w:val="000000"/>
              </w:rPr>
              <w:t>1436</w:t>
            </w:r>
          </w:p>
        </w:tc>
      </w:tr>
    </w:tbl>
    <w:p w14:paraId="760E6EA1" w14:textId="77777777" w:rsidR="005E66A7" w:rsidRDefault="00000000">
      <w:pPr>
        <w:spacing w:line="240" w:lineRule="auto"/>
        <w:ind w:firstLine="0"/>
        <w:rPr>
          <w:sz w:val="22"/>
          <w:szCs w:val="22"/>
        </w:rPr>
      </w:pPr>
      <w:r>
        <w:rPr>
          <w:i/>
          <w:sz w:val="22"/>
          <w:szCs w:val="22"/>
        </w:rPr>
        <w:t>Note.</w:t>
      </w:r>
      <w:r>
        <w:rPr>
          <w:sz w:val="22"/>
          <w:szCs w:val="22"/>
        </w:rPr>
        <w:t xml:space="preserve"> Number of psychometric studies in the years 2009 – 2019 as reported by de Lima and de Lima Osório (2021). Number of citations identified with Google Scholar on June 30th</w:t>
      </w:r>
      <w:proofErr w:type="gramStart"/>
      <w:r>
        <w:rPr>
          <w:sz w:val="22"/>
          <w:szCs w:val="22"/>
        </w:rPr>
        <w:t xml:space="preserve"> 2023</w:t>
      </w:r>
      <w:proofErr w:type="gramEnd"/>
      <w:r>
        <w:rPr>
          <w:sz w:val="22"/>
          <w:szCs w:val="22"/>
        </w:rPr>
        <w:t>.</w:t>
      </w:r>
    </w:p>
    <w:p w14:paraId="22B7115F" w14:textId="77777777" w:rsidR="005E66A7" w:rsidRDefault="005E66A7"/>
    <w:p w14:paraId="64223F27" w14:textId="77777777" w:rsidR="005E66A7" w:rsidRDefault="00000000">
      <w:r>
        <w:t>The Pictorial Empathy Test (Lindeman et al., 2018), the Single Item Trait Empathy Scale (Konrath et al., 2018) and the Emotion Specific Empathy Questionnaire (</w:t>
      </w:r>
      <w:proofErr w:type="spellStart"/>
      <w:r>
        <w:t>Olderbak</w:t>
      </w:r>
      <w:proofErr w:type="spellEnd"/>
      <w:r>
        <w:t xml:space="preserve"> et al., 2014) show only one or no psychometric studies and just few citations. They were nonetheless included because of interesting approaches: The Pictorial Empathy Test measures affective empathy by asking the participant to report his arousal while watching emotional pictures. The Single Item Trait Empathy Scale aims to measure empathy with just a single self-report question. The Emotion Specific Empathy Questionnaire assesses cognitive and affective empathy separately for each of the six basic emotions. Also, the Reading </w:t>
      </w:r>
      <w:proofErr w:type="gramStart"/>
      <w:r>
        <w:t>The</w:t>
      </w:r>
      <w:proofErr w:type="gramEnd"/>
      <w:r>
        <w:t xml:space="preserve"> Mind </w:t>
      </w:r>
      <w:r>
        <w:lastRenderedPageBreak/>
        <w:t>In The Eyes Test (S. Baron-Cohen et al., 2001) and the Faces Test (Simon Baron-Cohen et al., 1997) are not mentioned in the meta-analysis (neither are any other behavioral tasks). They were included in the list as they were the only identified behavioral empathy measures that met the criteria.</w:t>
      </w:r>
    </w:p>
    <w:p w14:paraId="10DDAC9D" w14:textId="77777777" w:rsidR="005E66A7" w:rsidRDefault="00000000">
      <w:r>
        <w:t>To estimate the amount of time that it takes to complete each measure named in Table 1, a pilot study with 10 participants was carried out. The participants were recruited through the online research platform prolific.co. The survey was implemented on the online survey platform qualtrics.com. Exclusion criteria were an age lower than 18 years and not being a native English speaker. Two attention checks, consisting of items telling the participants exactly what to do (e.g. “Please choose the option 'Agree Strongly'. This is an attention check.”) were used in the survey. All 10 participants passed both attention checks. They were paid 9£ for their participation. Table 2 shows the completion times for each measure.</w:t>
      </w:r>
    </w:p>
    <w:p w14:paraId="2333B6AA" w14:textId="77777777" w:rsidR="005E66A7" w:rsidRDefault="005E66A7"/>
    <w:tbl>
      <w:tblPr>
        <w:tblStyle w:val="a0"/>
        <w:tblW w:w="8911" w:type="dxa"/>
        <w:tblLayout w:type="fixed"/>
        <w:tblLook w:val="0400" w:firstRow="0" w:lastRow="0" w:firstColumn="0" w:lastColumn="0" w:noHBand="0" w:noVBand="1"/>
      </w:tblPr>
      <w:tblGrid>
        <w:gridCol w:w="1421"/>
        <w:gridCol w:w="1872"/>
        <w:gridCol w:w="1874"/>
        <w:gridCol w:w="1872"/>
        <w:gridCol w:w="1872"/>
      </w:tblGrid>
      <w:tr w:rsidR="005E66A7" w14:paraId="4C62CB59" w14:textId="77777777">
        <w:trPr>
          <w:trHeight w:val="304"/>
        </w:trPr>
        <w:tc>
          <w:tcPr>
            <w:tcW w:w="1421" w:type="dxa"/>
            <w:tcBorders>
              <w:top w:val="nil"/>
              <w:left w:val="nil"/>
              <w:bottom w:val="nil"/>
              <w:right w:val="nil"/>
            </w:tcBorders>
            <w:shd w:val="clear" w:color="auto" w:fill="auto"/>
            <w:vAlign w:val="bottom"/>
          </w:tcPr>
          <w:p w14:paraId="11F35102" w14:textId="77777777" w:rsidR="005E66A7" w:rsidRDefault="00000000">
            <w:pPr>
              <w:spacing w:line="240" w:lineRule="auto"/>
              <w:ind w:firstLine="0"/>
              <w:rPr>
                <w:b/>
                <w:color w:val="000000"/>
              </w:rPr>
            </w:pPr>
            <w:r>
              <w:rPr>
                <w:b/>
                <w:color w:val="000000"/>
              </w:rPr>
              <w:t>Table 2</w:t>
            </w:r>
          </w:p>
        </w:tc>
        <w:tc>
          <w:tcPr>
            <w:tcW w:w="1872" w:type="dxa"/>
            <w:tcBorders>
              <w:top w:val="nil"/>
              <w:left w:val="nil"/>
              <w:bottom w:val="nil"/>
              <w:right w:val="nil"/>
            </w:tcBorders>
            <w:shd w:val="clear" w:color="auto" w:fill="auto"/>
            <w:vAlign w:val="bottom"/>
          </w:tcPr>
          <w:p w14:paraId="3E776483" w14:textId="77777777" w:rsidR="005E66A7" w:rsidRDefault="005E66A7">
            <w:pPr>
              <w:spacing w:line="240" w:lineRule="auto"/>
              <w:ind w:firstLine="0"/>
              <w:rPr>
                <w:b/>
                <w:color w:val="000000"/>
              </w:rPr>
            </w:pPr>
          </w:p>
        </w:tc>
        <w:tc>
          <w:tcPr>
            <w:tcW w:w="1874" w:type="dxa"/>
            <w:tcBorders>
              <w:top w:val="nil"/>
              <w:left w:val="nil"/>
              <w:bottom w:val="nil"/>
              <w:right w:val="nil"/>
            </w:tcBorders>
            <w:shd w:val="clear" w:color="auto" w:fill="auto"/>
            <w:vAlign w:val="bottom"/>
          </w:tcPr>
          <w:p w14:paraId="0557C491" w14:textId="77777777" w:rsidR="005E66A7" w:rsidRDefault="005E66A7">
            <w:pPr>
              <w:spacing w:line="240" w:lineRule="auto"/>
              <w:ind w:firstLine="0"/>
              <w:rPr>
                <w:sz w:val="20"/>
                <w:szCs w:val="20"/>
              </w:rPr>
            </w:pPr>
          </w:p>
        </w:tc>
        <w:tc>
          <w:tcPr>
            <w:tcW w:w="1872" w:type="dxa"/>
            <w:tcBorders>
              <w:top w:val="nil"/>
              <w:left w:val="nil"/>
              <w:bottom w:val="nil"/>
              <w:right w:val="nil"/>
            </w:tcBorders>
            <w:shd w:val="clear" w:color="auto" w:fill="auto"/>
            <w:vAlign w:val="bottom"/>
          </w:tcPr>
          <w:p w14:paraId="131CB363" w14:textId="77777777" w:rsidR="005E66A7" w:rsidRDefault="005E66A7">
            <w:pPr>
              <w:spacing w:line="240" w:lineRule="auto"/>
              <w:ind w:firstLine="0"/>
              <w:rPr>
                <w:sz w:val="20"/>
                <w:szCs w:val="20"/>
              </w:rPr>
            </w:pPr>
          </w:p>
        </w:tc>
        <w:tc>
          <w:tcPr>
            <w:tcW w:w="1872" w:type="dxa"/>
            <w:tcBorders>
              <w:top w:val="nil"/>
              <w:left w:val="nil"/>
              <w:bottom w:val="nil"/>
              <w:right w:val="nil"/>
            </w:tcBorders>
            <w:shd w:val="clear" w:color="auto" w:fill="auto"/>
            <w:vAlign w:val="bottom"/>
          </w:tcPr>
          <w:p w14:paraId="4F1AA618" w14:textId="77777777" w:rsidR="005E66A7" w:rsidRDefault="005E66A7">
            <w:pPr>
              <w:spacing w:line="240" w:lineRule="auto"/>
              <w:ind w:firstLine="0"/>
              <w:rPr>
                <w:sz w:val="20"/>
                <w:szCs w:val="20"/>
              </w:rPr>
            </w:pPr>
          </w:p>
        </w:tc>
      </w:tr>
      <w:tr w:rsidR="005E66A7" w14:paraId="34463195" w14:textId="77777777">
        <w:trPr>
          <w:trHeight w:val="304"/>
        </w:trPr>
        <w:tc>
          <w:tcPr>
            <w:tcW w:w="5167" w:type="dxa"/>
            <w:gridSpan w:val="3"/>
            <w:tcBorders>
              <w:top w:val="nil"/>
              <w:left w:val="nil"/>
              <w:bottom w:val="single" w:sz="4" w:space="0" w:color="000000"/>
              <w:right w:val="nil"/>
            </w:tcBorders>
            <w:shd w:val="clear" w:color="auto" w:fill="auto"/>
            <w:vAlign w:val="bottom"/>
          </w:tcPr>
          <w:p w14:paraId="051FED01" w14:textId="77777777" w:rsidR="005E66A7" w:rsidRDefault="00000000">
            <w:pPr>
              <w:spacing w:line="240" w:lineRule="auto"/>
              <w:ind w:firstLine="0"/>
              <w:rPr>
                <w:i/>
                <w:color w:val="000000"/>
              </w:rPr>
            </w:pPr>
            <w:r>
              <w:rPr>
                <w:i/>
                <w:color w:val="000000"/>
              </w:rPr>
              <w:t>Duration of empathy measures</w:t>
            </w:r>
          </w:p>
        </w:tc>
        <w:tc>
          <w:tcPr>
            <w:tcW w:w="1872" w:type="dxa"/>
            <w:tcBorders>
              <w:top w:val="nil"/>
              <w:left w:val="nil"/>
              <w:bottom w:val="single" w:sz="4" w:space="0" w:color="000000"/>
              <w:right w:val="nil"/>
            </w:tcBorders>
            <w:shd w:val="clear" w:color="auto" w:fill="auto"/>
            <w:vAlign w:val="bottom"/>
          </w:tcPr>
          <w:p w14:paraId="34D3E068" w14:textId="77777777" w:rsidR="005E66A7" w:rsidRDefault="00000000">
            <w:pPr>
              <w:spacing w:line="240" w:lineRule="auto"/>
              <w:ind w:firstLine="0"/>
              <w:rPr>
                <w:color w:val="000000"/>
              </w:rPr>
            </w:pPr>
            <w:r>
              <w:rPr>
                <w:color w:val="000000"/>
              </w:rPr>
              <w:t> </w:t>
            </w:r>
          </w:p>
        </w:tc>
        <w:tc>
          <w:tcPr>
            <w:tcW w:w="1872" w:type="dxa"/>
            <w:tcBorders>
              <w:top w:val="nil"/>
              <w:left w:val="nil"/>
              <w:bottom w:val="single" w:sz="4" w:space="0" w:color="000000"/>
              <w:right w:val="nil"/>
            </w:tcBorders>
            <w:shd w:val="clear" w:color="auto" w:fill="auto"/>
            <w:vAlign w:val="bottom"/>
          </w:tcPr>
          <w:p w14:paraId="3F54D398" w14:textId="77777777" w:rsidR="005E66A7" w:rsidRDefault="00000000">
            <w:pPr>
              <w:spacing w:line="240" w:lineRule="auto"/>
              <w:ind w:firstLine="0"/>
              <w:rPr>
                <w:color w:val="000000"/>
              </w:rPr>
            </w:pPr>
            <w:r>
              <w:rPr>
                <w:color w:val="000000"/>
              </w:rPr>
              <w:t> </w:t>
            </w:r>
          </w:p>
        </w:tc>
      </w:tr>
      <w:tr w:rsidR="005E66A7" w14:paraId="08B8F33F" w14:textId="77777777">
        <w:trPr>
          <w:trHeight w:val="914"/>
        </w:trPr>
        <w:tc>
          <w:tcPr>
            <w:tcW w:w="1421" w:type="dxa"/>
            <w:tcBorders>
              <w:top w:val="nil"/>
              <w:left w:val="nil"/>
              <w:bottom w:val="single" w:sz="4" w:space="0" w:color="000000"/>
              <w:right w:val="nil"/>
            </w:tcBorders>
            <w:shd w:val="clear" w:color="auto" w:fill="auto"/>
            <w:vAlign w:val="center"/>
          </w:tcPr>
          <w:p w14:paraId="03E8DFEC" w14:textId="77777777" w:rsidR="005E66A7" w:rsidRDefault="00000000">
            <w:pPr>
              <w:spacing w:line="240" w:lineRule="auto"/>
              <w:ind w:firstLine="0"/>
              <w:jc w:val="center"/>
              <w:rPr>
                <w:color w:val="000000"/>
              </w:rPr>
            </w:pPr>
            <w:r>
              <w:rPr>
                <w:color w:val="000000"/>
              </w:rPr>
              <w:t>Measure</w:t>
            </w:r>
          </w:p>
        </w:tc>
        <w:tc>
          <w:tcPr>
            <w:tcW w:w="1872" w:type="dxa"/>
            <w:tcBorders>
              <w:top w:val="nil"/>
              <w:left w:val="nil"/>
              <w:bottom w:val="single" w:sz="4" w:space="0" w:color="000000"/>
              <w:right w:val="nil"/>
            </w:tcBorders>
            <w:shd w:val="clear" w:color="auto" w:fill="auto"/>
            <w:vAlign w:val="center"/>
          </w:tcPr>
          <w:p w14:paraId="17E31C74" w14:textId="77777777" w:rsidR="005E66A7" w:rsidRDefault="00000000">
            <w:pPr>
              <w:spacing w:line="240" w:lineRule="auto"/>
              <w:ind w:firstLine="0"/>
              <w:jc w:val="center"/>
              <w:rPr>
                <w:color w:val="000000"/>
              </w:rPr>
            </w:pPr>
            <w:r>
              <w:rPr>
                <w:color w:val="000000"/>
              </w:rPr>
              <w:t>Mean</w:t>
            </w:r>
            <w:r>
              <w:rPr>
                <w:color w:val="000000"/>
              </w:rPr>
              <w:br/>
              <w:t>Completion</w:t>
            </w:r>
            <w:r>
              <w:rPr>
                <w:color w:val="000000"/>
              </w:rPr>
              <w:br/>
              <w:t xml:space="preserve"> Time (s)</w:t>
            </w:r>
          </w:p>
        </w:tc>
        <w:tc>
          <w:tcPr>
            <w:tcW w:w="1874" w:type="dxa"/>
            <w:tcBorders>
              <w:top w:val="nil"/>
              <w:left w:val="nil"/>
              <w:bottom w:val="single" w:sz="4" w:space="0" w:color="000000"/>
              <w:right w:val="nil"/>
            </w:tcBorders>
            <w:shd w:val="clear" w:color="auto" w:fill="auto"/>
            <w:vAlign w:val="center"/>
          </w:tcPr>
          <w:p w14:paraId="7EC75F0F" w14:textId="77777777" w:rsidR="005E66A7" w:rsidRDefault="00000000">
            <w:pPr>
              <w:spacing w:line="240" w:lineRule="auto"/>
              <w:ind w:firstLine="0"/>
              <w:jc w:val="center"/>
              <w:rPr>
                <w:color w:val="000000"/>
              </w:rPr>
            </w:pPr>
            <w:r>
              <w:rPr>
                <w:color w:val="000000"/>
              </w:rPr>
              <w:t>Mean</w:t>
            </w:r>
            <w:r>
              <w:rPr>
                <w:color w:val="000000"/>
              </w:rPr>
              <w:br/>
              <w:t>Completion</w:t>
            </w:r>
            <w:r>
              <w:rPr>
                <w:color w:val="000000"/>
              </w:rPr>
              <w:br/>
              <w:t>Time (min)</w:t>
            </w:r>
          </w:p>
        </w:tc>
        <w:tc>
          <w:tcPr>
            <w:tcW w:w="1872" w:type="dxa"/>
            <w:tcBorders>
              <w:top w:val="nil"/>
              <w:left w:val="nil"/>
              <w:bottom w:val="single" w:sz="4" w:space="0" w:color="000000"/>
              <w:right w:val="nil"/>
            </w:tcBorders>
            <w:shd w:val="clear" w:color="auto" w:fill="auto"/>
            <w:vAlign w:val="center"/>
          </w:tcPr>
          <w:p w14:paraId="4196C93F" w14:textId="77777777" w:rsidR="005E66A7" w:rsidRDefault="00000000">
            <w:pPr>
              <w:spacing w:line="240" w:lineRule="auto"/>
              <w:ind w:firstLine="0"/>
              <w:jc w:val="center"/>
              <w:rPr>
                <w:color w:val="000000"/>
              </w:rPr>
            </w:pPr>
            <w:r>
              <w:rPr>
                <w:color w:val="000000"/>
              </w:rPr>
              <w:t>Lowest</w:t>
            </w:r>
            <w:r>
              <w:rPr>
                <w:color w:val="000000"/>
              </w:rPr>
              <w:br/>
              <w:t xml:space="preserve">Completion </w:t>
            </w:r>
            <w:r>
              <w:rPr>
                <w:color w:val="000000"/>
              </w:rPr>
              <w:br/>
              <w:t>Time (min)</w:t>
            </w:r>
          </w:p>
        </w:tc>
        <w:tc>
          <w:tcPr>
            <w:tcW w:w="1872" w:type="dxa"/>
            <w:tcBorders>
              <w:top w:val="nil"/>
              <w:left w:val="nil"/>
              <w:bottom w:val="single" w:sz="4" w:space="0" w:color="000000"/>
              <w:right w:val="nil"/>
            </w:tcBorders>
            <w:shd w:val="clear" w:color="auto" w:fill="auto"/>
            <w:vAlign w:val="center"/>
          </w:tcPr>
          <w:p w14:paraId="50B34709" w14:textId="77777777" w:rsidR="005E66A7" w:rsidRDefault="00000000">
            <w:pPr>
              <w:spacing w:line="240" w:lineRule="auto"/>
              <w:ind w:firstLine="0"/>
              <w:jc w:val="center"/>
              <w:rPr>
                <w:color w:val="000000"/>
              </w:rPr>
            </w:pPr>
            <w:r>
              <w:rPr>
                <w:color w:val="000000"/>
              </w:rPr>
              <w:t>Highest</w:t>
            </w:r>
            <w:r>
              <w:rPr>
                <w:color w:val="000000"/>
              </w:rPr>
              <w:br/>
              <w:t>Completion</w:t>
            </w:r>
            <w:r>
              <w:rPr>
                <w:color w:val="000000"/>
              </w:rPr>
              <w:br/>
              <w:t>Time (min)</w:t>
            </w:r>
          </w:p>
        </w:tc>
      </w:tr>
      <w:tr w:rsidR="005E66A7" w14:paraId="606F0C58" w14:textId="77777777">
        <w:trPr>
          <w:trHeight w:val="304"/>
        </w:trPr>
        <w:tc>
          <w:tcPr>
            <w:tcW w:w="1421" w:type="dxa"/>
            <w:tcBorders>
              <w:top w:val="nil"/>
              <w:left w:val="nil"/>
              <w:bottom w:val="nil"/>
              <w:right w:val="nil"/>
            </w:tcBorders>
            <w:shd w:val="clear" w:color="auto" w:fill="auto"/>
            <w:vAlign w:val="bottom"/>
          </w:tcPr>
          <w:p w14:paraId="3A587C99" w14:textId="77777777" w:rsidR="005E66A7" w:rsidRDefault="00000000">
            <w:pPr>
              <w:spacing w:line="240" w:lineRule="auto"/>
              <w:ind w:firstLine="0"/>
              <w:rPr>
                <w:color w:val="000000"/>
              </w:rPr>
            </w:pPr>
            <w:r>
              <w:rPr>
                <w:color w:val="000000"/>
              </w:rPr>
              <w:t>EQ</w:t>
            </w:r>
          </w:p>
        </w:tc>
        <w:tc>
          <w:tcPr>
            <w:tcW w:w="1872" w:type="dxa"/>
            <w:tcBorders>
              <w:top w:val="nil"/>
              <w:left w:val="nil"/>
              <w:bottom w:val="nil"/>
              <w:right w:val="nil"/>
            </w:tcBorders>
            <w:shd w:val="clear" w:color="auto" w:fill="auto"/>
            <w:vAlign w:val="bottom"/>
          </w:tcPr>
          <w:p w14:paraId="6FB0C2B6" w14:textId="77777777" w:rsidR="005E66A7" w:rsidRDefault="00000000" w:rsidP="008F057B">
            <w:pPr>
              <w:spacing w:line="240" w:lineRule="auto"/>
              <w:ind w:firstLine="0"/>
              <w:jc w:val="right"/>
              <w:rPr>
                <w:color w:val="000000"/>
              </w:rPr>
            </w:pPr>
            <w:r>
              <w:rPr>
                <w:color w:val="000000"/>
              </w:rPr>
              <w:t>506,55</w:t>
            </w:r>
          </w:p>
        </w:tc>
        <w:tc>
          <w:tcPr>
            <w:tcW w:w="1874" w:type="dxa"/>
            <w:tcBorders>
              <w:top w:val="nil"/>
              <w:left w:val="nil"/>
              <w:bottom w:val="nil"/>
              <w:right w:val="nil"/>
            </w:tcBorders>
            <w:shd w:val="clear" w:color="auto" w:fill="auto"/>
            <w:vAlign w:val="bottom"/>
          </w:tcPr>
          <w:p w14:paraId="6B2AA4BE" w14:textId="77777777" w:rsidR="005E66A7" w:rsidRDefault="00000000" w:rsidP="008F057B">
            <w:pPr>
              <w:spacing w:line="240" w:lineRule="auto"/>
              <w:ind w:firstLine="0"/>
              <w:jc w:val="right"/>
              <w:rPr>
                <w:color w:val="000000"/>
              </w:rPr>
            </w:pPr>
            <w:r>
              <w:rPr>
                <w:color w:val="000000"/>
              </w:rPr>
              <w:t>8,44</w:t>
            </w:r>
          </w:p>
        </w:tc>
        <w:tc>
          <w:tcPr>
            <w:tcW w:w="1872" w:type="dxa"/>
            <w:tcBorders>
              <w:top w:val="nil"/>
              <w:left w:val="nil"/>
              <w:bottom w:val="nil"/>
              <w:right w:val="nil"/>
            </w:tcBorders>
            <w:shd w:val="clear" w:color="auto" w:fill="auto"/>
            <w:vAlign w:val="bottom"/>
          </w:tcPr>
          <w:p w14:paraId="5DFF0B20" w14:textId="77777777" w:rsidR="005E66A7" w:rsidRDefault="00000000" w:rsidP="008F057B">
            <w:pPr>
              <w:spacing w:line="240" w:lineRule="auto"/>
              <w:ind w:firstLine="0"/>
              <w:jc w:val="right"/>
              <w:rPr>
                <w:color w:val="000000"/>
              </w:rPr>
            </w:pPr>
            <w:r>
              <w:rPr>
                <w:color w:val="000000"/>
              </w:rPr>
              <w:t>3,37</w:t>
            </w:r>
          </w:p>
        </w:tc>
        <w:tc>
          <w:tcPr>
            <w:tcW w:w="1872" w:type="dxa"/>
            <w:tcBorders>
              <w:top w:val="nil"/>
              <w:left w:val="nil"/>
              <w:bottom w:val="nil"/>
              <w:right w:val="nil"/>
            </w:tcBorders>
            <w:shd w:val="clear" w:color="auto" w:fill="auto"/>
            <w:vAlign w:val="bottom"/>
          </w:tcPr>
          <w:p w14:paraId="1C5ABF71" w14:textId="77777777" w:rsidR="005E66A7" w:rsidRDefault="00000000" w:rsidP="008F057B">
            <w:pPr>
              <w:spacing w:line="240" w:lineRule="auto"/>
              <w:ind w:firstLine="0"/>
              <w:jc w:val="right"/>
              <w:rPr>
                <w:color w:val="000000"/>
              </w:rPr>
            </w:pPr>
            <w:r>
              <w:rPr>
                <w:color w:val="000000"/>
              </w:rPr>
              <w:t>15,87</w:t>
            </w:r>
          </w:p>
        </w:tc>
      </w:tr>
      <w:tr w:rsidR="005E66A7" w14:paraId="6CF2114D" w14:textId="77777777">
        <w:trPr>
          <w:trHeight w:val="304"/>
        </w:trPr>
        <w:tc>
          <w:tcPr>
            <w:tcW w:w="1421" w:type="dxa"/>
            <w:tcBorders>
              <w:top w:val="nil"/>
              <w:left w:val="nil"/>
              <w:bottom w:val="nil"/>
              <w:right w:val="nil"/>
            </w:tcBorders>
            <w:shd w:val="clear" w:color="auto" w:fill="auto"/>
            <w:vAlign w:val="bottom"/>
          </w:tcPr>
          <w:p w14:paraId="1F3971F3" w14:textId="77777777" w:rsidR="005E66A7" w:rsidRDefault="00000000">
            <w:pPr>
              <w:spacing w:line="240" w:lineRule="auto"/>
              <w:ind w:firstLine="0"/>
              <w:rPr>
                <w:color w:val="000000"/>
              </w:rPr>
            </w:pPr>
            <w:r>
              <w:rPr>
                <w:color w:val="000000"/>
              </w:rPr>
              <w:t>IRI</w:t>
            </w:r>
          </w:p>
        </w:tc>
        <w:tc>
          <w:tcPr>
            <w:tcW w:w="1872" w:type="dxa"/>
            <w:tcBorders>
              <w:top w:val="nil"/>
              <w:left w:val="nil"/>
              <w:bottom w:val="nil"/>
              <w:right w:val="nil"/>
            </w:tcBorders>
            <w:shd w:val="clear" w:color="auto" w:fill="auto"/>
            <w:vAlign w:val="bottom"/>
          </w:tcPr>
          <w:p w14:paraId="79D532EB" w14:textId="77777777" w:rsidR="005E66A7" w:rsidRDefault="00000000" w:rsidP="008F057B">
            <w:pPr>
              <w:spacing w:line="240" w:lineRule="auto"/>
              <w:ind w:firstLine="0"/>
              <w:jc w:val="right"/>
              <w:rPr>
                <w:color w:val="000000"/>
              </w:rPr>
            </w:pPr>
            <w:r>
              <w:rPr>
                <w:color w:val="000000"/>
              </w:rPr>
              <w:t>294,25</w:t>
            </w:r>
          </w:p>
        </w:tc>
        <w:tc>
          <w:tcPr>
            <w:tcW w:w="1874" w:type="dxa"/>
            <w:tcBorders>
              <w:top w:val="nil"/>
              <w:left w:val="nil"/>
              <w:bottom w:val="nil"/>
              <w:right w:val="nil"/>
            </w:tcBorders>
            <w:shd w:val="clear" w:color="auto" w:fill="auto"/>
            <w:vAlign w:val="bottom"/>
          </w:tcPr>
          <w:p w14:paraId="030F51B1" w14:textId="77777777" w:rsidR="005E66A7" w:rsidRDefault="00000000" w:rsidP="008F057B">
            <w:pPr>
              <w:spacing w:line="240" w:lineRule="auto"/>
              <w:ind w:firstLine="0"/>
              <w:jc w:val="right"/>
              <w:rPr>
                <w:color w:val="000000"/>
              </w:rPr>
            </w:pPr>
            <w:r>
              <w:rPr>
                <w:color w:val="000000"/>
              </w:rPr>
              <w:t>4,90</w:t>
            </w:r>
          </w:p>
        </w:tc>
        <w:tc>
          <w:tcPr>
            <w:tcW w:w="1872" w:type="dxa"/>
            <w:tcBorders>
              <w:top w:val="nil"/>
              <w:left w:val="nil"/>
              <w:bottom w:val="nil"/>
              <w:right w:val="nil"/>
            </w:tcBorders>
            <w:shd w:val="clear" w:color="auto" w:fill="auto"/>
            <w:vAlign w:val="bottom"/>
          </w:tcPr>
          <w:p w14:paraId="7DBDB190" w14:textId="77777777" w:rsidR="005E66A7" w:rsidRDefault="00000000" w:rsidP="008F057B">
            <w:pPr>
              <w:spacing w:line="240" w:lineRule="auto"/>
              <w:ind w:firstLine="0"/>
              <w:jc w:val="right"/>
              <w:rPr>
                <w:color w:val="000000"/>
              </w:rPr>
            </w:pPr>
            <w:r>
              <w:rPr>
                <w:color w:val="000000"/>
              </w:rPr>
              <w:t>1,99</w:t>
            </w:r>
          </w:p>
        </w:tc>
        <w:tc>
          <w:tcPr>
            <w:tcW w:w="1872" w:type="dxa"/>
            <w:tcBorders>
              <w:top w:val="nil"/>
              <w:left w:val="nil"/>
              <w:bottom w:val="nil"/>
              <w:right w:val="nil"/>
            </w:tcBorders>
            <w:shd w:val="clear" w:color="auto" w:fill="auto"/>
            <w:vAlign w:val="bottom"/>
          </w:tcPr>
          <w:p w14:paraId="7151DF57" w14:textId="77777777" w:rsidR="005E66A7" w:rsidRDefault="00000000" w:rsidP="008F057B">
            <w:pPr>
              <w:spacing w:line="240" w:lineRule="auto"/>
              <w:ind w:firstLine="0"/>
              <w:jc w:val="right"/>
              <w:rPr>
                <w:color w:val="000000"/>
              </w:rPr>
            </w:pPr>
            <w:r>
              <w:rPr>
                <w:color w:val="000000"/>
              </w:rPr>
              <w:t>8,54</w:t>
            </w:r>
          </w:p>
        </w:tc>
      </w:tr>
      <w:tr w:rsidR="005E66A7" w14:paraId="3D4D9C01" w14:textId="77777777">
        <w:trPr>
          <w:trHeight w:val="304"/>
        </w:trPr>
        <w:tc>
          <w:tcPr>
            <w:tcW w:w="1421" w:type="dxa"/>
            <w:tcBorders>
              <w:top w:val="nil"/>
              <w:left w:val="nil"/>
              <w:bottom w:val="nil"/>
              <w:right w:val="nil"/>
            </w:tcBorders>
            <w:shd w:val="clear" w:color="auto" w:fill="auto"/>
            <w:vAlign w:val="bottom"/>
          </w:tcPr>
          <w:p w14:paraId="1D8EAB30" w14:textId="77777777" w:rsidR="005E66A7" w:rsidRDefault="00000000">
            <w:pPr>
              <w:spacing w:line="240" w:lineRule="auto"/>
              <w:ind w:firstLine="0"/>
              <w:rPr>
                <w:color w:val="000000"/>
              </w:rPr>
            </w:pPr>
            <w:r>
              <w:rPr>
                <w:color w:val="000000"/>
              </w:rPr>
              <w:t>QCAE</w:t>
            </w:r>
          </w:p>
        </w:tc>
        <w:tc>
          <w:tcPr>
            <w:tcW w:w="1872" w:type="dxa"/>
            <w:tcBorders>
              <w:top w:val="nil"/>
              <w:left w:val="nil"/>
              <w:bottom w:val="nil"/>
              <w:right w:val="nil"/>
            </w:tcBorders>
            <w:shd w:val="clear" w:color="auto" w:fill="auto"/>
            <w:vAlign w:val="bottom"/>
          </w:tcPr>
          <w:p w14:paraId="054A1FCA" w14:textId="77777777" w:rsidR="005E66A7" w:rsidRDefault="00000000" w:rsidP="008F057B">
            <w:pPr>
              <w:spacing w:line="240" w:lineRule="auto"/>
              <w:ind w:firstLine="0"/>
              <w:jc w:val="right"/>
              <w:rPr>
                <w:color w:val="000000"/>
              </w:rPr>
            </w:pPr>
            <w:r>
              <w:rPr>
                <w:color w:val="000000"/>
              </w:rPr>
              <w:t>312,81</w:t>
            </w:r>
          </w:p>
        </w:tc>
        <w:tc>
          <w:tcPr>
            <w:tcW w:w="1874" w:type="dxa"/>
            <w:tcBorders>
              <w:top w:val="nil"/>
              <w:left w:val="nil"/>
              <w:bottom w:val="nil"/>
              <w:right w:val="nil"/>
            </w:tcBorders>
            <w:shd w:val="clear" w:color="auto" w:fill="auto"/>
            <w:vAlign w:val="bottom"/>
          </w:tcPr>
          <w:p w14:paraId="07B24993" w14:textId="77777777" w:rsidR="005E66A7" w:rsidRDefault="00000000" w:rsidP="008F057B">
            <w:pPr>
              <w:spacing w:line="240" w:lineRule="auto"/>
              <w:ind w:firstLine="0"/>
              <w:jc w:val="right"/>
              <w:rPr>
                <w:color w:val="000000"/>
              </w:rPr>
            </w:pPr>
            <w:r>
              <w:rPr>
                <w:color w:val="000000"/>
              </w:rPr>
              <w:t>5,21</w:t>
            </w:r>
          </w:p>
        </w:tc>
        <w:tc>
          <w:tcPr>
            <w:tcW w:w="1872" w:type="dxa"/>
            <w:tcBorders>
              <w:top w:val="nil"/>
              <w:left w:val="nil"/>
              <w:bottom w:val="nil"/>
              <w:right w:val="nil"/>
            </w:tcBorders>
            <w:shd w:val="clear" w:color="auto" w:fill="auto"/>
            <w:vAlign w:val="bottom"/>
          </w:tcPr>
          <w:p w14:paraId="5DBD40ED" w14:textId="77777777" w:rsidR="005E66A7" w:rsidRDefault="00000000" w:rsidP="008F057B">
            <w:pPr>
              <w:spacing w:line="240" w:lineRule="auto"/>
              <w:ind w:firstLine="0"/>
              <w:jc w:val="right"/>
              <w:rPr>
                <w:color w:val="000000"/>
              </w:rPr>
            </w:pPr>
            <w:r>
              <w:rPr>
                <w:color w:val="000000"/>
              </w:rPr>
              <w:t>1,82</w:t>
            </w:r>
          </w:p>
        </w:tc>
        <w:tc>
          <w:tcPr>
            <w:tcW w:w="1872" w:type="dxa"/>
            <w:tcBorders>
              <w:top w:val="nil"/>
              <w:left w:val="nil"/>
              <w:bottom w:val="nil"/>
              <w:right w:val="nil"/>
            </w:tcBorders>
            <w:shd w:val="clear" w:color="auto" w:fill="auto"/>
            <w:vAlign w:val="bottom"/>
          </w:tcPr>
          <w:p w14:paraId="4070AA9A" w14:textId="77777777" w:rsidR="005E66A7" w:rsidRDefault="00000000" w:rsidP="008F057B">
            <w:pPr>
              <w:spacing w:line="240" w:lineRule="auto"/>
              <w:ind w:firstLine="0"/>
              <w:jc w:val="right"/>
              <w:rPr>
                <w:color w:val="000000"/>
              </w:rPr>
            </w:pPr>
            <w:r>
              <w:rPr>
                <w:color w:val="000000"/>
              </w:rPr>
              <w:t>11,31</w:t>
            </w:r>
          </w:p>
        </w:tc>
      </w:tr>
      <w:tr w:rsidR="005E66A7" w14:paraId="59435A19" w14:textId="77777777">
        <w:trPr>
          <w:trHeight w:val="304"/>
        </w:trPr>
        <w:tc>
          <w:tcPr>
            <w:tcW w:w="1421" w:type="dxa"/>
            <w:tcBorders>
              <w:top w:val="nil"/>
              <w:left w:val="nil"/>
              <w:bottom w:val="nil"/>
              <w:right w:val="nil"/>
            </w:tcBorders>
            <w:shd w:val="clear" w:color="auto" w:fill="auto"/>
            <w:vAlign w:val="bottom"/>
          </w:tcPr>
          <w:p w14:paraId="6566A5D5" w14:textId="77777777" w:rsidR="005E66A7" w:rsidRDefault="00000000">
            <w:pPr>
              <w:spacing w:line="240" w:lineRule="auto"/>
              <w:ind w:firstLine="0"/>
              <w:rPr>
                <w:color w:val="000000"/>
              </w:rPr>
            </w:pPr>
            <w:r>
              <w:rPr>
                <w:color w:val="000000"/>
              </w:rPr>
              <w:t>TEQ</w:t>
            </w:r>
          </w:p>
        </w:tc>
        <w:tc>
          <w:tcPr>
            <w:tcW w:w="1872" w:type="dxa"/>
            <w:tcBorders>
              <w:top w:val="nil"/>
              <w:left w:val="nil"/>
              <w:bottom w:val="nil"/>
              <w:right w:val="nil"/>
            </w:tcBorders>
            <w:shd w:val="clear" w:color="auto" w:fill="auto"/>
            <w:vAlign w:val="bottom"/>
          </w:tcPr>
          <w:p w14:paraId="2DF4C38E" w14:textId="77777777" w:rsidR="005E66A7" w:rsidRDefault="00000000" w:rsidP="008F057B">
            <w:pPr>
              <w:spacing w:line="240" w:lineRule="auto"/>
              <w:ind w:firstLine="0"/>
              <w:jc w:val="right"/>
              <w:rPr>
                <w:color w:val="000000"/>
              </w:rPr>
            </w:pPr>
            <w:r>
              <w:rPr>
                <w:color w:val="000000"/>
              </w:rPr>
              <w:t>124,43</w:t>
            </w:r>
          </w:p>
        </w:tc>
        <w:tc>
          <w:tcPr>
            <w:tcW w:w="1874" w:type="dxa"/>
            <w:tcBorders>
              <w:top w:val="nil"/>
              <w:left w:val="nil"/>
              <w:bottom w:val="nil"/>
              <w:right w:val="nil"/>
            </w:tcBorders>
            <w:shd w:val="clear" w:color="auto" w:fill="auto"/>
            <w:vAlign w:val="bottom"/>
          </w:tcPr>
          <w:p w14:paraId="21FEFCFF" w14:textId="77777777" w:rsidR="005E66A7" w:rsidRDefault="00000000" w:rsidP="008F057B">
            <w:pPr>
              <w:spacing w:line="240" w:lineRule="auto"/>
              <w:ind w:firstLine="0"/>
              <w:jc w:val="right"/>
              <w:rPr>
                <w:color w:val="000000"/>
              </w:rPr>
            </w:pPr>
            <w:r>
              <w:rPr>
                <w:color w:val="000000"/>
              </w:rPr>
              <w:t>2,07</w:t>
            </w:r>
          </w:p>
        </w:tc>
        <w:tc>
          <w:tcPr>
            <w:tcW w:w="1872" w:type="dxa"/>
            <w:tcBorders>
              <w:top w:val="nil"/>
              <w:left w:val="nil"/>
              <w:bottom w:val="nil"/>
              <w:right w:val="nil"/>
            </w:tcBorders>
            <w:shd w:val="clear" w:color="auto" w:fill="auto"/>
            <w:vAlign w:val="bottom"/>
          </w:tcPr>
          <w:p w14:paraId="4E3C9761" w14:textId="77777777" w:rsidR="005E66A7" w:rsidRDefault="00000000" w:rsidP="008F057B">
            <w:pPr>
              <w:spacing w:line="240" w:lineRule="auto"/>
              <w:ind w:firstLine="0"/>
              <w:jc w:val="right"/>
              <w:rPr>
                <w:color w:val="000000"/>
              </w:rPr>
            </w:pPr>
            <w:r>
              <w:rPr>
                <w:color w:val="000000"/>
              </w:rPr>
              <w:t>0,90</w:t>
            </w:r>
          </w:p>
        </w:tc>
        <w:tc>
          <w:tcPr>
            <w:tcW w:w="1872" w:type="dxa"/>
            <w:tcBorders>
              <w:top w:val="nil"/>
              <w:left w:val="nil"/>
              <w:bottom w:val="nil"/>
              <w:right w:val="nil"/>
            </w:tcBorders>
            <w:shd w:val="clear" w:color="auto" w:fill="auto"/>
            <w:vAlign w:val="bottom"/>
          </w:tcPr>
          <w:p w14:paraId="05884ECA" w14:textId="77777777" w:rsidR="005E66A7" w:rsidRDefault="00000000" w:rsidP="008F057B">
            <w:pPr>
              <w:spacing w:line="240" w:lineRule="auto"/>
              <w:ind w:firstLine="0"/>
              <w:jc w:val="right"/>
              <w:rPr>
                <w:color w:val="000000"/>
              </w:rPr>
            </w:pPr>
            <w:r>
              <w:rPr>
                <w:color w:val="000000"/>
              </w:rPr>
              <w:t>4,01</w:t>
            </w:r>
          </w:p>
        </w:tc>
      </w:tr>
      <w:tr w:rsidR="005E66A7" w14:paraId="79ED12E5" w14:textId="77777777">
        <w:trPr>
          <w:trHeight w:val="304"/>
        </w:trPr>
        <w:tc>
          <w:tcPr>
            <w:tcW w:w="1421" w:type="dxa"/>
            <w:tcBorders>
              <w:top w:val="nil"/>
              <w:left w:val="nil"/>
              <w:bottom w:val="nil"/>
              <w:right w:val="nil"/>
            </w:tcBorders>
            <w:shd w:val="clear" w:color="auto" w:fill="auto"/>
            <w:vAlign w:val="bottom"/>
          </w:tcPr>
          <w:p w14:paraId="07E44C33" w14:textId="77777777" w:rsidR="005E66A7" w:rsidRDefault="00000000">
            <w:pPr>
              <w:spacing w:line="240" w:lineRule="auto"/>
              <w:ind w:firstLine="0"/>
              <w:rPr>
                <w:color w:val="000000"/>
              </w:rPr>
            </w:pPr>
            <w:r>
              <w:rPr>
                <w:color w:val="000000"/>
              </w:rPr>
              <w:t>BES-A</w:t>
            </w:r>
          </w:p>
        </w:tc>
        <w:tc>
          <w:tcPr>
            <w:tcW w:w="1872" w:type="dxa"/>
            <w:tcBorders>
              <w:top w:val="nil"/>
              <w:left w:val="nil"/>
              <w:bottom w:val="nil"/>
              <w:right w:val="nil"/>
            </w:tcBorders>
            <w:shd w:val="clear" w:color="auto" w:fill="auto"/>
            <w:vAlign w:val="bottom"/>
          </w:tcPr>
          <w:p w14:paraId="5C4BEF35" w14:textId="77777777" w:rsidR="005E66A7" w:rsidRDefault="00000000" w:rsidP="008F057B">
            <w:pPr>
              <w:spacing w:line="240" w:lineRule="auto"/>
              <w:ind w:firstLine="0"/>
              <w:jc w:val="right"/>
              <w:rPr>
                <w:color w:val="000000"/>
              </w:rPr>
            </w:pPr>
            <w:r>
              <w:rPr>
                <w:color w:val="000000"/>
              </w:rPr>
              <w:t>160,45</w:t>
            </w:r>
          </w:p>
        </w:tc>
        <w:tc>
          <w:tcPr>
            <w:tcW w:w="1874" w:type="dxa"/>
            <w:tcBorders>
              <w:top w:val="nil"/>
              <w:left w:val="nil"/>
              <w:bottom w:val="nil"/>
              <w:right w:val="nil"/>
            </w:tcBorders>
            <w:shd w:val="clear" w:color="auto" w:fill="auto"/>
            <w:vAlign w:val="bottom"/>
          </w:tcPr>
          <w:p w14:paraId="6824A44F" w14:textId="77777777" w:rsidR="005E66A7" w:rsidRDefault="00000000" w:rsidP="008F057B">
            <w:pPr>
              <w:spacing w:line="240" w:lineRule="auto"/>
              <w:ind w:firstLine="0"/>
              <w:jc w:val="right"/>
              <w:rPr>
                <w:color w:val="000000"/>
              </w:rPr>
            </w:pPr>
            <w:r>
              <w:rPr>
                <w:color w:val="000000"/>
              </w:rPr>
              <w:t>2,67</w:t>
            </w:r>
          </w:p>
        </w:tc>
        <w:tc>
          <w:tcPr>
            <w:tcW w:w="1872" w:type="dxa"/>
            <w:tcBorders>
              <w:top w:val="nil"/>
              <w:left w:val="nil"/>
              <w:bottom w:val="nil"/>
              <w:right w:val="nil"/>
            </w:tcBorders>
            <w:shd w:val="clear" w:color="auto" w:fill="auto"/>
            <w:vAlign w:val="bottom"/>
          </w:tcPr>
          <w:p w14:paraId="60C065A8" w14:textId="77777777" w:rsidR="005E66A7" w:rsidRDefault="00000000" w:rsidP="008F057B">
            <w:pPr>
              <w:spacing w:line="240" w:lineRule="auto"/>
              <w:ind w:firstLine="0"/>
              <w:jc w:val="right"/>
              <w:rPr>
                <w:color w:val="000000"/>
              </w:rPr>
            </w:pPr>
            <w:r>
              <w:rPr>
                <w:color w:val="000000"/>
              </w:rPr>
              <w:t>1,04</w:t>
            </w:r>
          </w:p>
        </w:tc>
        <w:tc>
          <w:tcPr>
            <w:tcW w:w="1872" w:type="dxa"/>
            <w:tcBorders>
              <w:top w:val="nil"/>
              <w:left w:val="nil"/>
              <w:bottom w:val="nil"/>
              <w:right w:val="nil"/>
            </w:tcBorders>
            <w:shd w:val="clear" w:color="auto" w:fill="auto"/>
            <w:vAlign w:val="bottom"/>
          </w:tcPr>
          <w:p w14:paraId="5008BAA4" w14:textId="77777777" w:rsidR="005E66A7" w:rsidRDefault="00000000" w:rsidP="008F057B">
            <w:pPr>
              <w:spacing w:line="240" w:lineRule="auto"/>
              <w:ind w:firstLine="0"/>
              <w:jc w:val="right"/>
              <w:rPr>
                <w:color w:val="000000"/>
              </w:rPr>
            </w:pPr>
            <w:r>
              <w:rPr>
                <w:color w:val="000000"/>
              </w:rPr>
              <w:t>5,24</w:t>
            </w:r>
          </w:p>
        </w:tc>
      </w:tr>
      <w:tr w:rsidR="005E66A7" w14:paraId="1B2911DB" w14:textId="77777777">
        <w:trPr>
          <w:trHeight w:val="304"/>
        </w:trPr>
        <w:tc>
          <w:tcPr>
            <w:tcW w:w="1421" w:type="dxa"/>
            <w:tcBorders>
              <w:top w:val="nil"/>
              <w:left w:val="nil"/>
              <w:bottom w:val="nil"/>
              <w:right w:val="nil"/>
            </w:tcBorders>
            <w:shd w:val="clear" w:color="auto" w:fill="auto"/>
            <w:vAlign w:val="bottom"/>
          </w:tcPr>
          <w:p w14:paraId="16FADBEC" w14:textId="77777777" w:rsidR="005E66A7" w:rsidRDefault="00000000">
            <w:pPr>
              <w:spacing w:line="240" w:lineRule="auto"/>
              <w:ind w:firstLine="0"/>
              <w:rPr>
                <w:color w:val="000000"/>
              </w:rPr>
            </w:pPr>
            <w:r>
              <w:rPr>
                <w:color w:val="000000"/>
              </w:rPr>
              <w:t>PET</w:t>
            </w:r>
          </w:p>
        </w:tc>
        <w:tc>
          <w:tcPr>
            <w:tcW w:w="1872" w:type="dxa"/>
            <w:tcBorders>
              <w:top w:val="nil"/>
              <w:left w:val="nil"/>
              <w:bottom w:val="nil"/>
              <w:right w:val="nil"/>
            </w:tcBorders>
            <w:shd w:val="clear" w:color="auto" w:fill="auto"/>
            <w:vAlign w:val="bottom"/>
          </w:tcPr>
          <w:p w14:paraId="30D3A276" w14:textId="77777777" w:rsidR="005E66A7" w:rsidRDefault="00000000" w:rsidP="008F057B">
            <w:pPr>
              <w:spacing w:line="240" w:lineRule="auto"/>
              <w:ind w:firstLine="0"/>
              <w:jc w:val="right"/>
              <w:rPr>
                <w:color w:val="000000"/>
              </w:rPr>
            </w:pPr>
            <w:r>
              <w:rPr>
                <w:color w:val="000000"/>
              </w:rPr>
              <w:t>69,55</w:t>
            </w:r>
          </w:p>
        </w:tc>
        <w:tc>
          <w:tcPr>
            <w:tcW w:w="1874" w:type="dxa"/>
            <w:tcBorders>
              <w:top w:val="nil"/>
              <w:left w:val="nil"/>
              <w:bottom w:val="nil"/>
              <w:right w:val="nil"/>
            </w:tcBorders>
            <w:shd w:val="clear" w:color="auto" w:fill="auto"/>
            <w:vAlign w:val="bottom"/>
          </w:tcPr>
          <w:p w14:paraId="420C4569" w14:textId="77777777" w:rsidR="005E66A7" w:rsidRDefault="00000000" w:rsidP="008F057B">
            <w:pPr>
              <w:spacing w:line="240" w:lineRule="auto"/>
              <w:ind w:firstLine="0"/>
              <w:jc w:val="right"/>
              <w:rPr>
                <w:color w:val="000000"/>
              </w:rPr>
            </w:pPr>
            <w:r>
              <w:rPr>
                <w:color w:val="000000"/>
              </w:rPr>
              <w:t>1,16</w:t>
            </w:r>
          </w:p>
        </w:tc>
        <w:tc>
          <w:tcPr>
            <w:tcW w:w="1872" w:type="dxa"/>
            <w:tcBorders>
              <w:top w:val="nil"/>
              <w:left w:val="nil"/>
              <w:bottom w:val="nil"/>
              <w:right w:val="nil"/>
            </w:tcBorders>
            <w:shd w:val="clear" w:color="auto" w:fill="auto"/>
            <w:vAlign w:val="bottom"/>
          </w:tcPr>
          <w:p w14:paraId="6BCF9DFD" w14:textId="77777777" w:rsidR="005E66A7" w:rsidRDefault="00000000" w:rsidP="008F057B">
            <w:pPr>
              <w:spacing w:line="240" w:lineRule="auto"/>
              <w:ind w:firstLine="0"/>
              <w:jc w:val="right"/>
              <w:rPr>
                <w:color w:val="000000"/>
              </w:rPr>
            </w:pPr>
            <w:r>
              <w:rPr>
                <w:color w:val="000000"/>
              </w:rPr>
              <w:t>0,50</w:t>
            </w:r>
          </w:p>
        </w:tc>
        <w:tc>
          <w:tcPr>
            <w:tcW w:w="1872" w:type="dxa"/>
            <w:tcBorders>
              <w:top w:val="nil"/>
              <w:left w:val="nil"/>
              <w:bottom w:val="nil"/>
              <w:right w:val="nil"/>
            </w:tcBorders>
            <w:shd w:val="clear" w:color="auto" w:fill="auto"/>
            <w:vAlign w:val="bottom"/>
          </w:tcPr>
          <w:p w14:paraId="16ECF2BE" w14:textId="77777777" w:rsidR="005E66A7" w:rsidRDefault="00000000" w:rsidP="008F057B">
            <w:pPr>
              <w:spacing w:line="240" w:lineRule="auto"/>
              <w:ind w:firstLine="0"/>
              <w:jc w:val="right"/>
              <w:rPr>
                <w:color w:val="000000"/>
              </w:rPr>
            </w:pPr>
            <w:r>
              <w:rPr>
                <w:color w:val="000000"/>
              </w:rPr>
              <w:t>2,62</w:t>
            </w:r>
          </w:p>
        </w:tc>
      </w:tr>
      <w:tr w:rsidR="005E66A7" w14:paraId="1697B12C" w14:textId="77777777">
        <w:trPr>
          <w:trHeight w:val="304"/>
        </w:trPr>
        <w:tc>
          <w:tcPr>
            <w:tcW w:w="1421" w:type="dxa"/>
            <w:tcBorders>
              <w:top w:val="nil"/>
              <w:left w:val="nil"/>
              <w:bottom w:val="nil"/>
              <w:right w:val="nil"/>
            </w:tcBorders>
            <w:shd w:val="clear" w:color="auto" w:fill="auto"/>
            <w:vAlign w:val="bottom"/>
          </w:tcPr>
          <w:p w14:paraId="119EC631" w14:textId="77777777" w:rsidR="005E66A7" w:rsidRDefault="00000000">
            <w:pPr>
              <w:spacing w:line="240" w:lineRule="auto"/>
              <w:ind w:firstLine="0"/>
              <w:rPr>
                <w:color w:val="000000"/>
              </w:rPr>
            </w:pPr>
            <w:r>
              <w:rPr>
                <w:color w:val="000000"/>
              </w:rPr>
              <w:t>SITES</w:t>
            </w:r>
          </w:p>
        </w:tc>
        <w:tc>
          <w:tcPr>
            <w:tcW w:w="1872" w:type="dxa"/>
            <w:tcBorders>
              <w:top w:val="nil"/>
              <w:left w:val="nil"/>
              <w:bottom w:val="nil"/>
              <w:right w:val="nil"/>
            </w:tcBorders>
            <w:shd w:val="clear" w:color="auto" w:fill="auto"/>
            <w:vAlign w:val="bottom"/>
          </w:tcPr>
          <w:p w14:paraId="13261228" w14:textId="77777777" w:rsidR="005E66A7" w:rsidRDefault="00000000" w:rsidP="008F057B">
            <w:pPr>
              <w:spacing w:line="240" w:lineRule="auto"/>
              <w:ind w:firstLine="0"/>
              <w:jc w:val="right"/>
              <w:rPr>
                <w:color w:val="000000"/>
              </w:rPr>
            </w:pPr>
            <w:r>
              <w:rPr>
                <w:color w:val="000000"/>
              </w:rPr>
              <w:t>13,21</w:t>
            </w:r>
          </w:p>
        </w:tc>
        <w:tc>
          <w:tcPr>
            <w:tcW w:w="1874" w:type="dxa"/>
            <w:tcBorders>
              <w:top w:val="nil"/>
              <w:left w:val="nil"/>
              <w:bottom w:val="nil"/>
              <w:right w:val="nil"/>
            </w:tcBorders>
            <w:shd w:val="clear" w:color="auto" w:fill="auto"/>
            <w:vAlign w:val="bottom"/>
          </w:tcPr>
          <w:p w14:paraId="36933F88" w14:textId="77777777" w:rsidR="005E66A7" w:rsidRDefault="00000000" w:rsidP="008F057B">
            <w:pPr>
              <w:spacing w:line="240" w:lineRule="auto"/>
              <w:ind w:firstLine="0"/>
              <w:jc w:val="right"/>
              <w:rPr>
                <w:color w:val="000000"/>
              </w:rPr>
            </w:pPr>
            <w:r>
              <w:rPr>
                <w:color w:val="000000"/>
              </w:rPr>
              <w:t>0,22</w:t>
            </w:r>
          </w:p>
        </w:tc>
        <w:tc>
          <w:tcPr>
            <w:tcW w:w="1872" w:type="dxa"/>
            <w:tcBorders>
              <w:top w:val="nil"/>
              <w:left w:val="nil"/>
              <w:bottom w:val="nil"/>
              <w:right w:val="nil"/>
            </w:tcBorders>
            <w:shd w:val="clear" w:color="auto" w:fill="auto"/>
            <w:vAlign w:val="bottom"/>
          </w:tcPr>
          <w:p w14:paraId="49F90452" w14:textId="77777777" w:rsidR="005E66A7" w:rsidRDefault="00000000" w:rsidP="008F057B">
            <w:pPr>
              <w:spacing w:line="240" w:lineRule="auto"/>
              <w:ind w:firstLine="0"/>
              <w:jc w:val="right"/>
              <w:rPr>
                <w:color w:val="000000"/>
              </w:rPr>
            </w:pPr>
            <w:r>
              <w:rPr>
                <w:color w:val="000000"/>
              </w:rPr>
              <w:t>0,06</w:t>
            </w:r>
          </w:p>
        </w:tc>
        <w:tc>
          <w:tcPr>
            <w:tcW w:w="1872" w:type="dxa"/>
            <w:tcBorders>
              <w:top w:val="nil"/>
              <w:left w:val="nil"/>
              <w:bottom w:val="nil"/>
              <w:right w:val="nil"/>
            </w:tcBorders>
            <w:shd w:val="clear" w:color="auto" w:fill="auto"/>
            <w:vAlign w:val="bottom"/>
          </w:tcPr>
          <w:p w14:paraId="7127954D" w14:textId="77777777" w:rsidR="005E66A7" w:rsidRDefault="00000000" w:rsidP="008F057B">
            <w:pPr>
              <w:spacing w:line="240" w:lineRule="auto"/>
              <w:ind w:firstLine="0"/>
              <w:jc w:val="right"/>
              <w:rPr>
                <w:color w:val="000000"/>
              </w:rPr>
            </w:pPr>
            <w:r>
              <w:rPr>
                <w:color w:val="000000"/>
              </w:rPr>
              <w:t>0,57</w:t>
            </w:r>
          </w:p>
        </w:tc>
      </w:tr>
      <w:tr w:rsidR="005E66A7" w14:paraId="24FA9EE8" w14:textId="77777777">
        <w:trPr>
          <w:trHeight w:val="304"/>
        </w:trPr>
        <w:tc>
          <w:tcPr>
            <w:tcW w:w="1421" w:type="dxa"/>
            <w:tcBorders>
              <w:top w:val="nil"/>
              <w:left w:val="nil"/>
              <w:bottom w:val="nil"/>
              <w:right w:val="nil"/>
            </w:tcBorders>
            <w:shd w:val="clear" w:color="auto" w:fill="auto"/>
            <w:vAlign w:val="bottom"/>
          </w:tcPr>
          <w:p w14:paraId="5474A4BF" w14:textId="77777777" w:rsidR="005E66A7" w:rsidRDefault="00000000">
            <w:pPr>
              <w:spacing w:line="240" w:lineRule="auto"/>
              <w:ind w:firstLine="0"/>
              <w:rPr>
                <w:color w:val="000000"/>
              </w:rPr>
            </w:pPr>
            <w:r>
              <w:rPr>
                <w:color w:val="000000"/>
              </w:rPr>
              <w:t>ESE</w:t>
            </w:r>
          </w:p>
        </w:tc>
        <w:tc>
          <w:tcPr>
            <w:tcW w:w="1872" w:type="dxa"/>
            <w:tcBorders>
              <w:top w:val="nil"/>
              <w:left w:val="nil"/>
              <w:bottom w:val="nil"/>
              <w:right w:val="nil"/>
            </w:tcBorders>
            <w:shd w:val="clear" w:color="auto" w:fill="auto"/>
            <w:vAlign w:val="bottom"/>
          </w:tcPr>
          <w:p w14:paraId="19E12355" w14:textId="77777777" w:rsidR="005E66A7" w:rsidRDefault="00000000" w:rsidP="008F057B">
            <w:pPr>
              <w:spacing w:line="240" w:lineRule="auto"/>
              <w:ind w:firstLine="0"/>
              <w:jc w:val="right"/>
              <w:rPr>
                <w:color w:val="000000"/>
              </w:rPr>
            </w:pPr>
            <w:r>
              <w:rPr>
                <w:color w:val="000000"/>
              </w:rPr>
              <w:t>596,33</w:t>
            </w:r>
          </w:p>
        </w:tc>
        <w:tc>
          <w:tcPr>
            <w:tcW w:w="1874" w:type="dxa"/>
            <w:tcBorders>
              <w:top w:val="nil"/>
              <w:left w:val="nil"/>
              <w:bottom w:val="nil"/>
              <w:right w:val="nil"/>
            </w:tcBorders>
            <w:shd w:val="clear" w:color="auto" w:fill="auto"/>
            <w:vAlign w:val="bottom"/>
          </w:tcPr>
          <w:p w14:paraId="6D153597" w14:textId="77777777" w:rsidR="005E66A7" w:rsidRDefault="00000000" w:rsidP="008F057B">
            <w:pPr>
              <w:spacing w:line="240" w:lineRule="auto"/>
              <w:ind w:firstLine="0"/>
              <w:jc w:val="right"/>
              <w:rPr>
                <w:color w:val="000000"/>
              </w:rPr>
            </w:pPr>
            <w:r>
              <w:rPr>
                <w:color w:val="000000"/>
              </w:rPr>
              <w:t>9,94</w:t>
            </w:r>
          </w:p>
        </w:tc>
        <w:tc>
          <w:tcPr>
            <w:tcW w:w="1872" w:type="dxa"/>
            <w:tcBorders>
              <w:top w:val="nil"/>
              <w:left w:val="nil"/>
              <w:bottom w:val="nil"/>
              <w:right w:val="nil"/>
            </w:tcBorders>
            <w:shd w:val="clear" w:color="auto" w:fill="auto"/>
            <w:vAlign w:val="bottom"/>
          </w:tcPr>
          <w:p w14:paraId="61B5C728" w14:textId="77777777" w:rsidR="005E66A7" w:rsidRDefault="00000000" w:rsidP="008F057B">
            <w:pPr>
              <w:spacing w:line="240" w:lineRule="auto"/>
              <w:ind w:firstLine="0"/>
              <w:jc w:val="right"/>
              <w:rPr>
                <w:color w:val="000000"/>
              </w:rPr>
            </w:pPr>
            <w:r>
              <w:rPr>
                <w:color w:val="000000"/>
              </w:rPr>
              <w:t>4,32</w:t>
            </w:r>
          </w:p>
        </w:tc>
        <w:tc>
          <w:tcPr>
            <w:tcW w:w="1872" w:type="dxa"/>
            <w:tcBorders>
              <w:top w:val="nil"/>
              <w:left w:val="nil"/>
              <w:bottom w:val="nil"/>
              <w:right w:val="nil"/>
            </w:tcBorders>
            <w:shd w:val="clear" w:color="auto" w:fill="auto"/>
            <w:vAlign w:val="bottom"/>
          </w:tcPr>
          <w:p w14:paraId="15A6398D" w14:textId="77777777" w:rsidR="005E66A7" w:rsidRDefault="00000000" w:rsidP="008F057B">
            <w:pPr>
              <w:spacing w:line="240" w:lineRule="auto"/>
              <w:ind w:firstLine="0"/>
              <w:jc w:val="right"/>
              <w:rPr>
                <w:color w:val="000000"/>
              </w:rPr>
            </w:pPr>
            <w:r>
              <w:rPr>
                <w:color w:val="000000"/>
              </w:rPr>
              <w:t>20,50</w:t>
            </w:r>
          </w:p>
        </w:tc>
      </w:tr>
      <w:tr w:rsidR="005E66A7" w14:paraId="0461C055" w14:textId="77777777">
        <w:trPr>
          <w:trHeight w:val="304"/>
        </w:trPr>
        <w:tc>
          <w:tcPr>
            <w:tcW w:w="1421" w:type="dxa"/>
            <w:tcBorders>
              <w:top w:val="nil"/>
              <w:left w:val="nil"/>
              <w:bottom w:val="nil"/>
              <w:right w:val="nil"/>
            </w:tcBorders>
            <w:shd w:val="clear" w:color="auto" w:fill="auto"/>
            <w:vAlign w:val="bottom"/>
          </w:tcPr>
          <w:p w14:paraId="3DAEE51A" w14:textId="77777777" w:rsidR="005E66A7" w:rsidRDefault="00000000">
            <w:pPr>
              <w:spacing w:line="240" w:lineRule="auto"/>
              <w:ind w:firstLine="0"/>
              <w:rPr>
                <w:color w:val="000000"/>
              </w:rPr>
            </w:pPr>
            <w:r>
              <w:rPr>
                <w:color w:val="000000"/>
              </w:rPr>
              <w:t>EYES</w:t>
            </w:r>
          </w:p>
        </w:tc>
        <w:tc>
          <w:tcPr>
            <w:tcW w:w="1872" w:type="dxa"/>
            <w:tcBorders>
              <w:top w:val="nil"/>
              <w:left w:val="nil"/>
              <w:bottom w:val="nil"/>
              <w:right w:val="nil"/>
            </w:tcBorders>
            <w:shd w:val="clear" w:color="auto" w:fill="auto"/>
            <w:vAlign w:val="bottom"/>
          </w:tcPr>
          <w:p w14:paraId="7997E079" w14:textId="77777777" w:rsidR="005E66A7" w:rsidRDefault="00000000" w:rsidP="008F057B">
            <w:pPr>
              <w:spacing w:line="240" w:lineRule="auto"/>
              <w:ind w:firstLine="0"/>
              <w:jc w:val="right"/>
              <w:rPr>
                <w:color w:val="000000"/>
              </w:rPr>
            </w:pPr>
            <w:r>
              <w:rPr>
                <w:color w:val="000000"/>
              </w:rPr>
              <w:t>413,70</w:t>
            </w:r>
          </w:p>
        </w:tc>
        <w:tc>
          <w:tcPr>
            <w:tcW w:w="1874" w:type="dxa"/>
            <w:tcBorders>
              <w:top w:val="nil"/>
              <w:left w:val="nil"/>
              <w:bottom w:val="nil"/>
              <w:right w:val="nil"/>
            </w:tcBorders>
            <w:shd w:val="clear" w:color="auto" w:fill="auto"/>
            <w:vAlign w:val="bottom"/>
          </w:tcPr>
          <w:p w14:paraId="528B6D7A" w14:textId="77777777" w:rsidR="005E66A7" w:rsidRDefault="00000000" w:rsidP="008F057B">
            <w:pPr>
              <w:spacing w:line="240" w:lineRule="auto"/>
              <w:ind w:firstLine="0"/>
              <w:jc w:val="right"/>
              <w:rPr>
                <w:color w:val="000000"/>
              </w:rPr>
            </w:pPr>
            <w:r>
              <w:rPr>
                <w:color w:val="000000"/>
              </w:rPr>
              <w:t>6,90</w:t>
            </w:r>
          </w:p>
        </w:tc>
        <w:tc>
          <w:tcPr>
            <w:tcW w:w="1872" w:type="dxa"/>
            <w:tcBorders>
              <w:top w:val="nil"/>
              <w:left w:val="nil"/>
              <w:bottom w:val="nil"/>
              <w:right w:val="nil"/>
            </w:tcBorders>
            <w:shd w:val="clear" w:color="auto" w:fill="auto"/>
            <w:vAlign w:val="bottom"/>
          </w:tcPr>
          <w:p w14:paraId="49F3D456" w14:textId="77777777" w:rsidR="005E66A7" w:rsidRDefault="00000000" w:rsidP="008F057B">
            <w:pPr>
              <w:spacing w:line="240" w:lineRule="auto"/>
              <w:ind w:firstLine="0"/>
              <w:jc w:val="right"/>
              <w:rPr>
                <w:color w:val="000000"/>
              </w:rPr>
            </w:pPr>
            <w:r>
              <w:rPr>
                <w:color w:val="000000"/>
              </w:rPr>
              <w:t>3,31</w:t>
            </w:r>
          </w:p>
        </w:tc>
        <w:tc>
          <w:tcPr>
            <w:tcW w:w="1872" w:type="dxa"/>
            <w:tcBorders>
              <w:top w:val="nil"/>
              <w:left w:val="nil"/>
              <w:bottom w:val="nil"/>
              <w:right w:val="nil"/>
            </w:tcBorders>
            <w:shd w:val="clear" w:color="auto" w:fill="auto"/>
            <w:vAlign w:val="bottom"/>
          </w:tcPr>
          <w:p w14:paraId="2A25BA1D" w14:textId="77777777" w:rsidR="005E66A7" w:rsidRDefault="00000000" w:rsidP="008F057B">
            <w:pPr>
              <w:spacing w:line="240" w:lineRule="auto"/>
              <w:ind w:firstLine="0"/>
              <w:jc w:val="right"/>
              <w:rPr>
                <w:color w:val="000000"/>
              </w:rPr>
            </w:pPr>
            <w:r>
              <w:rPr>
                <w:color w:val="000000"/>
              </w:rPr>
              <w:t>18,49</w:t>
            </w:r>
          </w:p>
        </w:tc>
      </w:tr>
      <w:tr w:rsidR="005E66A7" w14:paraId="186F8D27" w14:textId="77777777">
        <w:trPr>
          <w:trHeight w:val="304"/>
        </w:trPr>
        <w:tc>
          <w:tcPr>
            <w:tcW w:w="1421" w:type="dxa"/>
            <w:tcBorders>
              <w:top w:val="nil"/>
              <w:left w:val="nil"/>
              <w:bottom w:val="single" w:sz="4" w:space="0" w:color="000000"/>
              <w:right w:val="nil"/>
            </w:tcBorders>
            <w:shd w:val="clear" w:color="auto" w:fill="auto"/>
            <w:vAlign w:val="bottom"/>
          </w:tcPr>
          <w:p w14:paraId="351C2F88" w14:textId="77777777" w:rsidR="005E66A7" w:rsidRDefault="00000000">
            <w:pPr>
              <w:spacing w:line="240" w:lineRule="auto"/>
              <w:ind w:firstLine="0"/>
              <w:rPr>
                <w:color w:val="000000"/>
              </w:rPr>
            </w:pPr>
            <w:r>
              <w:rPr>
                <w:color w:val="000000"/>
              </w:rPr>
              <w:t>FACES</w:t>
            </w:r>
          </w:p>
        </w:tc>
        <w:tc>
          <w:tcPr>
            <w:tcW w:w="1872" w:type="dxa"/>
            <w:tcBorders>
              <w:top w:val="nil"/>
              <w:left w:val="nil"/>
              <w:bottom w:val="single" w:sz="4" w:space="0" w:color="000000"/>
              <w:right w:val="nil"/>
            </w:tcBorders>
            <w:shd w:val="clear" w:color="auto" w:fill="auto"/>
            <w:vAlign w:val="bottom"/>
          </w:tcPr>
          <w:p w14:paraId="15584628" w14:textId="77777777" w:rsidR="005E66A7" w:rsidRDefault="00000000" w:rsidP="008F057B">
            <w:pPr>
              <w:spacing w:line="240" w:lineRule="auto"/>
              <w:ind w:firstLine="0"/>
              <w:jc w:val="right"/>
              <w:rPr>
                <w:color w:val="000000"/>
              </w:rPr>
            </w:pPr>
            <w:r>
              <w:rPr>
                <w:color w:val="000000"/>
              </w:rPr>
              <w:t>118,30</w:t>
            </w:r>
          </w:p>
        </w:tc>
        <w:tc>
          <w:tcPr>
            <w:tcW w:w="1874" w:type="dxa"/>
            <w:tcBorders>
              <w:top w:val="nil"/>
              <w:left w:val="nil"/>
              <w:bottom w:val="single" w:sz="4" w:space="0" w:color="000000"/>
              <w:right w:val="nil"/>
            </w:tcBorders>
            <w:shd w:val="clear" w:color="auto" w:fill="auto"/>
            <w:vAlign w:val="bottom"/>
          </w:tcPr>
          <w:p w14:paraId="76882686" w14:textId="77777777" w:rsidR="005E66A7" w:rsidRDefault="00000000" w:rsidP="008F057B">
            <w:pPr>
              <w:spacing w:line="240" w:lineRule="auto"/>
              <w:ind w:firstLine="0"/>
              <w:jc w:val="right"/>
              <w:rPr>
                <w:color w:val="000000"/>
              </w:rPr>
            </w:pPr>
            <w:r>
              <w:rPr>
                <w:color w:val="000000"/>
              </w:rPr>
              <w:t>1,97</w:t>
            </w:r>
          </w:p>
        </w:tc>
        <w:tc>
          <w:tcPr>
            <w:tcW w:w="1872" w:type="dxa"/>
            <w:tcBorders>
              <w:top w:val="nil"/>
              <w:left w:val="nil"/>
              <w:bottom w:val="single" w:sz="4" w:space="0" w:color="000000"/>
              <w:right w:val="nil"/>
            </w:tcBorders>
            <w:shd w:val="clear" w:color="auto" w:fill="auto"/>
            <w:vAlign w:val="bottom"/>
          </w:tcPr>
          <w:p w14:paraId="603AD325" w14:textId="77777777" w:rsidR="005E66A7" w:rsidRDefault="00000000" w:rsidP="008F057B">
            <w:pPr>
              <w:spacing w:line="240" w:lineRule="auto"/>
              <w:ind w:firstLine="0"/>
              <w:jc w:val="right"/>
              <w:rPr>
                <w:color w:val="000000"/>
              </w:rPr>
            </w:pPr>
            <w:r>
              <w:rPr>
                <w:color w:val="000000"/>
              </w:rPr>
              <w:t>1,09</w:t>
            </w:r>
          </w:p>
        </w:tc>
        <w:tc>
          <w:tcPr>
            <w:tcW w:w="1872" w:type="dxa"/>
            <w:tcBorders>
              <w:top w:val="nil"/>
              <w:left w:val="nil"/>
              <w:bottom w:val="single" w:sz="4" w:space="0" w:color="000000"/>
              <w:right w:val="nil"/>
            </w:tcBorders>
            <w:shd w:val="clear" w:color="auto" w:fill="auto"/>
            <w:vAlign w:val="bottom"/>
          </w:tcPr>
          <w:p w14:paraId="4BC32502" w14:textId="77777777" w:rsidR="005E66A7" w:rsidRDefault="00000000" w:rsidP="008F057B">
            <w:pPr>
              <w:spacing w:line="240" w:lineRule="auto"/>
              <w:ind w:firstLine="0"/>
              <w:jc w:val="right"/>
              <w:rPr>
                <w:color w:val="000000"/>
              </w:rPr>
            </w:pPr>
            <w:r>
              <w:rPr>
                <w:color w:val="000000"/>
              </w:rPr>
              <w:t>4,96</w:t>
            </w:r>
          </w:p>
        </w:tc>
      </w:tr>
    </w:tbl>
    <w:p w14:paraId="0A86D954" w14:textId="77777777" w:rsidR="005E66A7" w:rsidRDefault="00000000">
      <w:pPr>
        <w:pBdr>
          <w:top w:val="nil"/>
          <w:left w:val="nil"/>
          <w:bottom w:val="nil"/>
          <w:right w:val="nil"/>
          <w:between w:val="nil"/>
        </w:pBdr>
        <w:spacing w:line="240" w:lineRule="auto"/>
        <w:ind w:firstLine="0"/>
        <w:rPr>
          <w:color w:val="000000"/>
          <w:sz w:val="22"/>
          <w:szCs w:val="22"/>
        </w:rPr>
      </w:pPr>
      <w:r>
        <w:rPr>
          <w:i/>
          <w:color w:val="000000"/>
          <w:sz w:val="22"/>
          <w:szCs w:val="22"/>
        </w:rPr>
        <w:t>Note.</w:t>
      </w:r>
      <w:r>
        <w:rPr>
          <w:color w:val="000000"/>
          <w:sz w:val="22"/>
          <w:szCs w:val="22"/>
        </w:rPr>
        <w:t xml:space="preserve"> EQ = Empathy Quotient (Baron-Cohen &amp; Wheelwright, 2004), IRI = Interpersonal Reactivity Index (Davis, 1983), QCAE = Questionnaire of Cognitive and Affective Empathy (Reniers et al., 2011), TEQ = Toronto Empathy Questionnaire (Spreng et al., 2009), BES = Basic Empathy Scale (Jolliffe &amp; Farrington, 2006) PET = Pictorial Empathy Test (Lindeman et al., 2018), SITES = Single Item Trait Empathy Scale (Konrath et al., 2018), EYES = Reading the Mind in the Eyes Test (Baron-Cohen et al., 2001), FACES = Faces Test (Baron-Cohen et al., 1997)</w:t>
      </w:r>
    </w:p>
    <w:p w14:paraId="724C1BEB" w14:textId="77777777" w:rsidR="005E66A7" w:rsidRDefault="005E66A7">
      <w:pPr>
        <w:ind w:firstLine="0"/>
      </w:pPr>
    </w:p>
    <w:p w14:paraId="6CD7ED3F" w14:textId="77777777" w:rsidR="005E66A7" w:rsidRDefault="00000000">
      <w:pPr>
        <w:pBdr>
          <w:top w:val="nil"/>
          <w:left w:val="nil"/>
          <w:bottom w:val="nil"/>
          <w:right w:val="nil"/>
          <w:between w:val="nil"/>
        </w:pBdr>
        <w:rPr>
          <w:color w:val="000000"/>
        </w:rPr>
      </w:pPr>
      <w:r>
        <w:rPr>
          <w:color w:val="000000"/>
        </w:rPr>
        <w:lastRenderedPageBreak/>
        <w:t>Based on this, the measures Interpersonal Reactivity Index, Empathy Quotient, Single Item Trait Empathy Scale, Pictorial Empathy Test and Reading the Mind in the Eyes Test were selected, which have an approximately completion time of 22 minutes altogether.</w:t>
      </w:r>
    </w:p>
    <w:p w14:paraId="32B572DD"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Interpersonal Reactivity Index</w:t>
      </w:r>
    </w:p>
    <w:p w14:paraId="76044E31" w14:textId="77777777" w:rsidR="005E66A7" w:rsidRDefault="00000000">
      <w:pPr>
        <w:pBdr>
          <w:top w:val="nil"/>
          <w:left w:val="nil"/>
          <w:bottom w:val="nil"/>
          <w:right w:val="nil"/>
          <w:between w:val="nil"/>
        </w:pBdr>
        <w:rPr>
          <w:color w:val="000000"/>
        </w:rPr>
      </w:pPr>
      <w:r>
        <w:rPr>
          <w:color w:val="000000"/>
        </w:rPr>
        <w:t>The Interpersonal Reactivity Index (</w:t>
      </w:r>
      <w:proofErr w:type="gramStart"/>
      <w:r>
        <w:rPr>
          <w:color w:val="000000"/>
        </w:rPr>
        <w:t>IRI(</w:t>
      </w:r>
      <w:proofErr w:type="gramEnd"/>
      <w:r>
        <w:rPr>
          <w:color w:val="000000"/>
        </w:rPr>
        <w:t xml:space="preserve">Davis, 1980) conceptualizes empathy as “a set of constructs, related in that they all concern responsivity to others but are also clearly discriminable from each other”. It consists of 28 items that are divided into four subscales with seven items each: The Perspective-Taking (PT) scale describes the “tendency to spontaneously adopt the psychological point of view of others”. The Fantasy (FS) scale “measures the tendency to transpose oneself into the feelings and actions of fictitious characters”. The other two subscales center around emotional reactions associated with empathy: The Empathic Concern (EC) scale assesses “the tendency to experience feelings of warmth, compassion, and concern for other people”, while the Personal Distress (PD) scale focuses on “one's own feelings of personal unease and discomfort in reaction to the emotions of others”. The 28 items describe behaviors and feelings and </w:t>
      </w:r>
      <w:proofErr w:type="gramStart"/>
      <w:r>
        <w:rPr>
          <w:color w:val="000000"/>
        </w:rPr>
        <w:t>have to</w:t>
      </w:r>
      <w:proofErr w:type="gramEnd"/>
      <w:r>
        <w:rPr>
          <w:color w:val="000000"/>
        </w:rPr>
        <w:t xml:space="preserve"> be answered on a five-point Likert scale ranging from “Does not describe me very well” to “Describes me very well”. For each answer, zero to four points are given, resulting in a total score with a possible range from zero to 112.</w:t>
      </w:r>
    </w:p>
    <w:p w14:paraId="1E3899B3" w14:textId="77777777" w:rsidR="005E66A7" w:rsidRDefault="00000000">
      <w:pPr>
        <w:pBdr>
          <w:top w:val="nil"/>
          <w:left w:val="nil"/>
          <w:bottom w:val="nil"/>
          <w:right w:val="nil"/>
          <w:between w:val="nil"/>
        </w:pBdr>
        <w:rPr>
          <w:color w:val="000000"/>
        </w:rPr>
      </w:pPr>
      <w:r>
        <w:rPr>
          <w:color w:val="000000"/>
        </w:rPr>
        <w:t>The test-retest reliability and internal consistency are seen as “satisfactory” by the author, with retest-reliability correlations ranging from .61 to .79 over an interval of 60 to 75 days, and internal consistencies ranging from .70 to .78 (Davis, 1980).</w:t>
      </w:r>
    </w:p>
    <w:p w14:paraId="7C6D3114" w14:textId="77777777" w:rsidR="005E66A7" w:rsidRDefault="00000000">
      <w:r>
        <w:t xml:space="preserve">A more current analysis of the IRI’s psychometric properties found both “appropriate” test-retest reliability (r = .67 to .89 with an interval of 60 days) and internal consistency (Cronbach’s </w:t>
      </w:r>
      <w:r>
        <w:rPr>
          <w:color w:val="000000"/>
        </w:rPr>
        <w:t>α</w:t>
      </w:r>
      <w:r>
        <w:t xml:space="preserve"> of .70 to .76, Fernández-Abascal et al., 2013).</w:t>
      </w:r>
    </w:p>
    <w:p w14:paraId="0400D04B"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lastRenderedPageBreak/>
        <w:t xml:space="preserve">Empathy Quotient </w:t>
      </w:r>
    </w:p>
    <w:p w14:paraId="2E4382AC" w14:textId="77777777" w:rsidR="005E66A7" w:rsidRDefault="00000000">
      <w:pPr>
        <w:pBdr>
          <w:top w:val="nil"/>
          <w:left w:val="nil"/>
          <w:bottom w:val="nil"/>
          <w:right w:val="nil"/>
          <w:between w:val="nil"/>
        </w:pBdr>
        <w:rPr>
          <w:color w:val="000000"/>
        </w:rPr>
      </w:pPr>
      <w:r>
        <w:rPr>
          <w:color w:val="000000"/>
        </w:rPr>
        <w:t xml:space="preserve">The Empathy Quotient (EQ, (Simon Baron-Cohen &amp; Wheelwright, 2004) was initially developed to compare the empathy ability of persons with Asperger Syndrome and high-functioning autism with those of healthy controls. The authors argue that empathy consists of an affective component (“Feeling an appropriate emotion triggered by seeing/learning of another’s emotion”) and a cognitive component (“Understanding and/or predicting what someone else might think, feel, or do”), which cannot be easily separated. This is reflected in the items of the EQ, which do not distinguish between affective/cognitive or other subgroups of empathy. The 60 items (of which 20 are filler items that do not affect the total score) describe behaviors and experiences that the respondent </w:t>
      </w:r>
      <w:proofErr w:type="gramStart"/>
      <w:r>
        <w:rPr>
          <w:color w:val="000000"/>
        </w:rPr>
        <w:t>has to</w:t>
      </w:r>
      <w:proofErr w:type="gramEnd"/>
      <w:r>
        <w:rPr>
          <w:color w:val="000000"/>
        </w:rPr>
        <w:t xml:space="preserve"> answer on a 4-point Likert scale with the options “strongly agree”, “slightly agree”, “slightly disagree” or “strongly disagree”. Each answer is scored between zero and two points, resulting in a total score with a possible range from zero to 80.</w:t>
      </w:r>
    </w:p>
    <w:p w14:paraId="6EF8C784" w14:textId="77777777" w:rsidR="005E66A7" w:rsidRDefault="00000000">
      <w:pPr>
        <w:pBdr>
          <w:top w:val="nil"/>
          <w:left w:val="nil"/>
          <w:bottom w:val="nil"/>
          <w:right w:val="nil"/>
          <w:between w:val="nil"/>
        </w:pBdr>
        <w:rPr>
          <w:color w:val="000000"/>
        </w:rPr>
      </w:pPr>
      <w:r>
        <w:rPr>
          <w:color w:val="000000"/>
        </w:rPr>
        <w:t xml:space="preserve">Internal consistency is mentioned to be “high” with a Cronbach’s α of .92, while the retest reliability is stated as r = .97 over an interval of 12 months. </w:t>
      </w:r>
      <w:proofErr w:type="spellStart"/>
      <w:r>
        <w:rPr>
          <w:color w:val="000000"/>
        </w:rPr>
        <w:t>Kosonogov</w:t>
      </w:r>
      <w:proofErr w:type="spellEnd"/>
      <w:r>
        <w:rPr>
          <w:color w:val="000000"/>
        </w:rPr>
        <w:t xml:space="preserve"> (2014) found similar results, reporting a Cronbach’s α of .85 and r = .94 retest-reliability with a two-week interval.</w:t>
      </w:r>
    </w:p>
    <w:p w14:paraId="590AF449"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Pictorial Empathy Test </w:t>
      </w:r>
    </w:p>
    <w:p w14:paraId="144A6C90" w14:textId="77777777" w:rsidR="005E66A7" w:rsidRDefault="00000000">
      <w:pPr>
        <w:pBdr>
          <w:top w:val="nil"/>
          <w:left w:val="nil"/>
          <w:bottom w:val="nil"/>
          <w:right w:val="nil"/>
          <w:between w:val="nil"/>
        </w:pBdr>
        <w:rPr>
          <w:color w:val="000000"/>
        </w:rPr>
      </w:pPr>
      <w:r>
        <w:rPr>
          <w:color w:val="000000"/>
        </w:rPr>
        <w:t xml:space="preserve">The Pictorial Empathy Test (PET, Lindeman et al., 2018) aims to measure only the affective components of empathy. The authors follow the view of Davis (2006), where these affective components are seen as “the sharing of other people’s emotions and the tendency to experience personal unease when witnessing the distress of other people in particular”. In that manner, the PET presents its respondents seven pictures of individuals in distress. For each picture, the respondents </w:t>
      </w:r>
      <w:proofErr w:type="gramStart"/>
      <w:r>
        <w:rPr>
          <w:color w:val="000000"/>
        </w:rPr>
        <w:t>have to</w:t>
      </w:r>
      <w:proofErr w:type="gramEnd"/>
      <w:r>
        <w:rPr>
          <w:color w:val="000000"/>
        </w:rPr>
        <w:t xml:space="preserve"> answer the question “How emotionally moving do you find the photograph?” on a 5-point Likert scale with the options “not at all”, “a little bit”, “it </w:t>
      </w:r>
      <w:r>
        <w:rPr>
          <w:color w:val="000000"/>
        </w:rPr>
        <w:lastRenderedPageBreak/>
        <w:t xml:space="preserve">arouses some feelings”, “quite a lot” or “very much”. Each answer scores one to five points and the total PET score is obtained by calculating the mean of all the answers. </w:t>
      </w:r>
    </w:p>
    <w:p w14:paraId="06339434" w14:textId="77777777" w:rsidR="005E66A7" w:rsidRDefault="00000000">
      <w:pPr>
        <w:pBdr>
          <w:top w:val="nil"/>
          <w:left w:val="nil"/>
          <w:bottom w:val="nil"/>
          <w:right w:val="nil"/>
          <w:between w:val="nil"/>
        </w:pBdr>
        <w:rPr>
          <w:color w:val="000000"/>
        </w:rPr>
      </w:pPr>
      <w:r>
        <w:rPr>
          <w:color w:val="000000"/>
        </w:rPr>
        <w:t xml:space="preserve">The authors of the PET report “high” internal consistency (Cronbach’s α = .9) and “good” test-retest reliability (r = .77 with a seven-months interval). The only other identified study that reports on the psychometric properties of the PET is the cultural adaption in the Spanish population by </w:t>
      </w:r>
      <w:proofErr w:type="spellStart"/>
      <w:r>
        <w:rPr>
          <w:color w:val="000000"/>
        </w:rPr>
        <w:t>Baliyan</w:t>
      </w:r>
      <w:proofErr w:type="spellEnd"/>
      <w:r>
        <w:rPr>
          <w:color w:val="000000"/>
        </w:rPr>
        <w:t xml:space="preserve"> et al. (2023). The authors report a Cronbach’s α of .77; a test-retest coefficient is not mentioned.</w:t>
      </w:r>
    </w:p>
    <w:p w14:paraId="03C931BC"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Single Item Trait Empathy Scale</w:t>
      </w:r>
    </w:p>
    <w:p w14:paraId="5885BE88" w14:textId="77777777" w:rsidR="005E66A7" w:rsidRDefault="00000000">
      <w:pPr>
        <w:pBdr>
          <w:top w:val="nil"/>
          <w:left w:val="nil"/>
          <w:bottom w:val="nil"/>
          <w:right w:val="nil"/>
          <w:between w:val="nil"/>
        </w:pBdr>
        <w:rPr>
          <w:color w:val="000000"/>
        </w:rPr>
      </w:pPr>
      <w:r>
        <w:rPr>
          <w:color w:val="000000"/>
        </w:rPr>
        <w:t xml:space="preserve">The Single Item Trait Empathy Scale (SITES, Konrath et al., 2018) is characterized as a trait measure of empathy, in the sense that it “measures the extent to which people tend to vary in their empathic responses to others across situations”. It consists of only one item, which reads: “To what extent does the following statement describe you: ‘I am an empathetic person’”. Respondents use a five-point Likert scale that ranges from “Not very true of me” to “Very true of me”, or from one point to five points, respectively. The authors describe the SITES as reliable and valid and recommend the use when a longer empathy measure cannot be applied. They also emphasize that the SITES cannot assess different dimensions of </w:t>
      </w:r>
      <w:proofErr w:type="gramStart"/>
      <w:r>
        <w:rPr>
          <w:color w:val="000000"/>
        </w:rPr>
        <w:t>empathy, and</w:t>
      </w:r>
      <w:proofErr w:type="gramEnd"/>
      <w:r>
        <w:rPr>
          <w:color w:val="000000"/>
        </w:rPr>
        <w:t xml:space="preserve"> thus should only be used when a single dimension measure of empathy is sufficient.</w:t>
      </w:r>
    </w:p>
    <w:p w14:paraId="1DEB3AF4" w14:textId="77777777" w:rsidR="005E66A7" w:rsidRDefault="00000000">
      <w:pPr>
        <w:pBdr>
          <w:top w:val="nil"/>
          <w:left w:val="nil"/>
          <w:bottom w:val="nil"/>
          <w:right w:val="nil"/>
          <w:between w:val="nil"/>
        </w:pBdr>
        <w:rPr>
          <w:color w:val="000000"/>
        </w:rPr>
      </w:pPr>
      <w:r>
        <w:rPr>
          <w:color w:val="000000"/>
        </w:rPr>
        <w:t>The test-retest reliability of the SITES over an interval of two weeks is stated as r =.57, while it is r = .62 over an interval of 6 months. Studies reporting on psychometric properties of the scale other than the original paper of Konrath et al. (2018) could not be identified.</w:t>
      </w:r>
    </w:p>
    <w:p w14:paraId="64416A6C"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Reading the Mind in the Eyes Test</w:t>
      </w:r>
    </w:p>
    <w:p w14:paraId="3C9C8B86" w14:textId="77777777" w:rsidR="005E66A7" w:rsidRDefault="00000000">
      <w:pPr>
        <w:pBdr>
          <w:top w:val="nil"/>
          <w:left w:val="nil"/>
          <w:bottom w:val="nil"/>
          <w:right w:val="nil"/>
          <w:between w:val="nil"/>
        </w:pBdr>
        <w:rPr>
          <w:color w:val="000000"/>
        </w:rPr>
      </w:pPr>
      <w:proofErr w:type="gramStart"/>
      <w:r>
        <w:rPr>
          <w:color w:val="000000"/>
        </w:rPr>
        <w:t>Similar to</w:t>
      </w:r>
      <w:proofErr w:type="gramEnd"/>
      <w:r>
        <w:rPr>
          <w:color w:val="000000"/>
        </w:rPr>
        <w:t xml:space="preserve"> the EQ, the Reading the Mind in the Eyes Test (EYES, S. Baron-Cohen et al., 1997; S. Baron-Cohen et al., 2001) was developed to assess the Theory of Mind-abilities </w:t>
      </w:r>
      <w:r>
        <w:rPr>
          <w:color w:val="000000"/>
        </w:rPr>
        <w:lastRenderedPageBreak/>
        <w:t xml:space="preserve">of individuals with Asperger Syndrome or high-functioning autism and compare it with those of healthy individuals. While Theory of Mind is not the same as empathy, there are overlaps between the two constructs, as the authors note. Similarly, </w:t>
      </w:r>
      <w:proofErr w:type="spellStart"/>
      <w:r>
        <w:rPr>
          <w:color w:val="000000"/>
        </w:rPr>
        <w:t>Olderbak</w:t>
      </w:r>
      <w:proofErr w:type="spellEnd"/>
      <w:r>
        <w:rPr>
          <w:color w:val="000000"/>
        </w:rPr>
        <w:t xml:space="preserve"> et al. (2015) state that Theory of Mind and cognitive empathy are often seen as conceptually similar or even equivalent, as both involve inferring the mental state of others.</w:t>
      </w:r>
    </w:p>
    <w:p w14:paraId="5CA168CC" w14:textId="77777777" w:rsidR="005E66A7" w:rsidRDefault="00000000">
      <w:pPr>
        <w:pBdr>
          <w:top w:val="nil"/>
          <w:left w:val="nil"/>
          <w:bottom w:val="nil"/>
          <w:right w:val="nil"/>
          <w:between w:val="nil"/>
        </w:pBdr>
        <w:rPr>
          <w:color w:val="000000"/>
        </w:rPr>
      </w:pPr>
      <w:r>
        <w:rPr>
          <w:color w:val="000000"/>
        </w:rPr>
        <w:t xml:space="preserve">In contrast to the </w:t>
      </w:r>
      <w:proofErr w:type="gramStart"/>
      <w:r>
        <w:rPr>
          <w:color w:val="000000"/>
        </w:rPr>
        <w:t>aforementioned scales</w:t>
      </w:r>
      <w:proofErr w:type="gramEnd"/>
      <w:r>
        <w:rPr>
          <w:color w:val="000000"/>
        </w:rPr>
        <w:t xml:space="preserve">, the EYES is not a self-report measure. Participants are presented 36 black-and-white pictures of the eye region of humans. They </w:t>
      </w:r>
      <w:proofErr w:type="gramStart"/>
      <w:r>
        <w:rPr>
          <w:color w:val="000000"/>
        </w:rPr>
        <w:t>have to</w:t>
      </w:r>
      <w:proofErr w:type="gramEnd"/>
      <w:r>
        <w:rPr>
          <w:color w:val="000000"/>
        </w:rPr>
        <w:t xml:space="preserve"> choose the correct word (out of four options) that describes the mental state of the depicted individual. They score one point for each correct answer, resulting in a total score from zero to 36 points.</w:t>
      </w:r>
    </w:p>
    <w:p w14:paraId="373E4123" w14:textId="77777777" w:rsidR="005E66A7" w:rsidRDefault="00000000">
      <w:pPr>
        <w:pBdr>
          <w:top w:val="nil"/>
          <w:left w:val="nil"/>
          <w:bottom w:val="nil"/>
          <w:right w:val="nil"/>
          <w:between w:val="nil"/>
        </w:pBdr>
        <w:rPr>
          <w:color w:val="000000"/>
        </w:rPr>
      </w:pPr>
      <w:r>
        <w:rPr>
          <w:color w:val="000000"/>
        </w:rPr>
        <w:t>The authors of the EYES do not provide reliability estimates in their original paper.</w:t>
      </w:r>
    </w:p>
    <w:p w14:paraId="6A55AC30" w14:textId="77777777" w:rsidR="005E66A7" w:rsidRDefault="00000000">
      <w:pPr>
        <w:pBdr>
          <w:top w:val="nil"/>
          <w:left w:val="nil"/>
          <w:bottom w:val="nil"/>
          <w:right w:val="nil"/>
          <w:between w:val="nil"/>
        </w:pBdr>
        <w:ind w:firstLine="0"/>
        <w:rPr>
          <w:color w:val="000000"/>
        </w:rPr>
      </w:pPr>
      <w:r>
        <w:rPr>
          <w:color w:val="000000"/>
        </w:rPr>
        <w:t xml:space="preserve">While not stating specific values, </w:t>
      </w:r>
      <w:proofErr w:type="spellStart"/>
      <w:r>
        <w:rPr>
          <w:color w:val="000000"/>
        </w:rPr>
        <w:t>Olderbak</w:t>
      </w:r>
      <w:proofErr w:type="spellEnd"/>
      <w:r>
        <w:rPr>
          <w:color w:val="000000"/>
        </w:rPr>
        <w:t xml:space="preserve"> et al. (2015) report that according to published estimates, the EYES has typically poor internal consistency and acceptable test-retest reliability. As </w:t>
      </w:r>
      <w:proofErr w:type="spellStart"/>
      <w:r>
        <w:rPr>
          <w:color w:val="000000"/>
        </w:rPr>
        <w:t>Vellante</w:t>
      </w:r>
      <w:proofErr w:type="spellEnd"/>
      <w:r>
        <w:rPr>
          <w:color w:val="000000"/>
        </w:rPr>
        <w:t xml:space="preserve"> et al. (2013) state, information on reliability of the EYES is rarely reported and replication of these findings is lacking. In their systematic review of 23 studies, only four studies give detailed information on the test’s internal consistency (Cronbach’s α ranging from .58 to .70), and only study on the test-retest reliability (ICC =.65, 95% CI: .49 to .77, two-week interval). </w:t>
      </w:r>
      <w:proofErr w:type="spellStart"/>
      <w:r>
        <w:rPr>
          <w:color w:val="000000"/>
        </w:rPr>
        <w:t>Vellante</w:t>
      </w:r>
      <w:proofErr w:type="spellEnd"/>
      <w:r>
        <w:rPr>
          <w:color w:val="000000"/>
        </w:rPr>
        <w:t xml:space="preserve"> et al. (2013) also performed a reliability analysis of the Italian version of the EYES, finding internal consistency of Cronbach’s α = .605 and test-retest reliability of ICC = .833 (95%CI = .745 to .902, 30-day interval).</w:t>
      </w:r>
    </w:p>
    <w:p w14:paraId="73BB8A6C" w14:textId="77777777" w:rsidR="005E66A7" w:rsidRDefault="00000000">
      <w:pPr>
        <w:pBdr>
          <w:top w:val="nil"/>
          <w:left w:val="nil"/>
          <w:bottom w:val="nil"/>
          <w:right w:val="nil"/>
          <w:between w:val="nil"/>
        </w:pBdr>
        <w:ind w:firstLine="0"/>
        <w:rPr>
          <w:color w:val="000000"/>
        </w:rPr>
      </w:pPr>
      <w:r>
        <w:rPr>
          <w:color w:val="000000"/>
        </w:rPr>
        <w:t>In general, the EYES should be used with caution when measuring cognitive empathy, as the EYES score and cognitive empathy are weakly correlated, both positive and negative (</w:t>
      </w:r>
      <w:proofErr w:type="spellStart"/>
      <w:r>
        <w:rPr>
          <w:color w:val="000000"/>
        </w:rPr>
        <w:t>Olderbak</w:t>
      </w:r>
      <w:proofErr w:type="spellEnd"/>
      <w:r>
        <w:rPr>
          <w:color w:val="000000"/>
        </w:rPr>
        <w:t xml:space="preserve"> et al., 2015).</w:t>
      </w:r>
    </w:p>
    <w:p w14:paraId="7CBA3B08" w14:textId="77777777" w:rsidR="005E66A7" w:rsidRDefault="00000000">
      <w:pPr>
        <w:pStyle w:val="Heading2"/>
      </w:pPr>
      <w:r>
        <w:lastRenderedPageBreak/>
        <w:t>Sample size analysis</w:t>
      </w:r>
    </w:p>
    <w:p w14:paraId="0F778E08" w14:textId="77777777" w:rsidR="005E66A7" w:rsidRDefault="00000000">
      <w:pPr>
        <w:pBdr>
          <w:top w:val="nil"/>
          <w:left w:val="nil"/>
          <w:bottom w:val="nil"/>
          <w:right w:val="nil"/>
          <w:between w:val="nil"/>
        </w:pBdr>
        <w:rPr>
          <w:color w:val="000000"/>
        </w:rPr>
      </w:pPr>
      <w:r>
        <w:rPr>
          <w:color w:val="000000"/>
        </w:rPr>
        <w:t>To determine the required sample size for an ICC analysis, the function “</w:t>
      </w:r>
      <w:proofErr w:type="spellStart"/>
      <w:r>
        <w:rPr>
          <w:color w:val="000000"/>
        </w:rPr>
        <w:t>calculateIccSampleSize</w:t>
      </w:r>
      <w:proofErr w:type="spellEnd"/>
      <w:r>
        <w:rPr>
          <w:color w:val="000000"/>
        </w:rPr>
        <w:t>” of the R-package “</w:t>
      </w:r>
      <w:proofErr w:type="spellStart"/>
      <w:proofErr w:type="gramStart"/>
      <w:r>
        <w:rPr>
          <w:color w:val="000000"/>
        </w:rPr>
        <w:t>ICC.Sample.Size</w:t>
      </w:r>
      <w:proofErr w:type="spellEnd"/>
      <w:proofErr w:type="gramEnd"/>
      <w:r>
        <w:rPr>
          <w:color w:val="000000"/>
        </w:rPr>
        <w:t>” (Rathbone et. al., 2015) was used. Power was set to .80 and α to .05. Table 3 shows the different ICC values, with an error of ± 0.1 within a 95% confidence interval, and the respective number of participants that is needed to detect these values.</w:t>
      </w:r>
    </w:p>
    <w:p w14:paraId="78908093" w14:textId="77777777" w:rsidR="005E66A7" w:rsidRDefault="005E66A7">
      <w:pPr>
        <w:pBdr>
          <w:top w:val="nil"/>
          <w:left w:val="nil"/>
          <w:bottom w:val="nil"/>
          <w:right w:val="nil"/>
          <w:between w:val="nil"/>
        </w:pBdr>
        <w:rPr>
          <w:color w:val="000000"/>
        </w:rPr>
      </w:pPr>
    </w:p>
    <w:tbl>
      <w:tblPr>
        <w:tblStyle w:val="a1"/>
        <w:tblW w:w="9021" w:type="dxa"/>
        <w:tblLayout w:type="fixed"/>
        <w:tblLook w:val="0400" w:firstRow="0" w:lastRow="0" w:firstColumn="0" w:lastColumn="0" w:noHBand="0" w:noVBand="1"/>
      </w:tblPr>
      <w:tblGrid>
        <w:gridCol w:w="7390"/>
        <w:gridCol w:w="1631"/>
      </w:tblGrid>
      <w:tr w:rsidR="005E66A7" w14:paraId="67A3C4DE" w14:textId="77777777">
        <w:trPr>
          <w:trHeight w:val="314"/>
        </w:trPr>
        <w:tc>
          <w:tcPr>
            <w:tcW w:w="7390" w:type="dxa"/>
            <w:tcBorders>
              <w:top w:val="nil"/>
              <w:left w:val="nil"/>
              <w:bottom w:val="nil"/>
              <w:right w:val="nil"/>
            </w:tcBorders>
            <w:shd w:val="clear" w:color="auto" w:fill="auto"/>
            <w:vAlign w:val="bottom"/>
          </w:tcPr>
          <w:p w14:paraId="5AA18608" w14:textId="77777777" w:rsidR="005E66A7" w:rsidRDefault="00000000">
            <w:pPr>
              <w:spacing w:line="240" w:lineRule="auto"/>
              <w:ind w:firstLine="0"/>
              <w:rPr>
                <w:b/>
                <w:color w:val="000000"/>
              </w:rPr>
            </w:pPr>
            <w:r>
              <w:rPr>
                <w:b/>
                <w:color w:val="000000"/>
              </w:rPr>
              <w:t>Table 3</w:t>
            </w:r>
          </w:p>
        </w:tc>
        <w:tc>
          <w:tcPr>
            <w:tcW w:w="1631" w:type="dxa"/>
            <w:tcBorders>
              <w:top w:val="nil"/>
              <w:left w:val="nil"/>
              <w:bottom w:val="nil"/>
              <w:right w:val="nil"/>
            </w:tcBorders>
            <w:shd w:val="clear" w:color="auto" w:fill="auto"/>
            <w:vAlign w:val="bottom"/>
          </w:tcPr>
          <w:p w14:paraId="019FB9B3" w14:textId="77777777" w:rsidR="005E66A7" w:rsidRDefault="005E66A7">
            <w:pPr>
              <w:spacing w:line="240" w:lineRule="auto"/>
              <w:ind w:firstLine="0"/>
              <w:rPr>
                <w:b/>
                <w:color w:val="000000"/>
              </w:rPr>
            </w:pPr>
          </w:p>
        </w:tc>
      </w:tr>
      <w:tr w:rsidR="005E66A7" w14:paraId="5971C1F4" w14:textId="77777777">
        <w:trPr>
          <w:trHeight w:val="314"/>
        </w:trPr>
        <w:tc>
          <w:tcPr>
            <w:tcW w:w="9021" w:type="dxa"/>
            <w:gridSpan w:val="2"/>
            <w:tcBorders>
              <w:top w:val="nil"/>
              <w:left w:val="nil"/>
              <w:bottom w:val="nil"/>
              <w:right w:val="nil"/>
            </w:tcBorders>
            <w:shd w:val="clear" w:color="auto" w:fill="auto"/>
            <w:vAlign w:val="bottom"/>
          </w:tcPr>
          <w:p w14:paraId="10C46560" w14:textId="77777777" w:rsidR="005E66A7" w:rsidRDefault="00000000">
            <w:pPr>
              <w:spacing w:line="240" w:lineRule="auto"/>
              <w:ind w:firstLine="0"/>
              <w:rPr>
                <w:i/>
                <w:color w:val="000000"/>
              </w:rPr>
            </w:pPr>
            <w:r>
              <w:rPr>
                <w:i/>
                <w:color w:val="000000"/>
              </w:rPr>
              <w:t>Required sample sizes for different estimated ICC values</w:t>
            </w:r>
          </w:p>
        </w:tc>
      </w:tr>
      <w:tr w:rsidR="005E66A7" w14:paraId="12DBE1D6" w14:textId="77777777">
        <w:trPr>
          <w:trHeight w:val="314"/>
        </w:trPr>
        <w:tc>
          <w:tcPr>
            <w:tcW w:w="7390" w:type="dxa"/>
            <w:tcBorders>
              <w:top w:val="single" w:sz="4" w:space="0" w:color="000000"/>
              <w:left w:val="nil"/>
              <w:bottom w:val="single" w:sz="4" w:space="0" w:color="000000"/>
              <w:right w:val="nil"/>
            </w:tcBorders>
            <w:shd w:val="clear" w:color="auto" w:fill="auto"/>
            <w:vAlign w:val="center"/>
          </w:tcPr>
          <w:p w14:paraId="7C2AA2AD" w14:textId="77777777" w:rsidR="005E66A7" w:rsidRDefault="00000000">
            <w:pPr>
              <w:spacing w:line="240" w:lineRule="auto"/>
              <w:ind w:firstLine="0"/>
              <w:jc w:val="center"/>
              <w:rPr>
                <w:color w:val="000000"/>
              </w:rPr>
            </w:pPr>
            <w:r>
              <w:rPr>
                <w:color w:val="000000"/>
              </w:rPr>
              <w:t>Estimated ICC (95% CI of ± 0.1)</w:t>
            </w:r>
          </w:p>
        </w:tc>
        <w:tc>
          <w:tcPr>
            <w:tcW w:w="1631" w:type="dxa"/>
            <w:tcBorders>
              <w:top w:val="single" w:sz="4" w:space="0" w:color="000000"/>
              <w:left w:val="nil"/>
              <w:bottom w:val="single" w:sz="4" w:space="0" w:color="000000"/>
              <w:right w:val="nil"/>
            </w:tcBorders>
            <w:shd w:val="clear" w:color="auto" w:fill="auto"/>
            <w:vAlign w:val="center"/>
          </w:tcPr>
          <w:p w14:paraId="0AAFBC6A" w14:textId="77777777" w:rsidR="005E66A7" w:rsidRDefault="00000000">
            <w:pPr>
              <w:spacing w:line="240" w:lineRule="auto"/>
              <w:ind w:firstLine="0"/>
              <w:jc w:val="center"/>
              <w:rPr>
                <w:color w:val="000000"/>
              </w:rPr>
            </w:pPr>
            <w:r>
              <w:rPr>
                <w:color w:val="000000"/>
              </w:rPr>
              <w:t>Required N</w:t>
            </w:r>
          </w:p>
        </w:tc>
      </w:tr>
      <w:tr w:rsidR="005E66A7" w14:paraId="0920E51F" w14:textId="77777777">
        <w:trPr>
          <w:trHeight w:val="314"/>
        </w:trPr>
        <w:tc>
          <w:tcPr>
            <w:tcW w:w="7390" w:type="dxa"/>
            <w:tcBorders>
              <w:top w:val="nil"/>
              <w:left w:val="nil"/>
              <w:bottom w:val="nil"/>
              <w:right w:val="nil"/>
            </w:tcBorders>
            <w:shd w:val="clear" w:color="auto" w:fill="auto"/>
            <w:vAlign w:val="center"/>
          </w:tcPr>
          <w:p w14:paraId="1873927B" w14:textId="77777777" w:rsidR="005E66A7" w:rsidRDefault="00000000">
            <w:pPr>
              <w:spacing w:line="240" w:lineRule="auto"/>
              <w:ind w:firstLine="0"/>
              <w:rPr>
                <w:color w:val="000000"/>
              </w:rPr>
            </w:pPr>
            <w:r>
              <w:rPr>
                <w:color w:val="000000"/>
              </w:rPr>
              <w:t>0.55</w:t>
            </w:r>
          </w:p>
        </w:tc>
        <w:tc>
          <w:tcPr>
            <w:tcW w:w="1631" w:type="dxa"/>
            <w:tcBorders>
              <w:top w:val="nil"/>
              <w:left w:val="nil"/>
              <w:bottom w:val="nil"/>
              <w:right w:val="nil"/>
            </w:tcBorders>
            <w:shd w:val="clear" w:color="auto" w:fill="auto"/>
            <w:vAlign w:val="center"/>
          </w:tcPr>
          <w:p w14:paraId="24C733F4" w14:textId="77777777" w:rsidR="005E66A7" w:rsidRDefault="00000000">
            <w:pPr>
              <w:spacing w:line="240" w:lineRule="auto"/>
              <w:ind w:firstLine="0"/>
              <w:rPr>
                <w:color w:val="000000"/>
              </w:rPr>
            </w:pPr>
            <w:r>
              <w:rPr>
                <w:color w:val="000000"/>
              </w:rPr>
              <w:t>441</w:t>
            </w:r>
          </w:p>
        </w:tc>
      </w:tr>
      <w:tr w:rsidR="005E66A7" w14:paraId="6CAB598B" w14:textId="77777777">
        <w:trPr>
          <w:trHeight w:val="314"/>
        </w:trPr>
        <w:tc>
          <w:tcPr>
            <w:tcW w:w="7390" w:type="dxa"/>
            <w:tcBorders>
              <w:top w:val="nil"/>
              <w:left w:val="nil"/>
              <w:bottom w:val="nil"/>
              <w:right w:val="nil"/>
            </w:tcBorders>
            <w:shd w:val="clear" w:color="auto" w:fill="auto"/>
            <w:vAlign w:val="center"/>
          </w:tcPr>
          <w:p w14:paraId="4E0282B2" w14:textId="77777777" w:rsidR="005E66A7" w:rsidRDefault="00000000">
            <w:pPr>
              <w:spacing w:line="240" w:lineRule="auto"/>
              <w:ind w:firstLine="0"/>
              <w:rPr>
                <w:color w:val="000000"/>
              </w:rPr>
            </w:pPr>
            <w:r>
              <w:rPr>
                <w:color w:val="000000"/>
              </w:rPr>
              <w:t>0.60</w:t>
            </w:r>
          </w:p>
        </w:tc>
        <w:tc>
          <w:tcPr>
            <w:tcW w:w="1631" w:type="dxa"/>
            <w:tcBorders>
              <w:top w:val="nil"/>
              <w:left w:val="nil"/>
              <w:bottom w:val="nil"/>
              <w:right w:val="nil"/>
            </w:tcBorders>
            <w:shd w:val="clear" w:color="auto" w:fill="auto"/>
            <w:vAlign w:val="center"/>
          </w:tcPr>
          <w:p w14:paraId="515CB57D" w14:textId="77777777" w:rsidR="005E66A7" w:rsidRDefault="00000000">
            <w:pPr>
              <w:spacing w:line="240" w:lineRule="auto"/>
              <w:ind w:firstLine="0"/>
              <w:rPr>
                <w:color w:val="000000"/>
              </w:rPr>
            </w:pPr>
            <w:r>
              <w:rPr>
                <w:color w:val="000000"/>
              </w:rPr>
              <w:t>381</w:t>
            </w:r>
          </w:p>
        </w:tc>
      </w:tr>
      <w:tr w:rsidR="005E66A7" w14:paraId="78C5B3C5" w14:textId="77777777">
        <w:trPr>
          <w:trHeight w:val="314"/>
        </w:trPr>
        <w:tc>
          <w:tcPr>
            <w:tcW w:w="7390" w:type="dxa"/>
            <w:tcBorders>
              <w:top w:val="nil"/>
              <w:left w:val="nil"/>
              <w:bottom w:val="nil"/>
              <w:right w:val="nil"/>
            </w:tcBorders>
            <w:shd w:val="clear" w:color="auto" w:fill="auto"/>
            <w:vAlign w:val="center"/>
          </w:tcPr>
          <w:p w14:paraId="0497213C" w14:textId="77777777" w:rsidR="005E66A7" w:rsidRDefault="00000000">
            <w:pPr>
              <w:spacing w:line="240" w:lineRule="auto"/>
              <w:ind w:firstLine="0"/>
              <w:rPr>
                <w:color w:val="000000"/>
              </w:rPr>
            </w:pPr>
            <w:r>
              <w:rPr>
                <w:color w:val="000000"/>
              </w:rPr>
              <w:t>0.65</w:t>
            </w:r>
          </w:p>
        </w:tc>
        <w:tc>
          <w:tcPr>
            <w:tcW w:w="1631" w:type="dxa"/>
            <w:tcBorders>
              <w:top w:val="nil"/>
              <w:left w:val="nil"/>
              <w:bottom w:val="nil"/>
              <w:right w:val="nil"/>
            </w:tcBorders>
            <w:shd w:val="clear" w:color="auto" w:fill="auto"/>
            <w:vAlign w:val="center"/>
          </w:tcPr>
          <w:p w14:paraId="34E2B850" w14:textId="77777777" w:rsidR="005E66A7" w:rsidRDefault="00000000">
            <w:pPr>
              <w:spacing w:line="240" w:lineRule="auto"/>
              <w:ind w:firstLine="0"/>
              <w:rPr>
                <w:color w:val="000000"/>
              </w:rPr>
            </w:pPr>
            <w:r>
              <w:rPr>
                <w:color w:val="000000"/>
              </w:rPr>
              <w:t>320</w:t>
            </w:r>
          </w:p>
        </w:tc>
      </w:tr>
      <w:tr w:rsidR="005E66A7" w14:paraId="75765B29" w14:textId="77777777">
        <w:trPr>
          <w:trHeight w:val="314"/>
        </w:trPr>
        <w:tc>
          <w:tcPr>
            <w:tcW w:w="7390" w:type="dxa"/>
            <w:tcBorders>
              <w:top w:val="nil"/>
              <w:left w:val="nil"/>
              <w:bottom w:val="nil"/>
              <w:right w:val="nil"/>
            </w:tcBorders>
            <w:shd w:val="clear" w:color="auto" w:fill="auto"/>
            <w:vAlign w:val="center"/>
          </w:tcPr>
          <w:p w14:paraId="538E7D2F" w14:textId="77777777" w:rsidR="005E66A7" w:rsidRDefault="00000000">
            <w:pPr>
              <w:spacing w:line="240" w:lineRule="auto"/>
              <w:ind w:firstLine="0"/>
              <w:rPr>
                <w:color w:val="000000"/>
              </w:rPr>
            </w:pPr>
            <w:r>
              <w:rPr>
                <w:color w:val="000000"/>
              </w:rPr>
              <w:t>0.70</w:t>
            </w:r>
          </w:p>
        </w:tc>
        <w:tc>
          <w:tcPr>
            <w:tcW w:w="1631" w:type="dxa"/>
            <w:tcBorders>
              <w:top w:val="nil"/>
              <w:left w:val="nil"/>
              <w:bottom w:val="nil"/>
              <w:right w:val="nil"/>
            </w:tcBorders>
            <w:shd w:val="clear" w:color="auto" w:fill="auto"/>
            <w:vAlign w:val="center"/>
          </w:tcPr>
          <w:p w14:paraId="1C654E37" w14:textId="77777777" w:rsidR="005E66A7" w:rsidRDefault="00000000">
            <w:pPr>
              <w:spacing w:line="240" w:lineRule="auto"/>
              <w:ind w:firstLine="0"/>
              <w:rPr>
                <w:color w:val="000000"/>
              </w:rPr>
            </w:pPr>
            <w:r>
              <w:rPr>
                <w:color w:val="000000"/>
              </w:rPr>
              <w:t>260</w:t>
            </w:r>
          </w:p>
        </w:tc>
      </w:tr>
      <w:tr w:rsidR="005E66A7" w14:paraId="4E284E15" w14:textId="77777777">
        <w:trPr>
          <w:trHeight w:val="314"/>
        </w:trPr>
        <w:tc>
          <w:tcPr>
            <w:tcW w:w="7390" w:type="dxa"/>
            <w:tcBorders>
              <w:top w:val="nil"/>
              <w:left w:val="nil"/>
              <w:bottom w:val="nil"/>
              <w:right w:val="nil"/>
            </w:tcBorders>
            <w:shd w:val="clear" w:color="auto" w:fill="auto"/>
            <w:vAlign w:val="center"/>
          </w:tcPr>
          <w:p w14:paraId="58942329" w14:textId="77777777" w:rsidR="005E66A7" w:rsidRDefault="00000000">
            <w:pPr>
              <w:spacing w:line="240" w:lineRule="auto"/>
              <w:ind w:firstLine="0"/>
              <w:rPr>
                <w:color w:val="000000"/>
              </w:rPr>
            </w:pPr>
            <w:r>
              <w:rPr>
                <w:color w:val="000000"/>
              </w:rPr>
              <w:t>0.75</w:t>
            </w:r>
          </w:p>
        </w:tc>
        <w:tc>
          <w:tcPr>
            <w:tcW w:w="1631" w:type="dxa"/>
            <w:tcBorders>
              <w:top w:val="nil"/>
              <w:left w:val="nil"/>
              <w:bottom w:val="nil"/>
              <w:right w:val="nil"/>
            </w:tcBorders>
            <w:shd w:val="clear" w:color="auto" w:fill="auto"/>
            <w:vAlign w:val="center"/>
          </w:tcPr>
          <w:p w14:paraId="4615D20E" w14:textId="77777777" w:rsidR="005E66A7" w:rsidRDefault="00000000">
            <w:pPr>
              <w:spacing w:line="240" w:lineRule="auto"/>
              <w:ind w:firstLine="0"/>
              <w:rPr>
                <w:color w:val="000000"/>
              </w:rPr>
            </w:pPr>
            <w:r>
              <w:rPr>
                <w:color w:val="000000"/>
              </w:rPr>
              <w:t>202</w:t>
            </w:r>
          </w:p>
        </w:tc>
      </w:tr>
      <w:tr w:rsidR="005E66A7" w14:paraId="132A52AA" w14:textId="77777777">
        <w:trPr>
          <w:trHeight w:val="314"/>
        </w:trPr>
        <w:tc>
          <w:tcPr>
            <w:tcW w:w="7390" w:type="dxa"/>
            <w:tcBorders>
              <w:top w:val="nil"/>
              <w:left w:val="nil"/>
              <w:bottom w:val="nil"/>
              <w:right w:val="nil"/>
            </w:tcBorders>
            <w:shd w:val="clear" w:color="auto" w:fill="auto"/>
            <w:vAlign w:val="center"/>
          </w:tcPr>
          <w:p w14:paraId="7B486427" w14:textId="77777777" w:rsidR="005E66A7" w:rsidRDefault="00000000">
            <w:pPr>
              <w:spacing w:line="240" w:lineRule="auto"/>
              <w:ind w:firstLine="0"/>
              <w:rPr>
                <w:color w:val="000000"/>
              </w:rPr>
            </w:pPr>
            <w:r>
              <w:rPr>
                <w:color w:val="000000"/>
              </w:rPr>
              <w:t>0.80</w:t>
            </w:r>
          </w:p>
        </w:tc>
        <w:tc>
          <w:tcPr>
            <w:tcW w:w="1631" w:type="dxa"/>
            <w:tcBorders>
              <w:top w:val="nil"/>
              <w:left w:val="nil"/>
              <w:bottom w:val="nil"/>
              <w:right w:val="nil"/>
            </w:tcBorders>
            <w:shd w:val="clear" w:color="auto" w:fill="auto"/>
            <w:vAlign w:val="center"/>
          </w:tcPr>
          <w:p w14:paraId="233714EB" w14:textId="77777777" w:rsidR="005E66A7" w:rsidRDefault="00000000">
            <w:pPr>
              <w:spacing w:line="240" w:lineRule="auto"/>
              <w:ind w:firstLine="0"/>
              <w:rPr>
                <w:color w:val="000000"/>
              </w:rPr>
            </w:pPr>
            <w:r>
              <w:rPr>
                <w:color w:val="000000"/>
              </w:rPr>
              <w:t>148</w:t>
            </w:r>
          </w:p>
        </w:tc>
      </w:tr>
      <w:tr w:rsidR="005E66A7" w14:paraId="1BF26EC3" w14:textId="77777777">
        <w:trPr>
          <w:trHeight w:val="314"/>
        </w:trPr>
        <w:tc>
          <w:tcPr>
            <w:tcW w:w="7390" w:type="dxa"/>
            <w:tcBorders>
              <w:top w:val="nil"/>
              <w:left w:val="nil"/>
              <w:bottom w:val="nil"/>
              <w:right w:val="nil"/>
            </w:tcBorders>
            <w:shd w:val="clear" w:color="auto" w:fill="auto"/>
            <w:vAlign w:val="center"/>
          </w:tcPr>
          <w:p w14:paraId="59B20EAF" w14:textId="77777777" w:rsidR="005E66A7" w:rsidRDefault="00000000">
            <w:pPr>
              <w:spacing w:line="240" w:lineRule="auto"/>
              <w:ind w:firstLine="0"/>
              <w:rPr>
                <w:color w:val="000000"/>
              </w:rPr>
            </w:pPr>
            <w:r>
              <w:rPr>
                <w:color w:val="000000"/>
              </w:rPr>
              <w:t>0.85</w:t>
            </w:r>
          </w:p>
        </w:tc>
        <w:tc>
          <w:tcPr>
            <w:tcW w:w="1631" w:type="dxa"/>
            <w:tcBorders>
              <w:top w:val="nil"/>
              <w:left w:val="nil"/>
              <w:bottom w:val="nil"/>
              <w:right w:val="nil"/>
            </w:tcBorders>
            <w:shd w:val="clear" w:color="auto" w:fill="auto"/>
            <w:vAlign w:val="center"/>
          </w:tcPr>
          <w:p w14:paraId="1EEA41FE" w14:textId="77777777" w:rsidR="005E66A7" w:rsidRDefault="00000000">
            <w:pPr>
              <w:spacing w:line="240" w:lineRule="auto"/>
              <w:ind w:firstLine="0"/>
              <w:rPr>
                <w:color w:val="000000"/>
              </w:rPr>
            </w:pPr>
            <w:r>
              <w:rPr>
                <w:color w:val="000000"/>
              </w:rPr>
              <w:t>99</w:t>
            </w:r>
          </w:p>
        </w:tc>
      </w:tr>
      <w:tr w:rsidR="005E66A7" w14:paraId="647DB544" w14:textId="77777777">
        <w:trPr>
          <w:trHeight w:val="314"/>
        </w:trPr>
        <w:tc>
          <w:tcPr>
            <w:tcW w:w="7390" w:type="dxa"/>
            <w:tcBorders>
              <w:top w:val="nil"/>
              <w:left w:val="nil"/>
              <w:bottom w:val="nil"/>
              <w:right w:val="nil"/>
            </w:tcBorders>
            <w:shd w:val="clear" w:color="auto" w:fill="auto"/>
            <w:vAlign w:val="center"/>
          </w:tcPr>
          <w:p w14:paraId="3E8FFF3D" w14:textId="77777777" w:rsidR="005E66A7" w:rsidRDefault="00000000">
            <w:pPr>
              <w:spacing w:line="240" w:lineRule="auto"/>
              <w:ind w:firstLine="0"/>
              <w:rPr>
                <w:color w:val="000000"/>
              </w:rPr>
            </w:pPr>
            <w:r>
              <w:rPr>
                <w:color w:val="000000"/>
              </w:rPr>
              <w:t>0.90</w:t>
            </w:r>
          </w:p>
        </w:tc>
        <w:tc>
          <w:tcPr>
            <w:tcW w:w="1631" w:type="dxa"/>
            <w:tcBorders>
              <w:top w:val="nil"/>
              <w:left w:val="nil"/>
              <w:bottom w:val="nil"/>
              <w:right w:val="nil"/>
            </w:tcBorders>
            <w:shd w:val="clear" w:color="auto" w:fill="auto"/>
            <w:vAlign w:val="center"/>
          </w:tcPr>
          <w:p w14:paraId="353F9D2E" w14:textId="77777777" w:rsidR="005E66A7" w:rsidRDefault="00000000">
            <w:pPr>
              <w:spacing w:line="240" w:lineRule="auto"/>
              <w:ind w:firstLine="0"/>
              <w:rPr>
                <w:color w:val="000000"/>
              </w:rPr>
            </w:pPr>
            <w:r>
              <w:rPr>
                <w:color w:val="000000"/>
              </w:rPr>
              <w:t>58</w:t>
            </w:r>
          </w:p>
        </w:tc>
      </w:tr>
      <w:tr w:rsidR="005E66A7" w14:paraId="0102D7E2" w14:textId="77777777">
        <w:trPr>
          <w:trHeight w:val="314"/>
        </w:trPr>
        <w:tc>
          <w:tcPr>
            <w:tcW w:w="7390" w:type="dxa"/>
            <w:tcBorders>
              <w:top w:val="nil"/>
              <w:left w:val="nil"/>
              <w:bottom w:val="single" w:sz="4" w:space="0" w:color="000000"/>
              <w:right w:val="nil"/>
            </w:tcBorders>
            <w:shd w:val="clear" w:color="auto" w:fill="auto"/>
            <w:vAlign w:val="center"/>
          </w:tcPr>
          <w:p w14:paraId="459FDD73" w14:textId="77777777" w:rsidR="005E66A7" w:rsidRDefault="00000000">
            <w:pPr>
              <w:spacing w:line="240" w:lineRule="auto"/>
              <w:ind w:firstLine="0"/>
              <w:rPr>
                <w:color w:val="000000"/>
              </w:rPr>
            </w:pPr>
            <w:r>
              <w:rPr>
                <w:color w:val="000000"/>
              </w:rPr>
              <w:t>0.95</w:t>
            </w:r>
          </w:p>
        </w:tc>
        <w:tc>
          <w:tcPr>
            <w:tcW w:w="1631" w:type="dxa"/>
            <w:tcBorders>
              <w:top w:val="nil"/>
              <w:left w:val="nil"/>
              <w:bottom w:val="single" w:sz="4" w:space="0" w:color="000000"/>
              <w:right w:val="nil"/>
            </w:tcBorders>
            <w:shd w:val="clear" w:color="auto" w:fill="auto"/>
            <w:vAlign w:val="center"/>
          </w:tcPr>
          <w:p w14:paraId="20FF6643" w14:textId="77777777" w:rsidR="005E66A7" w:rsidRDefault="00000000">
            <w:pPr>
              <w:spacing w:line="240" w:lineRule="auto"/>
              <w:ind w:firstLine="0"/>
              <w:rPr>
                <w:color w:val="000000"/>
              </w:rPr>
            </w:pPr>
            <w:r>
              <w:rPr>
                <w:color w:val="000000"/>
              </w:rPr>
              <w:t>25</w:t>
            </w:r>
          </w:p>
        </w:tc>
      </w:tr>
    </w:tbl>
    <w:p w14:paraId="6520ADC6" w14:textId="77777777" w:rsidR="005E66A7" w:rsidRDefault="005E66A7">
      <w:pPr>
        <w:ind w:firstLine="0"/>
      </w:pPr>
    </w:p>
    <w:p w14:paraId="31B7795F" w14:textId="77777777" w:rsidR="005E66A7" w:rsidRDefault="00000000">
      <w:pPr>
        <w:pBdr>
          <w:top w:val="nil"/>
          <w:left w:val="nil"/>
          <w:bottom w:val="nil"/>
          <w:right w:val="nil"/>
          <w:between w:val="nil"/>
        </w:pBdr>
        <w:rPr>
          <w:color w:val="000000"/>
        </w:rPr>
      </w:pPr>
      <w:r>
        <w:rPr>
          <w:color w:val="000000"/>
        </w:rPr>
        <w:t xml:space="preserve">As the required sample size depends on the ICC value that is estimated to be found, reported reliability coefficients were </w:t>
      </w:r>
      <w:proofErr w:type="gramStart"/>
      <w:r>
        <w:rPr>
          <w:color w:val="000000"/>
        </w:rPr>
        <w:t>taken into account</w:t>
      </w:r>
      <w:proofErr w:type="gramEnd"/>
      <w:r>
        <w:rPr>
          <w:color w:val="000000"/>
        </w:rPr>
        <w:t>. The reported reliability values of the selected empathy measures vary widely – from r = .57 (SITES) to r = .97 (EQ) – which means that a sample size between around 441 and 25 participants would be needed. As the budgeting of this study allowed for 134 participants to be included in two administrations of the measures, N = 134 was the targeted sample size.</w:t>
      </w:r>
    </w:p>
    <w:p w14:paraId="66B7FACA" w14:textId="77777777" w:rsidR="005E66A7" w:rsidRDefault="00000000">
      <w:pPr>
        <w:pStyle w:val="Heading2"/>
      </w:pPr>
      <w:r>
        <w:t>Selection of ICC-version</w:t>
      </w:r>
    </w:p>
    <w:p w14:paraId="3B1D09F3" w14:textId="77777777" w:rsidR="005E66A7" w:rsidRDefault="00000000">
      <w:r>
        <w:t xml:space="preserve">The guideline of Koo and Li (2016) was used to determine the appropriate version of the ICC for a test-retest analysis, which is “Two-way mixed effects, absolute agreement, single rater/measurement” using the McGraw and Wong (1996) convention (this is in contrast </w:t>
      </w:r>
      <w:r>
        <w:lastRenderedPageBreak/>
        <w:t>to the preregistration, where the appropriate ICC-version was mistakenly stated as “Two-way random effects, absolute agreement, single rater/measurement”). There is no corresponding ICC version in the Shrout and Fleiss convention (1979).</w:t>
      </w:r>
    </w:p>
    <w:p w14:paraId="64137EB3" w14:textId="77777777" w:rsidR="005E66A7" w:rsidRDefault="00000000">
      <w:pPr>
        <w:pStyle w:val="Heading2"/>
      </w:pPr>
      <w:r>
        <w:t>Implementation of the study</w:t>
      </w:r>
    </w:p>
    <w:p w14:paraId="5AF0878C" w14:textId="77777777" w:rsidR="005E66A7" w:rsidRDefault="00000000">
      <w:pPr>
        <w:pBdr>
          <w:top w:val="nil"/>
          <w:left w:val="nil"/>
          <w:bottom w:val="nil"/>
          <w:right w:val="nil"/>
          <w:between w:val="nil"/>
        </w:pBdr>
        <w:rPr>
          <w:color w:val="000000"/>
        </w:rPr>
      </w:pPr>
      <w:r>
        <w:rPr>
          <w:color w:val="000000"/>
        </w:rPr>
        <w:t>For this observational study, the empathy measures IRI EQ, PET, SITES and EYES were implemented on the survey platform qualtrics.com. Introduction texts and answer formats of the measures were adapted to match the format of an online survey – e.g., “Circle your answer” was changed to “Click on the answer”. Unscored example items were implemented in the survey when they were described in the original papers. The word-definitions that are available as a handout in the pen-and-paper version of the EYES were written directly underneath the answer options for each question.</w:t>
      </w:r>
    </w:p>
    <w:p w14:paraId="588CDCA0" w14:textId="77777777" w:rsidR="005E66A7" w:rsidRDefault="00000000">
      <w:pPr>
        <w:pBdr>
          <w:top w:val="nil"/>
          <w:left w:val="nil"/>
          <w:bottom w:val="nil"/>
          <w:right w:val="nil"/>
          <w:between w:val="nil"/>
        </w:pBdr>
        <w:rPr>
          <w:color w:val="000000"/>
        </w:rPr>
      </w:pPr>
      <w:r>
        <w:rPr>
          <w:color w:val="000000"/>
        </w:rPr>
        <w:t>Participants were recruited through the online research platform prolific.co. Exclusion criteria were an age lower than 18 years and not being a native English speaker. They were paid 9£ for their participation in both time points. Two attention checks, consisting of items telling the participants exactly what to do (e.g. “Please choose the option 'Agree Strongly'. This is an attention check.”) were used in the survey. The second part of the survey was performed ten days after the first one.</w:t>
      </w:r>
    </w:p>
    <w:p w14:paraId="2EF8CD01" w14:textId="77777777" w:rsidR="005E66A7" w:rsidRDefault="00000000">
      <w:pPr>
        <w:pStyle w:val="Heading1"/>
      </w:pPr>
      <w:bookmarkStart w:id="5" w:name="_3dy6vkm" w:colFirst="0" w:colLast="0"/>
      <w:bookmarkEnd w:id="5"/>
      <w:r>
        <w:t>Results</w:t>
      </w:r>
    </w:p>
    <w:p w14:paraId="19DD61E7" w14:textId="77777777" w:rsidR="005E66A7" w:rsidRDefault="00000000">
      <w:pPr>
        <w:pBdr>
          <w:top w:val="nil"/>
          <w:left w:val="nil"/>
          <w:bottom w:val="nil"/>
          <w:right w:val="nil"/>
          <w:between w:val="nil"/>
        </w:pBdr>
        <w:rPr>
          <w:color w:val="000000"/>
        </w:rPr>
      </w:pPr>
      <w:r>
        <w:rPr>
          <w:color w:val="000000"/>
        </w:rPr>
        <w:t xml:space="preserve">In total, 100 participants completed both parts of the study. Of the initial 134 participants that completed the first administration (t1), 35 did not take part in the second administration (t2, around 26% drop-out). Two participants failed the attention checks, their data were excluded from further analysis. The final sample (n = 98) was 28.6% male and 1% self-identified. The mean age was 38.58 (SD = 12.94) years, with a range from 20 to 75 years. </w:t>
      </w:r>
    </w:p>
    <w:p w14:paraId="5D0199C8" w14:textId="77777777" w:rsidR="005E66A7" w:rsidRDefault="00000000">
      <w:pPr>
        <w:pBdr>
          <w:top w:val="nil"/>
          <w:left w:val="nil"/>
          <w:bottom w:val="nil"/>
          <w:right w:val="nil"/>
          <w:between w:val="nil"/>
        </w:pBdr>
        <w:rPr>
          <w:color w:val="000000"/>
        </w:rPr>
      </w:pPr>
      <w:r>
        <w:rPr>
          <w:color w:val="000000"/>
        </w:rPr>
        <w:t xml:space="preserve">The ICC of each measure was planned to be calculated with the function “ICC” of the R-package “psych”. But, since the outcomes did not clearly specify the results for the needed </w:t>
      </w:r>
      <w:r>
        <w:rPr>
          <w:color w:val="000000"/>
        </w:rPr>
        <w:lastRenderedPageBreak/>
        <w:t>ICC-Version (“Two-way mixed effects, absolute agreement, single rater/measurement”), the function “</w:t>
      </w:r>
      <w:proofErr w:type="spellStart"/>
      <w:r>
        <w:rPr>
          <w:color w:val="000000"/>
        </w:rPr>
        <w:t>icc</w:t>
      </w:r>
      <w:proofErr w:type="spellEnd"/>
      <w:r>
        <w:rPr>
          <w:color w:val="000000"/>
        </w:rPr>
        <w:t>” of the R-Package “</w:t>
      </w:r>
      <w:proofErr w:type="spellStart"/>
      <w:r>
        <w:rPr>
          <w:color w:val="000000"/>
        </w:rPr>
        <w:t>irr</w:t>
      </w:r>
      <w:proofErr w:type="spellEnd"/>
      <w:r>
        <w:rPr>
          <w:color w:val="000000"/>
        </w:rPr>
        <w:t>” was used instead. Cronbach’s α of each measure was calculated with the function “alpha” of the R-package “psych”. The “</w:t>
      </w:r>
      <w:proofErr w:type="spellStart"/>
      <w:r>
        <w:rPr>
          <w:color w:val="000000"/>
        </w:rPr>
        <w:t>raw_alpha</w:t>
      </w:r>
      <w:proofErr w:type="spellEnd"/>
      <w:r>
        <w:rPr>
          <w:color w:val="000000"/>
        </w:rPr>
        <w:t xml:space="preserve">” values are reported </w:t>
      </w:r>
      <w:proofErr w:type="gramStart"/>
      <w:r>
        <w:rPr>
          <w:color w:val="000000"/>
        </w:rPr>
        <w:t>here</w:t>
      </w:r>
      <w:proofErr w:type="gramEnd"/>
      <w:r>
        <w:rPr>
          <w:color w:val="000000"/>
        </w:rPr>
        <w:t xml:space="preserve"> and confidence intervals are based on the “Feldt”-definition. Means, SDs and medians of the measures at t2 are reported. The R-Script can be found in the appendix. Ratings of ICC and Cronbach’s α (or their confidence intervals, respectively) are based on Koo and Li (2016), and George and Mallery (2007), respectively. Table 4 shows an overview of the results.</w:t>
      </w:r>
    </w:p>
    <w:p w14:paraId="217576B5" w14:textId="77777777" w:rsidR="005E66A7" w:rsidRDefault="005E66A7">
      <w:pPr>
        <w:pBdr>
          <w:top w:val="nil"/>
          <w:left w:val="nil"/>
          <w:bottom w:val="nil"/>
          <w:right w:val="nil"/>
          <w:between w:val="nil"/>
        </w:pBdr>
        <w:rPr>
          <w:rFonts w:ascii="Arial" w:eastAsia="Arial" w:hAnsi="Arial" w:cs="Arial"/>
          <w:color w:val="000000"/>
        </w:rPr>
      </w:pPr>
    </w:p>
    <w:tbl>
      <w:tblPr>
        <w:tblStyle w:val="a2"/>
        <w:tblW w:w="10065" w:type="dxa"/>
        <w:tblLayout w:type="fixed"/>
        <w:tblLook w:val="0400" w:firstRow="0" w:lastRow="0" w:firstColumn="0" w:lastColumn="0" w:noHBand="0" w:noVBand="1"/>
      </w:tblPr>
      <w:tblGrid>
        <w:gridCol w:w="967"/>
        <w:gridCol w:w="1189"/>
        <w:gridCol w:w="1307"/>
        <w:gridCol w:w="1742"/>
        <w:gridCol w:w="1712"/>
        <w:gridCol w:w="1445"/>
        <w:gridCol w:w="1703"/>
      </w:tblGrid>
      <w:tr w:rsidR="005E66A7" w14:paraId="3CA613A0" w14:textId="77777777">
        <w:trPr>
          <w:trHeight w:val="314"/>
        </w:trPr>
        <w:tc>
          <w:tcPr>
            <w:tcW w:w="967" w:type="dxa"/>
            <w:tcBorders>
              <w:top w:val="nil"/>
              <w:left w:val="nil"/>
              <w:bottom w:val="nil"/>
              <w:right w:val="nil"/>
            </w:tcBorders>
            <w:shd w:val="clear" w:color="auto" w:fill="auto"/>
            <w:vAlign w:val="bottom"/>
          </w:tcPr>
          <w:p w14:paraId="3257CA8E" w14:textId="77777777" w:rsidR="005E66A7" w:rsidRDefault="00000000">
            <w:pPr>
              <w:spacing w:line="240" w:lineRule="auto"/>
              <w:ind w:firstLine="0"/>
              <w:rPr>
                <w:b/>
                <w:color w:val="000000"/>
              </w:rPr>
            </w:pPr>
            <w:r>
              <w:rPr>
                <w:b/>
                <w:color w:val="000000"/>
              </w:rPr>
              <w:t>Table 4</w:t>
            </w:r>
          </w:p>
        </w:tc>
        <w:tc>
          <w:tcPr>
            <w:tcW w:w="1189" w:type="dxa"/>
            <w:tcBorders>
              <w:top w:val="nil"/>
              <w:left w:val="nil"/>
              <w:bottom w:val="nil"/>
              <w:right w:val="nil"/>
            </w:tcBorders>
            <w:shd w:val="clear" w:color="auto" w:fill="auto"/>
            <w:vAlign w:val="bottom"/>
          </w:tcPr>
          <w:p w14:paraId="6D028A64" w14:textId="77777777" w:rsidR="005E66A7" w:rsidRDefault="005E66A7">
            <w:pPr>
              <w:spacing w:line="240" w:lineRule="auto"/>
              <w:rPr>
                <w:b/>
                <w:color w:val="000000"/>
              </w:rPr>
            </w:pPr>
          </w:p>
        </w:tc>
        <w:tc>
          <w:tcPr>
            <w:tcW w:w="1307" w:type="dxa"/>
            <w:tcBorders>
              <w:top w:val="nil"/>
              <w:left w:val="nil"/>
              <w:bottom w:val="nil"/>
              <w:right w:val="nil"/>
            </w:tcBorders>
            <w:shd w:val="clear" w:color="auto" w:fill="auto"/>
            <w:vAlign w:val="bottom"/>
          </w:tcPr>
          <w:p w14:paraId="1584123F" w14:textId="77777777" w:rsidR="005E66A7" w:rsidRDefault="005E66A7">
            <w:pPr>
              <w:spacing w:line="240" w:lineRule="auto"/>
              <w:rPr>
                <w:sz w:val="20"/>
                <w:szCs w:val="20"/>
              </w:rPr>
            </w:pPr>
          </w:p>
        </w:tc>
        <w:tc>
          <w:tcPr>
            <w:tcW w:w="1742" w:type="dxa"/>
            <w:tcBorders>
              <w:top w:val="nil"/>
              <w:left w:val="nil"/>
              <w:bottom w:val="nil"/>
              <w:right w:val="nil"/>
            </w:tcBorders>
            <w:shd w:val="clear" w:color="auto" w:fill="auto"/>
            <w:vAlign w:val="bottom"/>
          </w:tcPr>
          <w:p w14:paraId="06BCAE5E" w14:textId="77777777" w:rsidR="005E66A7" w:rsidRDefault="005E66A7">
            <w:pPr>
              <w:spacing w:line="240" w:lineRule="auto"/>
              <w:rPr>
                <w:sz w:val="20"/>
                <w:szCs w:val="20"/>
              </w:rPr>
            </w:pPr>
          </w:p>
        </w:tc>
        <w:tc>
          <w:tcPr>
            <w:tcW w:w="1712" w:type="dxa"/>
            <w:tcBorders>
              <w:top w:val="nil"/>
              <w:left w:val="nil"/>
              <w:bottom w:val="nil"/>
              <w:right w:val="nil"/>
            </w:tcBorders>
            <w:shd w:val="clear" w:color="auto" w:fill="auto"/>
            <w:vAlign w:val="bottom"/>
          </w:tcPr>
          <w:p w14:paraId="0F79F776" w14:textId="77777777" w:rsidR="005E66A7" w:rsidRDefault="005E66A7">
            <w:pPr>
              <w:spacing w:line="240" w:lineRule="auto"/>
              <w:rPr>
                <w:sz w:val="20"/>
                <w:szCs w:val="20"/>
              </w:rPr>
            </w:pPr>
          </w:p>
        </w:tc>
        <w:tc>
          <w:tcPr>
            <w:tcW w:w="1445" w:type="dxa"/>
            <w:tcBorders>
              <w:top w:val="nil"/>
              <w:left w:val="nil"/>
              <w:bottom w:val="nil"/>
              <w:right w:val="nil"/>
            </w:tcBorders>
            <w:shd w:val="clear" w:color="auto" w:fill="auto"/>
            <w:vAlign w:val="bottom"/>
          </w:tcPr>
          <w:p w14:paraId="55171CE4" w14:textId="77777777" w:rsidR="005E66A7" w:rsidRDefault="005E66A7">
            <w:pPr>
              <w:spacing w:line="240" w:lineRule="auto"/>
              <w:rPr>
                <w:sz w:val="20"/>
                <w:szCs w:val="20"/>
              </w:rPr>
            </w:pPr>
          </w:p>
        </w:tc>
        <w:tc>
          <w:tcPr>
            <w:tcW w:w="1703" w:type="dxa"/>
            <w:tcBorders>
              <w:top w:val="nil"/>
              <w:left w:val="nil"/>
              <w:bottom w:val="nil"/>
              <w:right w:val="nil"/>
            </w:tcBorders>
            <w:shd w:val="clear" w:color="auto" w:fill="auto"/>
            <w:vAlign w:val="bottom"/>
          </w:tcPr>
          <w:p w14:paraId="72BC4B6A" w14:textId="77777777" w:rsidR="005E66A7" w:rsidRDefault="005E66A7">
            <w:pPr>
              <w:spacing w:line="240" w:lineRule="auto"/>
              <w:rPr>
                <w:sz w:val="20"/>
                <w:szCs w:val="20"/>
              </w:rPr>
            </w:pPr>
          </w:p>
        </w:tc>
      </w:tr>
      <w:tr w:rsidR="005E66A7" w14:paraId="042758E4" w14:textId="77777777">
        <w:trPr>
          <w:trHeight w:val="314"/>
        </w:trPr>
        <w:tc>
          <w:tcPr>
            <w:tcW w:w="3463" w:type="dxa"/>
            <w:gridSpan w:val="3"/>
            <w:tcBorders>
              <w:top w:val="single" w:sz="4" w:space="0" w:color="000000"/>
              <w:left w:val="nil"/>
              <w:bottom w:val="single" w:sz="4" w:space="0" w:color="000000"/>
              <w:right w:val="nil"/>
            </w:tcBorders>
            <w:shd w:val="clear" w:color="auto" w:fill="auto"/>
            <w:vAlign w:val="bottom"/>
          </w:tcPr>
          <w:p w14:paraId="4A4BAD2D" w14:textId="77777777" w:rsidR="005E66A7" w:rsidRDefault="00000000">
            <w:pPr>
              <w:spacing w:line="240" w:lineRule="auto"/>
              <w:ind w:firstLine="0"/>
              <w:rPr>
                <w:i/>
                <w:color w:val="000000"/>
              </w:rPr>
            </w:pPr>
            <w:proofErr w:type="spellStart"/>
            <w:r>
              <w:rPr>
                <w:i/>
                <w:color w:val="000000"/>
              </w:rPr>
              <w:t>Reliablity</w:t>
            </w:r>
            <w:proofErr w:type="spellEnd"/>
            <w:r>
              <w:rPr>
                <w:i/>
                <w:color w:val="000000"/>
              </w:rPr>
              <w:t xml:space="preserve"> of empathy measures</w:t>
            </w:r>
          </w:p>
        </w:tc>
        <w:tc>
          <w:tcPr>
            <w:tcW w:w="1742" w:type="dxa"/>
            <w:tcBorders>
              <w:top w:val="single" w:sz="4" w:space="0" w:color="000000"/>
              <w:left w:val="nil"/>
              <w:bottom w:val="single" w:sz="4" w:space="0" w:color="000000"/>
              <w:right w:val="nil"/>
            </w:tcBorders>
            <w:shd w:val="clear" w:color="auto" w:fill="auto"/>
            <w:vAlign w:val="bottom"/>
          </w:tcPr>
          <w:p w14:paraId="543F7F33" w14:textId="77777777" w:rsidR="005E66A7" w:rsidRDefault="00000000">
            <w:pPr>
              <w:spacing w:line="240" w:lineRule="auto"/>
              <w:rPr>
                <w:color w:val="000000"/>
              </w:rPr>
            </w:pPr>
            <w:r>
              <w:rPr>
                <w:color w:val="000000"/>
              </w:rPr>
              <w:t> </w:t>
            </w:r>
          </w:p>
        </w:tc>
        <w:tc>
          <w:tcPr>
            <w:tcW w:w="1712" w:type="dxa"/>
            <w:tcBorders>
              <w:top w:val="single" w:sz="4" w:space="0" w:color="000000"/>
              <w:left w:val="nil"/>
              <w:bottom w:val="single" w:sz="4" w:space="0" w:color="000000"/>
              <w:right w:val="nil"/>
            </w:tcBorders>
            <w:shd w:val="clear" w:color="auto" w:fill="auto"/>
            <w:vAlign w:val="bottom"/>
          </w:tcPr>
          <w:p w14:paraId="22FF97ED" w14:textId="77777777" w:rsidR="005E66A7" w:rsidRDefault="00000000">
            <w:pPr>
              <w:spacing w:line="240" w:lineRule="auto"/>
              <w:rPr>
                <w:color w:val="000000"/>
              </w:rPr>
            </w:pPr>
            <w:r>
              <w:rPr>
                <w:color w:val="000000"/>
              </w:rPr>
              <w:t> </w:t>
            </w:r>
          </w:p>
        </w:tc>
        <w:tc>
          <w:tcPr>
            <w:tcW w:w="1445" w:type="dxa"/>
            <w:tcBorders>
              <w:top w:val="single" w:sz="4" w:space="0" w:color="000000"/>
              <w:left w:val="nil"/>
              <w:bottom w:val="single" w:sz="4" w:space="0" w:color="000000"/>
              <w:right w:val="nil"/>
            </w:tcBorders>
            <w:shd w:val="clear" w:color="auto" w:fill="auto"/>
            <w:vAlign w:val="bottom"/>
          </w:tcPr>
          <w:p w14:paraId="4274351E" w14:textId="77777777" w:rsidR="005E66A7" w:rsidRDefault="00000000">
            <w:pPr>
              <w:spacing w:line="240" w:lineRule="auto"/>
              <w:rPr>
                <w:color w:val="000000"/>
              </w:rPr>
            </w:pPr>
            <w:r>
              <w:rPr>
                <w:color w:val="000000"/>
              </w:rPr>
              <w:t> </w:t>
            </w:r>
          </w:p>
        </w:tc>
        <w:tc>
          <w:tcPr>
            <w:tcW w:w="1703" w:type="dxa"/>
            <w:tcBorders>
              <w:top w:val="single" w:sz="4" w:space="0" w:color="000000"/>
              <w:left w:val="nil"/>
              <w:bottom w:val="single" w:sz="4" w:space="0" w:color="000000"/>
              <w:right w:val="nil"/>
            </w:tcBorders>
            <w:shd w:val="clear" w:color="auto" w:fill="auto"/>
            <w:vAlign w:val="bottom"/>
          </w:tcPr>
          <w:p w14:paraId="7F268774" w14:textId="77777777" w:rsidR="005E66A7" w:rsidRDefault="00000000">
            <w:pPr>
              <w:spacing w:line="240" w:lineRule="auto"/>
              <w:rPr>
                <w:color w:val="000000"/>
              </w:rPr>
            </w:pPr>
            <w:r>
              <w:rPr>
                <w:color w:val="000000"/>
              </w:rPr>
              <w:t> </w:t>
            </w:r>
          </w:p>
        </w:tc>
      </w:tr>
      <w:tr w:rsidR="005E66A7" w14:paraId="7F9FB9F5" w14:textId="77777777">
        <w:trPr>
          <w:trHeight w:val="629"/>
        </w:trPr>
        <w:tc>
          <w:tcPr>
            <w:tcW w:w="967" w:type="dxa"/>
            <w:tcBorders>
              <w:top w:val="nil"/>
              <w:left w:val="nil"/>
              <w:bottom w:val="single" w:sz="4" w:space="0" w:color="000000"/>
              <w:right w:val="nil"/>
            </w:tcBorders>
            <w:shd w:val="clear" w:color="auto" w:fill="auto"/>
            <w:vAlign w:val="center"/>
          </w:tcPr>
          <w:p w14:paraId="7489DDF2" w14:textId="77777777" w:rsidR="005E66A7" w:rsidRDefault="00000000">
            <w:pPr>
              <w:spacing w:line="240" w:lineRule="auto"/>
              <w:ind w:firstLine="0"/>
              <w:jc w:val="center"/>
              <w:rPr>
                <w:color w:val="000000"/>
              </w:rPr>
            </w:pPr>
            <w:r>
              <w:rPr>
                <w:color w:val="000000"/>
              </w:rPr>
              <w:t>Measure</w:t>
            </w:r>
          </w:p>
        </w:tc>
        <w:tc>
          <w:tcPr>
            <w:tcW w:w="1189" w:type="dxa"/>
            <w:tcBorders>
              <w:top w:val="nil"/>
              <w:left w:val="nil"/>
              <w:bottom w:val="single" w:sz="4" w:space="0" w:color="000000"/>
              <w:right w:val="nil"/>
            </w:tcBorders>
            <w:shd w:val="clear" w:color="auto" w:fill="auto"/>
            <w:vAlign w:val="center"/>
          </w:tcPr>
          <w:p w14:paraId="681472D0" w14:textId="77777777" w:rsidR="005E66A7" w:rsidRDefault="00000000">
            <w:pPr>
              <w:spacing w:line="240" w:lineRule="auto"/>
              <w:ind w:firstLine="0"/>
              <w:rPr>
                <w:color w:val="000000"/>
              </w:rPr>
            </w:pPr>
            <w:r>
              <w:rPr>
                <w:color w:val="000000"/>
              </w:rPr>
              <w:t xml:space="preserve">ICC </w:t>
            </w:r>
            <w:r>
              <w:rPr>
                <w:color w:val="000000"/>
              </w:rPr>
              <w:br/>
              <w:t>(95%-CI)</w:t>
            </w:r>
          </w:p>
        </w:tc>
        <w:tc>
          <w:tcPr>
            <w:tcW w:w="1307" w:type="dxa"/>
            <w:tcBorders>
              <w:top w:val="nil"/>
              <w:left w:val="nil"/>
              <w:bottom w:val="single" w:sz="4" w:space="0" w:color="000000"/>
              <w:right w:val="nil"/>
            </w:tcBorders>
            <w:shd w:val="clear" w:color="auto" w:fill="auto"/>
            <w:vAlign w:val="center"/>
          </w:tcPr>
          <w:p w14:paraId="738596F6" w14:textId="77777777" w:rsidR="005E66A7" w:rsidRDefault="00000000">
            <w:pPr>
              <w:spacing w:line="240" w:lineRule="auto"/>
              <w:ind w:firstLine="0"/>
              <w:rPr>
                <w:color w:val="000000"/>
              </w:rPr>
            </w:pPr>
            <w:r>
              <w:rPr>
                <w:color w:val="000000"/>
              </w:rPr>
              <w:t>ICC rating</w:t>
            </w:r>
          </w:p>
        </w:tc>
        <w:tc>
          <w:tcPr>
            <w:tcW w:w="1742" w:type="dxa"/>
            <w:tcBorders>
              <w:top w:val="nil"/>
              <w:left w:val="nil"/>
              <w:bottom w:val="single" w:sz="4" w:space="0" w:color="000000"/>
              <w:right w:val="nil"/>
            </w:tcBorders>
            <w:shd w:val="clear" w:color="auto" w:fill="auto"/>
            <w:vAlign w:val="center"/>
          </w:tcPr>
          <w:p w14:paraId="66FD4FCE" w14:textId="77777777" w:rsidR="005E66A7" w:rsidRDefault="00000000">
            <w:pPr>
              <w:spacing w:line="240" w:lineRule="auto"/>
              <w:ind w:firstLine="0"/>
              <w:rPr>
                <w:color w:val="000000"/>
              </w:rPr>
            </w:pPr>
            <w:r>
              <w:rPr>
                <w:color w:val="000000"/>
              </w:rPr>
              <w:t>t1</w:t>
            </w:r>
            <w:r>
              <w:rPr>
                <w:color w:val="000000"/>
              </w:rPr>
              <w:br/>
              <w:t>Cronbach's α (95%-CI)</w:t>
            </w:r>
          </w:p>
        </w:tc>
        <w:tc>
          <w:tcPr>
            <w:tcW w:w="1712" w:type="dxa"/>
            <w:tcBorders>
              <w:top w:val="nil"/>
              <w:left w:val="nil"/>
              <w:bottom w:val="single" w:sz="4" w:space="0" w:color="000000"/>
              <w:right w:val="nil"/>
            </w:tcBorders>
            <w:shd w:val="clear" w:color="auto" w:fill="auto"/>
            <w:vAlign w:val="center"/>
          </w:tcPr>
          <w:p w14:paraId="1EEB7604" w14:textId="77777777" w:rsidR="005E66A7" w:rsidRDefault="00000000">
            <w:pPr>
              <w:spacing w:line="240" w:lineRule="auto"/>
              <w:ind w:firstLine="0"/>
              <w:rPr>
                <w:color w:val="000000"/>
              </w:rPr>
            </w:pPr>
            <w:r>
              <w:rPr>
                <w:color w:val="000000"/>
              </w:rPr>
              <w:t>t1</w:t>
            </w:r>
            <w:r>
              <w:rPr>
                <w:color w:val="000000"/>
              </w:rPr>
              <w:br/>
              <w:t xml:space="preserve">Cronbach's α </w:t>
            </w:r>
            <w:r>
              <w:rPr>
                <w:color w:val="000000"/>
              </w:rPr>
              <w:br/>
              <w:t>rating</w:t>
            </w:r>
          </w:p>
        </w:tc>
        <w:tc>
          <w:tcPr>
            <w:tcW w:w="1445" w:type="dxa"/>
            <w:tcBorders>
              <w:top w:val="nil"/>
              <w:left w:val="nil"/>
              <w:bottom w:val="single" w:sz="4" w:space="0" w:color="000000"/>
              <w:right w:val="nil"/>
            </w:tcBorders>
            <w:shd w:val="clear" w:color="auto" w:fill="auto"/>
            <w:vAlign w:val="center"/>
          </w:tcPr>
          <w:p w14:paraId="4A1B4BAC" w14:textId="77777777" w:rsidR="005E66A7" w:rsidRDefault="00000000">
            <w:pPr>
              <w:spacing w:line="240" w:lineRule="auto"/>
              <w:ind w:firstLine="0"/>
              <w:rPr>
                <w:color w:val="000000"/>
              </w:rPr>
            </w:pPr>
            <w:r>
              <w:rPr>
                <w:color w:val="000000"/>
              </w:rPr>
              <w:t>t2 Cronbach's α (95%-CI)</w:t>
            </w:r>
          </w:p>
        </w:tc>
        <w:tc>
          <w:tcPr>
            <w:tcW w:w="1703" w:type="dxa"/>
            <w:tcBorders>
              <w:top w:val="nil"/>
              <w:left w:val="nil"/>
              <w:bottom w:val="single" w:sz="4" w:space="0" w:color="000000"/>
              <w:right w:val="nil"/>
            </w:tcBorders>
            <w:shd w:val="clear" w:color="auto" w:fill="auto"/>
            <w:vAlign w:val="center"/>
          </w:tcPr>
          <w:p w14:paraId="1432E59F" w14:textId="77777777" w:rsidR="005E66A7" w:rsidRDefault="00000000">
            <w:pPr>
              <w:spacing w:line="240" w:lineRule="auto"/>
              <w:ind w:firstLine="0"/>
              <w:rPr>
                <w:color w:val="000000"/>
              </w:rPr>
            </w:pPr>
            <w:r>
              <w:rPr>
                <w:color w:val="000000"/>
              </w:rPr>
              <w:t xml:space="preserve">t2 </w:t>
            </w:r>
            <w:r>
              <w:rPr>
                <w:color w:val="000000"/>
              </w:rPr>
              <w:br/>
              <w:t xml:space="preserve">Cronbach's α </w:t>
            </w:r>
            <w:r>
              <w:rPr>
                <w:color w:val="000000"/>
              </w:rPr>
              <w:br/>
              <w:t>rating</w:t>
            </w:r>
          </w:p>
        </w:tc>
      </w:tr>
      <w:tr w:rsidR="005E66A7" w14:paraId="1093804C" w14:textId="77777777">
        <w:trPr>
          <w:trHeight w:val="629"/>
        </w:trPr>
        <w:tc>
          <w:tcPr>
            <w:tcW w:w="967" w:type="dxa"/>
            <w:tcBorders>
              <w:top w:val="nil"/>
              <w:left w:val="nil"/>
              <w:bottom w:val="nil"/>
              <w:right w:val="nil"/>
            </w:tcBorders>
            <w:shd w:val="clear" w:color="auto" w:fill="auto"/>
          </w:tcPr>
          <w:p w14:paraId="2DADEADC" w14:textId="77777777" w:rsidR="005E66A7" w:rsidRDefault="00000000">
            <w:pPr>
              <w:spacing w:line="240" w:lineRule="auto"/>
              <w:ind w:firstLine="0"/>
              <w:rPr>
                <w:color w:val="000000"/>
              </w:rPr>
            </w:pPr>
            <w:r>
              <w:rPr>
                <w:color w:val="000000"/>
              </w:rPr>
              <w:t>IRI</w:t>
            </w:r>
          </w:p>
        </w:tc>
        <w:tc>
          <w:tcPr>
            <w:tcW w:w="1189" w:type="dxa"/>
            <w:tcBorders>
              <w:top w:val="nil"/>
              <w:left w:val="nil"/>
              <w:bottom w:val="nil"/>
              <w:right w:val="nil"/>
            </w:tcBorders>
            <w:shd w:val="clear" w:color="auto" w:fill="auto"/>
          </w:tcPr>
          <w:p w14:paraId="0417C155" w14:textId="77777777" w:rsidR="005E66A7" w:rsidRDefault="00000000">
            <w:pPr>
              <w:spacing w:line="240" w:lineRule="auto"/>
              <w:ind w:firstLine="0"/>
              <w:rPr>
                <w:color w:val="000000"/>
              </w:rPr>
            </w:pPr>
            <w:r>
              <w:rPr>
                <w:color w:val="000000"/>
              </w:rPr>
              <w:t xml:space="preserve">.90 </w:t>
            </w:r>
            <w:r>
              <w:rPr>
                <w:color w:val="000000"/>
              </w:rPr>
              <w:br/>
              <w:t>(.86 - .93)</w:t>
            </w:r>
          </w:p>
        </w:tc>
        <w:tc>
          <w:tcPr>
            <w:tcW w:w="1307" w:type="dxa"/>
            <w:tcBorders>
              <w:top w:val="nil"/>
              <w:left w:val="nil"/>
              <w:bottom w:val="nil"/>
              <w:right w:val="nil"/>
            </w:tcBorders>
            <w:shd w:val="clear" w:color="auto" w:fill="auto"/>
          </w:tcPr>
          <w:p w14:paraId="1E609154"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742" w:type="dxa"/>
            <w:tcBorders>
              <w:top w:val="nil"/>
              <w:left w:val="nil"/>
              <w:bottom w:val="nil"/>
              <w:right w:val="nil"/>
            </w:tcBorders>
            <w:shd w:val="clear" w:color="auto" w:fill="auto"/>
          </w:tcPr>
          <w:p w14:paraId="79B406DF" w14:textId="77777777" w:rsidR="005E66A7" w:rsidRDefault="00000000">
            <w:pPr>
              <w:spacing w:line="240" w:lineRule="auto"/>
              <w:ind w:firstLine="0"/>
              <w:rPr>
                <w:color w:val="000000"/>
              </w:rPr>
            </w:pPr>
            <w:r>
              <w:rPr>
                <w:color w:val="000000"/>
              </w:rPr>
              <w:t xml:space="preserve">.88 </w:t>
            </w:r>
            <w:r>
              <w:rPr>
                <w:color w:val="000000"/>
              </w:rPr>
              <w:br/>
              <w:t>(.84 - .91)</w:t>
            </w:r>
          </w:p>
        </w:tc>
        <w:tc>
          <w:tcPr>
            <w:tcW w:w="1712" w:type="dxa"/>
            <w:tcBorders>
              <w:top w:val="nil"/>
              <w:left w:val="nil"/>
              <w:bottom w:val="nil"/>
              <w:right w:val="nil"/>
            </w:tcBorders>
            <w:shd w:val="clear" w:color="auto" w:fill="auto"/>
          </w:tcPr>
          <w:p w14:paraId="0A78A488"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445" w:type="dxa"/>
            <w:tcBorders>
              <w:top w:val="nil"/>
              <w:left w:val="nil"/>
              <w:bottom w:val="nil"/>
              <w:right w:val="nil"/>
            </w:tcBorders>
            <w:shd w:val="clear" w:color="auto" w:fill="auto"/>
          </w:tcPr>
          <w:p w14:paraId="514CB120" w14:textId="77777777" w:rsidR="005E66A7" w:rsidRDefault="00000000">
            <w:pPr>
              <w:spacing w:line="240" w:lineRule="auto"/>
              <w:ind w:firstLine="0"/>
              <w:rPr>
                <w:color w:val="000000"/>
              </w:rPr>
            </w:pPr>
            <w:r>
              <w:rPr>
                <w:color w:val="000000"/>
              </w:rPr>
              <w:t xml:space="preserve">.88 </w:t>
            </w:r>
            <w:r>
              <w:rPr>
                <w:color w:val="000000"/>
              </w:rPr>
              <w:br/>
              <w:t>(.84 - .91)</w:t>
            </w:r>
          </w:p>
        </w:tc>
        <w:tc>
          <w:tcPr>
            <w:tcW w:w="1703" w:type="dxa"/>
            <w:tcBorders>
              <w:top w:val="nil"/>
              <w:left w:val="nil"/>
              <w:bottom w:val="nil"/>
              <w:right w:val="nil"/>
            </w:tcBorders>
            <w:shd w:val="clear" w:color="auto" w:fill="auto"/>
          </w:tcPr>
          <w:p w14:paraId="0633E98D" w14:textId="77777777" w:rsidR="005E66A7" w:rsidRDefault="00000000">
            <w:pPr>
              <w:spacing w:line="240" w:lineRule="auto"/>
              <w:ind w:firstLine="0"/>
              <w:rPr>
                <w:color w:val="000000"/>
              </w:rPr>
            </w:pPr>
            <w:r>
              <w:rPr>
                <w:color w:val="000000"/>
              </w:rPr>
              <w:t xml:space="preserve">good - </w:t>
            </w:r>
            <w:r>
              <w:rPr>
                <w:color w:val="000000"/>
              </w:rPr>
              <w:br/>
              <w:t>excellent</w:t>
            </w:r>
          </w:p>
        </w:tc>
      </w:tr>
      <w:tr w:rsidR="005E66A7" w14:paraId="25A35436" w14:textId="77777777">
        <w:trPr>
          <w:trHeight w:val="629"/>
        </w:trPr>
        <w:tc>
          <w:tcPr>
            <w:tcW w:w="967" w:type="dxa"/>
            <w:tcBorders>
              <w:top w:val="nil"/>
              <w:left w:val="nil"/>
              <w:bottom w:val="nil"/>
              <w:right w:val="nil"/>
            </w:tcBorders>
            <w:shd w:val="clear" w:color="auto" w:fill="auto"/>
          </w:tcPr>
          <w:p w14:paraId="05AD8E53" w14:textId="77777777" w:rsidR="005E66A7" w:rsidRDefault="00000000">
            <w:pPr>
              <w:spacing w:line="240" w:lineRule="auto"/>
              <w:ind w:firstLine="0"/>
              <w:rPr>
                <w:color w:val="000000"/>
              </w:rPr>
            </w:pPr>
            <w:r>
              <w:rPr>
                <w:color w:val="000000"/>
              </w:rPr>
              <w:t>IRI - PT</w:t>
            </w:r>
          </w:p>
        </w:tc>
        <w:tc>
          <w:tcPr>
            <w:tcW w:w="1189" w:type="dxa"/>
            <w:tcBorders>
              <w:top w:val="nil"/>
              <w:left w:val="nil"/>
              <w:bottom w:val="nil"/>
              <w:right w:val="nil"/>
            </w:tcBorders>
            <w:shd w:val="clear" w:color="auto" w:fill="auto"/>
          </w:tcPr>
          <w:p w14:paraId="6E39A7CB" w14:textId="77777777" w:rsidR="005E66A7" w:rsidRDefault="00000000">
            <w:pPr>
              <w:spacing w:line="240" w:lineRule="auto"/>
              <w:ind w:firstLine="0"/>
              <w:rPr>
                <w:color w:val="000000"/>
              </w:rPr>
            </w:pPr>
            <w:r>
              <w:rPr>
                <w:color w:val="000000"/>
              </w:rPr>
              <w:t xml:space="preserve">.81 </w:t>
            </w:r>
            <w:r>
              <w:rPr>
                <w:color w:val="000000"/>
              </w:rPr>
              <w:br/>
              <w:t>(.73 - .87)</w:t>
            </w:r>
          </w:p>
        </w:tc>
        <w:tc>
          <w:tcPr>
            <w:tcW w:w="1307" w:type="dxa"/>
            <w:tcBorders>
              <w:top w:val="nil"/>
              <w:left w:val="nil"/>
              <w:bottom w:val="nil"/>
              <w:right w:val="nil"/>
            </w:tcBorders>
            <w:shd w:val="clear" w:color="auto" w:fill="auto"/>
          </w:tcPr>
          <w:p w14:paraId="34E705F1" w14:textId="77777777" w:rsidR="005E66A7" w:rsidRDefault="00000000">
            <w:pPr>
              <w:spacing w:line="240" w:lineRule="auto"/>
              <w:ind w:firstLine="0"/>
              <w:rPr>
                <w:color w:val="000000"/>
              </w:rPr>
            </w:pPr>
            <w:r>
              <w:rPr>
                <w:color w:val="000000"/>
              </w:rPr>
              <w:t xml:space="preserve">moderate - </w:t>
            </w:r>
            <w:r>
              <w:rPr>
                <w:color w:val="000000"/>
              </w:rPr>
              <w:br/>
              <w:t>good</w:t>
            </w:r>
          </w:p>
        </w:tc>
        <w:tc>
          <w:tcPr>
            <w:tcW w:w="1742" w:type="dxa"/>
            <w:tcBorders>
              <w:top w:val="nil"/>
              <w:left w:val="nil"/>
              <w:bottom w:val="nil"/>
              <w:right w:val="nil"/>
            </w:tcBorders>
            <w:shd w:val="clear" w:color="auto" w:fill="auto"/>
          </w:tcPr>
          <w:p w14:paraId="1DDBB74F" w14:textId="77777777" w:rsidR="005E66A7" w:rsidRDefault="00000000">
            <w:pPr>
              <w:spacing w:line="240" w:lineRule="auto"/>
              <w:ind w:firstLine="0"/>
              <w:rPr>
                <w:color w:val="000000"/>
              </w:rPr>
            </w:pPr>
            <w:r>
              <w:rPr>
                <w:color w:val="000000"/>
              </w:rPr>
              <w:t xml:space="preserve">.78 </w:t>
            </w:r>
            <w:r>
              <w:rPr>
                <w:color w:val="000000"/>
              </w:rPr>
              <w:br/>
              <w:t>(.71 - .78)</w:t>
            </w:r>
          </w:p>
        </w:tc>
        <w:tc>
          <w:tcPr>
            <w:tcW w:w="1712" w:type="dxa"/>
            <w:tcBorders>
              <w:top w:val="nil"/>
              <w:left w:val="nil"/>
              <w:bottom w:val="nil"/>
              <w:right w:val="nil"/>
            </w:tcBorders>
            <w:shd w:val="clear" w:color="auto" w:fill="auto"/>
          </w:tcPr>
          <w:p w14:paraId="1114137D" w14:textId="77777777" w:rsidR="005E66A7" w:rsidRDefault="00000000">
            <w:pPr>
              <w:spacing w:line="240" w:lineRule="auto"/>
              <w:ind w:firstLine="0"/>
              <w:rPr>
                <w:color w:val="000000"/>
              </w:rPr>
            </w:pPr>
            <w:r>
              <w:rPr>
                <w:color w:val="000000"/>
              </w:rPr>
              <w:t>acceptable</w:t>
            </w:r>
          </w:p>
        </w:tc>
        <w:tc>
          <w:tcPr>
            <w:tcW w:w="1445" w:type="dxa"/>
            <w:tcBorders>
              <w:top w:val="nil"/>
              <w:left w:val="nil"/>
              <w:bottom w:val="nil"/>
              <w:right w:val="nil"/>
            </w:tcBorders>
            <w:shd w:val="clear" w:color="auto" w:fill="auto"/>
          </w:tcPr>
          <w:p w14:paraId="4A3C6851" w14:textId="77777777" w:rsidR="005E66A7" w:rsidRDefault="00000000">
            <w:pPr>
              <w:spacing w:line="240" w:lineRule="auto"/>
              <w:ind w:firstLine="0"/>
              <w:rPr>
                <w:color w:val="000000"/>
              </w:rPr>
            </w:pPr>
            <w:r>
              <w:rPr>
                <w:color w:val="000000"/>
              </w:rPr>
              <w:t xml:space="preserve">.80 </w:t>
            </w:r>
            <w:r>
              <w:rPr>
                <w:color w:val="000000"/>
              </w:rPr>
              <w:br/>
              <w:t>(.73 - .85)</w:t>
            </w:r>
          </w:p>
        </w:tc>
        <w:tc>
          <w:tcPr>
            <w:tcW w:w="1703" w:type="dxa"/>
            <w:tcBorders>
              <w:top w:val="nil"/>
              <w:left w:val="nil"/>
              <w:bottom w:val="nil"/>
              <w:right w:val="nil"/>
            </w:tcBorders>
            <w:shd w:val="clear" w:color="auto" w:fill="auto"/>
          </w:tcPr>
          <w:p w14:paraId="0A7AD753" w14:textId="77777777" w:rsidR="005E66A7" w:rsidRDefault="00000000">
            <w:pPr>
              <w:spacing w:line="240" w:lineRule="auto"/>
              <w:ind w:firstLine="0"/>
              <w:rPr>
                <w:color w:val="000000"/>
              </w:rPr>
            </w:pPr>
            <w:r>
              <w:rPr>
                <w:color w:val="000000"/>
              </w:rPr>
              <w:t xml:space="preserve">acceptable - </w:t>
            </w:r>
            <w:r>
              <w:rPr>
                <w:color w:val="000000"/>
              </w:rPr>
              <w:br/>
              <w:t>good</w:t>
            </w:r>
          </w:p>
        </w:tc>
      </w:tr>
      <w:tr w:rsidR="005E66A7" w14:paraId="0754D5A9" w14:textId="77777777">
        <w:trPr>
          <w:trHeight w:val="629"/>
        </w:trPr>
        <w:tc>
          <w:tcPr>
            <w:tcW w:w="967" w:type="dxa"/>
            <w:tcBorders>
              <w:top w:val="nil"/>
              <w:left w:val="nil"/>
              <w:bottom w:val="nil"/>
              <w:right w:val="nil"/>
            </w:tcBorders>
            <w:shd w:val="clear" w:color="auto" w:fill="auto"/>
          </w:tcPr>
          <w:p w14:paraId="05E252EB" w14:textId="77777777" w:rsidR="005E66A7" w:rsidRDefault="00000000">
            <w:pPr>
              <w:spacing w:line="240" w:lineRule="auto"/>
              <w:ind w:firstLine="0"/>
              <w:rPr>
                <w:color w:val="000000"/>
              </w:rPr>
            </w:pPr>
            <w:r>
              <w:rPr>
                <w:color w:val="000000"/>
              </w:rPr>
              <w:t>IRI - FS</w:t>
            </w:r>
          </w:p>
        </w:tc>
        <w:tc>
          <w:tcPr>
            <w:tcW w:w="1189" w:type="dxa"/>
            <w:tcBorders>
              <w:top w:val="nil"/>
              <w:left w:val="nil"/>
              <w:bottom w:val="nil"/>
              <w:right w:val="nil"/>
            </w:tcBorders>
            <w:shd w:val="clear" w:color="auto" w:fill="auto"/>
          </w:tcPr>
          <w:p w14:paraId="5693B6CB" w14:textId="77777777" w:rsidR="005E66A7" w:rsidRDefault="00000000">
            <w:pPr>
              <w:spacing w:line="240" w:lineRule="auto"/>
              <w:ind w:firstLine="0"/>
              <w:rPr>
                <w:color w:val="000000"/>
              </w:rPr>
            </w:pPr>
            <w:r>
              <w:rPr>
                <w:color w:val="000000"/>
              </w:rPr>
              <w:t xml:space="preserve">.88 </w:t>
            </w:r>
            <w:r>
              <w:rPr>
                <w:color w:val="000000"/>
              </w:rPr>
              <w:br/>
              <w:t>(.82 - .92)</w:t>
            </w:r>
          </w:p>
        </w:tc>
        <w:tc>
          <w:tcPr>
            <w:tcW w:w="1307" w:type="dxa"/>
            <w:tcBorders>
              <w:top w:val="nil"/>
              <w:left w:val="nil"/>
              <w:bottom w:val="nil"/>
              <w:right w:val="nil"/>
            </w:tcBorders>
            <w:shd w:val="clear" w:color="auto" w:fill="auto"/>
          </w:tcPr>
          <w:p w14:paraId="7BD87723"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742" w:type="dxa"/>
            <w:tcBorders>
              <w:top w:val="nil"/>
              <w:left w:val="nil"/>
              <w:bottom w:val="nil"/>
              <w:right w:val="nil"/>
            </w:tcBorders>
            <w:shd w:val="clear" w:color="auto" w:fill="auto"/>
          </w:tcPr>
          <w:p w14:paraId="3A5F8169" w14:textId="77777777" w:rsidR="005E66A7" w:rsidRDefault="00000000">
            <w:pPr>
              <w:spacing w:line="240" w:lineRule="auto"/>
              <w:ind w:firstLine="0"/>
              <w:rPr>
                <w:color w:val="000000"/>
              </w:rPr>
            </w:pPr>
            <w:r>
              <w:rPr>
                <w:color w:val="000000"/>
              </w:rPr>
              <w:t xml:space="preserve">.83 </w:t>
            </w:r>
            <w:r>
              <w:rPr>
                <w:color w:val="000000"/>
              </w:rPr>
              <w:br/>
              <w:t>(.77 - .87)</w:t>
            </w:r>
          </w:p>
        </w:tc>
        <w:tc>
          <w:tcPr>
            <w:tcW w:w="1712" w:type="dxa"/>
            <w:tcBorders>
              <w:top w:val="nil"/>
              <w:left w:val="nil"/>
              <w:bottom w:val="nil"/>
              <w:right w:val="nil"/>
            </w:tcBorders>
            <w:shd w:val="clear" w:color="auto" w:fill="auto"/>
          </w:tcPr>
          <w:p w14:paraId="7CF4712F" w14:textId="77777777" w:rsidR="005E66A7" w:rsidRDefault="00000000">
            <w:pPr>
              <w:spacing w:line="240" w:lineRule="auto"/>
              <w:ind w:firstLine="0"/>
              <w:rPr>
                <w:color w:val="000000"/>
              </w:rPr>
            </w:pPr>
            <w:r>
              <w:rPr>
                <w:color w:val="000000"/>
              </w:rPr>
              <w:t xml:space="preserve">acceptable - </w:t>
            </w:r>
            <w:r>
              <w:rPr>
                <w:color w:val="000000"/>
              </w:rPr>
              <w:br/>
              <w:t>good</w:t>
            </w:r>
          </w:p>
        </w:tc>
        <w:tc>
          <w:tcPr>
            <w:tcW w:w="1445" w:type="dxa"/>
            <w:tcBorders>
              <w:top w:val="nil"/>
              <w:left w:val="nil"/>
              <w:bottom w:val="nil"/>
              <w:right w:val="nil"/>
            </w:tcBorders>
            <w:shd w:val="clear" w:color="auto" w:fill="auto"/>
          </w:tcPr>
          <w:p w14:paraId="48A70253" w14:textId="77777777" w:rsidR="005E66A7" w:rsidRDefault="00000000">
            <w:pPr>
              <w:spacing w:line="240" w:lineRule="auto"/>
              <w:ind w:firstLine="0"/>
              <w:rPr>
                <w:color w:val="000000"/>
              </w:rPr>
            </w:pPr>
            <w:r>
              <w:rPr>
                <w:color w:val="000000"/>
              </w:rPr>
              <w:t xml:space="preserve">.85 </w:t>
            </w:r>
            <w:r>
              <w:rPr>
                <w:color w:val="000000"/>
              </w:rPr>
              <w:br/>
              <w:t>(.80 - .89)</w:t>
            </w:r>
          </w:p>
        </w:tc>
        <w:tc>
          <w:tcPr>
            <w:tcW w:w="1703" w:type="dxa"/>
            <w:tcBorders>
              <w:top w:val="nil"/>
              <w:left w:val="nil"/>
              <w:bottom w:val="nil"/>
              <w:right w:val="nil"/>
            </w:tcBorders>
            <w:shd w:val="clear" w:color="auto" w:fill="auto"/>
          </w:tcPr>
          <w:p w14:paraId="4A10F35B" w14:textId="77777777" w:rsidR="005E66A7" w:rsidRDefault="00000000">
            <w:pPr>
              <w:spacing w:line="240" w:lineRule="auto"/>
              <w:ind w:firstLine="0"/>
              <w:rPr>
                <w:color w:val="000000"/>
              </w:rPr>
            </w:pPr>
            <w:r>
              <w:rPr>
                <w:color w:val="000000"/>
              </w:rPr>
              <w:t>good</w:t>
            </w:r>
          </w:p>
        </w:tc>
      </w:tr>
      <w:tr w:rsidR="005E66A7" w14:paraId="78AA0E41" w14:textId="77777777">
        <w:trPr>
          <w:trHeight w:val="629"/>
        </w:trPr>
        <w:tc>
          <w:tcPr>
            <w:tcW w:w="967" w:type="dxa"/>
            <w:tcBorders>
              <w:top w:val="nil"/>
              <w:left w:val="nil"/>
              <w:bottom w:val="nil"/>
              <w:right w:val="nil"/>
            </w:tcBorders>
            <w:shd w:val="clear" w:color="auto" w:fill="auto"/>
          </w:tcPr>
          <w:p w14:paraId="5C956193" w14:textId="77777777" w:rsidR="005E66A7" w:rsidRDefault="00000000">
            <w:pPr>
              <w:spacing w:line="240" w:lineRule="auto"/>
              <w:ind w:firstLine="0"/>
              <w:rPr>
                <w:color w:val="000000"/>
              </w:rPr>
            </w:pPr>
            <w:r>
              <w:rPr>
                <w:color w:val="000000"/>
              </w:rPr>
              <w:t>IRI - EC</w:t>
            </w:r>
          </w:p>
        </w:tc>
        <w:tc>
          <w:tcPr>
            <w:tcW w:w="1189" w:type="dxa"/>
            <w:tcBorders>
              <w:top w:val="nil"/>
              <w:left w:val="nil"/>
              <w:bottom w:val="nil"/>
              <w:right w:val="nil"/>
            </w:tcBorders>
            <w:shd w:val="clear" w:color="auto" w:fill="auto"/>
          </w:tcPr>
          <w:p w14:paraId="69CD328B" w14:textId="77777777" w:rsidR="005E66A7" w:rsidRDefault="00000000">
            <w:pPr>
              <w:spacing w:line="240" w:lineRule="auto"/>
              <w:ind w:firstLine="0"/>
              <w:rPr>
                <w:color w:val="000000"/>
              </w:rPr>
            </w:pPr>
            <w:r>
              <w:rPr>
                <w:color w:val="000000"/>
              </w:rPr>
              <w:t xml:space="preserve">.87 </w:t>
            </w:r>
            <w:r>
              <w:rPr>
                <w:color w:val="000000"/>
              </w:rPr>
              <w:br/>
              <w:t>(.82 - .91)</w:t>
            </w:r>
          </w:p>
        </w:tc>
        <w:tc>
          <w:tcPr>
            <w:tcW w:w="1307" w:type="dxa"/>
            <w:tcBorders>
              <w:top w:val="nil"/>
              <w:left w:val="nil"/>
              <w:bottom w:val="nil"/>
              <w:right w:val="nil"/>
            </w:tcBorders>
            <w:shd w:val="clear" w:color="auto" w:fill="auto"/>
          </w:tcPr>
          <w:p w14:paraId="0018FF27"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742" w:type="dxa"/>
            <w:tcBorders>
              <w:top w:val="nil"/>
              <w:left w:val="nil"/>
              <w:bottom w:val="nil"/>
              <w:right w:val="nil"/>
            </w:tcBorders>
            <w:shd w:val="clear" w:color="auto" w:fill="auto"/>
          </w:tcPr>
          <w:p w14:paraId="5A0129EC" w14:textId="77777777" w:rsidR="005E66A7" w:rsidRDefault="00000000">
            <w:pPr>
              <w:spacing w:line="240" w:lineRule="auto"/>
              <w:ind w:firstLine="0"/>
              <w:rPr>
                <w:color w:val="000000"/>
              </w:rPr>
            </w:pPr>
            <w:r>
              <w:rPr>
                <w:color w:val="000000"/>
              </w:rPr>
              <w:t xml:space="preserve">.85 </w:t>
            </w:r>
            <w:r>
              <w:rPr>
                <w:color w:val="000000"/>
              </w:rPr>
              <w:br/>
              <w:t>(.80 - .89)</w:t>
            </w:r>
          </w:p>
        </w:tc>
        <w:tc>
          <w:tcPr>
            <w:tcW w:w="1712" w:type="dxa"/>
            <w:tcBorders>
              <w:top w:val="nil"/>
              <w:left w:val="nil"/>
              <w:bottom w:val="nil"/>
              <w:right w:val="nil"/>
            </w:tcBorders>
            <w:shd w:val="clear" w:color="auto" w:fill="auto"/>
          </w:tcPr>
          <w:p w14:paraId="79B229C2" w14:textId="77777777" w:rsidR="005E66A7" w:rsidRDefault="00000000">
            <w:pPr>
              <w:spacing w:line="240" w:lineRule="auto"/>
              <w:ind w:firstLine="0"/>
              <w:rPr>
                <w:color w:val="000000"/>
              </w:rPr>
            </w:pPr>
            <w:r>
              <w:rPr>
                <w:color w:val="000000"/>
              </w:rPr>
              <w:t>good</w:t>
            </w:r>
          </w:p>
        </w:tc>
        <w:tc>
          <w:tcPr>
            <w:tcW w:w="1445" w:type="dxa"/>
            <w:tcBorders>
              <w:top w:val="nil"/>
              <w:left w:val="nil"/>
              <w:bottom w:val="nil"/>
              <w:right w:val="nil"/>
            </w:tcBorders>
            <w:shd w:val="clear" w:color="auto" w:fill="auto"/>
          </w:tcPr>
          <w:p w14:paraId="42F8FBF3" w14:textId="77777777" w:rsidR="005E66A7" w:rsidRDefault="00000000">
            <w:pPr>
              <w:spacing w:line="240" w:lineRule="auto"/>
              <w:ind w:firstLine="0"/>
              <w:rPr>
                <w:color w:val="000000"/>
              </w:rPr>
            </w:pPr>
            <w:r>
              <w:rPr>
                <w:color w:val="000000"/>
              </w:rPr>
              <w:t xml:space="preserve">.89 </w:t>
            </w:r>
            <w:r>
              <w:rPr>
                <w:color w:val="000000"/>
              </w:rPr>
              <w:br/>
              <w:t>(.85 - .92)</w:t>
            </w:r>
          </w:p>
        </w:tc>
        <w:tc>
          <w:tcPr>
            <w:tcW w:w="1703" w:type="dxa"/>
            <w:tcBorders>
              <w:top w:val="nil"/>
              <w:left w:val="nil"/>
              <w:bottom w:val="nil"/>
              <w:right w:val="nil"/>
            </w:tcBorders>
            <w:shd w:val="clear" w:color="auto" w:fill="auto"/>
          </w:tcPr>
          <w:p w14:paraId="64E67882" w14:textId="77777777" w:rsidR="005E66A7" w:rsidRDefault="00000000">
            <w:pPr>
              <w:spacing w:line="240" w:lineRule="auto"/>
              <w:ind w:firstLine="0"/>
              <w:rPr>
                <w:color w:val="000000"/>
              </w:rPr>
            </w:pPr>
            <w:r>
              <w:rPr>
                <w:color w:val="000000"/>
              </w:rPr>
              <w:t xml:space="preserve">good - </w:t>
            </w:r>
            <w:r>
              <w:rPr>
                <w:color w:val="000000"/>
              </w:rPr>
              <w:br/>
              <w:t>excellent</w:t>
            </w:r>
          </w:p>
        </w:tc>
      </w:tr>
      <w:tr w:rsidR="005E66A7" w14:paraId="4EAE9CB5" w14:textId="77777777">
        <w:trPr>
          <w:trHeight w:val="629"/>
        </w:trPr>
        <w:tc>
          <w:tcPr>
            <w:tcW w:w="967" w:type="dxa"/>
            <w:tcBorders>
              <w:top w:val="nil"/>
              <w:left w:val="nil"/>
              <w:bottom w:val="nil"/>
              <w:right w:val="nil"/>
            </w:tcBorders>
            <w:shd w:val="clear" w:color="auto" w:fill="auto"/>
          </w:tcPr>
          <w:p w14:paraId="2EF1DD8F" w14:textId="77777777" w:rsidR="005E66A7" w:rsidRDefault="00000000">
            <w:pPr>
              <w:spacing w:line="240" w:lineRule="auto"/>
              <w:ind w:firstLine="0"/>
              <w:rPr>
                <w:color w:val="000000"/>
              </w:rPr>
            </w:pPr>
            <w:r>
              <w:rPr>
                <w:color w:val="000000"/>
              </w:rPr>
              <w:t>IRI - PD</w:t>
            </w:r>
          </w:p>
        </w:tc>
        <w:tc>
          <w:tcPr>
            <w:tcW w:w="1189" w:type="dxa"/>
            <w:tcBorders>
              <w:top w:val="nil"/>
              <w:left w:val="nil"/>
              <w:bottom w:val="nil"/>
              <w:right w:val="nil"/>
            </w:tcBorders>
            <w:shd w:val="clear" w:color="auto" w:fill="auto"/>
          </w:tcPr>
          <w:p w14:paraId="0FCD79DD" w14:textId="77777777" w:rsidR="005E66A7" w:rsidRDefault="00000000">
            <w:pPr>
              <w:spacing w:line="240" w:lineRule="auto"/>
              <w:ind w:firstLine="0"/>
              <w:rPr>
                <w:color w:val="000000"/>
              </w:rPr>
            </w:pPr>
            <w:r>
              <w:rPr>
                <w:color w:val="000000"/>
              </w:rPr>
              <w:t xml:space="preserve">.88 </w:t>
            </w:r>
            <w:r>
              <w:rPr>
                <w:color w:val="000000"/>
              </w:rPr>
              <w:br/>
              <w:t>(.82 - .92)</w:t>
            </w:r>
          </w:p>
        </w:tc>
        <w:tc>
          <w:tcPr>
            <w:tcW w:w="1307" w:type="dxa"/>
            <w:tcBorders>
              <w:top w:val="nil"/>
              <w:left w:val="nil"/>
              <w:bottom w:val="nil"/>
              <w:right w:val="nil"/>
            </w:tcBorders>
            <w:shd w:val="clear" w:color="auto" w:fill="auto"/>
          </w:tcPr>
          <w:p w14:paraId="58C8CEA1"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742" w:type="dxa"/>
            <w:tcBorders>
              <w:top w:val="nil"/>
              <w:left w:val="nil"/>
              <w:bottom w:val="nil"/>
              <w:right w:val="nil"/>
            </w:tcBorders>
            <w:shd w:val="clear" w:color="auto" w:fill="auto"/>
          </w:tcPr>
          <w:p w14:paraId="2AABCAEF" w14:textId="77777777" w:rsidR="005E66A7" w:rsidRDefault="00000000">
            <w:pPr>
              <w:spacing w:line="240" w:lineRule="auto"/>
              <w:ind w:firstLine="0"/>
              <w:rPr>
                <w:color w:val="000000"/>
              </w:rPr>
            </w:pPr>
            <w:r>
              <w:rPr>
                <w:color w:val="000000"/>
              </w:rPr>
              <w:t xml:space="preserve">.79 </w:t>
            </w:r>
            <w:r>
              <w:rPr>
                <w:color w:val="000000"/>
              </w:rPr>
              <w:br/>
              <w:t>(.72 - .85)</w:t>
            </w:r>
          </w:p>
        </w:tc>
        <w:tc>
          <w:tcPr>
            <w:tcW w:w="1712" w:type="dxa"/>
            <w:tcBorders>
              <w:top w:val="nil"/>
              <w:left w:val="nil"/>
              <w:bottom w:val="nil"/>
              <w:right w:val="nil"/>
            </w:tcBorders>
            <w:shd w:val="clear" w:color="auto" w:fill="auto"/>
          </w:tcPr>
          <w:p w14:paraId="1B950180" w14:textId="77777777" w:rsidR="005E66A7" w:rsidRDefault="00000000">
            <w:pPr>
              <w:spacing w:line="240" w:lineRule="auto"/>
              <w:ind w:firstLine="0"/>
              <w:rPr>
                <w:color w:val="000000"/>
              </w:rPr>
            </w:pPr>
            <w:r>
              <w:rPr>
                <w:color w:val="000000"/>
              </w:rPr>
              <w:t xml:space="preserve">acceptable - </w:t>
            </w:r>
            <w:r>
              <w:rPr>
                <w:color w:val="000000"/>
              </w:rPr>
              <w:br/>
              <w:t>good</w:t>
            </w:r>
          </w:p>
        </w:tc>
        <w:tc>
          <w:tcPr>
            <w:tcW w:w="1445" w:type="dxa"/>
            <w:tcBorders>
              <w:top w:val="nil"/>
              <w:left w:val="nil"/>
              <w:bottom w:val="nil"/>
              <w:right w:val="nil"/>
            </w:tcBorders>
            <w:shd w:val="clear" w:color="auto" w:fill="auto"/>
          </w:tcPr>
          <w:p w14:paraId="3E675AB3" w14:textId="77777777" w:rsidR="005E66A7" w:rsidRDefault="00000000">
            <w:pPr>
              <w:spacing w:line="240" w:lineRule="auto"/>
              <w:ind w:firstLine="0"/>
              <w:rPr>
                <w:color w:val="000000"/>
              </w:rPr>
            </w:pPr>
            <w:r>
              <w:rPr>
                <w:color w:val="000000"/>
              </w:rPr>
              <w:t xml:space="preserve">.86 </w:t>
            </w:r>
            <w:r>
              <w:rPr>
                <w:color w:val="000000"/>
              </w:rPr>
              <w:br/>
              <w:t>(.82 - .90)</w:t>
            </w:r>
          </w:p>
        </w:tc>
        <w:tc>
          <w:tcPr>
            <w:tcW w:w="1703" w:type="dxa"/>
            <w:tcBorders>
              <w:top w:val="nil"/>
              <w:left w:val="nil"/>
              <w:bottom w:val="nil"/>
              <w:right w:val="nil"/>
            </w:tcBorders>
            <w:shd w:val="clear" w:color="auto" w:fill="auto"/>
          </w:tcPr>
          <w:p w14:paraId="1E0F5EA5" w14:textId="77777777" w:rsidR="005E66A7" w:rsidRDefault="00000000">
            <w:pPr>
              <w:spacing w:line="240" w:lineRule="auto"/>
              <w:ind w:firstLine="0"/>
              <w:rPr>
                <w:color w:val="000000"/>
              </w:rPr>
            </w:pPr>
            <w:r>
              <w:rPr>
                <w:color w:val="000000"/>
              </w:rPr>
              <w:t>good</w:t>
            </w:r>
          </w:p>
        </w:tc>
      </w:tr>
      <w:tr w:rsidR="005E66A7" w14:paraId="386A11A6" w14:textId="77777777">
        <w:trPr>
          <w:trHeight w:val="629"/>
        </w:trPr>
        <w:tc>
          <w:tcPr>
            <w:tcW w:w="967" w:type="dxa"/>
            <w:tcBorders>
              <w:top w:val="nil"/>
              <w:left w:val="nil"/>
              <w:bottom w:val="nil"/>
              <w:right w:val="nil"/>
            </w:tcBorders>
            <w:shd w:val="clear" w:color="auto" w:fill="auto"/>
          </w:tcPr>
          <w:p w14:paraId="1BBEB182" w14:textId="77777777" w:rsidR="005E66A7" w:rsidRDefault="00000000">
            <w:pPr>
              <w:spacing w:line="240" w:lineRule="auto"/>
              <w:ind w:firstLine="0"/>
              <w:rPr>
                <w:color w:val="000000"/>
              </w:rPr>
            </w:pPr>
            <w:r>
              <w:rPr>
                <w:color w:val="000000"/>
              </w:rPr>
              <w:t>EQ</w:t>
            </w:r>
          </w:p>
        </w:tc>
        <w:tc>
          <w:tcPr>
            <w:tcW w:w="1189" w:type="dxa"/>
            <w:tcBorders>
              <w:top w:val="nil"/>
              <w:left w:val="nil"/>
              <w:bottom w:val="nil"/>
              <w:right w:val="nil"/>
            </w:tcBorders>
            <w:shd w:val="clear" w:color="auto" w:fill="auto"/>
          </w:tcPr>
          <w:p w14:paraId="7DAC9553" w14:textId="77777777" w:rsidR="005E66A7" w:rsidRDefault="00000000">
            <w:pPr>
              <w:spacing w:line="240" w:lineRule="auto"/>
              <w:ind w:firstLine="0"/>
              <w:rPr>
                <w:color w:val="000000"/>
              </w:rPr>
            </w:pPr>
            <w:r>
              <w:rPr>
                <w:color w:val="000000"/>
              </w:rPr>
              <w:t xml:space="preserve">.86 </w:t>
            </w:r>
            <w:r>
              <w:rPr>
                <w:color w:val="000000"/>
              </w:rPr>
              <w:br/>
              <w:t>(.80 - .90)</w:t>
            </w:r>
          </w:p>
        </w:tc>
        <w:tc>
          <w:tcPr>
            <w:tcW w:w="1307" w:type="dxa"/>
            <w:tcBorders>
              <w:top w:val="nil"/>
              <w:left w:val="nil"/>
              <w:bottom w:val="nil"/>
              <w:right w:val="nil"/>
            </w:tcBorders>
            <w:shd w:val="clear" w:color="auto" w:fill="auto"/>
          </w:tcPr>
          <w:p w14:paraId="60E98DD5" w14:textId="77777777" w:rsidR="005E66A7" w:rsidRDefault="00000000">
            <w:pPr>
              <w:spacing w:line="240" w:lineRule="auto"/>
              <w:ind w:firstLine="0"/>
              <w:rPr>
                <w:color w:val="000000"/>
              </w:rPr>
            </w:pPr>
            <w:r>
              <w:rPr>
                <w:color w:val="000000"/>
              </w:rPr>
              <w:t>good</w:t>
            </w:r>
          </w:p>
        </w:tc>
        <w:tc>
          <w:tcPr>
            <w:tcW w:w="1742" w:type="dxa"/>
            <w:tcBorders>
              <w:top w:val="nil"/>
              <w:left w:val="nil"/>
              <w:bottom w:val="nil"/>
              <w:right w:val="nil"/>
            </w:tcBorders>
            <w:shd w:val="clear" w:color="auto" w:fill="auto"/>
          </w:tcPr>
          <w:p w14:paraId="7AF307CE" w14:textId="77777777" w:rsidR="005E66A7" w:rsidRDefault="00000000">
            <w:pPr>
              <w:spacing w:line="240" w:lineRule="auto"/>
              <w:ind w:firstLine="0"/>
              <w:rPr>
                <w:color w:val="000000"/>
              </w:rPr>
            </w:pPr>
            <w:r>
              <w:rPr>
                <w:color w:val="000000"/>
              </w:rPr>
              <w:t xml:space="preserve">.88 </w:t>
            </w:r>
            <w:r>
              <w:rPr>
                <w:color w:val="000000"/>
              </w:rPr>
              <w:br/>
              <w:t>(.84 - .91)</w:t>
            </w:r>
          </w:p>
        </w:tc>
        <w:tc>
          <w:tcPr>
            <w:tcW w:w="1712" w:type="dxa"/>
            <w:tcBorders>
              <w:top w:val="nil"/>
              <w:left w:val="nil"/>
              <w:bottom w:val="nil"/>
              <w:right w:val="nil"/>
            </w:tcBorders>
            <w:shd w:val="clear" w:color="auto" w:fill="auto"/>
          </w:tcPr>
          <w:p w14:paraId="587F6B76"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445" w:type="dxa"/>
            <w:tcBorders>
              <w:top w:val="nil"/>
              <w:left w:val="nil"/>
              <w:bottom w:val="nil"/>
              <w:right w:val="nil"/>
            </w:tcBorders>
            <w:shd w:val="clear" w:color="auto" w:fill="auto"/>
          </w:tcPr>
          <w:p w14:paraId="2B4A70D9" w14:textId="77777777" w:rsidR="005E66A7" w:rsidRDefault="00000000">
            <w:pPr>
              <w:spacing w:line="240" w:lineRule="auto"/>
              <w:ind w:firstLine="0"/>
              <w:rPr>
                <w:color w:val="000000"/>
              </w:rPr>
            </w:pPr>
            <w:r>
              <w:rPr>
                <w:color w:val="000000"/>
              </w:rPr>
              <w:t xml:space="preserve">.88 </w:t>
            </w:r>
            <w:r>
              <w:rPr>
                <w:color w:val="000000"/>
              </w:rPr>
              <w:br/>
              <w:t>(.84 - .91)</w:t>
            </w:r>
          </w:p>
        </w:tc>
        <w:tc>
          <w:tcPr>
            <w:tcW w:w="1703" w:type="dxa"/>
            <w:tcBorders>
              <w:top w:val="nil"/>
              <w:left w:val="nil"/>
              <w:bottom w:val="nil"/>
              <w:right w:val="nil"/>
            </w:tcBorders>
            <w:shd w:val="clear" w:color="auto" w:fill="auto"/>
          </w:tcPr>
          <w:p w14:paraId="61D80CA5" w14:textId="77777777" w:rsidR="005E66A7" w:rsidRDefault="00000000">
            <w:pPr>
              <w:spacing w:line="240" w:lineRule="auto"/>
              <w:ind w:firstLine="0"/>
              <w:rPr>
                <w:color w:val="000000"/>
              </w:rPr>
            </w:pPr>
            <w:r>
              <w:rPr>
                <w:color w:val="000000"/>
              </w:rPr>
              <w:t xml:space="preserve">good - </w:t>
            </w:r>
            <w:r>
              <w:rPr>
                <w:color w:val="000000"/>
              </w:rPr>
              <w:br/>
              <w:t>excellent</w:t>
            </w:r>
          </w:p>
        </w:tc>
      </w:tr>
      <w:tr w:rsidR="005E66A7" w14:paraId="638BEDB1" w14:textId="77777777">
        <w:trPr>
          <w:trHeight w:val="629"/>
        </w:trPr>
        <w:tc>
          <w:tcPr>
            <w:tcW w:w="967" w:type="dxa"/>
            <w:tcBorders>
              <w:top w:val="nil"/>
              <w:left w:val="nil"/>
              <w:bottom w:val="nil"/>
              <w:right w:val="nil"/>
            </w:tcBorders>
            <w:shd w:val="clear" w:color="auto" w:fill="auto"/>
          </w:tcPr>
          <w:p w14:paraId="5833E2DF" w14:textId="77777777" w:rsidR="005E66A7" w:rsidRDefault="00000000">
            <w:pPr>
              <w:spacing w:line="240" w:lineRule="auto"/>
              <w:ind w:firstLine="0"/>
              <w:rPr>
                <w:color w:val="000000"/>
              </w:rPr>
            </w:pPr>
            <w:r>
              <w:rPr>
                <w:color w:val="000000"/>
              </w:rPr>
              <w:t>PET</w:t>
            </w:r>
          </w:p>
        </w:tc>
        <w:tc>
          <w:tcPr>
            <w:tcW w:w="1189" w:type="dxa"/>
            <w:tcBorders>
              <w:top w:val="nil"/>
              <w:left w:val="nil"/>
              <w:bottom w:val="nil"/>
              <w:right w:val="nil"/>
            </w:tcBorders>
            <w:shd w:val="clear" w:color="auto" w:fill="auto"/>
          </w:tcPr>
          <w:p w14:paraId="59936F7C" w14:textId="77777777" w:rsidR="005E66A7" w:rsidRDefault="00000000">
            <w:pPr>
              <w:spacing w:line="240" w:lineRule="auto"/>
              <w:ind w:firstLine="0"/>
              <w:rPr>
                <w:color w:val="000000"/>
              </w:rPr>
            </w:pPr>
            <w:r>
              <w:rPr>
                <w:color w:val="000000"/>
              </w:rPr>
              <w:t xml:space="preserve">.86 </w:t>
            </w:r>
            <w:r>
              <w:rPr>
                <w:color w:val="000000"/>
              </w:rPr>
              <w:br/>
              <w:t>(.80 - .90)</w:t>
            </w:r>
          </w:p>
        </w:tc>
        <w:tc>
          <w:tcPr>
            <w:tcW w:w="1307" w:type="dxa"/>
            <w:tcBorders>
              <w:top w:val="nil"/>
              <w:left w:val="nil"/>
              <w:bottom w:val="nil"/>
              <w:right w:val="nil"/>
            </w:tcBorders>
            <w:shd w:val="clear" w:color="auto" w:fill="auto"/>
          </w:tcPr>
          <w:p w14:paraId="0828C629" w14:textId="77777777" w:rsidR="005E66A7" w:rsidRDefault="00000000">
            <w:pPr>
              <w:spacing w:line="240" w:lineRule="auto"/>
              <w:ind w:firstLine="0"/>
              <w:rPr>
                <w:color w:val="000000"/>
              </w:rPr>
            </w:pPr>
            <w:r>
              <w:rPr>
                <w:color w:val="000000"/>
              </w:rPr>
              <w:t>good</w:t>
            </w:r>
          </w:p>
        </w:tc>
        <w:tc>
          <w:tcPr>
            <w:tcW w:w="1742" w:type="dxa"/>
            <w:tcBorders>
              <w:top w:val="nil"/>
              <w:left w:val="nil"/>
              <w:bottom w:val="nil"/>
              <w:right w:val="nil"/>
            </w:tcBorders>
            <w:shd w:val="clear" w:color="auto" w:fill="auto"/>
          </w:tcPr>
          <w:p w14:paraId="1F46CBC4" w14:textId="77777777" w:rsidR="005E66A7" w:rsidRDefault="00000000">
            <w:pPr>
              <w:spacing w:line="240" w:lineRule="auto"/>
              <w:ind w:firstLine="0"/>
              <w:rPr>
                <w:color w:val="000000"/>
              </w:rPr>
            </w:pPr>
            <w:r>
              <w:rPr>
                <w:color w:val="000000"/>
              </w:rPr>
              <w:t xml:space="preserve">.92 </w:t>
            </w:r>
            <w:r>
              <w:rPr>
                <w:color w:val="000000"/>
              </w:rPr>
              <w:br/>
              <w:t>(.89 - .94)</w:t>
            </w:r>
          </w:p>
        </w:tc>
        <w:tc>
          <w:tcPr>
            <w:tcW w:w="1712" w:type="dxa"/>
            <w:tcBorders>
              <w:top w:val="nil"/>
              <w:left w:val="nil"/>
              <w:bottom w:val="nil"/>
              <w:right w:val="nil"/>
            </w:tcBorders>
            <w:shd w:val="clear" w:color="auto" w:fill="auto"/>
          </w:tcPr>
          <w:p w14:paraId="7A03F2DE"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445" w:type="dxa"/>
            <w:tcBorders>
              <w:top w:val="nil"/>
              <w:left w:val="nil"/>
              <w:bottom w:val="nil"/>
              <w:right w:val="nil"/>
            </w:tcBorders>
            <w:shd w:val="clear" w:color="auto" w:fill="auto"/>
          </w:tcPr>
          <w:p w14:paraId="04893898" w14:textId="77777777" w:rsidR="005E66A7" w:rsidRDefault="00000000">
            <w:pPr>
              <w:spacing w:line="240" w:lineRule="auto"/>
              <w:ind w:firstLine="0"/>
              <w:rPr>
                <w:color w:val="000000"/>
              </w:rPr>
            </w:pPr>
            <w:r>
              <w:rPr>
                <w:color w:val="000000"/>
              </w:rPr>
              <w:t xml:space="preserve">.91 </w:t>
            </w:r>
            <w:r>
              <w:rPr>
                <w:color w:val="000000"/>
              </w:rPr>
              <w:br/>
              <w:t>(.88 - .94)</w:t>
            </w:r>
          </w:p>
        </w:tc>
        <w:tc>
          <w:tcPr>
            <w:tcW w:w="1703" w:type="dxa"/>
            <w:tcBorders>
              <w:top w:val="nil"/>
              <w:left w:val="nil"/>
              <w:bottom w:val="nil"/>
              <w:right w:val="nil"/>
            </w:tcBorders>
            <w:shd w:val="clear" w:color="auto" w:fill="auto"/>
          </w:tcPr>
          <w:p w14:paraId="1F4CE222" w14:textId="77777777" w:rsidR="005E66A7" w:rsidRDefault="00000000">
            <w:pPr>
              <w:spacing w:line="240" w:lineRule="auto"/>
              <w:ind w:firstLine="0"/>
              <w:rPr>
                <w:color w:val="000000"/>
              </w:rPr>
            </w:pPr>
            <w:r>
              <w:rPr>
                <w:color w:val="000000"/>
              </w:rPr>
              <w:t xml:space="preserve">good - </w:t>
            </w:r>
            <w:r>
              <w:rPr>
                <w:color w:val="000000"/>
              </w:rPr>
              <w:br/>
              <w:t>excellent</w:t>
            </w:r>
          </w:p>
        </w:tc>
      </w:tr>
      <w:tr w:rsidR="005E66A7" w14:paraId="1208B94A" w14:textId="77777777">
        <w:trPr>
          <w:trHeight w:val="629"/>
        </w:trPr>
        <w:tc>
          <w:tcPr>
            <w:tcW w:w="967" w:type="dxa"/>
            <w:tcBorders>
              <w:top w:val="nil"/>
              <w:left w:val="nil"/>
              <w:bottom w:val="nil"/>
              <w:right w:val="nil"/>
            </w:tcBorders>
            <w:shd w:val="clear" w:color="auto" w:fill="auto"/>
          </w:tcPr>
          <w:p w14:paraId="0A2A9A1D" w14:textId="77777777" w:rsidR="005E66A7" w:rsidRDefault="00000000">
            <w:pPr>
              <w:spacing w:line="240" w:lineRule="auto"/>
              <w:ind w:firstLine="0"/>
              <w:rPr>
                <w:color w:val="000000"/>
              </w:rPr>
            </w:pPr>
            <w:r>
              <w:rPr>
                <w:color w:val="000000"/>
              </w:rPr>
              <w:t>SITES</w:t>
            </w:r>
          </w:p>
        </w:tc>
        <w:tc>
          <w:tcPr>
            <w:tcW w:w="1189" w:type="dxa"/>
            <w:tcBorders>
              <w:top w:val="nil"/>
              <w:left w:val="nil"/>
              <w:bottom w:val="nil"/>
              <w:right w:val="nil"/>
            </w:tcBorders>
            <w:shd w:val="clear" w:color="auto" w:fill="auto"/>
          </w:tcPr>
          <w:p w14:paraId="1F66F2D9" w14:textId="77777777" w:rsidR="005E66A7" w:rsidRDefault="00000000">
            <w:pPr>
              <w:spacing w:line="240" w:lineRule="auto"/>
              <w:ind w:firstLine="0"/>
              <w:rPr>
                <w:color w:val="000000"/>
              </w:rPr>
            </w:pPr>
            <w:r>
              <w:rPr>
                <w:color w:val="000000"/>
              </w:rPr>
              <w:t xml:space="preserve">.77 </w:t>
            </w:r>
            <w:r>
              <w:rPr>
                <w:color w:val="000000"/>
              </w:rPr>
              <w:br/>
              <w:t>(.67 - .84)</w:t>
            </w:r>
          </w:p>
        </w:tc>
        <w:tc>
          <w:tcPr>
            <w:tcW w:w="1307" w:type="dxa"/>
            <w:tcBorders>
              <w:top w:val="nil"/>
              <w:left w:val="nil"/>
              <w:bottom w:val="nil"/>
              <w:right w:val="nil"/>
            </w:tcBorders>
            <w:shd w:val="clear" w:color="auto" w:fill="auto"/>
          </w:tcPr>
          <w:p w14:paraId="4B7F3E08" w14:textId="77777777" w:rsidR="005E66A7" w:rsidRDefault="00000000">
            <w:pPr>
              <w:spacing w:line="240" w:lineRule="auto"/>
              <w:ind w:firstLine="0"/>
              <w:rPr>
                <w:color w:val="000000"/>
              </w:rPr>
            </w:pPr>
            <w:r>
              <w:rPr>
                <w:color w:val="000000"/>
              </w:rPr>
              <w:t xml:space="preserve">moderate - </w:t>
            </w:r>
            <w:r>
              <w:rPr>
                <w:color w:val="000000"/>
              </w:rPr>
              <w:br/>
              <w:t>good</w:t>
            </w:r>
          </w:p>
        </w:tc>
        <w:tc>
          <w:tcPr>
            <w:tcW w:w="1742" w:type="dxa"/>
            <w:tcBorders>
              <w:top w:val="nil"/>
              <w:left w:val="nil"/>
              <w:bottom w:val="nil"/>
              <w:right w:val="nil"/>
            </w:tcBorders>
            <w:shd w:val="clear" w:color="auto" w:fill="auto"/>
            <w:vAlign w:val="center"/>
          </w:tcPr>
          <w:p w14:paraId="6B7B9285" w14:textId="77777777" w:rsidR="005E66A7" w:rsidRDefault="00000000">
            <w:pPr>
              <w:spacing w:line="240" w:lineRule="auto"/>
              <w:ind w:firstLine="0"/>
              <w:jc w:val="center"/>
              <w:rPr>
                <w:color w:val="000000"/>
              </w:rPr>
            </w:pPr>
            <w:r>
              <w:rPr>
                <w:color w:val="000000"/>
              </w:rPr>
              <w:t>-</w:t>
            </w:r>
          </w:p>
        </w:tc>
        <w:tc>
          <w:tcPr>
            <w:tcW w:w="1712" w:type="dxa"/>
            <w:tcBorders>
              <w:top w:val="nil"/>
              <w:left w:val="nil"/>
              <w:bottom w:val="nil"/>
              <w:right w:val="nil"/>
            </w:tcBorders>
            <w:shd w:val="clear" w:color="auto" w:fill="auto"/>
            <w:vAlign w:val="center"/>
          </w:tcPr>
          <w:p w14:paraId="7EB0DB71" w14:textId="77777777" w:rsidR="005E66A7" w:rsidRDefault="00000000">
            <w:pPr>
              <w:spacing w:line="240" w:lineRule="auto"/>
              <w:rPr>
                <w:color w:val="000000"/>
              </w:rPr>
            </w:pPr>
            <w:r>
              <w:rPr>
                <w:color w:val="000000"/>
              </w:rPr>
              <w:t>-</w:t>
            </w:r>
          </w:p>
        </w:tc>
        <w:tc>
          <w:tcPr>
            <w:tcW w:w="1445" w:type="dxa"/>
            <w:tcBorders>
              <w:top w:val="nil"/>
              <w:left w:val="nil"/>
              <w:bottom w:val="nil"/>
              <w:right w:val="nil"/>
            </w:tcBorders>
            <w:shd w:val="clear" w:color="auto" w:fill="auto"/>
            <w:vAlign w:val="center"/>
          </w:tcPr>
          <w:p w14:paraId="61DF8A3D" w14:textId="77777777" w:rsidR="005E66A7" w:rsidRDefault="00000000">
            <w:pPr>
              <w:spacing w:line="240" w:lineRule="auto"/>
              <w:jc w:val="center"/>
              <w:rPr>
                <w:color w:val="000000"/>
              </w:rPr>
            </w:pPr>
            <w:r>
              <w:rPr>
                <w:color w:val="000000"/>
              </w:rPr>
              <w:t>-</w:t>
            </w:r>
          </w:p>
        </w:tc>
        <w:tc>
          <w:tcPr>
            <w:tcW w:w="1703" w:type="dxa"/>
            <w:tcBorders>
              <w:top w:val="nil"/>
              <w:left w:val="nil"/>
              <w:bottom w:val="nil"/>
              <w:right w:val="nil"/>
            </w:tcBorders>
            <w:shd w:val="clear" w:color="auto" w:fill="auto"/>
            <w:vAlign w:val="center"/>
          </w:tcPr>
          <w:p w14:paraId="57C740AB" w14:textId="77777777" w:rsidR="005E66A7" w:rsidRDefault="00000000">
            <w:pPr>
              <w:spacing w:line="240" w:lineRule="auto"/>
              <w:jc w:val="center"/>
              <w:rPr>
                <w:color w:val="000000"/>
              </w:rPr>
            </w:pPr>
            <w:r>
              <w:rPr>
                <w:color w:val="000000"/>
              </w:rPr>
              <w:t>-</w:t>
            </w:r>
          </w:p>
        </w:tc>
      </w:tr>
      <w:tr w:rsidR="005E66A7" w14:paraId="37B133F5" w14:textId="77777777">
        <w:trPr>
          <w:trHeight w:val="629"/>
        </w:trPr>
        <w:tc>
          <w:tcPr>
            <w:tcW w:w="967" w:type="dxa"/>
            <w:tcBorders>
              <w:top w:val="nil"/>
              <w:left w:val="nil"/>
              <w:bottom w:val="single" w:sz="4" w:space="0" w:color="000000"/>
              <w:right w:val="nil"/>
            </w:tcBorders>
            <w:shd w:val="clear" w:color="auto" w:fill="auto"/>
          </w:tcPr>
          <w:p w14:paraId="73B90533" w14:textId="77777777" w:rsidR="005E66A7" w:rsidRDefault="00000000">
            <w:pPr>
              <w:spacing w:line="240" w:lineRule="auto"/>
              <w:ind w:firstLine="0"/>
              <w:rPr>
                <w:color w:val="000000"/>
              </w:rPr>
            </w:pPr>
            <w:r>
              <w:rPr>
                <w:color w:val="000000"/>
              </w:rPr>
              <w:t>EYES</w:t>
            </w:r>
          </w:p>
        </w:tc>
        <w:tc>
          <w:tcPr>
            <w:tcW w:w="1189" w:type="dxa"/>
            <w:tcBorders>
              <w:top w:val="nil"/>
              <w:left w:val="nil"/>
              <w:bottom w:val="single" w:sz="4" w:space="0" w:color="000000"/>
              <w:right w:val="nil"/>
            </w:tcBorders>
            <w:shd w:val="clear" w:color="auto" w:fill="auto"/>
          </w:tcPr>
          <w:p w14:paraId="1C097402" w14:textId="77777777" w:rsidR="005E66A7" w:rsidRDefault="00000000">
            <w:pPr>
              <w:spacing w:line="240" w:lineRule="auto"/>
              <w:ind w:firstLine="0"/>
              <w:rPr>
                <w:color w:val="000000"/>
              </w:rPr>
            </w:pPr>
            <w:r>
              <w:rPr>
                <w:color w:val="000000"/>
              </w:rPr>
              <w:t xml:space="preserve">.71 </w:t>
            </w:r>
            <w:r>
              <w:rPr>
                <w:color w:val="000000"/>
              </w:rPr>
              <w:br/>
              <w:t>(.59 - .80)</w:t>
            </w:r>
          </w:p>
        </w:tc>
        <w:tc>
          <w:tcPr>
            <w:tcW w:w="1307" w:type="dxa"/>
            <w:tcBorders>
              <w:top w:val="nil"/>
              <w:left w:val="nil"/>
              <w:bottom w:val="single" w:sz="4" w:space="0" w:color="000000"/>
              <w:right w:val="nil"/>
            </w:tcBorders>
            <w:shd w:val="clear" w:color="auto" w:fill="auto"/>
          </w:tcPr>
          <w:p w14:paraId="31B43B95" w14:textId="77777777" w:rsidR="005E66A7" w:rsidRDefault="00000000">
            <w:pPr>
              <w:spacing w:line="240" w:lineRule="auto"/>
              <w:ind w:firstLine="0"/>
              <w:rPr>
                <w:color w:val="000000"/>
              </w:rPr>
            </w:pPr>
            <w:r>
              <w:rPr>
                <w:color w:val="000000"/>
              </w:rPr>
              <w:t>moderate -</w:t>
            </w:r>
            <w:r>
              <w:rPr>
                <w:color w:val="000000"/>
              </w:rPr>
              <w:br/>
              <w:t>good</w:t>
            </w:r>
          </w:p>
        </w:tc>
        <w:tc>
          <w:tcPr>
            <w:tcW w:w="1742" w:type="dxa"/>
            <w:tcBorders>
              <w:top w:val="nil"/>
              <w:left w:val="nil"/>
              <w:bottom w:val="single" w:sz="4" w:space="0" w:color="000000"/>
              <w:right w:val="nil"/>
            </w:tcBorders>
            <w:shd w:val="clear" w:color="auto" w:fill="auto"/>
          </w:tcPr>
          <w:p w14:paraId="6A5E8836" w14:textId="77777777" w:rsidR="005E66A7" w:rsidRDefault="00000000">
            <w:pPr>
              <w:spacing w:line="240" w:lineRule="auto"/>
              <w:ind w:firstLine="0"/>
              <w:rPr>
                <w:color w:val="000000"/>
              </w:rPr>
            </w:pPr>
            <w:r>
              <w:rPr>
                <w:color w:val="000000"/>
              </w:rPr>
              <w:t xml:space="preserve">.67 </w:t>
            </w:r>
            <w:r>
              <w:rPr>
                <w:color w:val="000000"/>
              </w:rPr>
              <w:br/>
              <w:t>(.57 - .76)</w:t>
            </w:r>
          </w:p>
        </w:tc>
        <w:tc>
          <w:tcPr>
            <w:tcW w:w="1712" w:type="dxa"/>
            <w:tcBorders>
              <w:top w:val="nil"/>
              <w:left w:val="nil"/>
              <w:bottom w:val="single" w:sz="4" w:space="0" w:color="000000"/>
              <w:right w:val="nil"/>
            </w:tcBorders>
            <w:shd w:val="clear" w:color="auto" w:fill="auto"/>
          </w:tcPr>
          <w:p w14:paraId="479C6B97" w14:textId="77777777" w:rsidR="005E66A7" w:rsidRDefault="00000000">
            <w:pPr>
              <w:spacing w:line="240" w:lineRule="auto"/>
              <w:ind w:firstLine="0"/>
              <w:rPr>
                <w:color w:val="000000"/>
              </w:rPr>
            </w:pPr>
            <w:r>
              <w:rPr>
                <w:color w:val="000000"/>
              </w:rPr>
              <w:t xml:space="preserve">poor - </w:t>
            </w:r>
            <w:r>
              <w:rPr>
                <w:color w:val="000000"/>
              </w:rPr>
              <w:br/>
              <w:t>acceptable</w:t>
            </w:r>
          </w:p>
        </w:tc>
        <w:tc>
          <w:tcPr>
            <w:tcW w:w="1445" w:type="dxa"/>
            <w:tcBorders>
              <w:top w:val="nil"/>
              <w:left w:val="nil"/>
              <w:bottom w:val="single" w:sz="4" w:space="0" w:color="000000"/>
              <w:right w:val="nil"/>
            </w:tcBorders>
            <w:shd w:val="clear" w:color="auto" w:fill="auto"/>
          </w:tcPr>
          <w:p w14:paraId="56D84FE1" w14:textId="77777777" w:rsidR="005E66A7" w:rsidRDefault="00000000">
            <w:pPr>
              <w:spacing w:line="240" w:lineRule="auto"/>
              <w:ind w:firstLine="0"/>
              <w:rPr>
                <w:color w:val="000000"/>
              </w:rPr>
            </w:pPr>
            <w:r>
              <w:rPr>
                <w:color w:val="000000"/>
              </w:rPr>
              <w:t xml:space="preserve">.76 </w:t>
            </w:r>
            <w:r>
              <w:rPr>
                <w:color w:val="000000"/>
              </w:rPr>
              <w:br/>
              <w:t>(.69 - .82)</w:t>
            </w:r>
          </w:p>
        </w:tc>
        <w:tc>
          <w:tcPr>
            <w:tcW w:w="1703" w:type="dxa"/>
            <w:tcBorders>
              <w:top w:val="nil"/>
              <w:left w:val="nil"/>
              <w:bottom w:val="single" w:sz="4" w:space="0" w:color="000000"/>
              <w:right w:val="nil"/>
            </w:tcBorders>
            <w:shd w:val="clear" w:color="auto" w:fill="auto"/>
          </w:tcPr>
          <w:p w14:paraId="437D4447" w14:textId="77777777" w:rsidR="005E66A7" w:rsidRDefault="00000000">
            <w:pPr>
              <w:spacing w:line="240" w:lineRule="auto"/>
              <w:ind w:firstLine="0"/>
              <w:rPr>
                <w:color w:val="000000"/>
              </w:rPr>
            </w:pPr>
            <w:r>
              <w:rPr>
                <w:color w:val="000000"/>
              </w:rPr>
              <w:t xml:space="preserve">questionable - </w:t>
            </w:r>
            <w:r>
              <w:rPr>
                <w:color w:val="000000"/>
              </w:rPr>
              <w:br/>
              <w:t>good</w:t>
            </w:r>
          </w:p>
        </w:tc>
      </w:tr>
    </w:tbl>
    <w:p w14:paraId="24230184" w14:textId="77777777" w:rsidR="005E66A7" w:rsidRDefault="00000000">
      <w:pPr>
        <w:pBdr>
          <w:top w:val="nil"/>
          <w:left w:val="nil"/>
          <w:bottom w:val="nil"/>
          <w:right w:val="nil"/>
          <w:between w:val="nil"/>
        </w:pBdr>
        <w:spacing w:line="240" w:lineRule="auto"/>
        <w:ind w:firstLine="0"/>
        <w:rPr>
          <w:color w:val="000000"/>
        </w:rPr>
      </w:pPr>
      <w:r>
        <w:rPr>
          <w:i/>
          <w:color w:val="000000"/>
          <w:sz w:val="22"/>
          <w:szCs w:val="22"/>
        </w:rPr>
        <w:t>Note</w:t>
      </w:r>
      <w:r>
        <w:rPr>
          <w:color w:val="000000"/>
          <w:sz w:val="22"/>
          <w:szCs w:val="22"/>
        </w:rPr>
        <w:t>. IRI = Interpersonal Reactivity Index, PT = Perspective Taking, FS = Fantasy, EC = Empathic Concern, PD = Personal Distress, EQ = Empathy Quotient, PET = Pictorial Empathy Test SITES = Single Item Trait Empathy Scale EYES = Reading the Mind in the Eyes Test. t1 = First administration of the measures, t2 = second administration of the measures (10-day interval). ICC rating based on</w:t>
      </w:r>
      <w:r>
        <w:rPr>
          <w:rFonts w:ascii="Arial" w:eastAsia="Arial" w:hAnsi="Arial" w:cs="Arial"/>
          <w:color w:val="000000"/>
          <w:sz w:val="22"/>
          <w:szCs w:val="22"/>
        </w:rPr>
        <w:t xml:space="preserve"> </w:t>
      </w:r>
      <w:r>
        <w:rPr>
          <w:color w:val="000000"/>
          <w:sz w:val="22"/>
          <w:szCs w:val="22"/>
        </w:rPr>
        <w:t>Koo and Li (2016), Cronbach’s α rating based on George and Mallery (2007).</w:t>
      </w:r>
    </w:p>
    <w:p w14:paraId="6DFDF1AD" w14:textId="77777777" w:rsidR="005E66A7" w:rsidRDefault="005E66A7">
      <w:pPr>
        <w:pBdr>
          <w:top w:val="nil"/>
          <w:left w:val="nil"/>
          <w:bottom w:val="nil"/>
          <w:right w:val="nil"/>
          <w:between w:val="nil"/>
        </w:pBdr>
        <w:ind w:firstLine="0"/>
        <w:rPr>
          <w:rFonts w:ascii="Arial" w:eastAsia="Arial" w:hAnsi="Arial" w:cs="Arial"/>
          <w:color w:val="000000"/>
        </w:rPr>
      </w:pPr>
    </w:p>
    <w:p w14:paraId="422D7A0D" w14:textId="77777777" w:rsidR="005E66A7" w:rsidRDefault="00000000">
      <w:pPr>
        <w:pStyle w:val="Heading2"/>
      </w:pPr>
      <w:r>
        <w:lastRenderedPageBreak/>
        <w:t>Interpersonal Reactivity Index (IRI)</w:t>
      </w:r>
    </w:p>
    <w:p w14:paraId="65B01678" w14:textId="77777777" w:rsidR="005E66A7" w:rsidRDefault="00000000">
      <w:pPr>
        <w:pBdr>
          <w:top w:val="nil"/>
          <w:left w:val="nil"/>
          <w:bottom w:val="nil"/>
          <w:right w:val="nil"/>
          <w:between w:val="nil"/>
        </w:pBdr>
        <w:rPr>
          <w:color w:val="000000"/>
        </w:rPr>
      </w:pPr>
      <w:r>
        <w:rPr>
          <w:color w:val="000000"/>
        </w:rPr>
        <w:t>The complete IRI with all four subscales showed an ICC of .90 (95%-CI: .86 - .93).</w:t>
      </w:r>
    </w:p>
    <w:p w14:paraId="2F5AD9F4" w14:textId="77777777" w:rsidR="005E66A7" w:rsidRDefault="00000000">
      <w:pPr>
        <w:pBdr>
          <w:top w:val="nil"/>
          <w:left w:val="nil"/>
          <w:bottom w:val="nil"/>
          <w:right w:val="nil"/>
          <w:between w:val="nil"/>
        </w:pBdr>
        <w:ind w:firstLine="0"/>
        <w:rPr>
          <w:color w:val="000000"/>
        </w:rPr>
      </w:pPr>
      <w:r>
        <w:rPr>
          <w:color w:val="000000"/>
        </w:rPr>
        <w:t xml:space="preserve">Cronbach’s α was .88 (95%-CI: .84 - .91) at t1 and t2. I.e., test-retest reliability was good or excellent, and internal consistency was also good or excellent. </w:t>
      </w:r>
      <w:proofErr w:type="gramStart"/>
      <w:r>
        <w:rPr>
          <w:color w:val="000000"/>
        </w:rPr>
        <w:t>All of</w:t>
      </w:r>
      <w:proofErr w:type="gramEnd"/>
      <w:r>
        <w:rPr>
          <w:color w:val="000000"/>
        </w:rPr>
        <w:t xml:space="preserve"> the IRI’s subscales showed good or excellent test-retest reliability, with exception of the Perspective-taking (PT) subscale, which showed moderate or good test-retest reliability. Internal consistency ranged from acceptable to excellent. Detailed reliabilities of the four subscales are presented in Table 4. Mean score of the total IRI was 70.18 (SD = 14.16) of a possible score from zero to 112. The median was 70.5. Mean scores of the subscales were: Perspective-Taking (PT): 19.48 (SD = 4.44), median = ;20 Fantasy (FS): 17.09 (SD = 5.83) median = 17; Empathic Concern (EC): 20.66 (SD = 5.11), median = 21 and Personal Distress (PD): 12.95 (SD = 5.84), median = 13. All subscales have a possible score from zero to 28.</w:t>
      </w:r>
    </w:p>
    <w:p w14:paraId="4B682FBF" w14:textId="77777777" w:rsidR="005E66A7" w:rsidRDefault="00000000">
      <w:pPr>
        <w:pStyle w:val="Heading2"/>
      </w:pPr>
      <w:r>
        <w:t>Empathy Quotient (EQ)</w:t>
      </w:r>
    </w:p>
    <w:p w14:paraId="76FC7E83" w14:textId="77777777" w:rsidR="005E66A7" w:rsidRDefault="00000000">
      <w:pPr>
        <w:pBdr>
          <w:top w:val="nil"/>
          <w:left w:val="nil"/>
          <w:bottom w:val="nil"/>
          <w:right w:val="nil"/>
          <w:between w:val="nil"/>
        </w:pBdr>
        <w:rPr>
          <w:color w:val="000000"/>
        </w:rPr>
      </w:pPr>
      <w:r>
        <w:rPr>
          <w:color w:val="000000"/>
        </w:rPr>
        <w:t>ICC of the EQ was .86 (95%-CI: .80 - .90), Cronbach’s α was .88 (95%-CI: .84 - .91) at both time points – indicating good test-retest reliability and good or excellent internal consistency. The mean score of the EQ was 44.84 (SD = 11.75) out of the possible range from zero to 80. The median was 46.</w:t>
      </w:r>
    </w:p>
    <w:p w14:paraId="4F8E5668" w14:textId="77777777" w:rsidR="005E66A7" w:rsidRDefault="00000000">
      <w:pPr>
        <w:pStyle w:val="Heading2"/>
      </w:pPr>
      <w:r>
        <w:t>Pictorial Empathy Task (PET)</w:t>
      </w:r>
    </w:p>
    <w:p w14:paraId="2295C680" w14:textId="77777777" w:rsidR="005E66A7" w:rsidRDefault="00000000">
      <w:pPr>
        <w:pBdr>
          <w:top w:val="nil"/>
          <w:left w:val="nil"/>
          <w:bottom w:val="nil"/>
          <w:right w:val="nil"/>
          <w:between w:val="nil"/>
        </w:pBdr>
        <w:rPr>
          <w:color w:val="000000"/>
        </w:rPr>
      </w:pPr>
      <w:r>
        <w:rPr>
          <w:color w:val="000000"/>
        </w:rPr>
        <w:t>The PET showed an ICC of .86 (95%-CI: .80 - .90) and Cronbach’s α of .92 (95%-CI: .89 - .94) at t1 and .91 (95%-CI: .88 - .94) at t1. Thus, test-retest reliability can be seen as good and internal consistency can be seen as good or excellent. The mean score of the PET – which is calculated as the mean of all seven items – was 3.76 (SD = .95) out of a possible score from one to five. The median was 4.</w:t>
      </w:r>
    </w:p>
    <w:p w14:paraId="66ECD37F" w14:textId="77777777" w:rsidR="005E66A7" w:rsidRDefault="00000000">
      <w:pPr>
        <w:pStyle w:val="Heading2"/>
      </w:pPr>
      <w:r>
        <w:lastRenderedPageBreak/>
        <w:t>Single Item Trait Empathy Scale (SITES)</w:t>
      </w:r>
    </w:p>
    <w:p w14:paraId="267A956A" w14:textId="77777777" w:rsidR="005E66A7" w:rsidRDefault="00000000">
      <w:pPr>
        <w:pBdr>
          <w:top w:val="nil"/>
          <w:left w:val="nil"/>
          <w:bottom w:val="nil"/>
          <w:right w:val="nil"/>
          <w:between w:val="nil"/>
        </w:pBdr>
        <w:rPr>
          <w:color w:val="000000"/>
        </w:rPr>
      </w:pPr>
      <w:r>
        <w:rPr>
          <w:color w:val="000000"/>
        </w:rPr>
        <w:t>The SITES showed an ICC of .77 (95%-CI: .67 - .84) – indicating moderate or good test-retest reliability. Cronbach’s α was not calculated, because the SITES consists of only one item. The mean score was 4.2 (SD = .72) of a maximum of 5. The median was 4.</w:t>
      </w:r>
    </w:p>
    <w:p w14:paraId="47C2DB06" w14:textId="77777777" w:rsidR="005E66A7" w:rsidRDefault="00000000">
      <w:pPr>
        <w:pStyle w:val="Heading2"/>
      </w:pPr>
      <w:r>
        <w:t xml:space="preserve">Reading the Mind in the Eyes Test (EYES) </w:t>
      </w:r>
    </w:p>
    <w:p w14:paraId="19595504" w14:textId="77777777" w:rsidR="005E66A7" w:rsidRDefault="00000000">
      <w:pPr>
        <w:pBdr>
          <w:top w:val="nil"/>
          <w:left w:val="nil"/>
          <w:bottom w:val="nil"/>
          <w:right w:val="nil"/>
          <w:between w:val="nil"/>
        </w:pBdr>
        <w:rPr>
          <w:color w:val="000000"/>
        </w:rPr>
      </w:pPr>
      <w:bookmarkStart w:id="6" w:name="_1t3h5sf" w:colFirst="0" w:colLast="0"/>
      <w:bookmarkEnd w:id="6"/>
      <w:r>
        <w:rPr>
          <w:color w:val="000000"/>
        </w:rPr>
        <w:t>The ICC of the EYES was .71 (95%-CI: .59 - .80), Cronbach’s α was .67 (95%-CI: .57 - .76) at t1 and .76 (95%-CI: .69 - .82) at t2. Test-retest reliability can thus be described as moderate or good, while the internal consistency was poor or acceptable at t1 and questionable or good at t2. On average, participants scored 26.12 (SD = 5.1) out of the possible 36 points. Median was 27.</w:t>
      </w:r>
    </w:p>
    <w:p w14:paraId="131F3A25" w14:textId="77777777" w:rsidR="005E66A7" w:rsidRDefault="00000000">
      <w:pPr>
        <w:pStyle w:val="Heading1"/>
      </w:pPr>
      <w:bookmarkStart w:id="7" w:name="_4d34og8" w:colFirst="0" w:colLast="0"/>
      <w:bookmarkEnd w:id="7"/>
      <w:r>
        <w:t>Discussion</w:t>
      </w:r>
    </w:p>
    <w:p w14:paraId="3006600E" w14:textId="77777777" w:rsidR="005E66A7" w:rsidRDefault="00000000">
      <w:pPr>
        <w:pBdr>
          <w:top w:val="nil"/>
          <w:left w:val="nil"/>
          <w:bottom w:val="nil"/>
          <w:right w:val="nil"/>
          <w:between w:val="nil"/>
        </w:pBdr>
        <w:spacing w:line="240" w:lineRule="auto"/>
        <w:rPr>
          <w:color w:val="000000"/>
        </w:rPr>
      </w:pPr>
      <w:r>
        <w:rPr>
          <w:color w:val="000000"/>
        </w:rPr>
        <w:t xml:space="preserve"> </w:t>
      </w:r>
    </w:p>
    <w:p w14:paraId="7F9FBEEA" w14:textId="77777777" w:rsidR="005E66A7" w:rsidRDefault="00000000">
      <w:pPr>
        <w:pStyle w:val="Heading1"/>
      </w:pPr>
      <w:bookmarkStart w:id="8" w:name="_2s8eyo1" w:colFirst="0" w:colLast="0"/>
      <w:bookmarkEnd w:id="8"/>
      <w:r>
        <w:t>References</w:t>
      </w:r>
    </w:p>
    <w:p w14:paraId="2E6C224D" w14:textId="77777777" w:rsidR="005E66A7" w:rsidRDefault="00000000">
      <w:pPr>
        <w:keepNext/>
        <w:keepLines/>
        <w:pBdr>
          <w:top w:val="nil"/>
          <w:left w:val="nil"/>
          <w:bottom w:val="nil"/>
          <w:right w:val="nil"/>
          <w:between w:val="nil"/>
        </w:pBdr>
        <w:ind w:firstLine="0"/>
        <w:rPr>
          <w:b/>
          <w:color w:val="000000"/>
        </w:rPr>
      </w:pPr>
      <w:r>
        <w:rPr>
          <w:b/>
          <w:color w:val="000000"/>
        </w:rPr>
        <w:t>References</w:t>
      </w:r>
    </w:p>
    <w:p w14:paraId="056CB13A" w14:textId="77777777" w:rsidR="005E66A7" w:rsidRDefault="00000000">
      <w:pPr>
        <w:pBdr>
          <w:top w:val="nil"/>
          <w:left w:val="nil"/>
          <w:bottom w:val="nil"/>
          <w:right w:val="nil"/>
          <w:between w:val="nil"/>
        </w:pBdr>
        <w:tabs>
          <w:tab w:val="left" w:pos="720"/>
        </w:tabs>
        <w:ind w:left="720" w:hanging="720"/>
        <w:rPr>
          <w:color w:val="000000"/>
        </w:rPr>
      </w:pPr>
      <w:bookmarkStart w:id="9" w:name="_17dp8vu" w:colFirst="0" w:colLast="0"/>
      <w:bookmarkEnd w:id="9"/>
      <w:r>
        <w:rPr>
          <w:color w:val="000000"/>
        </w:rPr>
        <w:t xml:space="preserve">Aldridge, V. K., Dovey, T. M., &amp; Wade, A. (2017). Assessing Test-Retest Reliability of Psychological Measures. </w:t>
      </w:r>
      <w:r>
        <w:rPr>
          <w:i/>
          <w:color w:val="000000"/>
        </w:rPr>
        <w:t>European Psychologist</w:t>
      </w:r>
      <w:r>
        <w:rPr>
          <w:color w:val="000000"/>
        </w:rPr>
        <w:t xml:space="preserve">, </w:t>
      </w:r>
      <w:r>
        <w:rPr>
          <w:i/>
          <w:color w:val="000000"/>
        </w:rPr>
        <w:t>22</w:t>
      </w:r>
      <w:r>
        <w:rPr>
          <w:color w:val="000000"/>
        </w:rPr>
        <w:t>(4), 207–218. https://doi.org/10.1027/1016-9040/a000298</w:t>
      </w:r>
    </w:p>
    <w:p w14:paraId="35D7BBF6" w14:textId="77777777" w:rsidR="005E66A7" w:rsidRDefault="00000000">
      <w:pPr>
        <w:pBdr>
          <w:top w:val="nil"/>
          <w:left w:val="nil"/>
          <w:bottom w:val="nil"/>
          <w:right w:val="nil"/>
          <w:between w:val="nil"/>
        </w:pBdr>
        <w:tabs>
          <w:tab w:val="left" w:pos="720"/>
        </w:tabs>
        <w:ind w:left="720" w:hanging="720"/>
        <w:rPr>
          <w:color w:val="000000"/>
        </w:rPr>
      </w:pPr>
      <w:bookmarkStart w:id="10" w:name="_3rdcrjn" w:colFirst="0" w:colLast="0"/>
      <w:bookmarkEnd w:id="10"/>
      <w:proofErr w:type="spellStart"/>
      <w:r>
        <w:rPr>
          <w:color w:val="000000"/>
        </w:rPr>
        <w:t>Baldner</w:t>
      </w:r>
      <w:proofErr w:type="spellEnd"/>
      <w:r>
        <w:rPr>
          <w:color w:val="000000"/>
        </w:rPr>
        <w:t xml:space="preserve">, C., &amp; McGinley, J. (2020). Self-report empathy scales lack consistency: Evidence from exploratory and confirmatory factor analysis. </w:t>
      </w:r>
      <w:r>
        <w:rPr>
          <w:i/>
          <w:color w:val="000000"/>
        </w:rPr>
        <w:t>TPM - Testing</w:t>
      </w:r>
      <w:r>
        <w:rPr>
          <w:color w:val="000000"/>
        </w:rPr>
        <w:t xml:space="preserve">, </w:t>
      </w:r>
      <w:r>
        <w:rPr>
          <w:i/>
          <w:color w:val="000000"/>
        </w:rPr>
        <w:t>27</w:t>
      </w:r>
      <w:r>
        <w:rPr>
          <w:color w:val="000000"/>
        </w:rPr>
        <w:t>(1), 103–128. https://doi.org/10.4473/TPM27.1.7</w:t>
      </w:r>
    </w:p>
    <w:p w14:paraId="3052A78E" w14:textId="77777777" w:rsidR="005E66A7" w:rsidRDefault="00000000">
      <w:pPr>
        <w:pBdr>
          <w:top w:val="nil"/>
          <w:left w:val="nil"/>
          <w:bottom w:val="nil"/>
          <w:right w:val="nil"/>
          <w:between w:val="nil"/>
        </w:pBdr>
        <w:tabs>
          <w:tab w:val="left" w:pos="720"/>
        </w:tabs>
        <w:ind w:left="720" w:hanging="720"/>
        <w:rPr>
          <w:color w:val="000000"/>
        </w:rPr>
      </w:pPr>
      <w:bookmarkStart w:id="11" w:name="_26in1rg" w:colFirst="0" w:colLast="0"/>
      <w:bookmarkEnd w:id="11"/>
      <w:proofErr w:type="spellStart"/>
      <w:r>
        <w:rPr>
          <w:color w:val="000000"/>
        </w:rPr>
        <w:t>Baliyan</w:t>
      </w:r>
      <w:proofErr w:type="spellEnd"/>
      <w:r>
        <w:rPr>
          <w:color w:val="000000"/>
        </w:rPr>
        <w:t xml:space="preserve">, S., </w:t>
      </w:r>
      <w:proofErr w:type="spellStart"/>
      <w:r>
        <w:rPr>
          <w:color w:val="000000"/>
        </w:rPr>
        <w:t>Cimadevilla</w:t>
      </w:r>
      <w:proofErr w:type="spellEnd"/>
      <w:r>
        <w:rPr>
          <w:color w:val="000000"/>
        </w:rPr>
        <w:t xml:space="preserve">, J. M., </w:t>
      </w:r>
      <w:proofErr w:type="spellStart"/>
      <w:r>
        <w:rPr>
          <w:color w:val="000000"/>
        </w:rPr>
        <w:t>Bustillos</w:t>
      </w:r>
      <w:proofErr w:type="spellEnd"/>
      <w:r>
        <w:rPr>
          <w:color w:val="000000"/>
        </w:rPr>
        <w:t xml:space="preserve">, A., Escamilla, J. C., Leiman, M., Sandi, C., &amp; </w:t>
      </w:r>
      <w:proofErr w:type="spellStart"/>
      <w:r>
        <w:rPr>
          <w:color w:val="000000"/>
        </w:rPr>
        <w:t>Venero</w:t>
      </w:r>
      <w:proofErr w:type="spellEnd"/>
      <w:r>
        <w:rPr>
          <w:color w:val="000000"/>
        </w:rPr>
        <w:t xml:space="preserve">, C. (2023). Cultural Adaptation, Validation, and Psychometric Description of the Pictorial Empathy Test (PET) in the Spanish Population. </w:t>
      </w:r>
      <w:r>
        <w:rPr>
          <w:i/>
          <w:color w:val="000000"/>
        </w:rPr>
        <w:t>European Journal of Psychological Assessment</w:t>
      </w:r>
      <w:r>
        <w:rPr>
          <w:color w:val="000000"/>
        </w:rPr>
        <w:t xml:space="preserve">, </w:t>
      </w:r>
      <w:r>
        <w:rPr>
          <w:i/>
          <w:color w:val="000000"/>
        </w:rPr>
        <w:t>39</w:t>
      </w:r>
      <w:r>
        <w:rPr>
          <w:color w:val="000000"/>
        </w:rPr>
        <w:t>(2), 141–152. https://doi.org/10.1027/1015-5759/a000690</w:t>
      </w:r>
    </w:p>
    <w:p w14:paraId="6DF2CE98" w14:textId="77777777" w:rsidR="005E66A7" w:rsidRDefault="00000000">
      <w:pPr>
        <w:pBdr>
          <w:top w:val="nil"/>
          <w:left w:val="nil"/>
          <w:bottom w:val="nil"/>
          <w:right w:val="nil"/>
          <w:between w:val="nil"/>
        </w:pBdr>
        <w:tabs>
          <w:tab w:val="left" w:pos="720"/>
        </w:tabs>
        <w:ind w:left="720" w:hanging="720"/>
        <w:rPr>
          <w:color w:val="000000"/>
        </w:rPr>
      </w:pPr>
      <w:bookmarkStart w:id="12" w:name="_lnxbz9" w:colFirst="0" w:colLast="0"/>
      <w:bookmarkEnd w:id="12"/>
      <w:r>
        <w:rPr>
          <w:color w:val="000000"/>
        </w:rPr>
        <w:lastRenderedPageBreak/>
        <w:t xml:space="preserve">Baron-Cohen, S [S.], Jolliffe, T., Mortimore, C., &amp; Robertson, M. (1997). Another advanced test of theory of mind: Evidence from very high functioning adults with autism or </w:t>
      </w:r>
      <w:proofErr w:type="spellStart"/>
      <w:r>
        <w:rPr>
          <w:color w:val="000000"/>
        </w:rPr>
        <w:t>asperger</w:t>
      </w:r>
      <w:proofErr w:type="spellEnd"/>
      <w:r>
        <w:rPr>
          <w:color w:val="000000"/>
        </w:rPr>
        <w:t xml:space="preserve"> syndrome. </w:t>
      </w:r>
      <w:r>
        <w:rPr>
          <w:i/>
          <w:color w:val="000000"/>
        </w:rPr>
        <w:t>Journal of Child Psychology and Psychiatry, and Allied Disciplines</w:t>
      </w:r>
      <w:r>
        <w:rPr>
          <w:color w:val="000000"/>
        </w:rPr>
        <w:t xml:space="preserve">, </w:t>
      </w:r>
      <w:r>
        <w:rPr>
          <w:i/>
          <w:color w:val="000000"/>
        </w:rPr>
        <w:t>38</w:t>
      </w:r>
      <w:r>
        <w:rPr>
          <w:color w:val="000000"/>
        </w:rPr>
        <w:t>(7), 813–822. https://doi.org/10.1111/j.1469-7610.1997.tb01599.x</w:t>
      </w:r>
    </w:p>
    <w:p w14:paraId="16EC9F86" w14:textId="77777777" w:rsidR="005E66A7" w:rsidRDefault="00000000">
      <w:pPr>
        <w:pBdr>
          <w:top w:val="nil"/>
          <w:left w:val="nil"/>
          <w:bottom w:val="nil"/>
          <w:right w:val="nil"/>
          <w:between w:val="nil"/>
        </w:pBdr>
        <w:tabs>
          <w:tab w:val="left" w:pos="720"/>
        </w:tabs>
        <w:ind w:left="720" w:hanging="720"/>
        <w:rPr>
          <w:color w:val="000000"/>
        </w:rPr>
      </w:pPr>
      <w:bookmarkStart w:id="13" w:name="_35nkun2" w:colFirst="0" w:colLast="0"/>
      <w:bookmarkEnd w:id="13"/>
      <w:r>
        <w:rPr>
          <w:color w:val="000000"/>
        </w:rPr>
        <w:t xml:space="preserve">Baron-Cohen, S [S.], Wheelwright, S [S.], Hill, J., </w:t>
      </w:r>
      <w:proofErr w:type="spellStart"/>
      <w:r>
        <w:rPr>
          <w:color w:val="000000"/>
        </w:rPr>
        <w:t>Raste</w:t>
      </w:r>
      <w:proofErr w:type="spellEnd"/>
      <w:r>
        <w:rPr>
          <w:color w:val="000000"/>
        </w:rPr>
        <w:t xml:space="preserve">, Y., &amp; Plumb, I. (2001). The "Reading the Mind in the Eyes" Test revised version: A study with normal adults, and adults with Asperger syndrome or high-functioning autism. </w:t>
      </w:r>
      <w:r>
        <w:rPr>
          <w:i/>
          <w:color w:val="000000"/>
        </w:rPr>
        <w:t>Journal of Child Psychology and Psychiatry, and Allied Disciplines</w:t>
      </w:r>
      <w:r>
        <w:rPr>
          <w:color w:val="000000"/>
        </w:rPr>
        <w:t xml:space="preserve">, </w:t>
      </w:r>
      <w:r>
        <w:rPr>
          <w:i/>
          <w:color w:val="000000"/>
        </w:rPr>
        <w:t>42</w:t>
      </w:r>
      <w:r>
        <w:rPr>
          <w:color w:val="000000"/>
        </w:rPr>
        <w:t>(2), 241–251. https://pubmed.ncbi.nlm.nih.gov/11280420/</w:t>
      </w:r>
    </w:p>
    <w:p w14:paraId="0EB0865D" w14:textId="77777777" w:rsidR="005E66A7" w:rsidRDefault="00000000">
      <w:pPr>
        <w:pBdr>
          <w:top w:val="nil"/>
          <w:left w:val="nil"/>
          <w:bottom w:val="nil"/>
          <w:right w:val="nil"/>
          <w:between w:val="nil"/>
        </w:pBdr>
        <w:tabs>
          <w:tab w:val="left" w:pos="720"/>
        </w:tabs>
        <w:ind w:left="720" w:hanging="720"/>
        <w:rPr>
          <w:color w:val="000000"/>
        </w:rPr>
      </w:pPr>
      <w:bookmarkStart w:id="14" w:name="_1ksv4uv" w:colFirst="0" w:colLast="0"/>
      <w:bookmarkEnd w:id="14"/>
      <w:r>
        <w:rPr>
          <w:color w:val="000000"/>
        </w:rPr>
        <w:t xml:space="preserve">Baron-Cohen, S [Simon], &amp; Wheelwright, S [Sally] (2004). The empathy quotient: An investigation of adults with Asperger syndrome or high functioning autism, and normal sex differences. </w:t>
      </w:r>
      <w:r>
        <w:rPr>
          <w:i/>
          <w:color w:val="000000"/>
        </w:rPr>
        <w:t>Journal of Autism and Developmental Disorders</w:t>
      </w:r>
      <w:r>
        <w:rPr>
          <w:color w:val="000000"/>
        </w:rPr>
        <w:t xml:space="preserve">, </w:t>
      </w:r>
      <w:r>
        <w:rPr>
          <w:i/>
          <w:color w:val="000000"/>
        </w:rPr>
        <w:t>34</w:t>
      </w:r>
      <w:r>
        <w:rPr>
          <w:color w:val="000000"/>
        </w:rPr>
        <w:t>(2), 163–175. https://doi.org/10.1023/b:jadd.0000022607.19833.00</w:t>
      </w:r>
    </w:p>
    <w:p w14:paraId="251F577B" w14:textId="77777777" w:rsidR="005E66A7" w:rsidRDefault="00000000">
      <w:pPr>
        <w:pBdr>
          <w:top w:val="nil"/>
          <w:left w:val="nil"/>
          <w:bottom w:val="nil"/>
          <w:right w:val="nil"/>
          <w:between w:val="nil"/>
        </w:pBdr>
        <w:tabs>
          <w:tab w:val="left" w:pos="720"/>
        </w:tabs>
        <w:ind w:left="720" w:hanging="720"/>
        <w:rPr>
          <w:color w:val="000000"/>
        </w:rPr>
      </w:pPr>
      <w:bookmarkStart w:id="15" w:name="_44sinio" w:colFirst="0" w:colLast="0"/>
      <w:bookmarkEnd w:id="15"/>
      <w:r>
        <w:rPr>
          <w:color w:val="000000"/>
        </w:rPr>
        <w:t xml:space="preserve">Baron-Cohen, S [Simon], Wheelwright, S [Sally], &amp; Jolliffe, a. T. (1997). Is There a "Language of the Eyes"? Evidence from Normal Adults, and Adults with Autism or Asperger Syndrome. </w:t>
      </w:r>
      <w:r>
        <w:rPr>
          <w:i/>
          <w:color w:val="000000"/>
        </w:rPr>
        <w:t>Visual Cognition</w:t>
      </w:r>
      <w:r>
        <w:rPr>
          <w:color w:val="000000"/>
        </w:rPr>
        <w:t xml:space="preserve">, </w:t>
      </w:r>
      <w:r>
        <w:rPr>
          <w:i/>
          <w:color w:val="000000"/>
        </w:rPr>
        <w:t>4</w:t>
      </w:r>
      <w:r>
        <w:rPr>
          <w:color w:val="000000"/>
        </w:rPr>
        <w:t>(3), 311–331. https://doi.org/10.1080/713756761</w:t>
      </w:r>
    </w:p>
    <w:p w14:paraId="3E6BDE47" w14:textId="77777777" w:rsidR="005E66A7" w:rsidRDefault="00000000">
      <w:pPr>
        <w:pBdr>
          <w:top w:val="nil"/>
          <w:left w:val="nil"/>
          <w:bottom w:val="nil"/>
          <w:right w:val="nil"/>
          <w:between w:val="nil"/>
        </w:pBdr>
        <w:tabs>
          <w:tab w:val="left" w:pos="720"/>
        </w:tabs>
        <w:ind w:left="720" w:hanging="720"/>
        <w:rPr>
          <w:color w:val="000000"/>
        </w:rPr>
      </w:pPr>
      <w:bookmarkStart w:id="16" w:name="_2jxsxqh" w:colFirst="0" w:colLast="0"/>
      <w:bookmarkEnd w:id="16"/>
      <w:r>
        <w:rPr>
          <w:color w:val="000000"/>
        </w:rPr>
        <w:t xml:space="preserve">Batson, C. D., </w:t>
      </w:r>
      <w:proofErr w:type="spellStart"/>
      <w:r>
        <w:rPr>
          <w:color w:val="000000"/>
        </w:rPr>
        <w:t>Lishner</w:t>
      </w:r>
      <w:proofErr w:type="spellEnd"/>
      <w:r>
        <w:rPr>
          <w:color w:val="000000"/>
        </w:rPr>
        <w:t xml:space="preserve">, D. A., &amp; Stocks, E. L. (2014). </w:t>
      </w:r>
      <w:r>
        <w:rPr>
          <w:i/>
          <w:color w:val="000000"/>
        </w:rPr>
        <w:t>The Empathy–Altruism Hypothesis</w:t>
      </w:r>
      <w:r>
        <w:rPr>
          <w:color w:val="000000"/>
        </w:rPr>
        <w:t>. https://academic.oup.com/edited-volume/28077/chapter/212115460?login=true https://doi.org/10.1093/oxfordhb/9780195399813.013.023</w:t>
      </w:r>
    </w:p>
    <w:p w14:paraId="4B3B2667" w14:textId="77777777" w:rsidR="005E66A7" w:rsidRDefault="00000000">
      <w:pPr>
        <w:pBdr>
          <w:top w:val="nil"/>
          <w:left w:val="nil"/>
          <w:bottom w:val="nil"/>
          <w:right w:val="nil"/>
          <w:between w:val="nil"/>
        </w:pBdr>
        <w:tabs>
          <w:tab w:val="left" w:pos="720"/>
        </w:tabs>
        <w:ind w:left="720" w:hanging="720"/>
        <w:rPr>
          <w:color w:val="000000"/>
        </w:rPr>
      </w:pPr>
      <w:bookmarkStart w:id="17" w:name="_z337ya" w:colFirst="0" w:colLast="0"/>
      <w:bookmarkEnd w:id="17"/>
      <w:r>
        <w:rPr>
          <w:color w:val="000000"/>
        </w:rPr>
        <w:t xml:space="preserve">Butters, R. P. (2010). </w:t>
      </w:r>
      <w:r>
        <w:rPr>
          <w:i/>
          <w:color w:val="000000"/>
        </w:rPr>
        <w:t>Meta-analysis of empathy training programs for client populations</w:t>
      </w:r>
      <w:r>
        <w:rPr>
          <w:color w:val="000000"/>
        </w:rPr>
        <w:t xml:space="preserve">. https://www.researchgate.net/publication/50518340_Meta-analysis_of_empathy_training_programs_for_client_populations </w:t>
      </w:r>
    </w:p>
    <w:p w14:paraId="373D2ABD" w14:textId="77777777" w:rsidR="005E66A7" w:rsidRDefault="00000000">
      <w:pPr>
        <w:pBdr>
          <w:top w:val="nil"/>
          <w:left w:val="nil"/>
          <w:bottom w:val="nil"/>
          <w:right w:val="nil"/>
          <w:between w:val="nil"/>
        </w:pBdr>
        <w:tabs>
          <w:tab w:val="left" w:pos="720"/>
        </w:tabs>
        <w:ind w:left="720" w:hanging="720"/>
        <w:rPr>
          <w:color w:val="000000"/>
        </w:rPr>
      </w:pPr>
      <w:bookmarkStart w:id="18" w:name="_3j2qqm3" w:colFirst="0" w:colLast="0"/>
      <w:bookmarkEnd w:id="18"/>
      <w:r>
        <w:rPr>
          <w:color w:val="000000"/>
        </w:rPr>
        <w:lastRenderedPageBreak/>
        <w:t xml:space="preserve">Chmielewski, M., &amp; Watson, D. (2009). What is being assessed and why it matters: The impact of transient error on trait research. </w:t>
      </w:r>
      <w:r>
        <w:rPr>
          <w:i/>
          <w:color w:val="000000"/>
        </w:rPr>
        <w:t>Journal of Personality and Social Psychology</w:t>
      </w:r>
      <w:r>
        <w:rPr>
          <w:color w:val="000000"/>
        </w:rPr>
        <w:t xml:space="preserve">, </w:t>
      </w:r>
      <w:r>
        <w:rPr>
          <w:i/>
          <w:color w:val="000000"/>
        </w:rPr>
        <w:t>97</w:t>
      </w:r>
      <w:r>
        <w:rPr>
          <w:color w:val="000000"/>
        </w:rPr>
        <w:t>(1), 186–202. https://doi.org/10.1037/a0015618</w:t>
      </w:r>
    </w:p>
    <w:p w14:paraId="409D6F06" w14:textId="77777777" w:rsidR="005E66A7" w:rsidRDefault="00000000">
      <w:pPr>
        <w:pBdr>
          <w:top w:val="nil"/>
          <w:left w:val="nil"/>
          <w:bottom w:val="nil"/>
          <w:right w:val="nil"/>
          <w:between w:val="nil"/>
        </w:pBdr>
        <w:tabs>
          <w:tab w:val="left" w:pos="720"/>
        </w:tabs>
        <w:ind w:left="720" w:hanging="720"/>
        <w:rPr>
          <w:color w:val="000000"/>
        </w:rPr>
      </w:pPr>
      <w:bookmarkStart w:id="19" w:name="_1y810tw" w:colFirst="0" w:colLast="0"/>
      <w:bookmarkEnd w:id="19"/>
      <w:r>
        <w:rPr>
          <w:color w:val="000000"/>
        </w:rPr>
        <w:t xml:space="preserve">Coplan, A. (2011). </w:t>
      </w:r>
      <w:r>
        <w:rPr>
          <w:i/>
          <w:color w:val="000000"/>
        </w:rPr>
        <w:t xml:space="preserve">Understanding </w:t>
      </w:r>
      <w:proofErr w:type="spellStart"/>
      <w:proofErr w:type="gramStart"/>
      <w:r>
        <w:rPr>
          <w:i/>
          <w:color w:val="000000"/>
        </w:rPr>
        <w:t>Empathy:Its</w:t>
      </w:r>
      <w:proofErr w:type="spellEnd"/>
      <w:proofErr w:type="gramEnd"/>
      <w:r>
        <w:rPr>
          <w:i/>
          <w:color w:val="000000"/>
        </w:rPr>
        <w:t xml:space="preserve"> Features and Effects</w:t>
      </w:r>
      <w:r>
        <w:rPr>
          <w:color w:val="000000"/>
        </w:rPr>
        <w:t>. https://academic.oup.com/book/7216/chapter/151858067 https://doi.org/10.1093/acprof:oso/9780199539956.003.0002</w:t>
      </w:r>
    </w:p>
    <w:p w14:paraId="72B91544" w14:textId="77777777" w:rsidR="005E66A7" w:rsidRDefault="00000000">
      <w:pPr>
        <w:pBdr>
          <w:top w:val="nil"/>
          <w:left w:val="nil"/>
          <w:bottom w:val="nil"/>
          <w:right w:val="nil"/>
          <w:between w:val="nil"/>
        </w:pBdr>
        <w:tabs>
          <w:tab w:val="left" w:pos="720"/>
        </w:tabs>
        <w:ind w:left="720" w:hanging="720"/>
        <w:rPr>
          <w:color w:val="000000"/>
        </w:rPr>
      </w:pPr>
      <w:bookmarkStart w:id="20" w:name="_4i7ojhp" w:colFirst="0" w:colLast="0"/>
      <w:bookmarkEnd w:id="20"/>
      <w:r>
        <w:rPr>
          <w:color w:val="000000"/>
        </w:rPr>
        <w:t xml:space="preserve">Cuff, B. M., Brown, S. J., Taylor, L., &amp; Howat, D. J. (2016). Empathy: A Review of the Concept. </w:t>
      </w:r>
      <w:r>
        <w:rPr>
          <w:i/>
          <w:color w:val="000000"/>
        </w:rPr>
        <w:t>Emotion Review</w:t>
      </w:r>
      <w:r>
        <w:rPr>
          <w:color w:val="000000"/>
        </w:rPr>
        <w:t xml:space="preserve">, </w:t>
      </w:r>
      <w:r>
        <w:rPr>
          <w:i/>
          <w:color w:val="000000"/>
        </w:rPr>
        <w:t>8</w:t>
      </w:r>
      <w:r>
        <w:rPr>
          <w:color w:val="000000"/>
        </w:rPr>
        <w:t>(2), 144–153. https://doi.org/10.1177/1754073914558466</w:t>
      </w:r>
    </w:p>
    <w:p w14:paraId="4171B49C" w14:textId="77777777" w:rsidR="005E66A7" w:rsidRDefault="00000000">
      <w:pPr>
        <w:pBdr>
          <w:top w:val="nil"/>
          <w:left w:val="nil"/>
          <w:bottom w:val="nil"/>
          <w:right w:val="nil"/>
          <w:between w:val="nil"/>
        </w:pBdr>
        <w:tabs>
          <w:tab w:val="left" w:pos="720"/>
        </w:tabs>
        <w:ind w:left="720" w:hanging="720"/>
        <w:rPr>
          <w:color w:val="000000"/>
        </w:rPr>
      </w:pPr>
      <w:bookmarkStart w:id="21" w:name="_2xcytpi" w:colFirst="0" w:colLast="0"/>
      <w:bookmarkEnd w:id="21"/>
      <w:r>
        <w:rPr>
          <w:color w:val="000000"/>
        </w:rPr>
        <w:t xml:space="preserve">Davis, M. H. (1980). A Multidimensional Approach to Individual Differences in Empathy. </w:t>
      </w:r>
      <w:r>
        <w:rPr>
          <w:i/>
          <w:color w:val="000000"/>
        </w:rPr>
        <w:t>Journal of Personality and Social Psychology</w:t>
      </w:r>
      <w:r>
        <w:rPr>
          <w:color w:val="000000"/>
        </w:rPr>
        <w:t>. https://www.semanticscholar.org/paper/A-Multidimensional-Approach-to-Individual-in-Davis-Davis/c717eb4e913c3249eac18d0fba13a1aa02d60dad</w:t>
      </w:r>
    </w:p>
    <w:p w14:paraId="422A9585" w14:textId="77777777" w:rsidR="005E66A7" w:rsidRDefault="00000000">
      <w:pPr>
        <w:pBdr>
          <w:top w:val="nil"/>
          <w:left w:val="nil"/>
          <w:bottom w:val="nil"/>
          <w:right w:val="nil"/>
          <w:between w:val="nil"/>
        </w:pBdr>
        <w:tabs>
          <w:tab w:val="left" w:pos="720"/>
        </w:tabs>
        <w:ind w:left="720" w:hanging="720"/>
        <w:rPr>
          <w:color w:val="000000"/>
        </w:rPr>
      </w:pPr>
      <w:bookmarkStart w:id="22" w:name="_1ci93xb" w:colFirst="0" w:colLast="0"/>
      <w:bookmarkEnd w:id="22"/>
      <w:r>
        <w:rPr>
          <w:color w:val="000000"/>
        </w:rPr>
        <w:t xml:space="preserve">de Lima, F. F., &amp; de Lima Osório, F. (2021). Empathy: Assessment Instruments and Psychometric Quality - A Systematic Literature Review </w:t>
      </w:r>
      <w:proofErr w:type="gramStart"/>
      <w:r>
        <w:rPr>
          <w:color w:val="000000"/>
        </w:rPr>
        <w:t>With</w:t>
      </w:r>
      <w:proofErr w:type="gramEnd"/>
      <w:r>
        <w:rPr>
          <w:color w:val="000000"/>
        </w:rPr>
        <w:t xml:space="preserve"> a Meta-Analysis of the Past Ten Years. </w:t>
      </w:r>
      <w:r>
        <w:rPr>
          <w:i/>
          <w:color w:val="000000"/>
        </w:rPr>
        <w:t>Frontiers in Psychology</w:t>
      </w:r>
      <w:r>
        <w:rPr>
          <w:color w:val="000000"/>
        </w:rPr>
        <w:t xml:space="preserve">, </w:t>
      </w:r>
      <w:r>
        <w:rPr>
          <w:i/>
          <w:color w:val="000000"/>
        </w:rPr>
        <w:t>12</w:t>
      </w:r>
      <w:r>
        <w:rPr>
          <w:color w:val="000000"/>
        </w:rPr>
        <w:t>, 781346. https://doi.org/10.3389/fpsyg.2021.781346</w:t>
      </w:r>
    </w:p>
    <w:p w14:paraId="76B6E8C7" w14:textId="77777777" w:rsidR="005E66A7" w:rsidRDefault="00000000">
      <w:pPr>
        <w:pBdr>
          <w:top w:val="nil"/>
          <w:left w:val="nil"/>
          <w:bottom w:val="nil"/>
          <w:right w:val="nil"/>
          <w:between w:val="nil"/>
        </w:pBdr>
        <w:tabs>
          <w:tab w:val="left" w:pos="720"/>
        </w:tabs>
        <w:ind w:left="720" w:hanging="720"/>
        <w:rPr>
          <w:color w:val="000000"/>
        </w:rPr>
      </w:pPr>
      <w:bookmarkStart w:id="23" w:name="_3whwml4" w:colFirst="0" w:colLast="0"/>
      <w:bookmarkEnd w:id="23"/>
      <w:r>
        <w:rPr>
          <w:color w:val="000000"/>
        </w:rPr>
        <w:t xml:space="preserve">de Waal, F. B. M. (2008). Putting the altruism back into altruism: The evolution of empathy. </w:t>
      </w:r>
      <w:r>
        <w:rPr>
          <w:i/>
          <w:color w:val="000000"/>
        </w:rPr>
        <w:t>Annual Review of Psychology</w:t>
      </w:r>
      <w:r>
        <w:rPr>
          <w:color w:val="000000"/>
        </w:rPr>
        <w:t xml:space="preserve">, </w:t>
      </w:r>
      <w:r>
        <w:rPr>
          <w:i/>
          <w:color w:val="000000"/>
        </w:rPr>
        <w:t>59</w:t>
      </w:r>
      <w:r>
        <w:rPr>
          <w:color w:val="000000"/>
        </w:rPr>
        <w:t>, 279–300. https://doi.org/10.1146/annurev.psych.59.103006.093625</w:t>
      </w:r>
    </w:p>
    <w:p w14:paraId="620D15D9" w14:textId="77777777" w:rsidR="005E66A7" w:rsidRDefault="00000000">
      <w:pPr>
        <w:pBdr>
          <w:top w:val="nil"/>
          <w:left w:val="nil"/>
          <w:bottom w:val="nil"/>
          <w:right w:val="nil"/>
          <w:between w:val="nil"/>
        </w:pBdr>
        <w:tabs>
          <w:tab w:val="left" w:pos="720"/>
        </w:tabs>
        <w:ind w:left="720" w:hanging="720"/>
        <w:rPr>
          <w:color w:val="000000"/>
        </w:rPr>
      </w:pPr>
      <w:bookmarkStart w:id="24" w:name="_2bn6wsx" w:colFirst="0" w:colLast="0"/>
      <w:bookmarkEnd w:id="24"/>
      <w:proofErr w:type="spellStart"/>
      <w:r>
        <w:rPr>
          <w:color w:val="000000"/>
        </w:rPr>
        <w:t>Decety</w:t>
      </w:r>
      <w:proofErr w:type="spellEnd"/>
      <w:r>
        <w:rPr>
          <w:color w:val="000000"/>
        </w:rPr>
        <w:t xml:space="preserve">, J., &amp; Moriguchi, Y. (2007). The empathic brain and its dysfunction in psychiatric populations: Implications for intervention across different clinical conditions. </w:t>
      </w:r>
      <w:proofErr w:type="spellStart"/>
      <w:r>
        <w:rPr>
          <w:i/>
          <w:color w:val="000000"/>
        </w:rPr>
        <w:t>BioPsychoSocial</w:t>
      </w:r>
      <w:proofErr w:type="spellEnd"/>
      <w:r>
        <w:rPr>
          <w:i/>
          <w:color w:val="000000"/>
        </w:rPr>
        <w:t xml:space="preserve"> Medicine</w:t>
      </w:r>
      <w:r>
        <w:rPr>
          <w:color w:val="000000"/>
        </w:rPr>
        <w:t xml:space="preserve">, </w:t>
      </w:r>
      <w:r>
        <w:rPr>
          <w:i/>
          <w:color w:val="000000"/>
        </w:rPr>
        <w:t>1</w:t>
      </w:r>
      <w:r>
        <w:rPr>
          <w:color w:val="000000"/>
        </w:rPr>
        <w:t>(1), 22. https://doi.org/10.1186/1751-0759-1-22</w:t>
      </w:r>
    </w:p>
    <w:p w14:paraId="2B0C13E7" w14:textId="77777777" w:rsidR="005E66A7" w:rsidRDefault="00000000">
      <w:pPr>
        <w:pBdr>
          <w:top w:val="nil"/>
          <w:left w:val="nil"/>
          <w:bottom w:val="nil"/>
          <w:right w:val="nil"/>
          <w:between w:val="nil"/>
        </w:pBdr>
        <w:tabs>
          <w:tab w:val="left" w:pos="720"/>
        </w:tabs>
        <w:ind w:left="720" w:hanging="720"/>
        <w:rPr>
          <w:color w:val="000000"/>
        </w:rPr>
      </w:pPr>
      <w:bookmarkStart w:id="25" w:name="_qsh70q" w:colFirst="0" w:colLast="0"/>
      <w:bookmarkEnd w:id="25"/>
      <w:r>
        <w:rPr>
          <w:color w:val="000000"/>
        </w:rPr>
        <w:t xml:space="preserve">Eklund, J. H., &amp; </w:t>
      </w:r>
      <w:proofErr w:type="spellStart"/>
      <w:r>
        <w:rPr>
          <w:color w:val="000000"/>
        </w:rPr>
        <w:t>Meranius</w:t>
      </w:r>
      <w:proofErr w:type="spellEnd"/>
      <w:r>
        <w:rPr>
          <w:color w:val="000000"/>
        </w:rPr>
        <w:t xml:space="preserve">, M. S. (2021). Toward a consensus on the nature of empathy: A review of reviews. </w:t>
      </w:r>
      <w:r>
        <w:rPr>
          <w:i/>
          <w:color w:val="000000"/>
        </w:rPr>
        <w:t>Patient Education and Counseling</w:t>
      </w:r>
      <w:r>
        <w:rPr>
          <w:color w:val="000000"/>
        </w:rPr>
        <w:t xml:space="preserve">, </w:t>
      </w:r>
      <w:r>
        <w:rPr>
          <w:i/>
          <w:color w:val="000000"/>
        </w:rPr>
        <w:t>104</w:t>
      </w:r>
      <w:r>
        <w:rPr>
          <w:color w:val="000000"/>
        </w:rPr>
        <w:t>(2), 300–307. https://doi.org/10.1016/j.pec.2020.08.022</w:t>
      </w:r>
    </w:p>
    <w:p w14:paraId="0964583E" w14:textId="77777777" w:rsidR="005E66A7" w:rsidRDefault="00000000">
      <w:pPr>
        <w:pBdr>
          <w:top w:val="nil"/>
          <w:left w:val="nil"/>
          <w:bottom w:val="nil"/>
          <w:right w:val="nil"/>
          <w:between w:val="nil"/>
        </w:pBdr>
        <w:tabs>
          <w:tab w:val="left" w:pos="720"/>
        </w:tabs>
        <w:ind w:left="720" w:hanging="720"/>
        <w:rPr>
          <w:color w:val="000000"/>
        </w:rPr>
      </w:pPr>
      <w:bookmarkStart w:id="26" w:name="_3as4poj" w:colFirst="0" w:colLast="0"/>
      <w:bookmarkEnd w:id="26"/>
      <w:r>
        <w:rPr>
          <w:color w:val="000000"/>
        </w:rPr>
        <w:lastRenderedPageBreak/>
        <w:t>Fernández-Abascal, E. G., Cabello, R., Fernández-</w:t>
      </w:r>
      <w:proofErr w:type="spellStart"/>
      <w:r>
        <w:rPr>
          <w:color w:val="000000"/>
        </w:rPr>
        <w:t>Berrocal</w:t>
      </w:r>
      <w:proofErr w:type="spellEnd"/>
      <w:r>
        <w:rPr>
          <w:color w:val="000000"/>
        </w:rPr>
        <w:t xml:space="preserve">, P., &amp; Baron-Cohen, S [Simon] (2013). Test-retest reliability of the 'Reading the Mind in the Eyes' test: A one-year follow-up study. </w:t>
      </w:r>
      <w:r>
        <w:rPr>
          <w:i/>
          <w:color w:val="000000"/>
        </w:rPr>
        <w:t>Molecular Autism</w:t>
      </w:r>
      <w:r>
        <w:rPr>
          <w:color w:val="000000"/>
        </w:rPr>
        <w:t xml:space="preserve">, </w:t>
      </w:r>
      <w:r>
        <w:rPr>
          <w:i/>
          <w:color w:val="000000"/>
        </w:rPr>
        <w:t>4</w:t>
      </w:r>
      <w:r>
        <w:rPr>
          <w:color w:val="000000"/>
        </w:rPr>
        <w:t>(1), 33. https://doi.org/10.1186/2040-2392-4-33</w:t>
      </w:r>
    </w:p>
    <w:p w14:paraId="6999F566" w14:textId="77777777" w:rsidR="005E66A7" w:rsidRDefault="00000000">
      <w:pPr>
        <w:pBdr>
          <w:top w:val="nil"/>
          <w:left w:val="nil"/>
          <w:bottom w:val="nil"/>
          <w:right w:val="nil"/>
          <w:between w:val="nil"/>
        </w:pBdr>
        <w:tabs>
          <w:tab w:val="left" w:pos="720"/>
        </w:tabs>
        <w:ind w:left="720" w:hanging="720"/>
        <w:rPr>
          <w:color w:val="000000"/>
        </w:rPr>
      </w:pPr>
      <w:bookmarkStart w:id="27" w:name="_1pxezwc" w:colFirst="0" w:colLast="0"/>
      <w:bookmarkEnd w:id="27"/>
      <w:r>
        <w:rPr>
          <w:color w:val="000000"/>
        </w:rPr>
        <w:t xml:space="preserve">George, D., &amp; Mallery, P. (2007). </w:t>
      </w:r>
      <w:r>
        <w:rPr>
          <w:i/>
          <w:color w:val="000000"/>
        </w:rPr>
        <w:t>SPSS for Windows step by step</w:t>
      </w:r>
      <w:r>
        <w:rPr>
          <w:color w:val="000000"/>
        </w:rPr>
        <w:t xml:space="preserve"> (7th ed.). Allyn &amp; Bacon. https://www.researchgate.net/publication/234827666_SPSS_for_Windows_Step-by-Step_A_Simple_Guide_and_Reference_140_update_7th_Edition </w:t>
      </w:r>
    </w:p>
    <w:p w14:paraId="526830B5" w14:textId="77777777" w:rsidR="005E66A7" w:rsidRDefault="00000000">
      <w:pPr>
        <w:pBdr>
          <w:top w:val="nil"/>
          <w:left w:val="nil"/>
          <w:bottom w:val="nil"/>
          <w:right w:val="nil"/>
          <w:between w:val="nil"/>
        </w:pBdr>
        <w:tabs>
          <w:tab w:val="left" w:pos="720"/>
        </w:tabs>
        <w:ind w:left="720" w:hanging="720"/>
        <w:rPr>
          <w:color w:val="000000"/>
        </w:rPr>
      </w:pPr>
      <w:bookmarkStart w:id="28" w:name="_49x2ik5" w:colFirst="0" w:colLast="0"/>
      <w:bookmarkEnd w:id="28"/>
      <w:r>
        <w:rPr>
          <w:color w:val="000000"/>
        </w:rPr>
        <w:t xml:space="preserve">Gerdes, K. E., Segal, E. A., &amp; Lietz, C. A. (2010). </w:t>
      </w:r>
      <w:proofErr w:type="spellStart"/>
      <w:r>
        <w:rPr>
          <w:color w:val="000000"/>
        </w:rPr>
        <w:t>Conceptualising</w:t>
      </w:r>
      <w:proofErr w:type="spellEnd"/>
      <w:r>
        <w:rPr>
          <w:color w:val="000000"/>
        </w:rPr>
        <w:t xml:space="preserve"> and Measuring Empathy. </w:t>
      </w:r>
      <w:r>
        <w:rPr>
          <w:i/>
          <w:color w:val="000000"/>
        </w:rPr>
        <w:t>British Journal of Social Work</w:t>
      </w:r>
      <w:r>
        <w:rPr>
          <w:color w:val="000000"/>
        </w:rPr>
        <w:t xml:space="preserve">, </w:t>
      </w:r>
      <w:r>
        <w:rPr>
          <w:i/>
          <w:color w:val="000000"/>
        </w:rPr>
        <w:t>40</w:t>
      </w:r>
      <w:r>
        <w:rPr>
          <w:color w:val="000000"/>
        </w:rPr>
        <w:t>(7), 2326–2343. https://doi.org/10.1093/bjsw/bcq048</w:t>
      </w:r>
    </w:p>
    <w:p w14:paraId="022163C1" w14:textId="77777777" w:rsidR="005E66A7" w:rsidRDefault="00000000">
      <w:pPr>
        <w:pBdr>
          <w:top w:val="nil"/>
          <w:left w:val="nil"/>
          <w:bottom w:val="nil"/>
          <w:right w:val="nil"/>
          <w:between w:val="nil"/>
        </w:pBdr>
        <w:tabs>
          <w:tab w:val="left" w:pos="720"/>
        </w:tabs>
        <w:ind w:left="720" w:hanging="720"/>
        <w:rPr>
          <w:color w:val="000000"/>
        </w:rPr>
      </w:pPr>
      <w:bookmarkStart w:id="29" w:name="_2p2csry" w:colFirst="0" w:colLast="0"/>
      <w:bookmarkEnd w:id="29"/>
      <w:r>
        <w:rPr>
          <w:color w:val="000000"/>
        </w:rPr>
        <w:t xml:space="preserve">Hall, J. A., &amp; Schwartz, R. (2019). Empathy present and future. </w:t>
      </w:r>
      <w:r>
        <w:rPr>
          <w:i/>
          <w:color w:val="000000"/>
        </w:rPr>
        <w:t>The Journal of Social Psychology</w:t>
      </w:r>
      <w:r>
        <w:rPr>
          <w:color w:val="000000"/>
        </w:rPr>
        <w:t xml:space="preserve">, </w:t>
      </w:r>
      <w:r>
        <w:rPr>
          <w:i/>
          <w:color w:val="000000"/>
        </w:rPr>
        <w:t>159</w:t>
      </w:r>
      <w:r>
        <w:rPr>
          <w:color w:val="000000"/>
        </w:rPr>
        <w:t>(3), 225–243. https://doi.org/10.1080/00224545.2018.1477442</w:t>
      </w:r>
    </w:p>
    <w:p w14:paraId="55FC87FA" w14:textId="77777777" w:rsidR="005E66A7" w:rsidRDefault="00000000">
      <w:pPr>
        <w:pBdr>
          <w:top w:val="nil"/>
          <w:left w:val="nil"/>
          <w:bottom w:val="nil"/>
          <w:right w:val="nil"/>
          <w:between w:val="nil"/>
        </w:pBdr>
        <w:tabs>
          <w:tab w:val="left" w:pos="720"/>
        </w:tabs>
        <w:ind w:left="720" w:hanging="720"/>
        <w:rPr>
          <w:color w:val="000000"/>
        </w:rPr>
      </w:pPr>
      <w:bookmarkStart w:id="30" w:name="_147n2zr" w:colFirst="0" w:colLast="0"/>
      <w:bookmarkEnd w:id="30"/>
      <w:r>
        <w:rPr>
          <w:color w:val="000000"/>
        </w:rPr>
        <w:t xml:space="preserve">Hedge, C., Powell, G., &amp; Sumner, P. (2018). The reliability paradox: Why robust cognitive tasks do not produce reliable individual differences. </w:t>
      </w:r>
      <w:r>
        <w:rPr>
          <w:i/>
          <w:color w:val="000000"/>
        </w:rPr>
        <w:t>Behavior Research Methods</w:t>
      </w:r>
      <w:r>
        <w:rPr>
          <w:color w:val="000000"/>
        </w:rPr>
        <w:t xml:space="preserve">, </w:t>
      </w:r>
      <w:r>
        <w:rPr>
          <w:i/>
          <w:color w:val="000000"/>
        </w:rPr>
        <w:t>50</w:t>
      </w:r>
      <w:r>
        <w:rPr>
          <w:color w:val="000000"/>
        </w:rPr>
        <w:t>(3), 1166–1186. https://doi.org/10.3758/s13428-017-0935-1</w:t>
      </w:r>
    </w:p>
    <w:p w14:paraId="53F969BF" w14:textId="77777777" w:rsidR="005E66A7" w:rsidRDefault="00000000">
      <w:pPr>
        <w:pBdr>
          <w:top w:val="nil"/>
          <w:left w:val="nil"/>
          <w:bottom w:val="nil"/>
          <w:right w:val="nil"/>
          <w:between w:val="nil"/>
        </w:pBdr>
        <w:tabs>
          <w:tab w:val="left" w:pos="720"/>
        </w:tabs>
        <w:ind w:left="720" w:hanging="720"/>
        <w:rPr>
          <w:color w:val="000000"/>
        </w:rPr>
      </w:pPr>
      <w:bookmarkStart w:id="31" w:name="_3o7alnk" w:colFirst="0" w:colLast="0"/>
      <w:bookmarkEnd w:id="31"/>
      <w:r>
        <w:rPr>
          <w:color w:val="000000"/>
        </w:rPr>
        <w:t xml:space="preserve">Jolliffe, D., &amp; Farrington, D. P. (2006). Development and validation of the Basic Empathy Scale. </w:t>
      </w:r>
      <w:r>
        <w:rPr>
          <w:i/>
          <w:color w:val="000000"/>
        </w:rPr>
        <w:t>Journal of Adolescence</w:t>
      </w:r>
      <w:r>
        <w:rPr>
          <w:color w:val="000000"/>
        </w:rPr>
        <w:t xml:space="preserve">, </w:t>
      </w:r>
      <w:r>
        <w:rPr>
          <w:i/>
          <w:color w:val="000000"/>
        </w:rPr>
        <w:t>29</w:t>
      </w:r>
      <w:r>
        <w:rPr>
          <w:color w:val="000000"/>
        </w:rPr>
        <w:t>(4), 589–611. https://doi.org/10.1016/j.adolescence.2005.08.010</w:t>
      </w:r>
    </w:p>
    <w:p w14:paraId="225AB2C2" w14:textId="77777777" w:rsidR="005E66A7" w:rsidRDefault="00000000">
      <w:pPr>
        <w:pBdr>
          <w:top w:val="nil"/>
          <w:left w:val="nil"/>
          <w:bottom w:val="nil"/>
          <w:right w:val="nil"/>
          <w:between w:val="nil"/>
        </w:pBdr>
        <w:tabs>
          <w:tab w:val="left" w:pos="720"/>
        </w:tabs>
        <w:ind w:left="720" w:hanging="720"/>
        <w:rPr>
          <w:color w:val="000000"/>
        </w:rPr>
      </w:pPr>
      <w:bookmarkStart w:id="32" w:name="_23ckvvd" w:colFirst="0" w:colLast="0"/>
      <w:bookmarkEnd w:id="32"/>
      <w:r>
        <w:rPr>
          <w:color w:val="000000"/>
        </w:rPr>
        <w:t xml:space="preserve">Konrath, S., Meier, B. P., &amp; Bushman, B. J. (2018). Development and validation of the Single Item Trait Empathy Scale (SITES). </w:t>
      </w:r>
      <w:r>
        <w:rPr>
          <w:i/>
          <w:color w:val="000000"/>
        </w:rPr>
        <w:t>Journal of Research in Personality</w:t>
      </w:r>
      <w:r>
        <w:rPr>
          <w:color w:val="000000"/>
        </w:rPr>
        <w:t xml:space="preserve">, </w:t>
      </w:r>
      <w:r>
        <w:rPr>
          <w:i/>
          <w:color w:val="000000"/>
        </w:rPr>
        <w:t>73</w:t>
      </w:r>
      <w:r>
        <w:rPr>
          <w:color w:val="000000"/>
        </w:rPr>
        <w:t>, 111–122. https://doi.org/10.1016/j.jrp.2017.11.009</w:t>
      </w:r>
    </w:p>
    <w:p w14:paraId="0C88854F" w14:textId="77777777" w:rsidR="005E66A7" w:rsidRDefault="00000000">
      <w:pPr>
        <w:pBdr>
          <w:top w:val="nil"/>
          <w:left w:val="nil"/>
          <w:bottom w:val="nil"/>
          <w:right w:val="nil"/>
          <w:between w:val="nil"/>
        </w:pBdr>
        <w:tabs>
          <w:tab w:val="left" w:pos="720"/>
        </w:tabs>
        <w:ind w:left="720" w:hanging="720"/>
        <w:rPr>
          <w:color w:val="000000"/>
        </w:rPr>
      </w:pPr>
      <w:bookmarkStart w:id="33" w:name="_ihv636" w:colFirst="0" w:colLast="0"/>
      <w:bookmarkEnd w:id="33"/>
      <w:r>
        <w:rPr>
          <w:color w:val="000000"/>
        </w:rPr>
        <w:t xml:space="preserve">Koo, T. K., &amp; Li, M. Y. (2016). A Guideline of Selecting and Reporting Intraclass Correlation Coefficients for Reliability Research. </w:t>
      </w:r>
      <w:r>
        <w:rPr>
          <w:i/>
          <w:color w:val="000000"/>
        </w:rPr>
        <w:t>Journal of Chiropractic Medicine</w:t>
      </w:r>
      <w:r>
        <w:rPr>
          <w:color w:val="000000"/>
        </w:rPr>
        <w:t xml:space="preserve">, </w:t>
      </w:r>
      <w:r>
        <w:rPr>
          <w:i/>
          <w:color w:val="000000"/>
        </w:rPr>
        <w:t>15</w:t>
      </w:r>
      <w:r>
        <w:rPr>
          <w:color w:val="000000"/>
        </w:rPr>
        <w:t>(2), 155–163. https://doi.org/10.1016/j.jcm.2016.02.012</w:t>
      </w:r>
    </w:p>
    <w:p w14:paraId="6C6EF074" w14:textId="77777777" w:rsidR="005E66A7" w:rsidRDefault="00000000">
      <w:pPr>
        <w:pBdr>
          <w:top w:val="nil"/>
          <w:left w:val="nil"/>
          <w:bottom w:val="nil"/>
          <w:right w:val="nil"/>
          <w:between w:val="nil"/>
        </w:pBdr>
        <w:tabs>
          <w:tab w:val="left" w:pos="720"/>
        </w:tabs>
        <w:ind w:left="720" w:hanging="720"/>
        <w:rPr>
          <w:color w:val="000000"/>
        </w:rPr>
      </w:pPr>
      <w:bookmarkStart w:id="34" w:name="_32hioqz" w:colFirst="0" w:colLast="0"/>
      <w:bookmarkEnd w:id="34"/>
      <w:proofErr w:type="spellStart"/>
      <w:r>
        <w:rPr>
          <w:color w:val="000000"/>
        </w:rPr>
        <w:lastRenderedPageBreak/>
        <w:t>Kosonogov</w:t>
      </w:r>
      <w:proofErr w:type="spellEnd"/>
      <w:r>
        <w:rPr>
          <w:color w:val="000000"/>
        </w:rPr>
        <w:t xml:space="preserve">, V. (2014). The psychometric properties of the Russian version of the Empathy Quotient. </w:t>
      </w:r>
      <w:r>
        <w:rPr>
          <w:i/>
          <w:color w:val="000000"/>
        </w:rPr>
        <w:t>Psychology in Russia: State of the Art</w:t>
      </w:r>
      <w:r>
        <w:rPr>
          <w:color w:val="000000"/>
        </w:rPr>
        <w:t xml:space="preserve">, </w:t>
      </w:r>
      <w:r>
        <w:rPr>
          <w:i/>
          <w:color w:val="000000"/>
        </w:rPr>
        <w:t>7</w:t>
      </w:r>
      <w:r>
        <w:rPr>
          <w:color w:val="000000"/>
        </w:rPr>
        <w:t>(1), 96–104. https://doi.org/10.11621/pir.2014.0110</w:t>
      </w:r>
    </w:p>
    <w:p w14:paraId="770B7A4A" w14:textId="77777777" w:rsidR="005E66A7" w:rsidRDefault="00000000">
      <w:pPr>
        <w:pBdr>
          <w:top w:val="nil"/>
          <w:left w:val="nil"/>
          <w:bottom w:val="nil"/>
          <w:right w:val="nil"/>
          <w:between w:val="nil"/>
        </w:pBdr>
        <w:tabs>
          <w:tab w:val="left" w:pos="720"/>
        </w:tabs>
        <w:ind w:left="720" w:hanging="720"/>
        <w:rPr>
          <w:color w:val="000000"/>
        </w:rPr>
      </w:pPr>
      <w:bookmarkStart w:id="35" w:name="_1hmsyys" w:colFirst="0" w:colLast="0"/>
      <w:bookmarkEnd w:id="35"/>
      <w:proofErr w:type="spellStart"/>
      <w:r>
        <w:rPr>
          <w:color w:val="000000"/>
        </w:rPr>
        <w:t>Lakens</w:t>
      </w:r>
      <w:proofErr w:type="spellEnd"/>
      <w:r>
        <w:rPr>
          <w:color w:val="000000"/>
        </w:rPr>
        <w:t xml:space="preserve">, D. (2022). Sample Size Justification. </w:t>
      </w:r>
      <w:r>
        <w:rPr>
          <w:i/>
          <w:color w:val="000000"/>
        </w:rPr>
        <w:t>Collabra: Psychology</w:t>
      </w:r>
      <w:r>
        <w:rPr>
          <w:color w:val="000000"/>
        </w:rPr>
        <w:t xml:space="preserve">, </w:t>
      </w:r>
      <w:r>
        <w:rPr>
          <w:i/>
          <w:color w:val="000000"/>
        </w:rPr>
        <w:t>8</w:t>
      </w:r>
      <w:r>
        <w:rPr>
          <w:color w:val="000000"/>
        </w:rPr>
        <w:t>(1), Article 33267. https://doi.org/10.1525/collabra.33267</w:t>
      </w:r>
    </w:p>
    <w:p w14:paraId="0E5F5528" w14:textId="77777777" w:rsidR="005E66A7" w:rsidRDefault="00000000">
      <w:pPr>
        <w:pBdr>
          <w:top w:val="nil"/>
          <w:left w:val="nil"/>
          <w:bottom w:val="nil"/>
          <w:right w:val="nil"/>
          <w:between w:val="nil"/>
        </w:pBdr>
        <w:tabs>
          <w:tab w:val="left" w:pos="720"/>
        </w:tabs>
        <w:ind w:left="720" w:hanging="720"/>
        <w:rPr>
          <w:color w:val="000000"/>
        </w:rPr>
      </w:pPr>
      <w:bookmarkStart w:id="36" w:name="_41mghml" w:colFirst="0" w:colLast="0"/>
      <w:bookmarkEnd w:id="36"/>
      <w:r>
        <w:rPr>
          <w:color w:val="000000"/>
        </w:rPr>
        <w:t xml:space="preserve">Lam, T. C. M., </w:t>
      </w:r>
      <w:proofErr w:type="spellStart"/>
      <w:r>
        <w:rPr>
          <w:color w:val="000000"/>
        </w:rPr>
        <w:t>Kolomitro</w:t>
      </w:r>
      <w:proofErr w:type="spellEnd"/>
      <w:r>
        <w:rPr>
          <w:color w:val="000000"/>
        </w:rPr>
        <w:t xml:space="preserve">, K., &amp; </w:t>
      </w:r>
      <w:proofErr w:type="spellStart"/>
      <w:r>
        <w:rPr>
          <w:color w:val="000000"/>
        </w:rPr>
        <w:t>Alamparambil</w:t>
      </w:r>
      <w:proofErr w:type="spellEnd"/>
      <w:r>
        <w:rPr>
          <w:color w:val="000000"/>
        </w:rPr>
        <w:t xml:space="preserve">, F. C. (2011). Empathy Training: Methods, Evaluation Practices, and Validity. </w:t>
      </w:r>
      <w:r>
        <w:rPr>
          <w:i/>
          <w:color w:val="000000"/>
        </w:rPr>
        <w:t xml:space="preserve">Journal of </w:t>
      </w:r>
      <w:proofErr w:type="spellStart"/>
      <w:r>
        <w:rPr>
          <w:i/>
          <w:color w:val="000000"/>
        </w:rPr>
        <w:t>MultiDisciplinary</w:t>
      </w:r>
      <w:proofErr w:type="spellEnd"/>
      <w:r>
        <w:rPr>
          <w:i/>
          <w:color w:val="000000"/>
        </w:rPr>
        <w:t xml:space="preserve"> Evaluation</w:t>
      </w:r>
      <w:r>
        <w:rPr>
          <w:color w:val="000000"/>
        </w:rPr>
        <w:t xml:space="preserve">, </w:t>
      </w:r>
      <w:r>
        <w:rPr>
          <w:i/>
          <w:color w:val="000000"/>
        </w:rPr>
        <w:t>7</w:t>
      </w:r>
      <w:r>
        <w:rPr>
          <w:color w:val="000000"/>
        </w:rPr>
        <w:t>(16), 162–200. https://doi.org/10.56645/jmde.v7i16.314</w:t>
      </w:r>
    </w:p>
    <w:p w14:paraId="7A52A523" w14:textId="77777777" w:rsidR="005E66A7" w:rsidRDefault="00000000">
      <w:pPr>
        <w:pBdr>
          <w:top w:val="nil"/>
          <w:left w:val="nil"/>
          <w:bottom w:val="nil"/>
          <w:right w:val="nil"/>
          <w:between w:val="nil"/>
        </w:pBdr>
        <w:tabs>
          <w:tab w:val="left" w:pos="720"/>
        </w:tabs>
        <w:ind w:left="720" w:hanging="720"/>
        <w:rPr>
          <w:color w:val="000000"/>
        </w:rPr>
      </w:pPr>
      <w:bookmarkStart w:id="37" w:name="_2grqrue" w:colFirst="0" w:colLast="0"/>
      <w:bookmarkEnd w:id="37"/>
      <w:r>
        <w:rPr>
          <w:color w:val="000000"/>
        </w:rPr>
        <w:t xml:space="preserve">Lindeman, M., </w:t>
      </w:r>
      <w:proofErr w:type="spellStart"/>
      <w:r>
        <w:rPr>
          <w:color w:val="000000"/>
        </w:rPr>
        <w:t>Koirikivi</w:t>
      </w:r>
      <w:proofErr w:type="spellEnd"/>
      <w:r>
        <w:rPr>
          <w:color w:val="000000"/>
        </w:rPr>
        <w:t xml:space="preserve">, I., &amp; </w:t>
      </w:r>
      <w:proofErr w:type="spellStart"/>
      <w:r>
        <w:rPr>
          <w:color w:val="000000"/>
        </w:rPr>
        <w:t>Lipsanen</w:t>
      </w:r>
      <w:proofErr w:type="spellEnd"/>
      <w:r>
        <w:rPr>
          <w:color w:val="000000"/>
        </w:rPr>
        <w:t xml:space="preserve">, J. (2018). Pictorial Empathy Test (PET). </w:t>
      </w:r>
      <w:r>
        <w:rPr>
          <w:i/>
          <w:color w:val="000000"/>
        </w:rPr>
        <w:t>European Journal of Psychological Assessment</w:t>
      </w:r>
      <w:r>
        <w:rPr>
          <w:color w:val="000000"/>
        </w:rPr>
        <w:t xml:space="preserve">, </w:t>
      </w:r>
      <w:r>
        <w:rPr>
          <w:i/>
          <w:color w:val="000000"/>
        </w:rPr>
        <w:t>34</w:t>
      </w:r>
      <w:r>
        <w:rPr>
          <w:color w:val="000000"/>
        </w:rPr>
        <w:t>(6), 421–431. https://doi.org/10.1027/1015-5759/a000353</w:t>
      </w:r>
    </w:p>
    <w:p w14:paraId="4F96261A" w14:textId="77777777" w:rsidR="005E66A7" w:rsidRDefault="00000000">
      <w:pPr>
        <w:pBdr>
          <w:top w:val="nil"/>
          <w:left w:val="nil"/>
          <w:bottom w:val="nil"/>
          <w:right w:val="nil"/>
          <w:between w:val="nil"/>
        </w:pBdr>
        <w:tabs>
          <w:tab w:val="left" w:pos="720"/>
        </w:tabs>
        <w:ind w:left="720" w:hanging="720"/>
        <w:rPr>
          <w:color w:val="000000"/>
        </w:rPr>
      </w:pPr>
      <w:bookmarkStart w:id="38" w:name="_vx1227" w:colFirst="0" w:colLast="0"/>
      <w:bookmarkEnd w:id="38"/>
      <w:r>
        <w:rPr>
          <w:color w:val="000000"/>
        </w:rPr>
        <w:t xml:space="preserve">McCrae, R. R., Kurtz, J. E., Yamagata, S., &amp; </w:t>
      </w:r>
      <w:proofErr w:type="spellStart"/>
      <w:r>
        <w:rPr>
          <w:color w:val="000000"/>
        </w:rPr>
        <w:t>Terracciano</w:t>
      </w:r>
      <w:proofErr w:type="spellEnd"/>
      <w:r>
        <w:rPr>
          <w:color w:val="000000"/>
        </w:rPr>
        <w:t xml:space="preserve">, A. (2011). Internal consistency, retest reliability, and their implications for personality scale validity. </w:t>
      </w:r>
      <w:r>
        <w:rPr>
          <w:i/>
          <w:color w:val="000000"/>
        </w:rPr>
        <w:t xml:space="preserve">Personality and Social Psychology </w:t>
      </w:r>
      <w:proofErr w:type="gramStart"/>
      <w:r>
        <w:rPr>
          <w:i/>
          <w:color w:val="000000"/>
        </w:rPr>
        <w:t>Review :</w:t>
      </w:r>
      <w:proofErr w:type="gramEnd"/>
      <w:r>
        <w:rPr>
          <w:i/>
          <w:color w:val="000000"/>
        </w:rPr>
        <w:t xml:space="preserve"> An Official Journal of the Society for Personality and Social Psychology, Inc</w:t>
      </w:r>
      <w:r>
        <w:rPr>
          <w:color w:val="000000"/>
        </w:rPr>
        <w:t xml:space="preserve">, </w:t>
      </w:r>
      <w:r>
        <w:rPr>
          <w:i/>
          <w:color w:val="000000"/>
        </w:rPr>
        <w:t>15</w:t>
      </w:r>
      <w:r>
        <w:rPr>
          <w:color w:val="000000"/>
        </w:rPr>
        <w:t>(1), 28–50. https://doi.org/10.1177/1088868310366253</w:t>
      </w:r>
    </w:p>
    <w:p w14:paraId="4E408CFC" w14:textId="77777777" w:rsidR="005E66A7" w:rsidRDefault="00000000">
      <w:pPr>
        <w:pBdr>
          <w:top w:val="nil"/>
          <w:left w:val="nil"/>
          <w:bottom w:val="nil"/>
          <w:right w:val="nil"/>
          <w:between w:val="nil"/>
        </w:pBdr>
        <w:tabs>
          <w:tab w:val="left" w:pos="720"/>
        </w:tabs>
        <w:ind w:left="720" w:hanging="720"/>
        <w:rPr>
          <w:color w:val="000000"/>
        </w:rPr>
      </w:pPr>
      <w:bookmarkStart w:id="39" w:name="_3fwokq0" w:colFirst="0" w:colLast="0"/>
      <w:bookmarkEnd w:id="39"/>
      <w:proofErr w:type="spellStart"/>
      <w:r>
        <w:rPr>
          <w:color w:val="000000"/>
        </w:rPr>
        <w:t>Mcdonald</w:t>
      </w:r>
      <w:proofErr w:type="spellEnd"/>
      <w:r>
        <w:rPr>
          <w:color w:val="000000"/>
        </w:rPr>
        <w:t xml:space="preserve">, N. M., &amp; Messinger, D. S. (2011). </w:t>
      </w:r>
      <w:r>
        <w:rPr>
          <w:i/>
          <w:color w:val="000000"/>
        </w:rPr>
        <w:t>The Development of Empathy: How, When, and Why</w:t>
      </w:r>
      <w:r>
        <w:rPr>
          <w:color w:val="000000"/>
        </w:rPr>
        <w:t xml:space="preserve">. https://www.researchgate.net/publication/267426505_The_Development_of_Empathy_How_When_and_Why </w:t>
      </w:r>
    </w:p>
    <w:p w14:paraId="1D6D7BB6" w14:textId="77777777" w:rsidR="005E66A7" w:rsidRDefault="00000000">
      <w:pPr>
        <w:pBdr>
          <w:top w:val="nil"/>
          <w:left w:val="nil"/>
          <w:bottom w:val="nil"/>
          <w:right w:val="nil"/>
          <w:between w:val="nil"/>
        </w:pBdr>
        <w:tabs>
          <w:tab w:val="left" w:pos="720"/>
        </w:tabs>
        <w:ind w:left="720" w:hanging="720"/>
        <w:rPr>
          <w:color w:val="000000"/>
        </w:rPr>
      </w:pPr>
      <w:bookmarkStart w:id="40" w:name="_1v1yuxt" w:colFirst="0" w:colLast="0"/>
      <w:bookmarkEnd w:id="40"/>
      <w:r>
        <w:rPr>
          <w:color w:val="000000"/>
        </w:rPr>
        <w:t xml:space="preserve">Melchers, M., Montag, C., </w:t>
      </w:r>
      <w:proofErr w:type="spellStart"/>
      <w:r>
        <w:rPr>
          <w:color w:val="000000"/>
        </w:rPr>
        <w:t>Markett</w:t>
      </w:r>
      <w:proofErr w:type="spellEnd"/>
      <w:r>
        <w:rPr>
          <w:color w:val="000000"/>
        </w:rPr>
        <w:t xml:space="preserve">, S., &amp; Reuter, M. (2015). Assessment of empathy via self-report and </w:t>
      </w:r>
      <w:proofErr w:type="spellStart"/>
      <w:r>
        <w:rPr>
          <w:color w:val="000000"/>
        </w:rPr>
        <w:t>behavioural</w:t>
      </w:r>
      <w:proofErr w:type="spellEnd"/>
      <w:r>
        <w:rPr>
          <w:color w:val="000000"/>
        </w:rPr>
        <w:t xml:space="preserve"> paradigms: Data on convergent and discriminant validity. </w:t>
      </w:r>
      <w:r>
        <w:rPr>
          <w:i/>
          <w:color w:val="000000"/>
        </w:rPr>
        <w:t>Cognitive Neuropsychiatry</w:t>
      </w:r>
      <w:r>
        <w:rPr>
          <w:color w:val="000000"/>
        </w:rPr>
        <w:t xml:space="preserve">, </w:t>
      </w:r>
      <w:r>
        <w:rPr>
          <w:i/>
          <w:color w:val="000000"/>
        </w:rPr>
        <w:t>20</w:t>
      </w:r>
      <w:r>
        <w:rPr>
          <w:color w:val="000000"/>
        </w:rPr>
        <w:t>(2), 157–171. https://doi.org/10.1080/13546805.2014.991781</w:t>
      </w:r>
    </w:p>
    <w:p w14:paraId="0C2FB8A2" w14:textId="77777777" w:rsidR="005E66A7" w:rsidRDefault="00000000">
      <w:pPr>
        <w:pBdr>
          <w:top w:val="nil"/>
          <w:left w:val="nil"/>
          <w:bottom w:val="nil"/>
          <w:right w:val="nil"/>
          <w:between w:val="nil"/>
        </w:pBdr>
        <w:tabs>
          <w:tab w:val="left" w:pos="720"/>
        </w:tabs>
        <w:ind w:left="720" w:hanging="720"/>
        <w:rPr>
          <w:color w:val="000000"/>
        </w:rPr>
      </w:pPr>
      <w:bookmarkStart w:id="41" w:name="_4f1mdlm" w:colFirst="0" w:colLast="0"/>
      <w:bookmarkEnd w:id="41"/>
      <w:r>
        <w:rPr>
          <w:color w:val="000000"/>
        </w:rPr>
        <w:t xml:space="preserve">Miyazono, K., &amp; </w:t>
      </w:r>
      <w:proofErr w:type="spellStart"/>
      <w:r>
        <w:rPr>
          <w:color w:val="000000"/>
        </w:rPr>
        <w:t>Inarimori</w:t>
      </w:r>
      <w:proofErr w:type="spellEnd"/>
      <w:r>
        <w:rPr>
          <w:color w:val="000000"/>
        </w:rPr>
        <w:t xml:space="preserve">, K. (2021). Empathy, Altruism, and Group Identification. </w:t>
      </w:r>
      <w:r>
        <w:rPr>
          <w:i/>
          <w:color w:val="000000"/>
        </w:rPr>
        <w:t>Frontiers in Psychology</w:t>
      </w:r>
      <w:r>
        <w:rPr>
          <w:color w:val="000000"/>
        </w:rPr>
        <w:t xml:space="preserve">, </w:t>
      </w:r>
      <w:r>
        <w:rPr>
          <w:i/>
          <w:color w:val="000000"/>
        </w:rPr>
        <w:t>12</w:t>
      </w:r>
      <w:r>
        <w:rPr>
          <w:color w:val="000000"/>
        </w:rPr>
        <w:t>, 749315. https://doi.org/10.3389/fpsyg.2021.749315</w:t>
      </w:r>
    </w:p>
    <w:p w14:paraId="1DCAC538" w14:textId="77777777" w:rsidR="005E66A7" w:rsidRDefault="00000000">
      <w:pPr>
        <w:pBdr>
          <w:top w:val="nil"/>
          <w:left w:val="nil"/>
          <w:bottom w:val="nil"/>
          <w:right w:val="nil"/>
          <w:between w:val="nil"/>
        </w:pBdr>
        <w:tabs>
          <w:tab w:val="left" w:pos="720"/>
        </w:tabs>
        <w:ind w:left="720" w:hanging="720"/>
        <w:rPr>
          <w:color w:val="000000"/>
        </w:rPr>
      </w:pPr>
      <w:bookmarkStart w:id="42" w:name="_2u6wntf" w:colFirst="0" w:colLast="0"/>
      <w:bookmarkEnd w:id="42"/>
      <w:r>
        <w:rPr>
          <w:color w:val="000000"/>
        </w:rPr>
        <w:lastRenderedPageBreak/>
        <w:t xml:space="preserve">Murphy, B. A., &amp; Lilienfeld, S. O. (2019). Are self-report cognitive empathy ratings valid proxies for cognitive empathy ability? Negligible meta-analytic relations with behavioral task performance. </w:t>
      </w:r>
      <w:r>
        <w:rPr>
          <w:i/>
          <w:color w:val="000000"/>
        </w:rPr>
        <w:t>Psychological Assessment</w:t>
      </w:r>
      <w:r>
        <w:rPr>
          <w:color w:val="000000"/>
        </w:rPr>
        <w:t xml:space="preserve">, </w:t>
      </w:r>
      <w:r>
        <w:rPr>
          <w:i/>
          <w:color w:val="000000"/>
        </w:rPr>
        <w:t>31</w:t>
      </w:r>
      <w:r>
        <w:rPr>
          <w:color w:val="000000"/>
        </w:rPr>
        <w:t>(8), 1062–1072. https://doi.org/10.1037/pas0000732</w:t>
      </w:r>
    </w:p>
    <w:p w14:paraId="06FCA8D3" w14:textId="77777777" w:rsidR="005E66A7" w:rsidRDefault="00000000">
      <w:pPr>
        <w:pBdr>
          <w:top w:val="nil"/>
          <w:left w:val="nil"/>
          <w:bottom w:val="nil"/>
          <w:right w:val="nil"/>
          <w:between w:val="nil"/>
        </w:pBdr>
        <w:tabs>
          <w:tab w:val="left" w:pos="720"/>
        </w:tabs>
        <w:ind w:left="720" w:hanging="720"/>
        <w:rPr>
          <w:color w:val="000000"/>
        </w:rPr>
      </w:pPr>
      <w:bookmarkStart w:id="43" w:name="_19c6y18" w:colFirst="0" w:colLast="0"/>
      <w:bookmarkEnd w:id="43"/>
      <w:r>
        <w:rPr>
          <w:color w:val="000000"/>
        </w:rPr>
        <w:t xml:space="preserve">Neumann, D. L., Chan, R. C., Boyle, G. J., Wang, Y., &amp; Rae Westbury, H. (2015). </w:t>
      </w:r>
      <w:r>
        <w:rPr>
          <w:i/>
          <w:color w:val="000000"/>
        </w:rPr>
        <w:t>Measures of Empathy</w:t>
      </w:r>
      <w:r>
        <w:rPr>
          <w:color w:val="000000"/>
        </w:rPr>
        <w:t>. https://reader.elsevier.com/reader/sd/pii/B9780123869159000103?token=261BD768D6A8DC72D5200DF611FC82CC9EDC8F0A84C4E86D88427012077C87F79288D0BC6719360A68F9055387F6AC38&amp;originRegion=eu-west-1&amp;originCreation=20221205111618 https://doi.org/10.1016/B978-0-12-386915-9.00010-3</w:t>
      </w:r>
    </w:p>
    <w:p w14:paraId="25E551F6" w14:textId="77777777" w:rsidR="005E66A7" w:rsidRDefault="00000000">
      <w:pPr>
        <w:pBdr>
          <w:top w:val="nil"/>
          <w:left w:val="nil"/>
          <w:bottom w:val="nil"/>
          <w:right w:val="nil"/>
          <w:between w:val="nil"/>
        </w:pBdr>
        <w:tabs>
          <w:tab w:val="left" w:pos="720"/>
        </w:tabs>
        <w:ind w:left="720" w:hanging="720"/>
        <w:rPr>
          <w:color w:val="000000"/>
        </w:rPr>
      </w:pPr>
      <w:bookmarkStart w:id="44" w:name="_3tbugp1" w:colFirst="0" w:colLast="0"/>
      <w:bookmarkEnd w:id="44"/>
      <w:proofErr w:type="spellStart"/>
      <w:r>
        <w:rPr>
          <w:color w:val="000000"/>
        </w:rPr>
        <w:t>Olderbak</w:t>
      </w:r>
      <w:proofErr w:type="spellEnd"/>
      <w:r>
        <w:rPr>
          <w:color w:val="000000"/>
        </w:rPr>
        <w:t xml:space="preserve">, S., </w:t>
      </w:r>
      <w:proofErr w:type="spellStart"/>
      <w:r>
        <w:rPr>
          <w:color w:val="000000"/>
        </w:rPr>
        <w:t>Sassenrath</w:t>
      </w:r>
      <w:proofErr w:type="spellEnd"/>
      <w:r>
        <w:rPr>
          <w:color w:val="000000"/>
        </w:rPr>
        <w:t xml:space="preserve">, C., Keller, J., &amp; Wilhelm, O. (2014). An emotion-differentiated perspective on empathy with the emotion specific empathy questionnaire. </w:t>
      </w:r>
      <w:r>
        <w:rPr>
          <w:i/>
          <w:color w:val="000000"/>
        </w:rPr>
        <w:t>Frontiers in Psychology</w:t>
      </w:r>
      <w:r>
        <w:rPr>
          <w:color w:val="000000"/>
        </w:rPr>
        <w:t xml:space="preserve">, </w:t>
      </w:r>
      <w:r>
        <w:rPr>
          <w:i/>
          <w:color w:val="000000"/>
        </w:rPr>
        <w:t>5</w:t>
      </w:r>
      <w:r>
        <w:rPr>
          <w:color w:val="000000"/>
        </w:rPr>
        <w:t>, 653. https://doi.org/10.3389/fpsyg.2014.00653</w:t>
      </w:r>
    </w:p>
    <w:p w14:paraId="698623C1" w14:textId="77777777" w:rsidR="005E66A7" w:rsidRDefault="00000000">
      <w:pPr>
        <w:pBdr>
          <w:top w:val="nil"/>
          <w:left w:val="nil"/>
          <w:bottom w:val="nil"/>
          <w:right w:val="nil"/>
          <w:between w:val="nil"/>
        </w:pBdr>
        <w:tabs>
          <w:tab w:val="left" w:pos="720"/>
        </w:tabs>
        <w:ind w:left="720" w:hanging="720"/>
        <w:rPr>
          <w:color w:val="000000"/>
        </w:rPr>
      </w:pPr>
      <w:bookmarkStart w:id="45" w:name="_28h4qwu" w:colFirst="0" w:colLast="0"/>
      <w:bookmarkEnd w:id="45"/>
      <w:proofErr w:type="spellStart"/>
      <w:r>
        <w:rPr>
          <w:color w:val="000000"/>
        </w:rPr>
        <w:t>Olderbak</w:t>
      </w:r>
      <w:proofErr w:type="spellEnd"/>
      <w:r>
        <w:rPr>
          <w:color w:val="000000"/>
        </w:rPr>
        <w:t xml:space="preserve">, S., Wilhelm, O., Olaru, G., Geiger, M., Brenneman, M. W., &amp; Roberts, R. D. (2015). A psychometric analysis of the reading the mind in the eyes test: Toward a brief form for research and applied settings. </w:t>
      </w:r>
      <w:r>
        <w:rPr>
          <w:i/>
          <w:color w:val="000000"/>
        </w:rPr>
        <w:t>Frontiers in Psychology</w:t>
      </w:r>
      <w:r>
        <w:rPr>
          <w:color w:val="000000"/>
        </w:rPr>
        <w:t xml:space="preserve">, </w:t>
      </w:r>
      <w:r>
        <w:rPr>
          <w:i/>
          <w:color w:val="000000"/>
        </w:rPr>
        <w:t>6</w:t>
      </w:r>
      <w:r>
        <w:rPr>
          <w:color w:val="000000"/>
        </w:rPr>
        <w:t>, 1503. https://doi.org/10.3389/fpsyg.2015.01503</w:t>
      </w:r>
    </w:p>
    <w:p w14:paraId="5A1697B3" w14:textId="77777777" w:rsidR="005E66A7" w:rsidRDefault="00000000">
      <w:pPr>
        <w:pBdr>
          <w:top w:val="nil"/>
          <w:left w:val="nil"/>
          <w:bottom w:val="nil"/>
          <w:right w:val="nil"/>
          <w:between w:val="nil"/>
        </w:pBdr>
        <w:tabs>
          <w:tab w:val="left" w:pos="720"/>
        </w:tabs>
        <w:ind w:left="720" w:hanging="720"/>
        <w:rPr>
          <w:color w:val="000000"/>
        </w:rPr>
      </w:pPr>
      <w:bookmarkStart w:id="46" w:name="_nmf14n" w:colFirst="0" w:colLast="0"/>
      <w:bookmarkEnd w:id="46"/>
      <w:r>
        <w:rPr>
          <w:color w:val="000000"/>
        </w:rPr>
        <w:t xml:space="preserve">Reniers, R. L. E. P., Corcoran, R., Drake, R., </w:t>
      </w:r>
      <w:proofErr w:type="spellStart"/>
      <w:r>
        <w:rPr>
          <w:color w:val="000000"/>
        </w:rPr>
        <w:t>Shryane</w:t>
      </w:r>
      <w:proofErr w:type="spellEnd"/>
      <w:r>
        <w:rPr>
          <w:color w:val="000000"/>
        </w:rPr>
        <w:t xml:space="preserve">, N. M., &amp; </w:t>
      </w:r>
      <w:proofErr w:type="spellStart"/>
      <w:r>
        <w:rPr>
          <w:color w:val="000000"/>
        </w:rPr>
        <w:t>Völlm</w:t>
      </w:r>
      <w:proofErr w:type="spellEnd"/>
      <w:r>
        <w:rPr>
          <w:color w:val="000000"/>
        </w:rPr>
        <w:t xml:space="preserve">, B. A. (2011). The QCAE: A Questionnaire of Cognitive and Affective Empathy. </w:t>
      </w:r>
      <w:r>
        <w:rPr>
          <w:i/>
          <w:color w:val="000000"/>
        </w:rPr>
        <w:t>Journal of Personality Assessment</w:t>
      </w:r>
      <w:r>
        <w:rPr>
          <w:color w:val="000000"/>
        </w:rPr>
        <w:t xml:space="preserve">, </w:t>
      </w:r>
      <w:r>
        <w:rPr>
          <w:i/>
          <w:color w:val="000000"/>
        </w:rPr>
        <w:t>93</w:t>
      </w:r>
      <w:r>
        <w:rPr>
          <w:color w:val="000000"/>
        </w:rPr>
        <w:t>(1), 84–95. https://doi.org/10.1080/00223891.2010.528484</w:t>
      </w:r>
    </w:p>
    <w:p w14:paraId="2FC6A025" w14:textId="77777777" w:rsidR="005E66A7" w:rsidRDefault="00000000">
      <w:pPr>
        <w:pBdr>
          <w:top w:val="nil"/>
          <w:left w:val="nil"/>
          <w:bottom w:val="nil"/>
          <w:right w:val="nil"/>
          <w:between w:val="nil"/>
        </w:pBdr>
        <w:tabs>
          <w:tab w:val="left" w:pos="720"/>
        </w:tabs>
        <w:ind w:left="720" w:hanging="720"/>
        <w:rPr>
          <w:color w:val="000000"/>
        </w:rPr>
      </w:pPr>
      <w:bookmarkStart w:id="47" w:name="_37m2jsg" w:colFirst="0" w:colLast="0"/>
      <w:bookmarkEnd w:id="47"/>
      <w:r>
        <w:rPr>
          <w:color w:val="000000"/>
        </w:rPr>
        <w:t xml:space="preserve">Revelle, W., &amp; Condon, D. M. (2019). Reliability from α to ω: A tutorial. </w:t>
      </w:r>
      <w:r>
        <w:rPr>
          <w:i/>
          <w:color w:val="000000"/>
        </w:rPr>
        <w:t>Psychological Assessment</w:t>
      </w:r>
      <w:r>
        <w:rPr>
          <w:color w:val="000000"/>
        </w:rPr>
        <w:t xml:space="preserve">, </w:t>
      </w:r>
      <w:r>
        <w:rPr>
          <w:i/>
          <w:color w:val="000000"/>
        </w:rPr>
        <w:t>31</w:t>
      </w:r>
      <w:r>
        <w:rPr>
          <w:color w:val="000000"/>
        </w:rPr>
        <w:t>(12), 1395–1411. https://doi.org/10.1037/pas0000754</w:t>
      </w:r>
    </w:p>
    <w:p w14:paraId="71FA776A" w14:textId="77777777" w:rsidR="005E66A7" w:rsidRDefault="00000000">
      <w:pPr>
        <w:pBdr>
          <w:top w:val="nil"/>
          <w:left w:val="nil"/>
          <w:bottom w:val="nil"/>
          <w:right w:val="nil"/>
          <w:between w:val="nil"/>
        </w:pBdr>
        <w:tabs>
          <w:tab w:val="left" w:pos="720"/>
        </w:tabs>
        <w:ind w:left="720" w:hanging="720"/>
        <w:rPr>
          <w:color w:val="000000"/>
        </w:rPr>
      </w:pPr>
      <w:bookmarkStart w:id="48" w:name="_1mrcu09" w:colFirst="0" w:colLast="0"/>
      <w:bookmarkEnd w:id="48"/>
      <w:r>
        <w:rPr>
          <w:color w:val="000000"/>
        </w:rPr>
        <w:t xml:space="preserve">Spreng, R. N., McKinnon, M. C., Mar, R. A., &amp; Levine, B. (2009). The Toronto Empathy Questionnaire: Scale development and initial validation of a factor-analytic solution to </w:t>
      </w:r>
      <w:r>
        <w:rPr>
          <w:color w:val="000000"/>
        </w:rPr>
        <w:lastRenderedPageBreak/>
        <w:t xml:space="preserve">multiple empathy measures. </w:t>
      </w:r>
      <w:r>
        <w:rPr>
          <w:i/>
          <w:color w:val="000000"/>
        </w:rPr>
        <w:t>Journal of Personality Assessment</w:t>
      </w:r>
      <w:r>
        <w:rPr>
          <w:color w:val="000000"/>
        </w:rPr>
        <w:t xml:space="preserve">, </w:t>
      </w:r>
      <w:r>
        <w:rPr>
          <w:i/>
          <w:color w:val="000000"/>
        </w:rPr>
        <w:t>91</w:t>
      </w:r>
      <w:r>
        <w:rPr>
          <w:color w:val="000000"/>
        </w:rPr>
        <w:t>(1), 62–71. https://doi.org/10.1080/00223890802484381</w:t>
      </w:r>
    </w:p>
    <w:p w14:paraId="30C424C1" w14:textId="77777777" w:rsidR="005E66A7" w:rsidRDefault="00000000">
      <w:pPr>
        <w:pBdr>
          <w:top w:val="nil"/>
          <w:left w:val="nil"/>
          <w:bottom w:val="nil"/>
          <w:right w:val="nil"/>
          <w:between w:val="nil"/>
        </w:pBdr>
        <w:tabs>
          <w:tab w:val="left" w:pos="720"/>
        </w:tabs>
        <w:ind w:left="720" w:hanging="720"/>
        <w:rPr>
          <w:color w:val="000000"/>
        </w:rPr>
      </w:pPr>
      <w:bookmarkStart w:id="49" w:name="_46r0co2" w:colFirst="0" w:colLast="0"/>
      <w:bookmarkEnd w:id="49"/>
      <w:proofErr w:type="spellStart"/>
      <w:r>
        <w:rPr>
          <w:color w:val="000000"/>
        </w:rPr>
        <w:t>Sunahara</w:t>
      </w:r>
      <w:proofErr w:type="spellEnd"/>
      <w:r>
        <w:rPr>
          <w:color w:val="000000"/>
        </w:rPr>
        <w:t xml:space="preserve">, C. S., Rosenfield, D., Alvi, T., </w:t>
      </w:r>
      <w:proofErr w:type="spellStart"/>
      <w:r>
        <w:rPr>
          <w:color w:val="000000"/>
        </w:rPr>
        <w:t>Wallmark</w:t>
      </w:r>
      <w:proofErr w:type="spellEnd"/>
      <w:r>
        <w:rPr>
          <w:color w:val="000000"/>
        </w:rPr>
        <w:t xml:space="preserve">, Z., Lee, J., Fulford, D., &amp; Tabak, B. A. (2022). Revisiting the association between self-reported empathy and behavioral assessments of social cognition. </w:t>
      </w:r>
      <w:r>
        <w:rPr>
          <w:i/>
          <w:color w:val="000000"/>
        </w:rPr>
        <w:t>Journal of Experimental Psychology: General</w:t>
      </w:r>
      <w:r>
        <w:rPr>
          <w:color w:val="000000"/>
        </w:rPr>
        <w:t xml:space="preserve">, </w:t>
      </w:r>
      <w:r>
        <w:rPr>
          <w:i/>
          <w:color w:val="000000"/>
        </w:rPr>
        <w:t>151</w:t>
      </w:r>
      <w:r>
        <w:rPr>
          <w:color w:val="000000"/>
        </w:rPr>
        <w:t>(12), 3304–3322. https://doi.org/10.1037/xge0001226</w:t>
      </w:r>
    </w:p>
    <w:p w14:paraId="6FC2D4B4" w14:textId="77777777" w:rsidR="005E66A7" w:rsidRDefault="00000000">
      <w:pPr>
        <w:pBdr>
          <w:top w:val="nil"/>
          <w:left w:val="nil"/>
          <w:bottom w:val="nil"/>
          <w:right w:val="nil"/>
          <w:between w:val="nil"/>
        </w:pBdr>
        <w:tabs>
          <w:tab w:val="left" w:pos="720"/>
        </w:tabs>
        <w:ind w:left="720" w:hanging="720"/>
        <w:rPr>
          <w:color w:val="000000"/>
        </w:rPr>
      </w:pPr>
      <w:bookmarkStart w:id="50" w:name="_2lwamvv" w:colFirst="0" w:colLast="0"/>
      <w:bookmarkEnd w:id="50"/>
      <w:proofErr w:type="spellStart"/>
      <w:r>
        <w:rPr>
          <w:color w:val="000000"/>
        </w:rPr>
        <w:t>Vellante</w:t>
      </w:r>
      <w:proofErr w:type="spellEnd"/>
      <w:r>
        <w:rPr>
          <w:color w:val="000000"/>
        </w:rPr>
        <w:t xml:space="preserve">, M., Baron-Cohen, S [Simon], Melis, M., Marrone, M., </w:t>
      </w:r>
      <w:proofErr w:type="spellStart"/>
      <w:r>
        <w:rPr>
          <w:color w:val="000000"/>
        </w:rPr>
        <w:t>Petretto</w:t>
      </w:r>
      <w:proofErr w:type="spellEnd"/>
      <w:r>
        <w:rPr>
          <w:color w:val="000000"/>
        </w:rPr>
        <w:t xml:space="preserve">, D. R., Masala, C., &amp; Preti, A. (2013). The "Reading the Mind in the Eyes" test: Systematic review of psychometric properties and a validation study in Italy. </w:t>
      </w:r>
      <w:r>
        <w:rPr>
          <w:i/>
          <w:color w:val="000000"/>
        </w:rPr>
        <w:t>Cognitive Neuropsychiatry</w:t>
      </w:r>
      <w:r>
        <w:rPr>
          <w:color w:val="000000"/>
        </w:rPr>
        <w:t xml:space="preserve">, </w:t>
      </w:r>
      <w:r>
        <w:rPr>
          <w:i/>
          <w:color w:val="000000"/>
        </w:rPr>
        <w:t>18</w:t>
      </w:r>
      <w:r>
        <w:rPr>
          <w:color w:val="000000"/>
        </w:rPr>
        <w:t>(4), 326–354. https://doi.org/10.1080/13546805.2012.721728</w:t>
      </w:r>
    </w:p>
    <w:p w14:paraId="2067005E" w14:textId="77777777" w:rsidR="005E66A7" w:rsidRDefault="00000000">
      <w:pPr>
        <w:pBdr>
          <w:top w:val="nil"/>
          <w:left w:val="nil"/>
          <w:bottom w:val="nil"/>
          <w:right w:val="nil"/>
          <w:between w:val="nil"/>
        </w:pBdr>
        <w:tabs>
          <w:tab w:val="left" w:pos="720"/>
        </w:tabs>
        <w:ind w:left="720" w:hanging="720"/>
        <w:rPr>
          <w:color w:val="000000"/>
        </w:rPr>
      </w:pPr>
      <w:bookmarkStart w:id="51" w:name="_111kx3o" w:colFirst="0" w:colLast="0"/>
      <w:bookmarkEnd w:id="51"/>
      <w:r>
        <w:rPr>
          <w:color w:val="000000"/>
        </w:rPr>
        <w:t xml:space="preserve">Watson, D. (2004). Stability versus change, dependability versus error: Issues in the assessment of personality over time. </w:t>
      </w:r>
      <w:r>
        <w:rPr>
          <w:i/>
          <w:color w:val="000000"/>
        </w:rPr>
        <w:t>Journal of Research in Personality</w:t>
      </w:r>
      <w:r>
        <w:rPr>
          <w:color w:val="000000"/>
        </w:rPr>
        <w:t xml:space="preserve">, </w:t>
      </w:r>
      <w:r>
        <w:rPr>
          <w:i/>
          <w:color w:val="000000"/>
        </w:rPr>
        <w:t>38</w:t>
      </w:r>
      <w:r>
        <w:rPr>
          <w:color w:val="000000"/>
        </w:rPr>
        <w:t>(4), 319–350. https://doi.org/10.1016/j.jrp.2004.03.001</w:t>
      </w:r>
    </w:p>
    <w:p w14:paraId="2A85DD1B" w14:textId="77777777" w:rsidR="005E66A7" w:rsidRDefault="00000000">
      <w:pPr>
        <w:pBdr>
          <w:top w:val="nil"/>
          <w:left w:val="nil"/>
          <w:bottom w:val="nil"/>
          <w:right w:val="nil"/>
          <w:between w:val="nil"/>
        </w:pBdr>
        <w:tabs>
          <w:tab w:val="left" w:pos="720"/>
        </w:tabs>
        <w:ind w:left="720" w:hanging="720"/>
        <w:rPr>
          <w:color w:val="000000"/>
        </w:rPr>
      </w:pPr>
      <w:bookmarkStart w:id="52" w:name="_3l18frh" w:colFirst="0" w:colLast="0"/>
      <w:bookmarkEnd w:id="52"/>
      <w:r>
        <w:rPr>
          <w:color w:val="000000"/>
        </w:rPr>
        <w:t xml:space="preserve">Weir, J. P. (2005). Quantifying test-retest reliability using the intraclass correlation coefficient and the SEM. </w:t>
      </w:r>
      <w:r>
        <w:rPr>
          <w:i/>
          <w:color w:val="000000"/>
        </w:rPr>
        <w:t>Journal of Strength and Conditioning Research</w:t>
      </w:r>
      <w:r>
        <w:rPr>
          <w:color w:val="000000"/>
        </w:rPr>
        <w:t xml:space="preserve">, </w:t>
      </w:r>
      <w:r>
        <w:rPr>
          <w:i/>
          <w:color w:val="000000"/>
        </w:rPr>
        <w:t>19</w:t>
      </w:r>
      <w:r>
        <w:rPr>
          <w:color w:val="000000"/>
        </w:rPr>
        <w:t>(1), 231–240. https://doi.org/10.1519/15184.1</w:t>
      </w:r>
    </w:p>
    <w:p w14:paraId="6C802F2B" w14:textId="77777777" w:rsidR="005E66A7" w:rsidRDefault="005E66A7">
      <w:pPr>
        <w:ind w:firstLine="0"/>
      </w:pPr>
    </w:p>
    <w:p w14:paraId="0C9E8713" w14:textId="77777777" w:rsidR="005E66A7" w:rsidRDefault="00000000">
      <w:pPr>
        <w:pStyle w:val="Heading1"/>
      </w:pPr>
      <w:bookmarkStart w:id="53" w:name="_206ipza" w:colFirst="0" w:colLast="0"/>
      <w:bookmarkEnd w:id="53"/>
      <w:r>
        <w:t>Appendix</w:t>
      </w:r>
    </w:p>
    <w:p w14:paraId="38B0A085" w14:textId="77777777" w:rsidR="005E66A7" w:rsidRDefault="00000000">
      <w:pPr>
        <w:ind w:firstLine="0"/>
        <w:rPr>
          <w:b/>
          <w:color w:val="000000"/>
        </w:rPr>
      </w:pPr>
      <w:r>
        <w:rPr>
          <w:b/>
        </w:rPr>
        <w:t xml:space="preserve">R-code for the calculation of ICC and Cronbach’s </w:t>
      </w:r>
      <w:r>
        <w:rPr>
          <w:b/>
          <w:color w:val="000000"/>
        </w:rPr>
        <w:t>α</w:t>
      </w:r>
    </w:p>
    <w:p w14:paraId="6B0AE621" w14:textId="77777777" w:rsidR="005E66A7" w:rsidRDefault="00000000">
      <w:pPr>
        <w:pBdr>
          <w:top w:val="nil"/>
          <w:left w:val="nil"/>
          <w:bottom w:val="nil"/>
          <w:right w:val="nil"/>
          <w:between w:val="nil"/>
        </w:pBdr>
        <w:spacing w:line="240" w:lineRule="auto"/>
        <w:ind w:firstLine="0"/>
        <w:rPr>
          <w:color w:val="000000"/>
        </w:rPr>
      </w:pPr>
      <w:r>
        <w:rPr>
          <w:color w:val="000000"/>
        </w:rPr>
        <w:t># Set working directory</w:t>
      </w:r>
    </w:p>
    <w:p w14:paraId="1C2B7BB3"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setwd</w:t>
      </w:r>
      <w:proofErr w:type="spellEnd"/>
      <w:r>
        <w:rPr>
          <w:color w:val="000000"/>
        </w:rPr>
        <w:t>(</w:t>
      </w:r>
      <w:proofErr w:type="gramEnd"/>
      <w:r>
        <w:rPr>
          <w:color w:val="000000"/>
        </w:rPr>
        <w:t xml:space="preserve">"D:/Studium/7. Semester/S </w:t>
      </w:r>
      <w:proofErr w:type="spellStart"/>
      <w:r>
        <w:rPr>
          <w:color w:val="000000"/>
        </w:rPr>
        <w:t>Projektseminar</w:t>
      </w:r>
      <w:proofErr w:type="spellEnd"/>
      <w:r>
        <w:rPr>
          <w:color w:val="000000"/>
        </w:rPr>
        <w:t xml:space="preserve"> MTI/</w:t>
      </w:r>
      <w:proofErr w:type="spellStart"/>
      <w:r>
        <w:rPr>
          <w:color w:val="000000"/>
        </w:rPr>
        <w:t>Bachelorthesis</w:t>
      </w:r>
      <w:proofErr w:type="spellEnd"/>
      <w:r>
        <w:rPr>
          <w:color w:val="000000"/>
        </w:rPr>
        <w:t>/Timepoint 1 and 2 Qualtrics und R")</w:t>
      </w:r>
    </w:p>
    <w:p w14:paraId="4B35314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2B16EC7" w14:textId="77777777" w:rsidR="005E66A7" w:rsidRDefault="00000000">
      <w:pPr>
        <w:pBdr>
          <w:top w:val="nil"/>
          <w:left w:val="nil"/>
          <w:bottom w:val="nil"/>
          <w:right w:val="nil"/>
          <w:between w:val="nil"/>
        </w:pBdr>
        <w:spacing w:line="240" w:lineRule="auto"/>
        <w:ind w:firstLine="0"/>
        <w:rPr>
          <w:color w:val="000000"/>
        </w:rPr>
      </w:pPr>
      <w:r>
        <w:rPr>
          <w:color w:val="000000"/>
        </w:rPr>
        <w:t># Install needed packages</w:t>
      </w:r>
    </w:p>
    <w:p w14:paraId="7BF3A247"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install.packages</w:t>
      </w:r>
      <w:proofErr w:type="spellEnd"/>
      <w:proofErr w:type="gramEnd"/>
      <w:r>
        <w:rPr>
          <w:color w:val="000000"/>
        </w:rPr>
        <w:t>("dplyr")</w:t>
      </w:r>
    </w:p>
    <w:p w14:paraId="4CA583C4" w14:textId="77777777" w:rsidR="005E66A7" w:rsidRDefault="00000000">
      <w:pPr>
        <w:pBdr>
          <w:top w:val="nil"/>
          <w:left w:val="nil"/>
          <w:bottom w:val="nil"/>
          <w:right w:val="nil"/>
          <w:between w:val="nil"/>
        </w:pBdr>
        <w:spacing w:line="240" w:lineRule="auto"/>
        <w:ind w:firstLine="0"/>
        <w:rPr>
          <w:color w:val="000000"/>
        </w:rPr>
      </w:pPr>
      <w:r>
        <w:rPr>
          <w:color w:val="000000"/>
        </w:rPr>
        <w:t>library("dplyr")</w:t>
      </w:r>
    </w:p>
    <w:p w14:paraId="04BCC75B"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install.packages</w:t>
      </w:r>
      <w:proofErr w:type="spellEnd"/>
      <w:proofErr w:type="gramEnd"/>
      <w:r>
        <w:rPr>
          <w:color w:val="000000"/>
        </w:rPr>
        <w:t>("psych")</w:t>
      </w:r>
    </w:p>
    <w:p w14:paraId="593896AB" w14:textId="77777777" w:rsidR="005E66A7" w:rsidRDefault="00000000">
      <w:pPr>
        <w:pBdr>
          <w:top w:val="nil"/>
          <w:left w:val="nil"/>
          <w:bottom w:val="nil"/>
          <w:right w:val="nil"/>
          <w:between w:val="nil"/>
        </w:pBdr>
        <w:spacing w:line="240" w:lineRule="auto"/>
        <w:ind w:firstLine="0"/>
        <w:rPr>
          <w:color w:val="000000"/>
        </w:rPr>
      </w:pPr>
      <w:r>
        <w:rPr>
          <w:color w:val="000000"/>
        </w:rPr>
        <w:t>library("psych")</w:t>
      </w:r>
    </w:p>
    <w:p w14:paraId="6AF9093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install.packages</w:t>
      </w:r>
      <w:proofErr w:type="spellEnd"/>
      <w:proofErr w:type="gramEnd"/>
      <w:r>
        <w:rPr>
          <w:color w:val="000000"/>
        </w:rPr>
        <w:t>("</w:t>
      </w:r>
      <w:proofErr w:type="spellStart"/>
      <w:r>
        <w:rPr>
          <w:color w:val="000000"/>
        </w:rPr>
        <w:t>irr</w:t>
      </w:r>
      <w:proofErr w:type="spellEnd"/>
      <w:r>
        <w:rPr>
          <w:color w:val="000000"/>
        </w:rPr>
        <w:t>")</w:t>
      </w:r>
    </w:p>
    <w:p w14:paraId="6EE28C4B" w14:textId="77777777" w:rsidR="005E66A7" w:rsidRDefault="00000000">
      <w:pPr>
        <w:pBdr>
          <w:top w:val="nil"/>
          <w:left w:val="nil"/>
          <w:bottom w:val="nil"/>
          <w:right w:val="nil"/>
          <w:between w:val="nil"/>
        </w:pBdr>
        <w:spacing w:line="240" w:lineRule="auto"/>
        <w:ind w:firstLine="0"/>
        <w:rPr>
          <w:color w:val="000000"/>
        </w:rPr>
      </w:pPr>
      <w:r>
        <w:rPr>
          <w:color w:val="000000"/>
        </w:rPr>
        <w:t>library("</w:t>
      </w:r>
      <w:proofErr w:type="spellStart"/>
      <w:r>
        <w:rPr>
          <w:color w:val="000000"/>
        </w:rPr>
        <w:t>irr</w:t>
      </w:r>
      <w:proofErr w:type="spellEnd"/>
      <w:r>
        <w:rPr>
          <w:color w:val="000000"/>
        </w:rPr>
        <w:t>")</w:t>
      </w:r>
    </w:p>
    <w:p w14:paraId="042CFDE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install.packages</w:t>
      </w:r>
      <w:proofErr w:type="spellEnd"/>
      <w:proofErr w:type="gramEnd"/>
      <w:r>
        <w:rPr>
          <w:color w:val="000000"/>
        </w:rPr>
        <w:t>("lme4")</w:t>
      </w:r>
    </w:p>
    <w:p w14:paraId="4D14521E"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library("lme4")</w:t>
      </w:r>
    </w:p>
    <w:p w14:paraId="1F9F1747"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54CB21F" w14:textId="77777777" w:rsidR="005E66A7" w:rsidRDefault="00000000">
      <w:pPr>
        <w:pBdr>
          <w:top w:val="nil"/>
          <w:left w:val="nil"/>
          <w:bottom w:val="nil"/>
          <w:right w:val="nil"/>
          <w:between w:val="nil"/>
        </w:pBdr>
        <w:spacing w:line="240" w:lineRule="auto"/>
        <w:ind w:firstLine="0"/>
        <w:rPr>
          <w:color w:val="000000"/>
        </w:rPr>
      </w:pPr>
      <w:r>
        <w:rPr>
          <w:color w:val="000000"/>
        </w:rPr>
        <w:t>options(</w:t>
      </w:r>
      <w:proofErr w:type="spellStart"/>
      <w:r>
        <w:rPr>
          <w:color w:val="000000"/>
        </w:rPr>
        <w:t>scipen</w:t>
      </w:r>
      <w:proofErr w:type="spellEnd"/>
      <w:r>
        <w:rPr>
          <w:color w:val="000000"/>
        </w:rPr>
        <w:t>=999)</w:t>
      </w:r>
    </w:p>
    <w:p w14:paraId="5A5A12F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C97A245" w14:textId="77777777" w:rsidR="005E66A7" w:rsidRDefault="00000000">
      <w:pPr>
        <w:pBdr>
          <w:top w:val="nil"/>
          <w:left w:val="nil"/>
          <w:bottom w:val="nil"/>
          <w:right w:val="nil"/>
          <w:between w:val="nil"/>
        </w:pBdr>
        <w:spacing w:line="240" w:lineRule="auto"/>
        <w:ind w:firstLine="0"/>
        <w:rPr>
          <w:color w:val="000000"/>
        </w:rPr>
      </w:pPr>
      <w:r>
        <w:rPr>
          <w:color w:val="000000"/>
        </w:rPr>
        <w:t># Read Data</w:t>
      </w:r>
    </w:p>
    <w:p w14:paraId="7038FE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 &lt;- </w:t>
      </w:r>
      <w:proofErr w:type="gramStart"/>
      <w:r>
        <w:rPr>
          <w:color w:val="000000"/>
        </w:rPr>
        <w:t>read.csv(</w:t>
      </w:r>
      <w:proofErr w:type="gramEnd"/>
      <w:r>
        <w:rPr>
          <w:color w:val="000000"/>
        </w:rPr>
        <w:t>"Test-Retest - 1 of 2_July 10, 2023_08.39.csv")</w:t>
      </w:r>
    </w:p>
    <w:p w14:paraId="5589ED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 &lt;- </w:t>
      </w:r>
      <w:proofErr w:type="gramStart"/>
      <w:r>
        <w:rPr>
          <w:color w:val="000000"/>
        </w:rPr>
        <w:t>read.csv(</w:t>
      </w:r>
      <w:proofErr w:type="gramEnd"/>
      <w:r>
        <w:rPr>
          <w:color w:val="000000"/>
        </w:rPr>
        <w:t>"Test-Retest - 2 of 2_July 20, 2023_23.39.csv")</w:t>
      </w:r>
    </w:p>
    <w:p w14:paraId="2761252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4DAE08B" w14:textId="77777777" w:rsidR="005E66A7" w:rsidRDefault="00000000">
      <w:pPr>
        <w:pBdr>
          <w:top w:val="nil"/>
          <w:left w:val="nil"/>
          <w:bottom w:val="nil"/>
          <w:right w:val="nil"/>
          <w:between w:val="nil"/>
        </w:pBdr>
        <w:spacing w:line="240" w:lineRule="auto"/>
        <w:ind w:firstLine="0"/>
        <w:rPr>
          <w:color w:val="000000"/>
        </w:rPr>
      </w:pPr>
      <w:r>
        <w:rPr>
          <w:color w:val="000000"/>
        </w:rPr>
        <w:t>dim(timepoint1)</w:t>
      </w:r>
    </w:p>
    <w:p w14:paraId="6BE5281C" w14:textId="77777777" w:rsidR="005E66A7" w:rsidRDefault="00000000">
      <w:pPr>
        <w:pBdr>
          <w:top w:val="nil"/>
          <w:left w:val="nil"/>
          <w:bottom w:val="nil"/>
          <w:right w:val="nil"/>
          <w:between w:val="nil"/>
        </w:pBdr>
        <w:spacing w:line="240" w:lineRule="auto"/>
        <w:ind w:firstLine="0"/>
        <w:rPr>
          <w:color w:val="000000"/>
        </w:rPr>
      </w:pPr>
      <w:r>
        <w:rPr>
          <w:color w:val="000000"/>
        </w:rPr>
        <w:t>names(timepoint1)</w:t>
      </w:r>
    </w:p>
    <w:p w14:paraId="51409E6D"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70A96C9" w14:textId="77777777" w:rsidR="005E66A7" w:rsidRDefault="00000000">
      <w:pPr>
        <w:pBdr>
          <w:top w:val="nil"/>
          <w:left w:val="nil"/>
          <w:bottom w:val="nil"/>
          <w:right w:val="nil"/>
          <w:between w:val="nil"/>
        </w:pBdr>
        <w:spacing w:line="240" w:lineRule="auto"/>
        <w:ind w:firstLine="0"/>
        <w:rPr>
          <w:color w:val="000000"/>
        </w:rPr>
      </w:pPr>
      <w:r>
        <w:rPr>
          <w:color w:val="000000"/>
        </w:rPr>
        <w:t># Delete Tests and unnecessary rows</w:t>
      </w:r>
    </w:p>
    <w:p w14:paraId="2C477908" w14:textId="77777777" w:rsidR="005E66A7" w:rsidRDefault="00000000">
      <w:pPr>
        <w:pBdr>
          <w:top w:val="nil"/>
          <w:left w:val="nil"/>
          <w:bottom w:val="nil"/>
          <w:right w:val="nil"/>
          <w:between w:val="nil"/>
        </w:pBdr>
        <w:spacing w:line="240" w:lineRule="auto"/>
        <w:ind w:firstLine="0"/>
        <w:rPr>
          <w:color w:val="000000"/>
        </w:rPr>
      </w:pPr>
      <w:r>
        <w:rPr>
          <w:color w:val="000000"/>
        </w:rPr>
        <w:t>timepoint1 &lt;- timepoint1[-</w:t>
      </w:r>
      <w:proofErr w:type="gramStart"/>
      <w:r>
        <w:rPr>
          <w:color w:val="000000"/>
        </w:rPr>
        <w:t>c(</w:t>
      </w:r>
      <w:proofErr w:type="gramEnd"/>
      <w:r>
        <w:rPr>
          <w:color w:val="000000"/>
        </w:rPr>
        <w:t>1:7),]</w:t>
      </w:r>
    </w:p>
    <w:p w14:paraId="4CFB03D8" w14:textId="77777777" w:rsidR="005E66A7" w:rsidRDefault="00000000">
      <w:pPr>
        <w:pBdr>
          <w:top w:val="nil"/>
          <w:left w:val="nil"/>
          <w:bottom w:val="nil"/>
          <w:right w:val="nil"/>
          <w:between w:val="nil"/>
        </w:pBdr>
        <w:spacing w:line="240" w:lineRule="auto"/>
        <w:ind w:firstLine="0"/>
        <w:rPr>
          <w:color w:val="000000"/>
        </w:rPr>
      </w:pPr>
      <w:r>
        <w:rPr>
          <w:color w:val="000000"/>
        </w:rPr>
        <w:t>timepoint2 &lt;- timepoint2[-</w:t>
      </w:r>
      <w:proofErr w:type="gramStart"/>
      <w:r>
        <w:rPr>
          <w:color w:val="000000"/>
        </w:rPr>
        <w:t>c(</w:t>
      </w:r>
      <w:proofErr w:type="gramEnd"/>
      <w:r>
        <w:rPr>
          <w:color w:val="000000"/>
        </w:rPr>
        <w:t>1:4),]</w:t>
      </w:r>
    </w:p>
    <w:p w14:paraId="54CF4A70"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F6783C7" w14:textId="77777777" w:rsidR="005E66A7" w:rsidRDefault="00000000">
      <w:pPr>
        <w:pBdr>
          <w:top w:val="nil"/>
          <w:left w:val="nil"/>
          <w:bottom w:val="nil"/>
          <w:right w:val="nil"/>
          <w:between w:val="nil"/>
        </w:pBdr>
        <w:spacing w:line="240" w:lineRule="auto"/>
        <w:ind w:firstLine="0"/>
        <w:rPr>
          <w:color w:val="000000"/>
        </w:rPr>
      </w:pPr>
      <w:r>
        <w:rPr>
          <w:color w:val="000000"/>
        </w:rPr>
        <w:t>############## Filter variables of interest ###################</w:t>
      </w:r>
    </w:p>
    <w:p w14:paraId="313742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timepoint1 %&gt;% </w:t>
      </w:r>
      <w:proofErr w:type="gramStart"/>
      <w:r>
        <w:rPr>
          <w:color w:val="000000"/>
        </w:rPr>
        <w:t>select(</w:t>
      </w:r>
      <w:proofErr w:type="gramEnd"/>
      <w:r>
        <w:rPr>
          <w:color w:val="000000"/>
        </w:rPr>
        <w:t xml:space="preserve">Consent_question,Age_1,Gender,Gender_3_TEXT,Prolific_ID_Entry,          </w:t>
      </w:r>
    </w:p>
    <w:p w14:paraId="2FEC22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SITES,IRI</w:t>
      </w:r>
      <w:proofErr w:type="gramEnd"/>
      <w:r>
        <w:rPr>
          <w:color w:val="000000"/>
        </w:rPr>
        <w:t xml:space="preserve">_1,IRI_2,IRI_3,IRI_4,IRI_5,IRI_6,IRI_7,IRI_8,IRI_9,IRI_10,IRI_11,IRI_12,IRI_13,IRI_14,IRI_15,           </w:t>
      </w:r>
    </w:p>
    <w:p w14:paraId="110628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16,IRI</w:t>
      </w:r>
      <w:proofErr w:type="gramEnd"/>
      <w:r>
        <w:rPr>
          <w:color w:val="000000"/>
        </w:rPr>
        <w:t xml:space="preserve">_17,IRI_18,IRI_19,IRI_20,IRI_21,IRI_22,IRI_23,IRI_24,IRI_25,IRI_26,IRI_27,IRI_28,IRI_29,           </w:t>
      </w:r>
    </w:p>
    <w:p w14:paraId="344168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1,EQ</w:t>
      </w:r>
      <w:proofErr w:type="gramEnd"/>
      <w:r>
        <w:rPr>
          <w:color w:val="000000"/>
        </w:rPr>
        <w:t>_2,EQ_3,EQ_4,EQ_5,EQ_6,EQ_7,EQ_8,EQ_9,EQ_10,EQ_11,EQ_12,EQ_13,EQ_14,EQ_15,EQ_16,EQ_17,EQ_18,</w:t>
      </w:r>
    </w:p>
    <w:p w14:paraId="4C482CEC" w14:textId="77777777" w:rsidR="005E66A7" w:rsidRDefault="00000000">
      <w:pPr>
        <w:pBdr>
          <w:top w:val="nil"/>
          <w:left w:val="nil"/>
          <w:bottom w:val="nil"/>
          <w:right w:val="nil"/>
          <w:between w:val="nil"/>
        </w:pBdr>
        <w:spacing w:line="240" w:lineRule="auto"/>
        <w:ind w:firstLine="0"/>
        <w:rPr>
          <w:color w:val="000000"/>
        </w:rPr>
      </w:pPr>
      <w:r>
        <w:rPr>
          <w:color w:val="000000"/>
        </w:rPr>
        <w:t>EQ_</w:t>
      </w:r>
      <w:proofErr w:type="gramStart"/>
      <w:r>
        <w:rPr>
          <w:color w:val="000000"/>
        </w:rPr>
        <w:t>19,EQ</w:t>
      </w:r>
      <w:proofErr w:type="gramEnd"/>
      <w:r>
        <w:rPr>
          <w:color w:val="000000"/>
        </w:rPr>
        <w:t>_20,EQ_21,EQ_22,EQ_23,EQ_24,EQ_25,EQ_26,EQ_27,EQ_28,EQ_29,EQ_30,EQ_31,EQ_32,EQ_33,EQ_34,EQ_35,</w:t>
      </w:r>
    </w:p>
    <w:p w14:paraId="07F027E3" w14:textId="77777777" w:rsidR="005E66A7" w:rsidRDefault="00000000">
      <w:pPr>
        <w:pBdr>
          <w:top w:val="nil"/>
          <w:left w:val="nil"/>
          <w:bottom w:val="nil"/>
          <w:right w:val="nil"/>
          <w:between w:val="nil"/>
        </w:pBdr>
        <w:spacing w:line="240" w:lineRule="auto"/>
        <w:ind w:firstLine="0"/>
        <w:rPr>
          <w:color w:val="000000"/>
        </w:rPr>
      </w:pPr>
      <w:r>
        <w:rPr>
          <w:color w:val="000000"/>
        </w:rPr>
        <w:t>EQ_</w:t>
      </w:r>
      <w:proofErr w:type="gramStart"/>
      <w:r>
        <w:rPr>
          <w:color w:val="000000"/>
        </w:rPr>
        <w:t>36,EQ</w:t>
      </w:r>
      <w:proofErr w:type="gramEnd"/>
      <w:r>
        <w:rPr>
          <w:color w:val="000000"/>
        </w:rPr>
        <w:t xml:space="preserve">_37,EQ_38,EQ_39,EQ_40,EQ_41,EQ_42,EQ_43,EQ_44,EQ_45,EQ_46,EQ_47,EQ_48,EQ_49,EQ_50,EQ_51,EQ_52, </w:t>
      </w:r>
    </w:p>
    <w:p w14:paraId="2336F440" w14:textId="77777777" w:rsidR="005E66A7" w:rsidRDefault="00000000">
      <w:pPr>
        <w:pBdr>
          <w:top w:val="nil"/>
          <w:left w:val="nil"/>
          <w:bottom w:val="nil"/>
          <w:right w:val="nil"/>
          <w:between w:val="nil"/>
        </w:pBdr>
        <w:spacing w:line="240" w:lineRule="auto"/>
        <w:ind w:firstLine="0"/>
        <w:rPr>
          <w:color w:val="000000"/>
        </w:rPr>
      </w:pPr>
      <w:r>
        <w:rPr>
          <w:color w:val="000000"/>
        </w:rPr>
        <w:t>EQ_</w:t>
      </w:r>
      <w:proofErr w:type="gramStart"/>
      <w:r>
        <w:rPr>
          <w:color w:val="000000"/>
        </w:rPr>
        <w:t>53,EQ</w:t>
      </w:r>
      <w:proofErr w:type="gramEnd"/>
      <w:r>
        <w:rPr>
          <w:color w:val="000000"/>
        </w:rPr>
        <w:t xml:space="preserve">_54,EQ_55,EQ_56,EQ_57,EQ_58,EQ_59,EQ_60,EQ_61,      </w:t>
      </w:r>
    </w:p>
    <w:p w14:paraId="0E450B5A" w14:textId="77777777" w:rsidR="005E66A7" w:rsidRDefault="00000000">
      <w:pPr>
        <w:pBdr>
          <w:top w:val="nil"/>
          <w:left w:val="nil"/>
          <w:bottom w:val="nil"/>
          <w:right w:val="nil"/>
          <w:between w:val="nil"/>
        </w:pBdr>
        <w:spacing w:line="240" w:lineRule="auto"/>
        <w:ind w:firstLine="0"/>
        <w:rPr>
          <w:color w:val="000000"/>
        </w:rPr>
      </w:pPr>
      <w:r>
        <w:rPr>
          <w:color w:val="000000"/>
        </w:rPr>
        <w:t>Q</w:t>
      </w:r>
      <w:proofErr w:type="gramStart"/>
      <w:r>
        <w:rPr>
          <w:color w:val="000000"/>
        </w:rPr>
        <w:t>2,Q</w:t>
      </w:r>
      <w:proofErr w:type="gramEnd"/>
      <w:r>
        <w:rPr>
          <w:color w:val="000000"/>
        </w:rPr>
        <w:t xml:space="preserve">4,Q6,Q8,Q10,Q12,Q14,  </w:t>
      </w:r>
    </w:p>
    <w:p w14:paraId="09D135D8" w14:textId="77777777" w:rsidR="005E66A7" w:rsidRDefault="00000000">
      <w:pPr>
        <w:pBdr>
          <w:top w:val="nil"/>
          <w:left w:val="nil"/>
          <w:bottom w:val="nil"/>
          <w:right w:val="nil"/>
          <w:between w:val="nil"/>
        </w:pBdr>
        <w:spacing w:line="240" w:lineRule="auto"/>
        <w:ind w:firstLine="0"/>
        <w:rPr>
          <w:color w:val="000000"/>
        </w:rPr>
      </w:pPr>
      <w:r>
        <w:rPr>
          <w:color w:val="000000"/>
        </w:rPr>
        <w:t>EYES_</w:t>
      </w:r>
      <w:proofErr w:type="gramStart"/>
      <w:r>
        <w:rPr>
          <w:color w:val="000000"/>
        </w:rPr>
        <w:t>1,EYES</w:t>
      </w:r>
      <w:proofErr w:type="gramEnd"/>
      <w:r>
        <w:rPr>
          <w:color w:val="000000"/>
        </w:rPr>
        <w:t>_2,EYES_3,EYES_4,EYES_5,EYES_6,EYES_7,EYES_8,EYES_9,EYES_10,EYES_11,EYES_12,EYES_13,EYES_14,</w:t>
      </w:r>
    </w:p>
    <w:p w14:paraId="3A0B5126" w14:textId="77777777" w:rsidR="005E66A7" w:rsidRDefault="00000000">
      <w:pPr>
        <w:pBdr>
          <w:top w:val="nil"/>
          <w:left w:val="nil"/>
          <w:bottom w:val="nil"/>
          <w:right w:val="nil"/>
          <w:between w:val="nil"/>
        </w:pBdr>
        <w:spacing w:line="240" w:lineRule="auto"/>
        <w:ind w:firstLine="0"/>
        <w:rPr>
          <w:color w:val="000000"/>
        </w:rPr>
      </w:pPr>
      <w:r>
        <w:rPr>
          <w:color w:val="000000"/>
        </w:rPr>
        <w:t>EYES_</w:t>
      </w:r>
      <w:proofErr w:type="gramStart"/>
      <w:r>
        <w:rPr>
          <w:color w:val="000000"/>
        </w:rPr>
        <w:t>15,EYES</w:t>
      </w:r>
      <w:proofErr w:type="gramEnd"/>
      <w:r>
        <w:rPr>
          <w:color w:val="000000"/>
        </w:rPr>
        <w:t>_16,EYES_17,EYES_18,EYES_19,EYES_20,EYES_21,EYES_22,EYES_23,EYES_24,EYES_25,EYES_26,EYES_27,EYES_28,EYES_29,</w:t>
      </w:r>
    </w:p>
    <w:p w14:paraId="5F34E2B0" w14:textId="77777777" w:rsidR="005E66A7" w:rsidRDefault="00000000">
      <w:pPr>
        <w:pBdr>
          <w:top w:val="nil"/>
          <w:left w:val="nil"/>
          <w:bottom w:val="nil"/>
          <w:right w:val="nil"/>
          <w:between w:val="nil"/>
        </w:pBdr>
        <w:spacing w:line="240" w:lineRule="auto"/>
        <w:ind w:firstLine="0"/>
        <w:rPr>
          <w:color w:val="000000"/>
        </w:rPr>
      </w:pPr>
      <w:r>
        <w:rPr>
          <w:color w:val="000000"/>
        </w:rPr>
        <w:t>EYES_</w:t>
      </w:r>
      <w:proofErr w:type="gramStart"/>
      <w:r>
        <w:rPr>
          <w:color w:val="000000"/>
        </w:rPr>
        <w:t>30,EYES</w:t>
      </w:r>
      <w:proofErr w:type="gramEnd"/>
      <w:r>
        <w:rPr>
          <w:color w:val="000000"/>
        </w:rPr>
        <w:t>_31,EYES_32,EYES_33,EYES_34,EYES_35,EYES_36,PROLIFIC_PID)</w:t>
      </w:r>
    </w:p>
    <w:p w14:paraId="0AE9698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781657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 &lt;- timepoint2 %&gt;% </w:t>
      </w:r>
      <w:proofErr w:type="gramStart"/>
      <w:r>
        <w:rPr>
          <w:color w:val="000000"/>
        </w:rPr>
        <w:t>select(</w:t>
      </w:r>
      <w:proofErr w:type="gramEnd"/>
      <w:r>
        <w:rPr>
          <w:color w:val="000000"/>
        </w:rPr>
        <w:t xml:space="preserve">Consent_question,Age_1,Gender,Gender_3_TEXT,Prolific_ID_Entry,          </w:t>
      </w:r>
    </w:p>
    <w:p w14:paraId="7A1E33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SITES,IRI</w:t>
      </w:r>
      <w:proofErr w:type="gramEnd"/>
      <w:r>
        <w:rPr>
          <w:color w:val="000000"/>
        </w:rPr>
        <w:t xml:space="preserve">_1,IRI_2,IRI_3,IRI_4,IRI_5,IRI_6,IRI_7,IRI_8,IRI_9,IRI_10,IRI_11,IRI_12,IRI_13,IRI_14,IRI_15,           </w:t>
      </w:r>
    </w:p>
    <w:p w14:paraId="73A7314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16,IRI</w:t>
      </w:r>
      <w:proofErr w:type="gramEnd"/>
      <w:r>
        <w:rPr>
          <w:color w:val="000000"/>
        </w:rPr>
        <w:t xml:space="preserve">_17,IRI_18,IRI_19,IRI_20,IRI_21,IRI_22,IRI_23,IRI_24,IRI_25,IRI_26,IRI_27,IRI_28,IRI_29,           </w:t>
      </w:r>
    </w:p>
    <w:p w14:paraId="701ABE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1,EQ</w:t>
      </w:r>
      <w:proofErr w:type="gramEnd"/>
      <w:r>
        <w:rPr>
          <w:color w:val="000000"/>
        </w:rPr>
        <w:t>_2,EQ_3,EQ_4,EQ_5,EQ_6,EQ_7,EQ_8,EQ_9,EQ_10,EQ_11,EQ_12,EQ_13,EQ_14,EQ_15,EQ_16,EQ_17,EQ_18,</w:t>
      </w:r>
    </w:p>
    <w:p w14:paraId="4CFE732D"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EQ_</w:t>
      </w:r>
      <w:proofErr w:type="gramStart"/>
      <w:r>
        <w:rPr>
          <w:color w:val="000000"/>
        </w:rPr>
        <w:t>19,EQ</w:t>
      </w:r>
      <w:proofErr w:type="gramEnd"/>
      <w:r>
        <w:rPr>
          <w:color w:val="000000"/>
        </w:rPr>
        <w:t>_20,EQ_21,EQ_22,EQ_23,EQ_24,EQ_25,EQ_26,EQ_27,EQ_28,EQ_29,EQ_30,EQ_31,EQ_32,EQ_33,EQ_34,EQ_35,</w:t>
      </w:r>
    </w:p>
    <w:p w14:paraId="589573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36,EQ</w:t>
      </w:r>
      <w:proofErr w:type="gramEnd"/>
      <w:r>
        <w:rPr>
          <w:color w:val="000000"/>
        </w:rPr>
        <w:t xml:space="preserve">_37,EQ_38,EQ_39,EQ_40,EQ_41,EQ_42,EQ_43,EQ_44,EQ_45,EQ_46,EQ_47,EQ_48,EQ_49,EQ_50,EQ_51,EQ_52, </w:t>
      </w:r>
    </w:p>
    <w:p w14:paraId="7879A33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53,EQ</w:t>
      </w:r>
      <w:proofErr w:type="gramEnd"/>
      <w:r>
        <w:rPr>
          <w:color w:val="000000"/>
        </w:rPr>
        <w:t xml:space="preserve">_54,EQ_55,EQ_56,EQ_57,EQ_58,EQ_59,EQ_60,EQ_61,      </w:t>
      </w:r>
    </w:p>
    <w:p w14:paraId="6D7668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Q</w:t>
      </w:r>
      <w:proofErr w:type="gramStart"/>
      <w:r>
        <w:rPr>
          <w:color w:val="000000"/>
        </w:rPr>
        <w:t>2,Q</w:t>
      </w:r>
      <w:proofErr w:type="gramEnd"/>
      <w:r>
        <w:rPr>
          <w:color w:val="000000"/>
        </w:rPr>
        <w:t xml:space="preserve">4,Q6,Q8,Q10,Q12,Q14,  </w:t>
      </w:r>
    </w:p>
    <w:p w14:paraId="72822E5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1,EYES</w:t>
      </w:r>
      <w:proofErr w:type="gramEnd"/>
      <w:r>
        <w:rPr>
          <w:color w:val="000000"/>
        </w:rPr>
        <w:t>_2,EYES_3,EYES_4,EYES_5,EYES_6,EYES_7,EYES_8,EYES_9,EYES_10,EYES_11,EYES_12,EYES_13,EYES_14,</w:t>
      </w:r>
    </w:p>
    <w:p w14:paraId="07395A7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15,EYES</w:t>
      </w:r>
      <w:proofErr w:type="gramEnd"/>
      <w:r>
        <w:rPr>
          <w:color w:val="000000"/>
        </w:rPr>
        <w:t>_16,EYES_17,EYES_18,EYES_19,EYES_20,EYES_21,EYES_22,EYES_23,EYES_24,EYES_25,EYES_26,EYES_27,EYES_28,EYES_29,</w:t>
      </w:r>
    </w:p>
    <w:p w14:paraId="3E502F0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30,EYES</w:t>
      </w:r>
      <w:proofErr w:type="gramEnd"/>
      <w:r>
        <w:rPr>
          <w:color w:val="000000"/>
        </w:rPr>
        <w:t xml:space="preserve">_31,EYES_32,EYES_33,EYES_34,EYES_35,EYES_36,PROLIFIC_PID) </w:t>
      </w:r>
    </w:p>
    <w:p w14:paraId="2528979A"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14CBF0C" w14:textId="77777777" w:rsidR="005E66A7" w:rsidRDefault="00000000">
      <w:pPr>
        <w:pBdr>
          <w:top w:val="nil"/>
          <w:left w:val="nil"/>
          <w:bottom w:val="nil"/>
          <w:right w:val="nil"/>
          <w:between w:val="nil"/>
        </w:pBdr>
        <w:spacing w:line="240" w:lineRule="auto"/>
        <w:ind w:firstLine="0"/>
        <w:rPr>
          <w:color w:val="000000"/>
        </w:rPr>
      </w:pPr>
      <w:r>
        <w:rPr>
          <w:color w:val="000000"/>
        </w:rPr>
        <w:t>########### Rename "Q" to PET, rename attention checks items #################</w:t>
      </w:r>
    </w:p>
    <w:p w14:paraId="1849E9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rename(</w:t>
      </w:r>
      <w:proofErr w:type="gramEnd"/>
    </w:p>
    <w:p w14:paraId="668FD1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PET_1 = Q2,</w:t>
      </w:r>
    </w:p>
    <w:p w14:paraId="367475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PET_2 = Q4,</w:t>
      </w:r>
    </w:p>
    <w:p w14:paraId="2CBFBB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PET_3 = Q6,</w:t>
      </w:r>
    </w:p>
    <w:p w14:paraId="5295794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PET_4 = Q8,</w:t>
      </w:r>
    </w:p>
    <w:p w14:paraId="4B595F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PET_5 = Q10,</w:t>
      </w:r>
    </w:p>
    <w:p w14:paraId="3EBCDC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PET_6 = Q12,</w:t>
      </w:r>
    </w:p>
    <w:p w14:paraId="6E72F1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PET_7 = Q14,</w:t>
      </w:r>
    </w:p>
    <w:p w14:paraId="4A98E10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ATTENTION_CHECK_1 = IRI_24,</w:t>
      </w:r>
    </w:p>
    <w:p w14:paraId="65FD3D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Because of the attention check item, all </w:t>
      </w:r>
      <w:proofErr w:type="spellStart"/>
      <w:r>
        <w:rPr>
          <w:color w:val="000000"/>
        </w:rPr>
        <w:t>IRI_items</w:t>
      </w:r>
      <w:proofErr w:type="spellEnd"/>
      <w:r>
        <w:rPr>
          <w:color w:val="000000"/>
        </w:rPr>
        <w:t xml:space="preserve"> after 24 </w:t>
      </w:r>
      <w:proofErr w:type="gramStart"/>
      <w:r>
        <w:rPr>
          <w:color w:val="000000"/>
        </w:rPr>
        <w:t>have to</w:t>
      </w:r>
      <w:proofErr w:type="gramEnd"/>
      <w:r>
        <w:rPr>
          <w:color w:val="000000"/>
        </w:rPr>
        <w:t xml:space="preserve"> be renamed  </w:t>
      </w:r>
    </w:p>
    <w:p w14:paraId="3F2C68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IRI_24 = IRI_25,</w:t>
      </w:r>
    </w:p>
    <w:p w14:paraId="25A4A3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IRI_25 = IRI_26,</w:t>
      </w:r>
    </w:p>
    <w:p w14:paraId="3821E8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IRI_26 = IRI_27,</w:t>
      </w:r>
    </w:p>
    <w:p w14:paraId="07EAF9E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IRI_27 = IRI_28,</w:t>
      </w:r>
    </w:p>
    <w:p w14:paraId="5C80BDF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IRI_28 = IRI_29,</w:t>
      </w:r>
    </w:p>
    <w:p w14:paraId="5204CA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ATTENTION_CHECK_2 = EQ_60,</w:t>
      </w:r>
    </w:p>
    <w:p w14:paraId="1CE32B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Because of the attention check item, EQ Item 61 </w:t>
      </w:r>
      <w:proofErr w:type="gramStart"/>
      <w:r>
        <w:rPr>
          <w:color w:val="000000"/>
        </w:rPr>
        <w:t>has to</w:t>
      </w:r>
      <w:proofErr w:type="gramEnd"/>
      <w:r>
        <w:rPr>
          <w:color w:val="000000"/>
        </w:rPr>
        <w:t xml:space="preserve"> be renamed</w:t>
      </w:r>
    </w:p>
    <w:p w14:paraId="51F668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EQ_60 = EQ_61</w:t>
      </w:r>
    </w:p>
    <w:p w14:paraId="750104F7"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3287BA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 &lt;- timepoint2.use %&gt;% </w:t>
      </w:r>
      <w:proofErr w:type="gramStart"/>
      <w:r>
        <w:rPr>
          <w:color w:val="000000"/>
        </w:rPr>
        <w:t>rename(</w:t>
      </w:r>
      <w:proofErr w:type="gramEnd"/>
    </w:p>
    <w:p w14:paraId="031D97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PET_1 = Q2,</w:t>
      </w:r>
    </w:p>
    <w:p w14:paraId="213AB8E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PET_2 = Q4,</w:t>
      </w:r>
    </w:p>
    <w:p w14:paraId="64D55F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PET_3 = Q6,</w:t>
      </w:r>
    </w:p>
    <w:p w14:paraId="68B5D9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PET_4 = Q8,</w:t>
      </w:r>
    </w:p>
    <w:p w14:paraId="2364E2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PET_5 = Q10,</w:t>
      </w:r>
    </w:p>
    <w:p w14:paraId="7048B5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PET_6 = Q12,</w:t>
      </w:r>
    </w:p>
    <w:p w14:paraId="306D79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PET_7 = Q14,</w:t>
      </w:r>
    </w:p>
    <w:p w14:paraId="72DDAE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ATTENTION_CHECK_1 = IRI_24,</w:t>
      </w:r>
    </w:p>
    <w:p w14:paraId="3D88DE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Because of the attention check item, all </w:t>
      </w:r>
      <w:proofErr w:type="spellStart"/>
      <w:r>
        <w:rPr>
          <w:color w:val="000000"/>
        </w:rPr>
        <w:t>IRI_items</w:t>
      </w:r>
      <w:proofErr w:type="spellEnd"/>
      <w:r>
        <w:rPr>
          <w:color w:val="000000"/>
        </w:rPr>
        <w:t xml:space="preserve"> after 24 </w:t>
      </w:r>
      <w:proofErr w:type="gramStart"/>
      <w:r>
        <w:rPr>
          <w:color w:val="000000"/>
        </w:rPr>
        <w:t>have to</w:t>
      </w:r>
      <w:proofErr w:type="gramEnd"/>
      <w:r>
        <w:rPr>
          <w:color w:val="000000"/>
        </w:rPr>
        <w:t xml:space="preserve"> be renamed  </w:t>
      </w:r>
    </w:p>
    <w:p w14:paraId="46C1F7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IRI_24 = IRI_25,</w:t>
      </w:r>
    </w:p>
    <w:p w14:paraId="1A3010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IRI_25 = IRI_26,</w:t>
      </w:r>
    </w:p>
    <w:p w14:paraId="40E8A5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IRI_26 = IRI_27,</w:t>
      </w:r>
    </w:p>
    <w:p w14:paraId="38175B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IRI_27 = IRI_28,</w:t>
      </w:r>
    </w:p>
    <w:p w14:paraId="7322830E"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IRI_28 = IRI_29,</w:t>
      </w:r>
    </w:p>
    <w:p w14:paraId="0E0A94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ATTENTION_CHECK_2 = EQ_60,</w:t>
      </w:r>
    </w:p>
    <w:p w14:paraId="4700A7C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Because of the attention check item, EQ Item 61 </w:t>
      </w:r>
      <w:proofErr w:type="gramStart"/>
      <w:r>
        <w:rPr>
          <w:color w:val="000000"/>
        </w:rPr>
        <w:t>has to</w:t>
      </w:r>
      <w:proofErr w:type="gramEnd"/>
      <w:r>
        <w:rPr>
          <w:color w:val="000000"/>
        </w:rPr>
        <w:t xml:space="preserve"> be renamed</w:t>
      </w:r>
    </w:p>
    <w:p w14:paraId="7F309EE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EQ_60 = EQ_61</w:t>
      </w:r>
    </w:p>
    <w:p w14:paraId="074C23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0EE8EF8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1938FC89" w14:textId="77777777" w:rsidR="005E66A7" w:rsidRDefault="00000000">
      <w:pPr>
        <w:pBdr>
          <w:top w:val="nil"/>
          <w:left w:val="nil"/>
          <w:bottom w:val="nil"/>
          <w:right w:val="nil"/>
          <w:between w:val="nil"/>
        </w:pBdr>
        <w:spacing w:line="240" w:lineRule="auto"/>
        <w:ind w:firstLine="0"/>
        <w:rPr>
          <w:color w:val="000000"/>
        </w:rPr>
      </w:pPr>
      <w:r>
        <w:rPr>
          <w:color w:val="000000"/>
        </w:rPr>
        <w:t># Check Attention Checks</w:t>
      </w:r>
    </w:p>
    <w:p w14:paraId="3A3CD0FD"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which(</w:t>
      </w:r>
      <w:proofErr w:type="gramEnd"/>
      <w:r>
        <w:rPr>
          <w:color w:val="000000"/>
        </w:rPr>
        <w:t>timepoint1.use$ATTENTION_CHECK_1 != "C")</w:t>
      </w:r>
    </w:p>
    <w:p w14:paraId="4A2A3CBF"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which(</w:t>
      </w:r>
      <w:proofErr w:type="gramEnd"/>
      <w:r>
        <w:rPr>
          <w:color w:val="000000"/>
        </w:rPr>
        <w:t>timepoint1.use$ATTENTION_CHECK_2 != "strongly agree")</w:t>
      </w:r>
    </w:p>
    <w:p w14:paraId="51694620"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which(</w:t>
      </w:r>
      <w:proofErr w:type="gramEnd"/>
      <w:r>
        <w:rPr>
          <w:color w:val="000000"/>
        </w:rPr>
        <w:t>timepoint2.use$ATTENTION_CHECK_1 != "C")</w:t>
      </w:r>
    </w:p>
    <w:p w14:paraId="4EB41231"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which(</w:t>
      </w:r>
      <w:proofErr w:type="gramEnd"/>
      <w:r>
        <w:rPr>
          <w:color w:val="000000"/>
        </w:rPr>
        <w:t>timepoint2.use$ATTENTION_CHECK_2 != "strongly agree")</w:t>
      </w:r>
    </w:p>
    <w:p w14:paraId="6D2AB01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19B2A82B" w14:textId="77777777" w:rsidR="005E66A7" w:rsidRDefault="00000000">
      <w:pPr>
        <w:pBdr>
          <w:top w:val="nil"/>
          <w:left w:val="nil"/>
          <w:bottom w:val="nil"/>
          <w:right w:val="nil"/>
          <w:between w:val="nil"/>
        </w:pBdr>
        <w:spacing w:line="240" w:lineRule="auto"/>
        <w:ind w:firstLine="0"/>
        <w:rPr>
          <w:color w:val="000000"/>
        </w:rPr>
      </w:pPr>
      <w:r>
        <w:rPr>
          <w:color w:val="000000"/>
        </w:rPr>
        <w:t># Delete cases that failed the attention checks</w:t>
      </w:r>
    </w:p>
    <w:p w14:paraId="75EA4179" w14:textId="77777777" w:rsidR="005E66A7" w:rsidRDefault="00000000">
      <w:pPr>
        <w:pBdr>
          <w:top w:val="nil"/>
          <w:left w:val="nil"/>
          <w:bottom w:val="nil"/>
          <w:right w:val="nil"/>
          <w:between w:val="nil"/>
        </w:pBdr>
        <w:spacing w:line="240" w:lineRule="auto"/>
        <w:ind w:firstLine="0"/>
        <w:rPr>
          <w:color w:val="000000"/>
        </w:rPr>
      </w:pPr>
      <w:r>
        <w:rPr>
          <w:color w:val="000000"/>
        </w:rPr>
        <w:t>timepoint1.use &lt;- timepoint1.use[-</w:t>
      </w:r>
      <w:proofErr w:type="gramStart"/>
      <w:r>
        <w:rPr>
          <w:color w:val="000000"/>
        </w:rPr>
        <w:t>c(</w:t>
      </w:r>
      <w:proofErr w:type="gramEnd"/>
      <w:r>
        <w:rPr>
          <w:color w:val="000000"/>
        </w:rPr>
        <w:t>88:88),]</w:t>
      </w:r>
    </w:p>
    <w:p w14:paraId="36DEC694" w14:textId="77777777" w:rsidR="005E66A7" w:rsidRDefault="00000000">
      <w:pPr>
        <w:pBdr>
          <w:top w:val="nil"/>
          <w:left w:val="nil"/>
          <w:bottom w:val="nil"/>
          <w:right w:val="nil"/>
          <w:between w:val="nil"/>
        </w:pBdr>
        <w:spacing w:line="240" w:lineRule="auto"/>
        <w:ind w:firstLine="0"/>
        <w:rPr>
          <w:color w:val="000000"/>
        </w:rPr>
      </w:pPr>
      <w:r>
        <w:rPr>
          <w:color w:val="000000"/>
        </w:rPr>
        <w:t>timepoint2.use &lt;- timepoint2.use[-</w:t>
      </w:r>
      <w:proofErr w:type="gramStart"/>
      <w:r>
        <w:rPr>
          <w:color w:val="000000"/>
        </w:rPr>
        <w:t>c(</w:t>
      </w:r>
      <w:proofErr w:type="gramEnd"/>
      <w:r>
        <w:rPr>
          <w:color w:val="000000"/>
        </w:rPr>
        <w:t>27:27),]</w:t>
      </w:r>
    </w:p>
    <w:p w14:paraId="1B74ECC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6FABDC3D" w14:textId="77777777" w:rsidR="005E66A7" w:rsidRDefault="00000000">
      <w:pPr>
        <w:pBdr>
          <w:top w:val="nil"/>
          <w:left w:val="nil"/>
          <w:bottom w:val="nil"/>
          <w:right w:val="nil"/>
          <w:between w:val="nil"/>
        </w:pBdr>
        <w:spacing w:line="240" w:lineRule="auto"/>
        <w:ind w:firstLine="0"/>
        <w:rPr>
          <w:color w:val="000000"/>
        </w:rPr>
      </w:pPr>
      <w:r>
        <w:rPr>
          <w:color w:val="000000"/>
        </w:rPr>
        <w:t>############# Change all values to numeric values - Timepoint 1 ##############</w:t>
      </w:r>
    </w:p>
    <w:p w14:paraId="2F2D037A" w14:textId="77777777" w:rsidR="005E66A7" w:rsidRDefault="00000000">
      <w:pPr>
        <w:pBdr>
          <w:top w:val="nil"/>
          <w:left w:val="nil"/>
          <w:bottom w:val="nil"/>
          <w:right w:val="nil"/>
          <w:between w:val="nil"/>
        </w:pBdr>
        <w:spacing w:line="240" w:lineRule="auto"/>
        <w:ind w:firstLine="0"/>
        <w:rPr>
          <w:color w:val="000000"/>
        </w:rPr>
      </w:pPr>
      <w:r>
        <w:rPr>
          <w:color w:val="000000"/>
        </w:rPr>
        <w:t># SITES</w:t>
      </w:r>
    </w:p>
    <w:p w14:paraId="6CEB27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1461C9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spellStart"/>
      <w:r>
        <w:rPr>
          <w:color w:val="000000"/>
        </w:rPr>
        <w:t>SITES.n</w:t>
      </w:r>
      <w:proofErr w:type="spellEnd"/>
      <w:r>
        <w:rPr>
          <w:color w:val="000000"/>
        </w:rPr>
        <w:t xml:space="preserve"> = </w:t>
      </w:r>
      <w:proofErr w:type="gramStart"/>
      <w:r>
        <w:rPr>
          <w:color w:val="000000"/>
        </w:rPr>
        <w:t>recode(</w:t>
      </w:r>
      <w:proofErr w:type="gramEnd"/>
      <w:r>
        <w:rPr>
          <w:color w:val="000000"/>
        </w:rPr>
        <w:t>SITES,</w:t>
      </w:r>
    </w:p>
    <w:p w14:paraId="067EBC6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'1 Not very true of me' = 1,</w:t>
      </w:r>
    </w:p>
    <w:p w14:paraId="470FB2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'2' = 2,</w:t>
      </w:r>
    </w:p>
    <w:p w14:paraId="403A4A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'3' = 3,</w:t>
      </w:r>
    </w:p>
    <w:p w14:paraId="174B59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'4' = 4,</w:t>
      </w:r>
    </w:p>
    <w:p w14:paraId="40BBC9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'5 Very true of me.' = 5,</w:t>
      </w:r>
    </w:p>
    <w:p w14:paraId="7F2ACE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8450E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7C3B477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931DE1A" w14:textId="77777777" w:rsidR="005E66A7" w:rsidRDefault="00000000">
      <w:pPr>
        <w:pBdr>
          <w:top w:val="nil"/>
          <w:left w:val="nil"/>
          <w:bottom w:val="nil"/>
          <w:right w:val="nil"/>
          <w:between w:val="nil"/>
        </w:pBdr>
        <w:spacing w:line="240" w:lineRule="auto"/>
        <w:ind w:firstLine="0"/>
        <w:rPr>
          <w:color w:val="000000"/>
        </w:rPr>
      </w:pPr>
      <w:r>
        <w:rPr>
          <w:color w:val="000000"/>
        </w:rPr>
        <w:t># Check if change worked</w:t>
      </w:r>
    </w:p>
    <w:p w14:paraId="5922498F"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timepoint1.use$SITES, timepoint1.use$SITES.n)</w:t>
      </w:r>
    </w:p>
    <w:p w14:paraId="136CE30C"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34EECA5" w14:textId="77777777" w:rsidR="005E66A7" w:rsidRDefault="00000000">
      <w:pPr>
        <w:pBdr>
          <w:top w:val="nil"/>
          <w:left w:val="nil"/>
          <w:bottom w:val="nil"/>
          <w:right w:val="nil"/>
          <w:between w:val="nil"/>
        </w:pBdr>
        <w:spacing w:line="240" w:lineRule="auto"/>
        <w:ind w:firstLine="0"/>
        <w:rPr>
          <w:color w:val="000000"/>
        </w:rPr>
      </w:pPr>
      <w:r>
        <w:rPr>
          <w:color w:val="000000"/>
        </w:rPr>
        <w:t># Interpersonal reactivity Index - normal scored items</w:t>
      </w:r>
    </w:p>
    <w:p w14:paraId="15D953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4D5217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1.n</w:t>
      </w:r>
      <w:proofErr w:type="gramEnd"/>
      <w:r>
        <w:rPr>
          <w:color w:val="000000"/>
        </w:rPr>
        <w:t xml:space="preserve"> = recode(IRI_1,</w:t>
      </w:r>
    </w:p>
    <w:p w14:paraId="6166A2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969833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FDC15D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93EEE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E4299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3C047C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3294A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2.n</w:t>
      </w:r>
      <w:proofErr w:type="gramEnd"/>
      <w:r>
        <w:rPr>
          <w:color w:val="000000"/>
        </w:rPr>
        <w:t xml:space="preserve"> = recode(IRI_2,</w:t>
      </w:r>
    </w:p>
    <w:p w14:paraId="321C61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05DFCF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61A1B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2AD2A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2844A2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6C2A64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15B10F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5.n</w:t>
      </w:r>
      <w:proofErr w:type="gramEnd"/>
      <w:r>
        <w:rPr>
          <w:color w:val="000000"/>
        </w:rPr>
        <w:t xml:space="preserve"> = recode(IRI_5,</w:t>
      </w:r>
    </w:p>
    <w:p w14:paraId="0DA5F7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30346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FBE00DA"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'C' = 2,</w:t>
      </w:r>
    </w:p>
    <w:p w14:paraId="5733818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DFC620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064935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8623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6.n</w:t>
      </w:r>
      <w:proofErr w:type="gramEnd"/>
      <w:r>
        <w:rPr>
          <w:color w:val="000000"/>
        </w:rPr>
        <w:t xml:space="preserve"> = recode(IRI_6,</w:t>
      </w:r>
    </w:p>
    <w:p w14:paraId="5202FF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81871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3CD00E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4D71E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1BC3D6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430C17B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F70F3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8.n</w:t>
      </w:r>
      <w:proofErr w:type="gramEnd"/>
      <w:r>
        <w:rPr>
          <w:color w:val="000000"/>
        </w:rPr>
        <w:t xml:space="preserve"> = recode(IRI_8,</w:t>
      </w:r>
    </w:p>
    <w:p w14:paraId="3E107AB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19418D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2EC0B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4882A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6E4ED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77EA2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03A1D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9.n</w:t>
      </w:r>
      <w:proofErr w:type="gramEnd"/>
      <w:r>
        <w:rPr>
          <w:color w:val="000000"/>
        </w:rPr>
        <w:t xml:space="preserve"> = recode(IRI_9,</w:t>
      </w:r>
    </w:p>
    <w:p w14:paraId="608F3ED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26AB56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2BD9D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F5A12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D9742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2EEDDA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5D7D6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10.n</w:t>
      </w:r>
      <w:proofErr w:type="gramEnd"/>
      <w:r>
        <w:rPr>
          <w:color w:val="000000"/>
        </w:rPr>
        <w:t xml:space="preserve"> = recode(IRI_10,</w:t>
      </w:r>
    </w:p>
    <w:p w14:paraId="74574F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48D3A3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48FE50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F69E5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C9FB5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60731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F2E5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11.n</w:t>
      </w:r>
      <w:proofErr w:type="gramEnd"/>
      <w:r>
        <w:rPr>
          <w:color w:val="000000"/>
        </w:rPr>
        <w:t xml:space="preserve"> = recode(IRI_11,</w:t>
      </w:r>
    </w:p>
    <w:p w14:paraId="7D667D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FEB7E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852DE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E30BF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F2620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34B484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C4722A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16.n</w:t>
      </w:r>
      <w:proofErr w:type="gramEnd"/>
      <w:r>
        <w:rPr>
          <w:color w:val="000000"/>
        </w:rPr>
        <w:t xml:space="preserve"> = recode(IRI_16,</w:t>
      </w:r>
    </w:p>
    <w:p w14:paraId="200846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88424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06A41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74E8B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B5350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63168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085E3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17.n</w:t>
      </w:r>
      <w:proofErr w:type="gramEnd"/>
      <w:r>
        <w:rPr>
          <w:color w:val="000000"/>
        </w:rPr>
        <w:t xml:space="preserve"> = recode(IRI_17,</w:t>
      </w:r>
    </w:p>
    <w:p w14:paraId="0B881B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FA25EB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31802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B2B4DE3"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 = 3,</w:t>
      </w:r>
    </w:p>
    <w:p w14:paraId="6757C9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2DD2153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F83D5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20.n</w:t>
      </w:r>
      <w:proofErr w:type="gramEnd"/>
      <w:r>
        <w:rPr>
          <w:color w:val="000000"/>
        </w:rPr>
        <w:t xml:space="preserve"> = recode(IRI_20,</w:t>
      </w:r>
    </w:p>
    <w:p w14:paraId="2FA4CA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FEE25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4E1F90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2BFA7BD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436EE86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0D5F7A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B8AAB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21.n</w:t>
      </w:r>
      <w:proofErr w:type="gramEnd"/>
      <w:r>
        <w:rPr>
          <w:color w:val="000000"/>
        </w:rPr>
        <w:t xml:space="preserve"> = recode(IRI_21,</w:t>
      </w:r>
    </w:p>
    <w:p w14:paraId="11EC5F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42562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938B1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2EEB8A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1D386B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87790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DFBE4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22.n</w:t>
      </w:r>
      <w:proofErr w:type="gramEnd"/>
      <w:r>
        <w:rPr>
          <w:color w:val="000000"/>
        </w:rPr>
        <w:t xml:space="preserve"> = recode(IRI_22,</w:t>
      </w:r>
    </w:p>
    <w:p w14:paraId="0371CB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F97733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302CD1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265CD7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6880F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3CD875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72E1C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23.n</w:t>
      </w:r>
      <w:proofErr w:type="gramEnd"/>
      <w:r>
        <w:rPr>
          <w:color w:val="000000"/>
        </w:rPr>
        <w:t xml:space="preserve"> = recode(IRI_23,</w:t>
      </w:r>
    </w:p>
    <w:p w14:paraId="1EFD32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28D5E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34721D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8EDE0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8C183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32E41C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33647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24.n</w:t>
      </w:r>
      <w:proofErr w:type="gramEnd"/>
      <w:r>
        <w:rPr>
          <w:color w:val="000000"/>
        </w:rPr>
        <w:t xml:space="preserve"> = recode(IRI_24,</w:t>
      </w:r>
    </w:p>
    <w:p w14:paraId="72A1BC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41BA75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294189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2498A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A5EC5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0D8D4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95BFA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25.n</w:t>
      </w:r>
      <w:proofErr w:type="gramEnd"/>
      <w:r>
        <w:rPr>
          <w:color w:val="000000"/>
        </w:rPr>
        <w:t xml:space="preserve"> = recode(IRI_25,</w:t>
      </w:r>
    </w:p>
    <w:p w14:paraId="489690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336905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F4CCB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701B483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1ADB8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607A97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0E10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26.n</w:t>
      </w:r>
      <w:proofErr w:type="gramEnd"/>
      <w:r>
        <w:rPr>
          <w:color w:val="000000"/>
        </w:rPr>
        <w:t xml:space="preserve"> = recode(IRI_26,</w:t>
      </w:r>
    </w:p>
    <w:p w14:paraId="68A545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275BCEB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81687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3520E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E0DFF1F"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 - DESCRIBES ME VERY WELL' = 4,</w:t>
      </w:r>
    </w:p>
    <w:p w14:paraId="5A013A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C37C6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27.n</w:t>
      </w:r>
      <w:proofErr w:type="gramEnd"/>
      <w:r>
        <w:rPr>
          <w:color w:val="000000"/>
        </w:rPr>
        <w:t xml:space="preserve"> = recode(IRI_27,</w:t>
      </w:r>
    </w:p>
    <w:p w14:paraId="02C99B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0B5848D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4EE64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88BB24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02438B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45A56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8B4B6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28.n</w:t>
      </w:r>
      <w:proofErr w:type="gramEnd"/>
      <w:r>
        <w:rPr>
          <w:color w:val="000000"/>
        </w:rPr>
        <w:t xml:space="preserve"> = recode(IRI_28,</w:t>
      </w:r>
    </w:p>
    <w:p w14:paraId="57D4D8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1B71F3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DA94B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2B803F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487D7D1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134AB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94024C"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528E3E4"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timepoint1.use$IRI_20, timepoint1.use$IRI_20.n)</w:t>
      </w:r>
    </w:p>
    <w:p w14:paraId="4CBB8A3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1B1C7B4" w14:textId="77777777" w:rsidR="005E66A7" w:rsidRDefault="00000000">
      <w:pPr>
        <w:pBdr>
          <w:top w:val="nil"/>
          <w:left w:val="nil"/>
          <w:bottom w:val="nil"/>
          <w:right w:val="nil"/>
          <w:between w:val="nil"/>
        </w:pBdr>
        <w:spacing w:line="240" w:lineRule="auto"/>
        <w:ind w:firstLine="0"/>
        <w:rPr>
          <w:color w:val="000000"/>
        </w:rPr>
      </w:pPr>
      <w:r>
        <w:rPr>
          <w:color w:val="000000"/>
        </w:rPr>
        <w:t># Interpersonal reactivity Index - reverse scored items</w:t>
      </w:r>
    </w:p>
    <w:p w14:paraId="2C4723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403A054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3.n</w:t>
      </w:r>
      <w:proofErr w:type="gramEnd"/>
      <w:r>
        <w:rPr>
          <w:color w:val="000000"/>
        </w:rPr>
        <w:t xml:space="preserve"> = recode(IRI_3,</w:t>
      </w:r>
    </w:p>
    <w:p w14:paraId="0CE947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6C77BA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82DA9E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ADC22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0A27D7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35879D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EAA18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4.n</w:t>
      </w:r>
      <w:proofErr w:type="gramEnd"/>
      <w:r>
        <w:rPr>
          <w:color w:val="000000"/>
        </w:rPr>
        <w:t xml:space="preserve"> = recode(IRI_4,</w:t>
      </w:r>
    </w:p>
    <w:p w14:paraId="4E75AA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132D61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EFEC7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F2AB3A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443AE6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2296BA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B7D062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7.n</w:t>
      </w:r>
      <w:proofErr w:type="gramEnd"/>
      <w:r>
        <w:rPr>
          <w:color w:val="000000"/>
        </w:rPr>
        <w:t xml:space="preserve"> = recode(IRI_7,</w:t>
      </w:r>
    </w:p>
    <w:p w14:paraId="56610D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643FCA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E4686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729840D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55FCC6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5D5EF9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F89DF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12.n</w:t>
      </w:r>
      <w:proofErr w:type="gramEnd"/>
      <w:r>
        <w:rPr>
          <w:color w:val="000000"/>
        </w:rPr>
        <w:t xml:space="preserve"> = recode(IRI_12,</w:t>
      </w:r>
    </w:p>
    <w:p w14:paraId="074C6B2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19B69C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0D9991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7755C6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4C67BA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426EB3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BEB5A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13.n</w:t>
      </w:r>
      <w:proofErr w:type="gramEnd"/>
      <w:r>
        <w:rPr>
          <w:color w:val="000000"/>
        </w:rPr>
        <w:t xml:space="preserve"> = recode(IRI_13,</w:t>
      </w:r>
    </w:p>
    <w:p w14:paraId="7EF51923"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'A - DOES NOT DESCRIBE ME VERY WELL' = 4,</w:t>
      </w:r>
    </w:p>
    <w:p w14:paraId="1BD23E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6BB9D4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32756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2726E77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A8BC1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9CD78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14.n</w:t>
      </w:r>
      <w:proofErr w:type="gramEnd"/>
      <w:r>
        <w:rPr>
          <w:color w:val="000000"/>
        </w:rPr>
        <w:t xml:space="preserve"> = recode(IRI_14,</w:t>
      </w:r>
    </w:p>
    <w:p w14:paraId="620441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58477E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9D391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483E5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62FCD5F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8A8D8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07BA9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15.n</w:t>
      </w:r>
      <w:proofErr w:type="gramEnd"/>
      <w:r>
        <w:rPr>
          <w:color w:val="000000"/>
        </w:rPr>
        <w:t xml:space="preserve"> = recode(IRI_15,</w:t>
      </w:r>
    </w:p>
    <w:p w14:paraId="431D70D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5B7F8F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7AFEF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39117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305171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3F7CA86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561E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18.n</w:t>
      </w:r>
      <w:proofErr w:type="gramEnd"/>
      <w:r>
        <w:rPr>
          <w:color w:val="000000"/>
        </w:rPr>
        <w:t xml:space="preserve"> = recode(IRI_18,</w:t>
      </w:r>
    </w:p>
    <w:p w14:paraId="7ED980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79259C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32EB2D2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32F83D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50E186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76F978B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B97EB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19.n</w:t>
      </w:r>
      <w:proofErr w:type="gramEnd"/>
      <w:r>
        <w:rPr>
          <w:color w:val="000000"/>
        </w:rPr>
        <w:t xml:space="preserve"> = recode(IRI_19,</w:t>
      </w:r>
    </w:p>
    <w:p w14:paraId="6E3FE40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241BFE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61103CF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6FEB7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34DD19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2116AD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049D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120CA92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AC1C617"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timepoint1.use$IRI_18, timepoint1.use$IRI_18.n)</w:t>
      </w:r>
    </w:p>
    <w:p w14:paraId="46D9051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EA45D88" w14:textId="77777777" w:rsidR="005E66A7" w:rsidRDefault="00000000">
      <w:pPr>
        <w:pBdr>
          <w:top w:val="nil"/>
          <w:left w:val="nil"/>
          <w:bottom w:val="nil"/>
          <w:right w:val="nil"/>
          <w:between w:val="nil"/>
        </w:pBdr>
        <w:spacing w:line="240" w:lineRule="auto"/>
        <w:ind w:firstLine="0"/>
        <w:rPr>
          <w:color w:val="000000"/>
        </w:rPr>
      </w:pPr>
      <w:r>
        <w:rPr>
          <w:color w:val="000000"/>
        </w:rPr>
        <w:t># Empathy Quotient</w:t>
      </w:r>
    </w:p>
    <w:p w14:paraId="52A4E3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1ABE4E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1.n</w:t>
      </w:r>
      <w:proofErr w:type="gramEnd"/>
      <w:r>
        <w:rPr>
          <w:color w:val="000000"/>
        </w:rPr>
        <w:t xml:space="preserve"> = recode(EQ_1,</w:t>
      </w:r>
    </w:p>
    <w:p w14:paraId="11E276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7F840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9D429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B4D770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5DC1F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8A6220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4.n</w:t>
      </w:r>
      <w:proofErr w:type="gramEnd"/>
      <w:r>
        <w:rPr>
          <w:color w:val="000000"/>
        </w:rPr>
        <w:t xml:space="preserve"> = recode(EQ_4,</w:t>
      </w:r>
    </w:p>
    <w:p w14:paraId="58741D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9AF5C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78198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21B14072"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strongly</w:t>
      </w:r>
      <w:proofErr w:type="gramEnd"/>
      <w:r>
        <w:rPr>
          <w:color w:val="000000"/>
        </w:rPr>
        <w:t xml:space="preserve"> disagree' = 2,</w:t>
      </w:r>
    </w:p>
    <w:p w14:paraId="280226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58591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6.n</w:t>
      </w:r>
      <w:proofErr w:type="gramEnd"/>
      <w:r>
        <w:rPr>
          <w:color w:val="000000"/>
        </w:rPr>
        <w:t xml:space="preserve"> = recode(EQ_6,</w:t>
      </w:r>
    </w:p>
    <w:p w14:paraId="20326A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93CA7B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36FBEC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79BA56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7C8E23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3E9BA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8.n</w:t>
      </w:r>
      <w:proofErr w:type="gramEnd"/>
      <w:r>
        <w:rPr>
          <w:color w:val="000000"/>
        </w:rPr>
        <w:t xml:space="preserve"> = recode(EQ_8,</w:t>
      </w:r>
    </w:p>
    <w:p w14:paraId="68B3826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99FD2C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136649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561F98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51A47E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444B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10.n</w:t>
      </w:r>
      <w:proofErr w:type="gramEnd"/>
      <w:r>
        <w:rPr>
          <w:color w:val="000000"/>
        </w:rPr>
        <w:t xml:space="preserve"> = recode(EQ_10,</w:t>
      </w:r>
    </w:p>
    <w:p w14:paraId="532248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6536AD5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7DA51D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268AB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448C54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6A0904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11.n</w:t>
      </w:r>
      <w:proofErr w:type="gramEnd"/>
      <w:r>
        <w:rPr>
          <w:color w:val="000000"/>
        </w:rPr>
        <w:t xml:space="preserve"> = recode(EQ_11,</w:t>
      </w:r>
    </w:p>
    <w:p w14:paraId="68CBE6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156E6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DD8EE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64CD3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C4D8C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60D7AC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12.n</w:t>
      </w:r>
      <w:proofErr w:type="gramEnd"/>
      <w:r>
        <w:rPr>
          <w:color w:val="000000"/>
        </w:rPr>
        <w:t xml:space="preserve"> = recode(EQ_12,</w:t>
      </w:r>
    </w:p>
    <w:p w14:paraId="0E2D40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91503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63078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C9E2B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5AE63A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5E79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14.n</w:t>
      </w:r>
      <w:proofErr w:type="gramEnd"/>
      <w:r>
        <w:rPr>
          <w:color w:val="000000"/>
        </w:rPr>
        <w:t xml:space="preserve"> = recode(EQ_14,</w:t>
      </w:r>
    </w:p>
    <w:p w14:paraId="3C6F62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1824A0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03204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29E619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B70E4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4ECFF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15.n</w:t>
      </w:r>
      <w:proofErr w:type="gramEnd"/>
      <w:r>
        <w:rPr>
          <w:color w:val="000000"/>
        </w:rPr>
        <w:t xml:space="preserve"> = recode(EQ_15,</w:t>
      </w:r>
    </w:p>
    <w:p w14:paraId="0315F4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C510E7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CA4C7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890A7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078EE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A5D68B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18.n</w:t>
      </w:r>
      <w:proofErr w:type="gramEnd"/>
      <w:r>
        <w:rPr>
          <w:color w:val="000000"/>
        </w:rPr>
        <w:t xml:space="preserve"> = recode(EQ_18,</w:t>
      </w:r>
    </w:p>
    <w:p w14:paraId="3C85E7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81F4D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63F028D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0F5BA6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4A1094D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92B9383"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EQ_</w:t>
      </w:r>
      <w:proofErr w:type="gramStart"/>
      <w:r>
        <w:rPr>
          <w:color w:val="000000"/>
        </w:rPr>
        <w:t>19.n</w:t>
      </w:r>
      <w:proofErr w:type="gramEnd"/>
      <w:r>
        <w:rPr>
          <w:color w:val="000000"/>
        </w:rPr>
        <w:t xml:space="preserve"> = recode(EQ_19,</w:t>
      </w:r>
    </w:p>
    <w:p w14:paraId="17C6EF6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5DAB1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1CF1A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3131CA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E3EF7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0A673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21.n</w:t>
      </w:r>
      <w:proofErr w:type="gramEnd"/>
      <w:r>
        <w:rPr>
          <w:color w:val="000000"/>
        </w:rPr>
        <w:t xml:space="preserve"> = recode(EQ_21,</w:t>
      </w:r>
    </w:p>
    <w:p w14:paraId="7CAAC99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3F04DE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8D21E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FD5A5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23C7A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527B8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22.n</w:t>
      </w:r>
      <w:proofErr w:type="gramEnd"/>
      <w:r>
        <w:rPr>
          <w:color w:val="000000"/>
        </w:rPr>
        <w:t xml:space="preserve"> = recode(EQ_22,</w:t>
      </w:r>
    </w:p>
    <w:p w14:paraId="2FCFDB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4276D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79F70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ABE25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BB545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430C2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25.n</w:t>
      </w:r>
      <w:proofErr w:type="gramEnd"/>
      <w:r>
        <w:rPr>
          <w:color w:val="000000"/>
        </w:rPr>
        <w:t xml:space="preserve"> = recode(EQ_25,</w:t>
      </w:r>
    </w:p>
    <w:p w14:paraId="4DA8BA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D1598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08B86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3AD74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06A65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CBF51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26.n</w:t>
      </w:r>
      <w:proofErr w:type="gramEnd"/>
      <w:r>
        <w:rPr>
          <w:color w:val="000000"/>
        </w:rPr>
        <w:t xml:space="preserve"> = recode(EQ_26,</w:t>
      </w:r>
    </w:p>
    <w:p w14:paraId="7294C5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06C63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6925C03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84AE1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BBAEE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D4B6C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27.n</w:t>
      </w:r>
      <w:proofErr w:type="gramEnd"/>
      <w:r>
        <w:rPr>
          <w:color w:val="000000"/>
        </w:rPr>
        <w:t xml:space="preserve"> = recode(EQ_27,</w:t>
      </w:r>
    </w:p>
    <w:p w14:paraId="0180B8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227B1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7CAC8D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0986F5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9817DC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7C43E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28.n</w:t>
      </w:r>
      <w:proofErr w:type="gramEnd"/>
      <w:r>
        <w:rPr>
          <w:color w:val="000000"/>
        </w:rPr>
        <w:t xml:space="preserve"> = recode(EQ_28,</w:t>
      </w:r>
    </w:p>
    <w:p w14:paraId="5EA529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0134CA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61454A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A45FBB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9D75E6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64E2A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29.n</w:t>
      </w:r>
      <w:proofErr w:type="gramEnd"/>
      <w:r>
        <w:rPr>
          <w:color w:val="000000"/>
        </w:rPr>
        <w:t xml:space="preserve"> = recode(EQ_29,</w:t>
      </w:r>
    </w:p>
    <w:p w14:paraId="3FB306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51FE3D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17751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981DB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05DC3D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D3A86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32.n</w:t>
      </w:r>
      <w:proofErr w:type="gramEnd"/>
      <w:r>
        <w:rPr>
          <w:color w:val="000000"/>
        </w:rPr>
        <w:t xml:space="preserve"> = recode(EQ_32,</w:t>
      </w:r>
    </w:p>
    <w:p w14:paraId="795652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F9628B7"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slightly</w:t>
      </w:r>
      <w:proofErr w:type="gramEnd"/>
      <w:r>
        <w:rPr>
          <w:color w:val="000000"/>
        </w:rPr>
        <w:t xml:space="preserve"> agree' = 0,</w:t>
      </w:r>
    </w:p>
    <w:p w14:paraId="3EA4E1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567190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5DB4AC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75A91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34.n</w:t>
      </w:r>
      <w:proofErr w:type="gramEnd"/>
      <w:r>
        <w:rPr>
          <w:color w:val="000000"/>
        </w:rPr>
        <w:t xml:space="preserve"> = recode(EQ_34,</w:t>
      </w:r>
    </w:p>
    <w:p w14:paraId="68891B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6EDF74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D77B9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5016E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2F6FA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7FEBB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35.n</w:t>
      </w:r>
      <w:proofErr w:type="gramEnd"/>
      <w:r>
        <w:rPr>
          <w:color w:val="000000"/>
        </w:rPr>
        <w:t xml:space="preserve"> = recode(EQ_35,</w:t>
      </w:r>
    </w:p>
    <w:p w14:paraId="425F40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B3B681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111412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A1CF0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33CA7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902E7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36.n</w:t>
      </w:r>
      <w:proofErr w:type="gramEnd"/>
      <w:r>
        <w:rPr>
          <w:color w:val="000000"/>
        </w:rPr>
        <w:t xml:space="preserve"> = recode(EQ_36,</w:t>
      </w:r>
    </w:p>
    <w:p w14:paraId="5F7E6A4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FC019D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7ACCE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B71A2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717F70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14A3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37.n</w:t>
      </w:r>
      <w:proofErr w:type="gramEnd"/>
      <w:r>
        <w:rPr>
          <w:color w:val="000000"/>
        </w:rPr>
        <w:t xml:space="preserve"> = recode(EQ_37,</w:t>
      </w:r>
    </w:p>
    <w:p w14:paraId="4FC20F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2D234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3547F8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51BB6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33EBC8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8D3DD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38.n</w:t>
      </w:r>
      <w:proofErr w:type="gramEnd"/>
      <w:r>
        <w:rPr>
          <w:color w:val="000000"/>
        </w:rPr>
        <w:t xml:space="preserve"> = recode(EQ_38,</w:t>
      </w:r>
    </w:p>
    <w:p w14:paraId="42DF18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3CD84B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E6910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FB6B5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F4EB9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A3BDE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39.n</w:t>
      </w:r>
      <w:proofErr w:type="gramEnd"/>
      <w:r>
        <w:rPr>
          <w:color w:val="000000"/>
        </w:rPr>
        <w:t xml:space="preserve"> = recode(EQ_39,</w:t>
      </w:r>
    </w:p>
    <w:p w14:paraId="75E1D7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40A60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D2E84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0CA50CD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2E935D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7C469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41.n</w:t>
      </w:r>
      <w:proofErr w:type="gramEnd"/>
      <w:r>
        <w:rPr>
          <w:color w:val="000000"/>
        </w:rPr>
        <w:t xml:space="preserve"> = recode(EQ_41,</w:t>
      </w:r>
    </w:p>
    <w:p w14:paraId="0505BF4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88794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14647B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DDEECB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C2C21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4107F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42.n</w:t>
      </w:r>
      <w:proofErr w:type="gramEnd"/>
      <w:r>
        <w:rPr>
          <w:color w:val="000000"/>
        </w:rPr>
        <w:t xml:space="preserve"> = recode(EQ_42,</w:t>
      </w:r>
    </w:p>
    <w:p w14:paraId="67F965A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5BDFB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47002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81D4EE8"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strongly</w:t>
      </w:r>
      <w:proofErr w:type="gramEnd"/>
      <w:r>
        <w:rPr>
          <w:color w:val="000000"/>
        </w:rPr>
        <w:t xml:space="preserve"> disagree' = 0,</w:t>
      </w:r>
    </w:p>
    <w:p w14:paraId="3768E2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CC59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43.n</w:t>
      </w:r>
      <w:proofErr w:type="gramEnd"/>
      <w:r>
        <w:rPr>
          <w:color w:val="000000"/>
        </w:rPr>
        <w:t xml:space="preserve"> = recode(EQ_43,</w:t>
      </w:r>
    </w:p>
    <w:p w14:paraId="3381BB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130A38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A3810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3CBD4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DA42B4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1D61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44.n</w:t>
      </w:r>
      <w:proofErr w:type="gramEnd"/>
      <w:r>
        <w:rPr>
          <w:color w:val="000000"/>
        </w:rPr>
        <w:t xml:space="preserve"> = recode(EQ_44,</w:t>
      </w:r>
    </w:p>
    <w:p w14:paraId="48404D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5D7D5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414D6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E6735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688BEC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FE02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46.n</w:t>
      </w:r>
      <w:proofErr w:type="gramEnd"/>
      <w:r>
        <w:rPr>
          <w:color w:val="000000"/>
        </w:rPr>
        <w:t xml:space="preserve"> = recode(EQ_46,</w:t>
      </w:r>
    </w:p>
    <w:p w14:paraId="5DBDA9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5021E38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F2187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044710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5625D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9B9F53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48.n</w:t>
      </w:r>
      <w:proofErr w:type="gramEnd"/>
      <w:r>
        <w:rPr>
          <w:color w:val="000000"/>
        </w:rPr>
        <w:t xml:space="preserve"> = recode(EQ_48,</w:t>
      </w:r>
    </w:p>
    <w:p w14:paraId="0DFFEC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2E29A7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F1B77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2BCA0B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012CB7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B816F2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49.n</w:t>
      </w:r>
      <w:proofErr w:type="gramEnd"/>
      <w:r>
        <w:rPr>
          <w:color w:val="000000"/>
        </w:rPr>
        <w:t xml:space="preserve"> = recode(EQ_49,</w:t>
      </w:r>
    </w:p>
    <w:p w14:paraId="1F90EA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1573C3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1510B85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D7CB5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448707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A1097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50.n</w:t>
      </w:r>
      <w:proofErr w:type="gramEnd"/>
      <w:r>
        <w:rPr>
          <w:color w:val="000000"/>
        </w:rPr>
        <w:t xml:space="preserve"> = recode(EQ_50,</w:t>
      </w:r>
    </w:p>
    <w:p w14:paraId="09862C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B6690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8BDBD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121E45E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E6CB42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B47A1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52.n</w:t>
      </w:r>
      <w:proofErr w:type="gramEnd"/>
      <w:r>
        <w:rPr>
          <w:color w:val="000000"/>
        </w:rPr>
        <w:t xml:space="preserve"> = recode(EQ_52,</w:t>
      </w:r>
    </w:p>
    <w:p w14:paraId="2602A5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EA2DCC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8FD1DB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16A5B7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68429C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E7F5D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54.n</w:t>
      </w:r>
      <w:proofErr w:type="gramEnd"/>
      <w:r>
        <w:rPr>
          <w:color w:val="000000"/>
        </w:rPr>
        <w:t xml:space="preserve"> = recode(EQ_54,</w:t>
      </w:r>
    </w:p>
    <w:p w14:paraId="573E3E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9FD8E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F5F20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F6477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C3A5A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5B9ED9E"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EQ_</w:t>
      </w:r>
      <w:proofErr w:type="gramStart"/>
      <w:r>
        <w:rPr>
          <w:color w:val="000000"/>
        </w:rPr>
        <w:t>55.n</w:t>
      </w:r>
      <w:proofErr w:type="gramEnd"/>
      <w:r>
        <w:rPr>
          <w:color w:val="000000"/>
        </w:rPr>
        <w:t xml:space="preserve"> = recode(EQ_55,</w:t>
      </w:r>
    </w:p>
    <w:p w14:paraId="58DDB85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CF6AC3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E3896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BF4E6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0D2B90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B4C41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57.n</w:t>
      </w:r>
      <w:proofErr w:type="gramEnd"/>
      <w:r>
        <w:rPr>
          <w:color w:val="000000"/>
        </w:rPr>
        <w:t xml:space="preserve"> = recode(EQ_57,</w:t>
      </w:r>
    </w:p>
    <w:p w14:paraId="1773EF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5C8A6A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DAE0D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94FFB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C71DE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77E7B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58.n</w:t>
      </w:r>
      <w:proofErr w:type="gramEnd"/>
      <w:r>
        <w:rPr>
          <w:color w:val="000000"/>
        </w:rPr>
        <w:t xml:space="preserve"> = recode(EQ_58,</w:t>
      </w:r>
    </w:p>
    <w:p w14:paraId="4A4E19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12A02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33AB4F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E08A9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D60D8F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76F39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59.n</w:t>
      </w:r>
      <w:proofErr w:type="gramEnd"/>
      <w:r>
        <w:rPr>
          <w:color w:val="000000"/>
        </w:rPr>
        <w:t xml:space="preserve"> = recode(EQ_59,</w:t>
      </w:r>
    </w:p>
    <w:p w14:paraId="10F5BE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E95315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C92562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50012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EE2D2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EA719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60.n</w:t>
      </w:r>
      <w:proofErr w:type="gramEnd"/>
      <w:r>
        <w:rPr>
          <w:color w:val="000000"/>
        </w:rPr>
        <w:t xml:space="preserve"> = recode(EQ_60,</w:t>
      </w:r>
    </w:p>
    <w:p w14:paraId="0B84E40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42C68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36B140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90923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7E9D01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85E606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7A4D0FF"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timepoint1.use$EQ_1, timepoint1.use$EQ_1.n)</w:t>
      </w:r>
    </w:p>
    <w:p w14:paraId="58F272FE"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timepoint1.use$EQ_50, timepoint1.use$EQ_50.n)</w:t>
      </w:r>
    </w:p>
    <w:p w14:paraId="6832687E"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0DF8B07" w14:textId="77777777" w:rsidR="005E66A7" w:rsidRDefault="00000000">
      <w:pPr>
        <w:pBdr>
          <w:top w:val="nil"/>
          <w:left w:val="nil"/>
          <w:bottom w:val="nil"/>
          <w:right w:val="nil"/>
          <w:between w:val="nil"/>
        </w:pBdr>
        <w:spacing w:line="240" w:lineRule="auto"/>
        <w:ind w:firstLine="0"/>
        <w:rPr>
          <w:color w:val="000000"/>
        </w:rPr>
      </w:pPr>
      <w:r>
        <w:rPr>
          <w:color w:val="000000"/>
        </w:rPr>
        <w:t># Pictorial Empathy Test</w:t>
      </w:r>
    </w:p>
    <w:p w14:paraId="4AE582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61DBBF6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1.n</w:t>
      </w:r>
      <w:proofErr w:type="gramEnd"/>
      <w:r>
        <w:rPr>
          <w:color w:val="000000"/>
        </w:rPr>
        <w:t xml:space="preserve"> = recode(PET_1,</w:t>
      </w:r>
    </w:p>
    <w:p w14:paraId="464A59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2D5CA0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557E49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68CE99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58D98E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2D3FA0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CF590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2.n</w:t>
      </w:r>
      <w:proofErr w:type="gramEnd"/>
      <w:r>
        <w:rPr>
          <w:color w:val="000000"/>
        </w:rPr>
        <w:t xml:space="preserve"> = recode(PET_2,</w:t>
      </w:r>
    </w:p>
    <w:p w14:paraId="73AE9EA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0D08AF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212E80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100363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6D1C1C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6A6C68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C0215E7"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PET_</w:t>
      </w:r>
      <w:proofErr w:type="gramStart"/>
      <w:r>
        <w:rPr>
          <w:color w:val="000000"/>
        </w:rPr>
        <w:t>3.n</w:t>
      </w:r>
      <w:proofErr w:type="gramEnd"/>
      <w:r>
        <w:rPr>
          <w:color w:val="000000"/>
        </w:rPr>
        <w:t xml:space="preserve"> = recode(PET_3,</w:t>
      </w:r>
    </w:p>
    <w:p w14:paraId="570F15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78BA01B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12E06D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46E4CE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52D966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79331B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8B7CC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4.n</w:t>
      </w:r>
      <w:proofErr w:type="gramEnd"/>
      <w:r>
        <w:rPr>
          <w:color w:val="000000"/>
        </w:rPr>
        <w:t xml:space="preserve"> = recode(PET_4,</w:t>
      </w:r>
    </w:p>
    <w:p w14:paraId="7E2F07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6D446D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751B42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31E4A5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2BA324B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2CC381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35963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5.n</w:t>
      </w:r>
      <w:proofErr w:type="gramEnd"/>
      <w:r>
        <w:rPr>
          <w:color w:val="000000"/>
        </w:rPr>
        <w:t xml:space="preserve"> = recode(PET_5,</w:t>
      </w:r>
    </w:p>
    <w:p w14:paraId="773B03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2DF3F5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031A90B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2D2D9E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4A1665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5850D47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FF4C3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6.n</w:t>
      </w:r>
      <w:proofErr w:type="gramEnd"/>
      <w:r>
        <w:rPr>
          <w:color w:val="000000"/>
        </w:rPr>
        <w:t xml:space="preserve"> = recode(PET_6,</w:t>
      </w:r>
    </w:p>
    <w:p w14:paraId="5C05D4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66B9A8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7B73DC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26EB2E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275705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506F97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4037F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7.n</w:t>
      </w:r>
      <w:proofErr w:type="gramEnd"/>
      <w:r>
        <w:rPr>
          <w:color w:val="000000"/>
        </w:rPr>
        <w:t xml:space="preserve"> = recode(PET_7,</w:t>
      </w:r>
    </w:p>
    <w:p w14:paraId="752E1D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051D0A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462808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08E074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25DCE62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267571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298E270"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E338B73"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timepoint1.use$PET_6, timepoint1.use$PET_6.n)</w:t>
      </w:r>
    </w:p>
    <w:p w14:paraId="5A798D6D"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433667E" w14:textId="77777777" w:rsidR="005E66A7" w:rsidRDefault="00000000">
      <w:pPr>
        <w:pBdr>
          <w:top w:val="nil"/>
          <w:left w:val="nil"/>
          <w:bottom w:val="nil"/>
          <w:right w:val="nil"/>
          <w:between w:val="nil"/>
        </w:pBdr>
        <w:spacing w:line="240" w:lineRule="auto"/>
        <w:ind w:firstLine="0"/>
        <w:rPr>
          <w:color w:val="000000"/>
        </w:rPr>
      </w:pPr>
      <w:r>
        <w:rPr>
          <w:color w:val="000000"/>
        </w:rPr>
        <w:t># Reading the Mind in the Eyes</w:t>
      </w:r>
    </w:p>
    <w:p w14:paraId="42EFA5B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7EB57B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1.n</w:t>
      </w:r>
      <w:proofErr w:type="gramEnd"/>
      <w:r>
        <w:rPr>
          <w:color w:val="000000"/>
        </w:rPr>
        <w:t xml:space="preserve"> = recode(EYES_1,</w:t>
      </w:r>
    </w:p>
    <w:p w14:paraId="1355A0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'playful' = 1,</w:t>
      </w:r>
    </w:p>
    <w:p w14:paraId="56FBC2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36319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2.n</w:t>
      </w:r>
      <w:proofErr w:type="gramEnd"/>
      <w:r>
        <w:rPr>
          <w:color w:val="000000"/>
        </w:rPr>
        <w:t xml:space="preserve"> = recode(EYES_2,</w:t>
      </w:r>
    </w:p>
    <w:p w14:paraId="5BC7B72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'upset' = 1,</w:t>
      </w:r>
    </w:p>
    <w:p w14:paraId="17CABE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7FE9C1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3.n</w:t>
      </w:r>
      <w:proofErr w:type="gramEnd"/>
      <w:r>
        <w:rPr>
          <w:color w:val="000000"/>
        </w:rPr>
        <w:t xml:space="preserve"> = recode(EYES_3,</w:t>
      </w:r>
    </w:p>
    <w:p w14:paraId="5DB80F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'desire' = 1,</w:t>
      </w:r>
    </w:p>
    <w:p w14:paraId="792466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48179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4.n</w:t>
      </w:r>
      <w:proofErr w:type="gramEnd"/>
      <w:r>
        <w:rPr>
          <w:color w:val="000000"/>
        </w:rPr>
        <w:t xml:space="preserve"> = recode(EYES_4,</w:t>
      </w:r>
    </w:p>
    <w:p w14:paraId="7616E711"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'insisting' = 1,</w:t>
      </w:r>
    </w:p>
    <w:p w14:paraId="67AB79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862F2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5.n</w:t>
      </w:r>
      <w:proofErr w:type="gramEnd"/>
      <w:r>
        <w:rPr>
          <w:color w:val="000000"/>
        </w:rPr>
        <w:t xml:space="preserve"> = recode(EYES_5,</w:t>
      </w:r>
    </w:p>
    <w:p w14:paraId="46F0E3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'worried' = 1,</w:t>
      </w:r>
    </w:p>
    <w:p w14:paraId="22626E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53131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6.n</w:t>
      </w:r>
      <w:proofErr w:type="gramEnd"/>
      <w:r>
        <w:rPr>
          <w:color w:val="000000"/>
        </w:rPr>
        <w:t xml:space="preserve"> = recode(EYES_6,</w:t>
      </w:r>
    </w:p>
    <w:p w14:paraId="3B484A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'fantasizing' = 1,</w:t>
      </w:r>
    </w:p>
    <w:p w14:paraId="5F4F45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F1E7E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7.n</w:t>
      </w:r>
      <w:proofErr w:type="gramEnd"/>
      <w:r>
        <w:rPr>
          <w:color w:val="000000"/>
        </w:rPr>
        <w:t xml:space="preserve"> = recode(EYES_7,</w:t>
      </w:r>
    </w:p>
    <w:p w14:paraId="4FD9B8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'uneasy' = 1,</w:t>
      </w:r>
    </w:p>
    <w:p w14:paraId="6E8A60D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B169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8.n</w:t>
      </w:r>
      <w:proofErr w:type="gramEnd"/>
      <w:r>
        <w:rPr>
          <w:color w:val="000000"/>
        </w:rPr>
        <w:t xml:space="preserve"> = recode(EYES_8,</w:t>
      </w:r>
    </w:p>
    <w:p w14:paraId="2A34AD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'despondent' = 1,</w:t>
      </w:r>
    </w:p>
    <w:p w14:paraId="41F39A8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97CC4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9.n</w:t>
      </w:r>
      <w:proofErr w:type="gramEnd"/>
      <w:r>
        <w:rPr>
          <w:color w:val="000000"/>
        </w:rPr>
        <w:t xml:space="preserve"> = recode(EYES_9,</w:t>
      </w:r>
    </w:p>
    <w:p w14:paraId="029A95C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'preoccupied' = 1,</w:t>
      </w:r>
    </w:p>
    <w:p w14:paraId="7F71C9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B3A70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10.n</w:t>
      </w:r>
      <w:proofErr w:type="gramEnd"/>
      <w:r>
        <w:rPr>
          <w:color w:val="000000"/>
        </w:rPr>
        <w:t xml:space="preserve"> = recode(EYES_10,</w:t>
      </w:r>
    </w:p>
    <w:p w14:paraId="1BF071E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'cautious' = 1,</w:t>
      </w:r>
    </w:p>
    <w:p w14:paraId="724EAF6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FAB6E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11.n</w:t>
      </w:r>
      <w:proofErr w:type="gramEnd"/>
      <w:r>
        <w:rPr>
          <w:color w:val="000000"/>
        </w:rPr>
        <w:t xml:space="preserve"> = recode(EYES_11,</w:t>
      </w:r>
    </w:p>
    <w:p w14:paraId="7EBD5F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'regretful' = 1,</w:t>
      </w:r>
    </w:p>
    <w:p w14:paraId="41F486A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CDDD9E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12.n</w:t>
      </w:r>
      <w:proofErr w:type="gramEnd"/>
      <w:r>
        <w:rPr>
          <w:color w:val="000000"/>
        </w:rPr>
        <w:t xml:space="preserve"> = recode(EYES_12,</w:t>
      </w:r>
    </w:p>
    <w:p w14:paraId="45FE5A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spellStart"/>
      <w:r>
        <w:rPr>
          <w:color w:val="000000"/>
        </w:rPr>
        <w:t>sceptical</w:t>
      </w:r>
      <w:proofErr w:type="spellEnd"/>
      <w:r>
        <w:rPr>
          <w:color w:val="000000"/>
        </w:rPr>
        <w:t>' = 1,</w:t>
      </w:r>
    </w:p>
    <w:p w14:paraId="49E58E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6968B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13.n</w:t>
      </w:r>
      <w:proofErr w:type="gramEnd"/>
      <w:r>
        <w:rPr>
          <w:color w:val="000000"/>
        </w:rPr>
        <w:t xml:space="preserve"> = recode(EYES_13,</w:t>
      </w:r>
    </w:p>
    <w:p w14:paraId="587175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'anticipating' = 1,</w:t>
      </w:r>
    </w:p>
    <w:p w14:paraId="13B77E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1899E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14.n</w:t>
      </w:r>
      <w:proofErr w:type="gramEnd"/>
      <w:r>
        <w:rPr>
          <w:color w:val="000000"/>
        </w:rPr>
        <w:t xml:space="preserve"> = recode(EYES_14,</w:t>
      </w:r>
    </w:p>
    <w:p w14:paraId="179A136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'accusing' = 1,</w:t>
      </w:r>
    </w:p>
    <w:p w14:paraId="0CE6BF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B4A33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15.n</w:t>
      </w:r>
      <w:proofErr w:type="gramEnd"/>
      <w:r>
        <w:rPr>
          <w:color w:val="000000"/>
        </w:rPr>
        <w:t xml:space="preserve"> = recode(EYES_15,</w:t>
      </w:r>
    </w:p>
    <w:p w14:paraId="38B677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'contemplative' = 1,</w:t>
      </w:r>
    </w:p>
    <w:p w14:paraId="4B1369B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2CC60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16.n</w:t>
      </w:r>
      <w:proofErr w:type="gramEnd"/>
      <w:r>
        <w:rPr>
          <w:color w:val="000000"/>
        </w:rPr>
        <w:t xml:space="preserve"> = recode(EYES_16,</w:t>
      </w:r>
    </w:p>
    <w:p w14:paraId="358D14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'thoughtful' = 1,</w:t>
      </w:r>
    </w:p>
    <w:p w14:paraId="004849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02B9A6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17.n</w:t>
      </w:r>
      <w:proofErr w:type="gramEnd"/>
      <w:r>
        <w:rPr>
          <w:color w:val="000000"/>
        </w:rPr>
        <w:t xml:space="preserve"> = recode(EYES_17,</w:t>
      </w:r>
    </w:p>
    <w:p w14:paraId="53D08DC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'doubtful' = 1,</w:t>
      </w:r>
    </w:p>
    <w:p w14:paraId="02DC2A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35DA3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18.n</w:t>
      </w:r>
      <w:proofErr w:type="gramEnd"/>
      <w:r>
        <w:rPr>
          <w:color w:val="000000"/>
        </w:rPr>
        <w:t xml:space="preserve"> = recode(EYES_18,</w:t>
      </w:r>
    </w:p>
    <w:p w14:paraId="4A4369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'decisive' = 1,</w:t>
      </w:r>
    </w:p>
    <w:p w14:paraId="172418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ECA3C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19.n</w:t>
      </w:r>
      <w:proofErr w:type="gramEnd"/>
      <w:r>
        <w:rPr>
          <w:color w:val="000000"/>
        </w:rPr>
        <w:t xml:space="preserve"> = recode(EYES_19,</w:t>
      </w:r>
    </w:p>
    <w:p w14:paraId="0F7393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'tentative' = 1,</w:t>
      </w:r>
    </w:p>
    <w:p w14:paraId="5FDEC6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06496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20.n</w:t>
      </w:r>
      <w:proofErr w:type="gramEnd"/>
      <w:r>
        <w:rPr>
          <w:color w:val="000000"/>
        </w:rPr>
        <w:t xml:space="preserve"> = recode(EYES_20,</w:t>
      </w:r>
    </w:p>
    <w:p w14:paraId="2DDFCF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'friendly' = 1,</w:t>
      </w:r>
    </w:p>
    <w:p w14:paraId="7E270EE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B729F43"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EYES_</w:t>
      </w:r>
      <w:proofErr w:type="gramStart"/>
      <w:r>
        <w:rPr>
          <w:color w:val="000000"/>
        </w:rPr>
        <w:t>21.n</w:t>
      </w:r>
      <w:proofErr w:type="gramEnd"/>
      <w:r>
        <w:rPr>
          <w:color w:val="000000"/>
        </w:rPr>
        <w:t xml:space="preserve"> = recode(EYES_21,</w:t>
      </w:r>
    </w:p>
    <w:p w14:paraId="375498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'fantasizing' = 1,</w:t>
      </w:r>
    </w:p>
    <w:p w14:paraId="43767A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33B5A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22.n</w:t>
      </w:r>
      <w:proofErr w:type="gramEnd"/>
      <w:r>
        <w:rPr>
          <w:color w:val="000000"/>
        </w:rPr>
        <w:t xml:space="preserve"> = recode(EYES_22,</w:t>
      </w:r>
    </w:p>
    <w:p w14:paraId="071E48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'preoccupied' = 1,</w:t>
      </w:r>
    </w:p>
    <w:p w14:paraId="2FD2C6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41254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23.n</w:t>
      </w:r>
      <w:proofErr w:type="gramEnd"/>
      <w:r>
        <w:rPr>
          <w:color w:val="000000"/>
        </w:rPr>
        <w:t xml:space="preserve"> = recode(EYES_23,</w:t>
      </w:r>
    </w:p>
    <w:p w14:paraId="0E429E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'defiant' = 1,</w:t>
      </w:r>
    </w:p>
    <w:p w14:paraId="2CB764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2A85F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24.n</w:t>
      </w:r>
      <w:proofErr w:type="gramEnd"/>
      <w:r>
        <w:rPr>
          <w:color w:val="000000"/>
        </w:rPr>
        <w:t xml:space="preserve"> = recode(EYES_24,</w:t>
      </w:r>
    </w:p>
    <w:p w14:paraId="6057EA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'pensive' = 1,</w:t>
      </w:r>
    </w:p>
    <w:p w14:paraId="27D9C5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87B8A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25.n</w:t>
      </w:r>
      <w:proofErr w:type="gramEnd"/>
      <w:r>
        <w:rPr>
          <w:color w:val="000000"/>
        </w:rPr>
        <w:t xml:space="preserve"> = recode(EYES_25,</w:t>
      </w:r>
    </w:p>
    <w:p w14:paraId="666D30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'interested' = 1,</w:t>
      </w:r>
    </w:p>
    <w:p w14:paraId="05F42F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3DDCD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26.n</w:t>
      </w:r>
      <w:proofErr w:type="gramEnd"/>
      <w:r>
        <w:rPr>
          <w:color w:val="000000"/>
        </w:rPr>
        <w:t xml:space="preserve"> = recode(EYES_26,</w:t>
      </w:r>
    </w:p>
    <w:p w14:paraId="6F2C8C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'hostile' = 1,</w:t>
      </w:r>
    </w:p>
    <w:p w14:paraId="1B0F88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E0562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27.n</w:t>
      </w:r>
      <w:proofErr w:type="gramEnd"/>
      <w:r>
        <w:rPr>
          <w:color w:val="000000"/>
        </w:rPr>
        <w:t xml:space="preserve"> = recode(EYES_27,</w:t>
      </w:r>
    </w:p>
    <w:p w14:paraId="6F90CC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'cautious' = 1,</w:t>
      </w:r>
    </w:p>
    <w:p w14:paraId="20FC2A7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4F57FE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28.n</w:t>
      </w:r>
      <w:proofErr w:type="gramEnd"/>
      <w:r>
        <w:rPr>
          <w:color w:val="000000"/>
        </w:rPr>
        <w:t xml:space="preserve"> = recode(EYES_28,</w:t>
      </w:r>
    </w:p>
    <w:p w14:paraId="5939947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'interested' = 1,</w:t>
      </w:r>
    </w:p>
    <w:p w14:paraId="110287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905EE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29.n</w:t>
      </w:r>
      <w:proofErr w:type="gramEnd"/>
      <w:r>
        <w:rPr>
          <w:color w:val="000000"/>
        </w:rPr>
        <w:t xml:space="preserve"> = recode(EYES_29,</w:t>
      </w:r>
    </w:p>
    <w:p w14:paraId="63A605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'reflective' = 1,</w:t>
      </w:r>
    </w:p>
    <w:p w14:paraId="7322B5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5AAC9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540B88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30.n</w:t>
      </w:r>
      <w:proofErr w:type="gramEnd"/>
      <w:r>
        <w:rPr>
          <w:color w:val="000000"/>
        </w:rPr>
        <w:t xml:space="preserve"> = recode(EYES_30,</w:t>
      </w:r>
    </w:p>
    <w:p w14:paraId="596FFDE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'flirtatious' = 1,</w:t>
      </w:r>
    </w:p>
    <w:p w14:paraId="386C0E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47492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31.n</w:t>
      </w:r>
      <w:proofErr w:type="gramEnd"/>
      <w:r>
        <w:rPr>
          <w:color w:val="000000"/>
        </w:rPr>
        <w:t xml:space="preserve"> = recode(EYES_31,</w:t>
      </w:r>
    </w:p>
    <w:p w14:paraId="271793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'confident' = 1,</w:t>
      </w:r>
    </w:p>
    <w:p w14:paraId="4E78B0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7219F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32.n</w:t>
      </w:r>
      <w:proofErr w:type="gramEnd"/>
      <w:r>
        <w:rPr>
          <w:color w:val="000000"/>
        </w:rPr>
        <w:t xml:space="preserve"> = recode(EYES_32,</w:t>
      </w:r>
    </w:p>
    <w:p w14:paraId="300109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'serious' = 1,</w:t>
      </w:r>
    </w:p>
    <w:p w14:paraId="32CFF19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E744D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33.n</w:t>
      </w:r>
      <w:proofErr w:type="gramEnd"/>
      <w:r>
        <w:rPr>
          <w:color w:val="000000"/>
        </w:rPr>
        <w:t xml:space="preserve"> = recode(EYES_33,</w:t>
      </w:r>
    </w:p>
    <w:p w14:paraId="7ED7B0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'concerned' = 1,</w:t>
      </w:r>
    </w:p>
    <w:p w14:paraId="3397C1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FE63F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34.n</w:t>
      </w:r>
      <w:proofErr w:type="gramEnd"/>
      <w:r>
        <w:rPr>
          <w:color w:val="000000"/>
        </w:rPr>
        <w:t xml:space="preserve"> = recode(EYES_34,</w:t>
      </w:r>
    </w:p>
    <w:p w14:paraId="1F2318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'distrustful' = 1,</w:t>
      </w:r>
    </w:p>
    <w:p w14:paraId="207AE4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59960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35.n</w:t>
      </w:r>
      <w:proofErr w:type="gramEnd"/>
      <w:r>
        <w:rPr>
          <w:color w:val="000000"/>
        </w:rPr>
        <w:t xml:space="preserve"> = recode(EYES_35,</w:t>
      </w:r>
    </w:p>
    <w:p w14:paraId="081C6A6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'nervous' = 1,</w:t>
      </w:r>
    </w:p>
    <w:p w14:paraId="452A1B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B6A04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36.n</w:t>
      </w:r>
      <w:proofErr w:type="gramEnd"/>
      <w:r>
        <w:rPr>
          <w:color w:val="000000"/>
        </w:rPr>
        <w:t xml:space="preserve"> = recode(EYES_36,</w:t>
      </w:r>
    </w:p>
    <w:p w14:paraId="2D2F10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'suspicious' = 1,</w:t>
      </w:r>
    </w:p>
    <w:p w14:paraId="019178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4B54E8C"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A9333B0"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lastRenderedPageBreak/>
        <w:t>table(</w:t>
      </w:r>
      <w:proofErr w:type="gramEnd"/>
      <w:r>
        <w:rPr>
          <w:color w:val="000000"/>
        </w:rPr>
        <w:t>timepoint1.use$EYES_27, timepoint1.use$EYES_27.n)</w:t>
      </w:r>
    </w:p>
    <w:p w14:paraId="7C32E2A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72DA99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DCFAAA5" w14:textId="77777777" w:rsidR="005E66A7" w:rsidRDefault="00000000">
      <w:pPr>
        <w:pBdr>
          <w:top w:val="nil"/>
          <w:left w:val="nil"/>
          <w:bottom w:val="nil"/>
          <w:right w:val="nil"/>
          <w:between w:val="nil"/>
        </w:pBdr>
        <w:spacing w:line="240" w:lineRule="auto"/>
        <w:ind w:firstLine="0"/>
        <w:rPr>
          <w:color w:val="000000"/>
        </w:rPr>
      </w:pPr>
      <w:r>
        <w:rPr>
          <w:color w:val="000000"/>
        </w:rPr>
        <w:t>############# Change all values to numeric values - Timepoint 2 ##############</w:t>
      </w:r>
    </w:p>
    <w:p w14:paraId="62D25CE6" w14:textId="77777777" w:rsidR="005E66A7" w:rsidRDefault="00000000">
      <w:pPr>
        <w:pBdr>
          <w:top w:val="nil"/>
          <w:left w:val="nil"/>
          <w:bottom w:val="nil"/>
          <w:right w:val="nil"/>
          <w:between w:val="nil"/>
        </w:pBdr>
        <w:spacing w:line="240" w:lineRule="auto"/>
        <w:ind w:firstLine="0"/>
        <w:rPr>
          <w:color w:val="000000"/>
        </w:rPr>
      </w:pPr>
      <w:r>
        <w:rPr>
          <w:color w:val="000000"/>
        </w:rPr>
        <w:t># SITES</w:t>
      </w:r>
    </w:p>
    <w:p w14:paraId="3B42BF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0AA7DA8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spellStart"/>
      <w:r>
        <w:rPr>
          <w:color w:val="000000"/>
        </w:rPr>
        <w:t>SITES.n</w:t>
      </w:r>
      <w:proofErr w:type="spellEnd"/>
      <w:r>
        <w:rPr>
          <w:color w:val="000000"/>
        </w:rPr>
        <w:t xml:space="preserve"> = </w:t>
      </w:r>
      <w:proofErr w:type="gramStart"/>
      <w:r>
        <w:rPr>
          <w:color w:val="000000"/>
        </w:rPr>
        <w:t>recode(</w:t>
      </w:r>
      <w:proofErr w:type="gramEnd"/>
      <w:r>
        <w:rPr>
          <w:color w:val="000000"/>
        </w:rPr>
        <w:t>SITES,</w:t>
      </w:r>
    </w:p>
    <w:p w14:paraId="6476EB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'1 Not very true of me' = 1,</w:t>
      </w:r>
    </w:p>
    <w:p w14:paraId="413FBB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'2' = 2,</w:t>
      </w:r>
    </w:p>
    <w:p w14:paraId="44F7134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'3' = 3,</w:t>
      </w:r>
    </w:p>
    <w:p w14:paraId="55AB37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'4' = 4,</w:t>
      </w:r>
    </w:p>
    <w:p w14:paraId="247B1A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'5 Very true of me.' = 5,</w:t>
      </w:r>
    </w:p>
    <w:p w14:paraId="21B4BE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DE9D87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7F2359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0A2B7E67" w14:textId="77777777" w:rsidR="005E66A7" w:rsidRDefault="00000000">
      <w:pPr>
        <w:pBdr>
          <w:top w:val="nil"/>
          <w:left w:val="nil"/>
          <w:bottom w:val="nil"/>
          <w:right w:val="nil"/>
          <w:between w:val="nil"/>
        </w:pBdr>
        <w:spacing w:line="240" w:lineRule="auto"/>
        <w:ind w:firstLine="0"/>
        <w:rPr>
          <w:color w:val="000000"/>
        </w:rPr>
      </w:pPr>
      <w:r>
        <w:rPr>
          <w:color w:val="000000"/>
        </w:rPr>
        <w:t># Check if change worked</w:t>
      </w:r>
    </w:p>
    <w:p w14:paraId="419CDF01"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timepoint2.use$SITES, timepoint2.use$SITES.n)</w:t>
      </w:r>
    </w:p>
    <w:p w14:paraId="3A23FBE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1184E01C" w14:textId="77777777" w:rsidR="005E66A7" w:rsidRDefault="00000000">
      <w:pPr>
        <w:pBdr>
          <w:top w:val="nil"/>
          <w:left w:val="nil"/>
          <w:bottom w:val="nil"/>
          <w:right w:val="nil"/>
          <w:between w:val="nil"/>
        </w:pBdr>
        <w:spacing w:line="240" w:lineRule="auto"/>
        <w:ind w:firstLine="0"/>
        <w:rPr>
          <w:color w:val="000000"/>
        </w:rPr>
      </w:pPr>
      <w:r>
        <w:rPr>
          <w:color w:val="000000"/>
        </w:rPr>
        <w:t># Interpersonal reactivity Index - normal scored items</w:t>
      </w:r>
    </w:p>
    <w:p w14:paraId="319655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6F5387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1.n</w:t>
      </w:r>
      <w:proofErr w:type="gramEnd"/>
      <w:r>
        <w:rPr>
          <w:color w:val="000000"/>
        </w:rPr>
        <w:t xml:space="preserve"> = recode(IRI_1,</w:t>
      </w:r>
    </w:p>
    <w:p w14:paraId="72933D5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15A5C2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318C9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8F3D7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D8BFF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EDA9B2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37F14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2.n</w:t>
      </w:r>
      <w:proofErr w:type="gramEnd"/>
      <w:r>
        <w:rPr>
          <w:color w:val="000000"/>
        </w:rPr>
        <w:t xml:space="preserve"> = recode(IRI_2,</w:t>
      </w:r>
    </w:p>
    <w:p w14:paraId="5D5319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7F5B8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8A990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C1807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0EBB8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E0BAD8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0C2E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5.n</w:t>
      </w:r>
      <w:proofErr w:type="gramEnd"/>
      <w:r>
        <w:rPr>
          <w:color w:val="000000"/>
        </w:rPr>
        <w:t xml:space="preserve"> = recode(IRI_5,</w:t>
      </w:r>
    </w:p>
    <w:p w14:paraId="0B55D3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6A319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A030A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1B0705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8D19C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C6FD8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9C68D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6.n</w:t>
      </w:r>
      <w:proofErr w:type="gramEnd"/>
      <w:r>
        <w:rPr>
          <w:color w:val="000000"/>
        </w:rPr>
        <w:t xml:space="preserve"> = recode(IRI_6,</w:t>
      </w:r>
    </w:p>
    <w:p w14:paraId="6134E0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449D83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9DB04D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254D1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AF3BE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3D1EF4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7D530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8.n</w:t>
      </w:r>
      <w:proofErr w:type="gramEnd"/>
      <w:r>
        <w:rPr>
          <w:color w:val="000000"/>
        </w:rPr>
        <w:t xml:space="preserve"> = recode(IRI_8,</w:t>
      </w:r>
    </w:p>
    <w:p w14:paraId="08C05F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717146D"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'B' = 1,</w:t>
      </w:r>
    </w:p>
    <w:p w14:paraId="2B7788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23C79C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BCBC2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2F746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35B614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9.n</w:t>
      </w:r>
      <w:proofErr w:type="gramEnd"/>
      <w:r>
        <w:rPr>
          <w:color w:val="000000"/>
        </w:rPr>
        <w:t xml:space="preserve"> = recode(IRI_9,</w:t>
      </w:r>
    </w:p>
    <w:p w14:paraId="53B090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7923A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FCFB8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EECB23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97ED5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1DF0A8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A399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10.n</w:t>
      </w:r>
      <w:proofErr w:type="gramEnd"/>
      <w:r>
        <w:rPr>
          <w:color w:val="000000"/>
        </w:rPr>
        <w:t xml:space="preserve"> = recode(IRI_10,</w:t>
      </w:r>
    </w:p>
    <w:p w14:paraId="43563F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ED6548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F756F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74CCE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18A55A5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A87C8B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62B2F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11.n</w:t>
      </w:r>
      <w:proofErr w:type="gramEnd"/>
      <w:r>
        <w:rPr>
          <w:color w:val="000000"/>
        </w:rPr>
        <w:t xml:space="preserve"> = recode(IRI_11,</w:t>
      </w:r>
    </w:p>
    <w:p w14:paraId="21CEFA9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1C7081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23259F2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7557CB8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4428AA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670FA5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E42CE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16.n</w:t>
      </w:r>
      <w:proofErr w:type="gramEnd"/>
      <w:r>
        <w:rPr>
          <w:color w:val="000000"/>
        </w:rPr>
        <w:t xml:space="preserve"> = recode(IRI_16,</w:t>
      </w:r>
    </w:p>
    <w:p w14:paraId="4400BC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6B48EC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7B8DF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A57D5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6AF733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23E346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116F6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17.n</w:t>
      </w:r>
      <w:proofErr w:type="gramEnd"/>
      <w:r>
        <w:rPr>
          <w:color w:val="000000"/>
        </w:rPr>
        <w:t xml:space="preserve"> = recode(IRI_17,</w:t>
      </w:r>
    </w:p>
    <w:p w14:paraId="490507E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610E09A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29638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7FC63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88330E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BF7AE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7FD11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20.n</w:t>
      </w:r>
      <w:proofErr w:type="gramEnd"/>
      <w:r>
        <w:rPr>
          <w:color w:val="000000"/>
        </w:rPr>
        <w:t xml:space="preserve"> = recode(IRI_20,</w:t>
      </w:r>
    </w:p>
    <w:p w14:paraId="528DCB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24B8887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65909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0BB9D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289A94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4D515D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583E4E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21.n</w:t>
      </w:r>
      <w:proofErr w:type="gramEnd"/>
      <w:r>
        <w:rPr>
          <w:color w:val="000000"/>
        </w:rPr>
        <w:t xml:space="preserve"> = recode(IRI_21,</w:t>
      </w:r>
    </w:p>
    <w:p w14:paraId="6FF071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6419BB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4E00C095"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'C' = 2,</w:t>
      </w:r>
    </w:p>
    <w:p w14:paraId="0DE8F8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D7F43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64AE9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2FD9C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22.n</w:t>
      </w:r>
      <w:proofErr w:type="gramEnd"/>
      <w:r>
        <w:rPr>
          <w:color w:val="000000"/>
        </w:rPr>
        <w:t xml:space="preserve"> = recode(IRI_22,</w:t>
      </w:r>
    </w:p>
    <w:p w14:paraId="266E19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68D969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7A05A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DAFBE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A29F6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6DACE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32FE4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23.n</w:t>
      </w:r>
      <w:proofErr w:type="gramEnd"/>
      <w:r>
        <w:rPr>
          <w:color w:val="000000"/>
        </w:rPr>
        <w:t xml:space="preserve"> = recode(IRI_23,</w:t>
      </w:r>
    </w:p>
    <w:p w14:paraId="1F5930C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BB156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D5BD0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6649D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D0CA70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2970AE6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2DE9C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24.n</w:t>
      </w:r>
      <w:proofErr w:type="gramEnd"/>
      <w:r>
        <w:rPr>
          <w:color w:val="000000"/>
        </w:rPr>
        <w:t xml:space="preserve"> = recode(IRI_24,</w:t>
      </w:r>
    </w:p>
    <w:p w14:paraId="111C20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F17E0F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21F01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A89A9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E3956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8BBC1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60246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25.n</w:t>
      </w:r>
      <w:proofErr w:type="gramEnd"/>
      <w:r>
        <w:rPr>
          <w:color w:val="000000"/>
        </w:rPr>
        <w:t xml:space="preserve"> = recode(IRI_25,</w:t>
      </w:r>
    </w:p>
    <w:p w14:paraId="10639D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89E7F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38AAA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9B406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A6CC4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9AE50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F5DD4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26.n</w:t>
      </w:r>
      <w:proofErr w:type="gramEnd"/>
      <w:r>
        <w:rPr>
          <w:color w:val="000000"/>
        </w:rPr>
        <w:t xml:space="preserve"> = recode(IRI_26,</w:t>
      </w:r>
    </w:p>
    <w:p w14:paraId="5D9F0C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9B4BA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566B9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0D9CA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2E3BBA8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447038F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04741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27.n</w:t>
      </w:r>
      <w:proofErr w:type="gramEnd"/>
      <w:r>
        <w:rPr>
          <w:color w:val="000000"/>
        </w:rPr>
        <w:t xml:space="preserve"> = recode(IRI_27,</w:t>
      </w:r>
    </w:p>
    <w:p w14:paraId="68AC05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2A4CF9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608FC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1D50F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5CBA1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4FFFCC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341E9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28.n</w:t>
      </w:r>
      <w:proofErr w:type="gramEnd"/>
      <w:r>
        <w:rPr>
          <w:color w:val="000000"/>
        </w:rPr>
        <w:t xml:space="preserve"> = recode(IRI_28,</w:t>
      </w:r>
    </w:p>
    <w:p w14:paraId="32A100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659839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BF3AE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E8B059A"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 = 3,</w:t>
      </w:r>
    </w:p>
    <w:p w14:paraId="6662CB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72C60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C7FC2C0"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C5F4A4B"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timepoint2.use$IRI_20, timepoint2.use$IRI_20.n)</w:t>
      </w:r>
    </w:p>
    <w:p w14:paraId="7EB1F38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BD8DC3D" w14:textId="77777777" w:rsidR="005E66A7" w:rsidRDefault="00000000">
      <w:pPr>
        <w:pBdr>
          <w:top w:val="nil"/>
          <w:left w:val="nil"/>
          <w:bottom w:val="nil"/>
          <w:right w:val="nil"/>
          <w:between w:val="nil"/>
        </w:pBdr>
        <w:spacing w:line="240" w:lineRule="auto"/>
        <w:ind w:firstLine="0"/>
        <w:rPr>
          <w:color w:val="000000"/>
        </w:rPr>
      </w:pPr>
      <w:r>
        <w:rPr>
          <w:color w:val="000000"/>
        </w:rPr>
        <w:t># Interpersonal reactivity Index - reverse scored items</w:t>
      </w:r>
    </w:p>
    <w:p w14:paraId="1985C13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3B531A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3.n</w:t>
      </w:r>
      <w:proofErr w:type="gramEnd"/>
      <w:r>
        <w:rPr>
          <w:color w:val="000000"/>
        </w:rPr>
        <w:t xml:space="preserve"> = recode(IRI_3,</w:t>
      </w:r>
    </w:p>
    <w:p w14:paraId="7E1A42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50705F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0204AFF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8DF69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7DEE8E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43D300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0BCB8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4.n</w:t>
      </w:r>
      <w:proofErr w:type="gramEnd"/>
      <w:r>
        <w:rPr>
          <w:color w:val="000000"/>
        </w:rPr>
        <w:t xml:space="preserve"> = recode(IRI_4,</w:t>
      </w:r>
    </w:p>
    <w:p w14:paraId="33090F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7D97C7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2DCB63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284853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79C19D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3C247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F3EDE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7.n</w:t>
      </w:r>
      <w:proofErr w:type="gramEnd"/>
      <w:r>
        <w:rPr>
          <w:color w:val="000000"/>
        </w:rPr>
        <w:t xml:space="preserve"> = recode(IRI_7,</w:t>
      </w:r>
    </w:p>
    <w:p w14:paraId="49EBF5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7C26BD4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538875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4ADDF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6D667C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0FD5E2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B5B8A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12.n</w:t>
      </w:r>
      <w:proofErr w:type="gramEnd"/>
      <w:r>
        <w:rPr>
          <w:color w:val="000000"/>
        </w:rPr>
        <w:t xml:space="preserve"> = recode(IRI_12,</w:t>
      </w:r>
    </w:p>
    <w:p w14:paraId="21D269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20224CD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5EEAA5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AD55D7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166F387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43D5AA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6E7EFD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13.n</w:t>
      </w:r>
      <w:proofErr w:type="gramEnd"/>
      <w:r>
        <w:rPr>
          <w:color w:val="000000"/>
        </w:rPr>
        <w:t xml:space="preserve"> = recode(IRI_13,</w:t>
      </w:r>
    </w:p>
    <w:p w14:paraId="3AE8A7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0A7A53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11D651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61388C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167269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3E4134C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691C8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14.n</w:t>
      </w:r>
      <w:proofErr w:type="gramEnd"/>
      <w:r>
        <w:rPr>
          <w:color w:val="000000"/>
        </w:rPr>
        <w:t xml:space="preserve"> = recode(IRI_14,</w:t>
      </w:r>
    </w:p>
    <w:p w14:paraId="01CF322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04C422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36CF0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55B16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027D30D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7C64C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D68A918"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IRI_</w:t>
      </w:r>
      <w:proofErr w:type="gramStart"/>
      <w:r>
        <w:rPr>
          <w:color w:val="000000"/>
        </w:rPr>
        <w:t>15.n</w:t>
      </w:r>
      <w:proofErr w:type="gramEnd"/>
      <w:r>
        <w:rPr>
          <w:color w:val="000000"/>
        </w:rPr>
        <w:t xml:space="preserve"> = recode(IRI_15,</w:t>
      </w:r>
    </w:p>
    <w:p w14:paraId="232BC6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617577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279B7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286FB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4F7D60C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7F6FD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96222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18.n</w:t>
      </w:r>
      <w:proofErr w:type="gramEnd"/>
      <w:r>
        <w:rPr>
          <w:color w:val="000000"/>
        </w:rPr>
        <w:t xml:space="preserve"> = recode(IRI_18,</w:t>
      </w:r>
    </w:p>
    <w:p w14:paraId="44D6AE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7AEBEA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79593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03590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31E680F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72EDD1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877EE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19.n</w:t>
      </w:r>
      <w:proofErr w:type="gramEnd"/>
      <w:r>
        <w:rPr>
          <w:color w:val="000000"/>
        </w:rPr>
        <w:t xml:space="preserve"> = recode(IRI_19,</w:t>
      </w:r>
    </w:p>
    <w:p w14:paraId="1BFED3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1A0963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52A30A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E9980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11EAA9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727EB4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1E7B06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3066B2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6EED5266"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timepoint2.use$IRI_18, timepoint2.use$IRI_18.n)</w:t>
      </w:r>
    </w:p>
    <w:p w14:paraId="217F16A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393F6D5" w14:textId="77777777" w:rsidR="005E66A7" w:rsidRDefault="00000000">
      <w:pPr>
        <w:pBdr>
          <w:top w:val="nil"/>
          <w:left w:val="nil"/>
          <w:bottom w:val="nil"/>
          <w:right w:val="nil"/>
          <w:between w:val="nil"/>
        </w:pBdr>
        <w:spacing w:line="240" w:lineRule="auto"/>
        <w:ind w:firstLine="0"/>
        <w:rPr>
          <w:color w:val="000000"/>
        </w:rPr>
      </w:pPr>
      <w:r>
        <w:rPr>
          <w:color w:val="000000"/>
        </w:rPr>
        <w:t># Empathy Quotient</w:t>
      </w:r>
    </w:p>
    <w:p w14:paraId="7E7102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508445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1.n</w:t>
      </w:r>
      <w:proofErr w:type="gramEnd"/>
      <w:r>
        <w:rPr>
          <w:color w:val="000000"/>
        </w:rPr>
        <w:t xml:space="preserve"> = recode(EQ_1,</w:t>
      </w:r>
    </w:p>
    <w:p w14:paraId="7D5871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4FDE3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B17BA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385BD5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61CCD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9F920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4.n</w:t>
      </w:r>
      <w:proofErr w:type="gramEnd"/>
      <w:r>
        <w:rPr>
          <w:color w:val="000000"/>
        </w:rPr>
        <w:t xml:space="preserve"> = recode(EQ_4,</w:t>
      </w:r>
    </w:p>
    <w:p w14:paraId="35553C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21F89A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93C3E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74794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01A6F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122A4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6.n</w:t>
      </w:r>
      <w:proofErr w:type="gramEnd"/>
      <w:r>
        <w:rPr>
          <w:color w:val="000000"/>
        </w:rPr>
        <w:t xml:space="preserve"> = recode(EQ_6,</w:t>
      </w:r>
    </w:p>
    <w:p w14:paraId="09147D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720F48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F538CE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3504E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4AD14E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C71F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8.n</w:t>
      </w:r>
      <w:proofErr w:type="gramEnd"/>
      <w:r>
        <w:rPr>
          <w:color w:val="000000"/>
        </w:rPr>
        <w:t xml:space="preserve"> = recode(EQ_8,</w:t>
      </w:r>
    </w:p>
    <w:p w14:paraId="24236A5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DB2F98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61C52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178EBA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59A222D8"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3C1F8B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10.n</w:t>
      </w:r>
      <w:proofErr w:type="gramEnd"/>
      <w:r>
        <w:rPr>
          <w:color w:val="000000"/>
        </w:rPr>
        <w:t xml:space="preserve"> = recode(EQ_10,</w:t>
      </w:r>
    </w:p>
    <w:p w14:paraId="21343E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6C45B1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8C8FC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18B24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1FA60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D5E73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11.n</w:t>
      </w:r>
      <w:proofErr w:type="gramEnd"/>
      <w:r>
        <w:rPr>
          <w:color w:val="000000"/>
        </w:rPr>
        <w:t xml:space="preserve"> = recode(EQ_11,</w:t>
      </w:r>
    </w:p>
    <w:p w14:paraId="5B8B69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0E6CDA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10F31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EEB4D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40FAC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85CA10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12.n</w:t>
      </w:r>
      <w:proofErr w:type="gramEnd"/>
      <w:r>
        <w:rPr>
          <w:color w:val="000000"/>
        </w:rPr>
        <w:t xml:space="preserve"> = recode(EQ_12,</w:t>
      </w:r>
    </w:p>
    <w:p w14:paraId="249B50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55EDF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3B505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299BD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F0135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7238F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14.n</w:t>
      </w:r>
      <w:proofErr w:type="gramEnd"/>
      <w:r>
        <w:rPr>
          <w:color w:val="000000"/>
        </w:rPr>
        <w:t xml:space="preserve"> = recode(EQ_14,</w:t>
      </w:r>
    </w:p>
    <w:p w14:paraId="350095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264EE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52AC9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571C9F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95E6C5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66FFE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15.n</w:t>
      </w:r>
      <w:proofErr w:type="gramEnd"/>
      <w:r>
        <w:rPr>
          <w:color w:val="000000"/>
        </w:rPr>
        <w:t xml:space="preserve"> = recode(EQ_15,</w:t>
      </w:r>
    </w:p>
    <w:p w14:paraId="3191E8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58EDD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14CE25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3808F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5FF24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82A06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18.n</w:t>
      </w:r>
      <w:proofErr w:type="gramEnd"/>
      <w:r>
        <w:rPr>
          <w:color w:val="000000"/>
        </w:rPr>
        <w:t xml:space="preserve"> = recode(EQ_18,</w:t>
      </w:r>
    </w:p>
    <w:p w14:paraId="1F5A387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6334843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70C231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4DF2E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1176C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BD4F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19.n</w:t>
      </w:r>
      <w:proofErr w:type="gramEnd"/>
      <w:r>
        <w:rPr>
          <w:color w:val="000000"/>
        </w:rPr>
        <w:t xml:space="preserve"> = recode(EQ_19,</w:t>
      </w:r>
    </w:p>
    <w:p w14:paraId="2BB2CF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5DF1B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B2FC38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26C5E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277A2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2A3E7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21.n</w:t>
      </w:r>
      <w:proofErr w:type="gramEnd"/>
      <w:r>
        <w:rPr>
          <w:color w:val="000000"/>
        </w:rPr>
        <w:t xml:space="preserve"> = recode(EQ_21,</w:t>
      </w:r>
    </w:p>
    <w:p w14:paraId="44F1D8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0D16FD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60DA6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14BCCE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A3DFC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71BBC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22.n</w:t>
      </w:r>
      <w:proofErr w:type="gramEnd"/>
      <w:r>
        <w:rPr>
          <w:color w:val="000000"/>
        </w:rPr>
        <w:t xml:space="preserve"> = recode(EQ_22,</w:t>
      </w:r>
    </w:p>
    <w:p w14:paraId="6E2115E0"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strongly</w:t>
      </w:r>
      <w:proofErr w:type="gramEnd"/>
      <w:r>
        <w:rPr>
          <w:color w:val="000000"/>
        </w:rPr>
        <w:t xml:space="preserve"> agree' = 2,</w:t>
      </w:r>
    </w:p>
    <w:p w14:paraId="06512F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3A98D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AB80C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1D3E1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87AB3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25.n</w:t>
      </w:r>
      <w:proofErr w:type="gramEnd"/>
      <w:r>
        <w:rPr>
          <w:color w:val="000000"/>
        </w:rPr>
        <w:t xml:space="preserve"> = recode(EQ_25,</w:t>
      </w:r>
    </w:p>
    <w:p w14:paraId="664952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25E6F3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8105B3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68908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21AF2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CE5A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26.n</w:t>
      </w:r>
      <w:proofErr w:type="gramEnd"/>
      <w:r>
        <w:rPr>
          <w:color w:val="000000"/>
        </w:rPr>
        <w:t xml:space="preserve"> = recode(EQ_26,</w:t>
      </w:r>
    </w:p>
    <w:p w14:paraId="4D6C00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36149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63A72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B436E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4E0B4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B6BD2B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27.n</w:t>
      </w:r>
      <w:proofErr w:type="gramEnd"/>
      <w:r>
        <w:rPr>
          <w:color w:val="000000"/>
        </w:rPr>
        <w:t xml:space="preserve"> = recode(EQ_27,</w:t>
      </w:r>
    </w:p>
    <w:p w14:paraId="627FD0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5C6FDC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A6FE3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1799A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13B1AD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382C3B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28.n</w:t>
      </w:r>
      <w:proofErr w:type="gramEnd"/>
      <w:r>
        <w:rPr>
          <w:color w:val="000000"/>
        </w:rPr>
        <w:t xml:space="preserve"> = recode(EQ_28,</w:t>
      </w:r>
    </w:p>
    <w:p w14:paraId="4A9C04B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5E6D15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19CF6A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53A505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929201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9C161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29.n</w:t>
      </w:r>
      <w:proofErr w:type="gramEnd"/>
      <w:r>
        <w:rPr>
          <w:color w:val="000000"/>
        </w:rPr>
        <w:t xml:space="preserve"> = recode(EQ_29,</w:t>
      </w:r>
    </w:p>
    <w:p w14:paraId="3AB362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0ECBC5A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A6B54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29CD1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528CA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8EAE9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32.n</w:t>
      </w:r>
      <w:proofErr w:type="gramEnd"/>
      <w:r>
        <w:rPr>
          <w:color w:val="000000"/>
        </w:rPr>
        <w:t xml:space="preserve"> = recode(EQ_32,</w:t>
      </w:r>
    </w:p>
    <w:p w14:paraId="471D0E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0C6EE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ABF92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125AA9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B35823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ED0B2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34.n</w:t>
      </w:r>
      <w:proofErr w:type="gramEnd"/>
      <w:r>
        <w:rPr>
          <w:color w:val="000000"/>
        </w:rPr>
        <w:t xml:space="preserve"> = recode(EQ_34,</w:t>
      </w:r>
    </w:p>
    <w:p w14:paraId="776069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8C6DB1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FD025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F47DE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431D8C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F999D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35.n</w:t>
      </w:r>
      <w:proofErr w:type="gramEnd"/>
      <w:r>
        <w:rPr>
          <w:color w:val="000000"/>
        </w:rPr>
        <w:t xml:space="preserve"> = recode(EQ_35,</w:t>
      </w:r>
    </w:p>
    <w:p w14:paraId="233D4C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19AE9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EEDA9F8"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slightly</w:t>
      </w:r>
      <w:proofErr w:type="gramEnd"/>
      <w:r>
        <w:rPr>
          <w:color w:val="000000"/>
        </w:rPr>
        <w:t xml:space="preserve"> disagree' = 0,</w:t>
      </w:r>
    </w:p>
    <w:p w14:paraId="6E9E5D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4C85E9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848D1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36.n</w:t>
      </w:r>
      <w:proofErr w:type="gramEnd"/>
      <w:r>
        <w:rPr>
          <w:color w:val="000000"/>
        </w:rPr>
        <w:t xml:space="preserve"> = recode(EQ_36,</w:t>
      </w:r>
    </w:p>
    <w:p w14:paraId="2CA200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E0359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1972E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FCED35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C8E54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B4F461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37.n</w:t>
      </w:r>
      <w:proofErr w:type="gramEnd"/>
      <w:r>
        <w:rPr>
          <w:color w:val="000000"/>
        </w:rPr>
        <w:t xml:space="preserve"> = recode(EQ_37,</w:t>
      </w:r>
    </w:p>
    <w:p w14:paraId="4B4002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71BFBE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63EA517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F43EED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C2D7E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8540B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38.n</w:t>
      </w:r>
      <w:proofErr w:type="gramEnd"/>
      <w:r>
        <w:rPr>
          <w:color w:val="000000"/>
        </w:rPr>
        <w:t xml:space="preserve"> = recode(EQ_38,</w:t>
      </w:r>
    </w:p>
    <w:p w14:paraId="2B389D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5FE54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8FD4E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8AD08B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1340B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4A64D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39.n</w:t>
      </w:r>
      <w:proofErr w:type="gramEnd"/>
      <w:r>
        <w:rPr>
          <w:color w:val="000000"/>
        </w:rPr>
        <w:t xml:space="preserve"> = recode(EQ_39,</w:t>
      </w:r>
    </w:p>
    <w:p w14:paraId="4B00B4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50E34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D0913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204544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C6546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40EB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41.n</w:t>
      </w:r>
      <w:proofErr w:type="gramEnd"/>
      <w:r>
        <w:rPr>
          <w:color w:val="000000"/>
        </w:rPr>
        <w:t xml:space="preserve"> = recode(EQ_41,</w:t>
      </w:r>
    </w:p>
    <w:p w14:paraId="79A518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DA6448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EA05E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95995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CC491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C1CAD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42.n</w:t>
      </w:r>
      <w:proofErr w:type="gramEnd"/>
      <w:r>
        <w:rPr>
          <w:color w:val="000000"/>
        </w:rPr>
        <w:t xml:space="preserve"> = recode(EQ_42,</w:t>
      </w:r>
    </w:p>
    <w:p w14:paraId="432B207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88915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6E02FA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36102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BA24A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C1578E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43.n</w:t>
      </w:r>
      <w:proofErr w:type="gramEnd"/>
      <w:r>
        <w:rPr>
          <w:color w:val="000000"/>
        </w:rPr>
        <w:t xml:space="preserve"> = recode(EQ_43,</w:t>
      </w:r>
    </w:p>
    <w:p w14:paraId="3ECBDF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2E55A9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7646C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29698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7669CD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40DBF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44.n</w:t>
      </w:r>
      <w:proofErr w:type="gramEnd"/>
      <w:r>
        <w:rPr>
          <w:color w:val="000000"/>
        </w:rPr>
        <w:t xml:space="preserve"> = recode(EQ_44,</w:t>
      </w:r>
    </w:p>
    <w:p w14:paraId="2E77CF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55A07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9DFDED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C7406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A1C637A"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0E2115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46.n</w:t>
      </w:r>
      <w:proofErr w:type="gramEnd"/>
      <w:r>
        <w:rPr>
          <w:color w:val="000000"/>
        </w:rPr>
        <w:t xml:space="preserve"> = recode(EQ_46,</w:t>
      </w:r>
    </w:p>
    <w:p w14:paraId="263C722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7F47A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7911C7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A0E706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56FBE7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8F3CF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48.n</w:t>
      </w:r>
      <w:proofErr w:type="gramEnd"/>
      <w:r>
        <w:rPr>
          <w:color w:val="000000"/>
        </w:rPr>
        <w:t xml:space="preserve"> = recode(EQ_48,</w:t>
      </w:r>
    </w:p>
    <w:p w14:paraId="5C5E2B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23C28F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79F853B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6B0CF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08116B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F495F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49.n</w:t>
      </w:r>
      <w:proofErr w:type="gramEnd"/>
      <w:r>
        <w:rPr>
          <w:color w:val="000000"/>
        </w:rPr>
        <w:t xml:space="preserve"> = recode(EQ_49,</w:t>
      </w:r>
    </w:p>
    <w:p w14:paraId="5CD387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3A06CAA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1997E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894DF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24CA7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C1BA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50.n</w:t>
      </w:r>
      <w:proofErr w:type="gramEnd"/>
      <w:r>
        <w:rPr>
          <w:color w:val="000000"/>
        </w:rPr>
        <w:t xml:space="preserve"> = recode(EQ_50,</w:t>
      </w:r>
    </w:p>
    <w:p w14:paraId="4016F0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B0314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036A2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5B0522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F0B667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365FA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52.n</w:t>
      </w:r>
      <w:proofErr w:type="gramEnd"/>
      <w:r>
        <w:rPr>
          <w:color w:val="000000"/>
        </w:rPr>
        <w:t xml:space="preserve"> = recode(EQ_52,</w:t>
      </w:r>
    </w:p>
    <w:p w14:paraId="1A471D1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53313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3915E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7ADE17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5297A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352CD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54.n</w:t>
      </w:r>
      <w:proofErr w:type="gramEnd"/>
      <w:r>
        <w:rPr>
          <w:color w:val="000000"/>
        </w:rPr>
        <w:t xml:space="preserve"> = recode(EQ_54,</w:t>
      </w:r>
    </w:p>
    <w:p w14:paraId="6AB3E47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125015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55C58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2A9D7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8C272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6BF47A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55.n</w:t>
      </w:r>
      <w:proofErr w:type="gramEnd"/>
      <w:r>
        <w:rPr>
          <w:color w:val="000000"/>
        </w:rPr>
        <w:t xml:space="preserve"> = recode(EQ_55,</w:t>
      </w:r>
    </w:p>
    <w:p w14:paraId="332CF14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E30937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89748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EB7D1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CFCDE5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BEB864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57.n</w:t>
      </w:r>
      <w:proofErr w:type="gramEnd"/>
      <w:r>
        <w:rPr>
          <w:color w:val="000000"/>
        </w:rPr>
        <w:t xml:space="preserve"> = recode(EQ_57,</w:t>
      </w:r>
    </w:p>
    <w:p w14:paraId="458A37B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2893C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5E206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B31E1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3AEB9E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11D9D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58.n</w:t>
      </w:r>
      <w:proofErr w:type="gramEnd"/>
      <w:r>
        <w:rPr>
          <w:color w:val="000000"/>
        </w:rPr>
        <w:t xml:space="preserve"> = recode(EQ_58,</w:t>
      </w:r>
    </w:p>
    <w:p w14:paraId="5830B44F"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strongly</w:t>
      </w:r>
      <w:proofErr w:type="gramEnd"/>
      <w:r>
        <w:rPr>
          <w:color w:val="000000"/>
        </w:rPr>
        <w:t xml:space="preserve"> agree' = 2,</w:t>
      </w:r>
    </w:p>
    <w:p w14:paraId="5F820EF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1B860D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0BBF3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457243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B8C58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59.n</w:t>
      </w:r>
      <w:proofErr w:type="gramEnd"/>
      <w:r>
        <w:rPr>
          <w:color w:val="000000"/>
        </w:rPr>
        <w:t xml:space="preserve"> = recode(EQ_59,</w:t>
      </w:r>
    </w:p>
    <w:p w14:paraId="621B05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1A16A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687FBFB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7E9A13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8D9E8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AB2F7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60.n</w:t>
      </w:r>
      <w:proofErr w:type="gramEnd"/>
      <w:r>
        <w:rPr>
          <w:color w:val="000000"/>
        </w:rPr>
        <w:t xml:space="preserve"> = recode(EQ_60,</w:t>
      </w:r>
    </w:p>
    <w:p w14:paraId="4ED43F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F9300E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597A8B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63050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6984D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BD63BA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4BB29E5"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timepoint2.use$EQ_1, timepoint2.use$EQ_1.n)</w:t>
      </w:r>
    </w:p>
    <w:p w14:paraId="3B4300D2"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timepoint2.use$EQ_50, timepoint2.use$EQ_50.n)</w:t>
      </w:r>
    </w:p>
    <w:p w14:paraId="14834ED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C74135B" w14:textId="77777777" w:rsidR="005E66A7" w:rsidRDefault="00000000">
      <w:pPr>
        <w:pBdr>
          <w:top w:val="nil"/>
          <w:left w:val="nil"/>
          <w:bottom w:val="nil"/>
          <w:right w:val="nil"/>
          <w:between w:val="nil"/>
        </w:pBdr>
        <w:spacing w:line="240" w:lineRule="auto"/>
        <w:ind w:firstLine="0"/>
        <w:rPr>
          <w:color w:val="000000"/>
        </w:rPr>
      </w:pPr>
      <w:r>
        <w:rPr>
          <w:color w:val="000000"/>
        </w:rPr>
        <w:t># Pictorial Empathy Test</w:t>
      </w:r>
    </w:p>
    <w:p w14:paraId="5C1732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00FCD5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1.n</w:t>
      </w:r>
      <w:proofErr w:type="gramEnd"/>
      <w:r>
        <w:rPr>
          <w:color w:val="000000"/>
        </w:rPr>
        <w:t xml:space="preserve"> = recode(PET_1,</w:t>
      </w:r>
    </w:p>
    <w:p w14:paraId="7E909E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0D19B9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2EF4E2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03970C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54CA77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764D21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7FB8FE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2.n</w:t>
      </w:r>
      <w:proofErr w:type="gramEnd"/>
      <w:r>
        <w:rPr>
          <w:color w:val="000000"/>
        </w:rPr>
        <w:t xml:space="preserve"> = recode(PET_2,</w:t>
      </w:r>
    </w:p>
    <w:p w14:paraId="58CD5AD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592247C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1328E2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2294AB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3C72FF5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22BAA2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D0604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3.n</w:t>
      </w:r>
      <w:proofErr w:type="gramEnd"/>
      <w:r>
        <w:rPr>
          <w:color w:val="000000"/>
        </w:rPr>
        <w:t xml:space="preserve"> = recode(PET_3,</w:t>
      </w:r>
    </w:p>
    <w:p w14:paraId="1AD70A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46CBA8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0E12C8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01A7321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063943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5DEF64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3F3C3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4.n</w:t>
      </w:r>
      <w:proofErr w:type="gramEnd"/>
      <w:r>
        <w:rPr>
          <w:color w:val="000000"/>
        </w:rPr>
        <w:t xml:space="preserve"> = recode(PET_4,</w:t>
      </w:r>
    </w:p>
    <w:p w14:paraId="798C9E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22B1591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08B307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5725D6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61AB97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0EF050B1"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345457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5.n</w:t>
      </w:r>
      <w:proofErr w:type="gramEnd"/>
      <w:r>
        <w:rPr>
          <w:color w:val="000000"/>
        </w:rPr>
        <w:t xml:space="preserve"> = recode(PET_5,</w:t>
      </w:r>
    </w:p>
    <w:p w14:paraId="22BB90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10A928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44860A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6551C4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0CED88A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0FA009B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9A1A14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6.n</w:t>
      </w:r>
      <w:proofErr w:type="gramEnd"/>
      <w:r>
        <w:rPr>
          <w:color w:val="000000"/>
        </w:rPr>
        <w:t xml:space="preserve"> = recode(PET_6,</w:t>
      </w:r>
    </w:p>
    <w:p w14:paraId="18B4D4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6C4BAC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2E1ACF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559B89D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4B039B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646C9A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56C23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7.n</w:t>
      </w:r>
      <w:proofErr w:type="gramEnd"/>
      <w:r>
        <w:rPr>
          <w:color w:val="000000"/>
        </w:rPr>
        <w:t xml:space="preserve"> = recode(PET_7,</w:t>
      </w:r>
    </w:p>
    <w:p w14:paraId="10A66D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5BB555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56ADE46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6820EB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51E77B6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3875815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EEFFAE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778C237"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timepoint2.use$PET_6, timepoint2.use$PET_6.n)</w:t>
      </w:r>
    </w:p>
    <w:p w14:paraId="5EBF731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1AF6BFB" w14:textId="77777777" w:rsidR="005E66A7" w:rsidRDefault="00000000">
      <w:pPr>
        <w:pBdr>
          <w:top w:val="nil"/>
          <w:left w:val="nil"/>
          <w:bottom w:val="nil"/>
          <w:right w:val="nil"/>
          <w:between w:val="nil"/>
        </w:pBdr>
        <w:spacing w:line="240" w:lineRule="auto"/>
        <w:ind w:firstLine="0"/>
        <w:rPr>
          <w:color w:val="000000"/>
        </w:rPr>
      </w:pPr>
      <w:r>
        <w:rPr>
          <w:color w:val="000000"/>
        </w:rPr>
        <w:t># Reading the Mind in the Eyes</w:t>
      </w:r>
    </w:p>
    <w:p w14:paraId="71CE7D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19B4B1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1.n</w:t>
      </w:r>
      <w:proofErr w:type="gramEnd"/>
      <w:r>
        <w:rPr>
          <w:color w:val="000000"/>
        </w:rPr>
        <w:t xml:space="preserve"> = recode(EYES_1,</w:t>
      </w:r>
    </w:p>
    <w:p w14:paraId="440FCB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'playful' = 1,</w:t>
      </w:r>
    </w:p>
    <w:p w14:paraId="2D0A4E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F73E0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2.n</w:t>
      </w:r>
      <w:proofErr w:type="gramEnd"/>
      <w:r>
        <w:rPr>
          <w:color w:val="000000"/>
        </w:rPr>
        <w:t xml:space="preserve"> = recode(EYES_2,</w:t>
      </w:r>
    </w:p>
    <w:p w14:paraId="1B7926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'upset' = 1,</w:t>
      </w:r>
    </w:p>
    <w:p w14:paraId="11CFBA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938C05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3.n</w:t>
      </w:r>
      <w:proofErr w:type="gramEnd"/>
      <w:r>
        <w:rPr>
          <w:color w:val="000000"/>
        </w:rPr>
        <w:t xml:space="preserve"> = recode(EYES_3,</w:t>
      </w:r>
    </w:p>
    <w:p w14:paraId="413850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'desire' = 1,</w:t>
      </w:r>
    </w:p>
    <w:p w14:paraId="2876335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99C8AD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4.n</w:t>
      </w:r>
      <w:proofErr w:type="gramEnd"/>
      <w:r>
        <w:rPr>
          <w:color w:val="000000"/>
        </w:rPr>
        <w:t xml:space="preserve"> = recode(EYES_4,</w:t>
      </w:r>
    </w:p>
    <w:p w14:paraId="658631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'insisting' = 1,</w:t>
      </w:r>
    </w:p>
    <w:p w14:paraId="681AFB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E21B7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5.n</w:t>
      </w:r>
      <w:proofErr w:type="gramEnd"/>
      <w:r>
        <w:rPr>
          <w:color w:val="000000"/>
        </w:rPr>
        <w:t xml:space="preserve"> = recode(EYES_5,</w:t>
      </w:r>
    </w:p>
    <w:p w14:paraId="1E8683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'worried' = 1,</w:t>
      </w:r>
    </w:p>
    <w:p w14:paraId="296320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D72F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6.n</w:t>
      </w:r>
      <w:proofErr w:type="gramEnd"/>
      <w:r>
        <w:rPr>
          <w:color w:val="000000"/>
        </w:rPr>
        <w:t xml:space="preserve"> = recode(EYES_6,</w:t>
      </w:r>
    </w:p>
    <w:p w14:paraId="0C584F6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'fantasizing' = 1,</w:t>
      </w:r>
    </w:p>
    <w:p w14:paraId="32EBFE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2A1E31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7.n</w:t>
      </w:r>
      <w:proofErr w:type="gramEnd"/>
      <w:r>
        <w:rPr>
          <w:color w:val="000000"/>
        </w:rPr>
        <w:t xml:space="preserve"> = recode(EYES_7,</w:t>
      </w:r>
    </w:p>
    <w:p w14:paraId="37919F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'uneasy' = 1,</w:t>
      </w:r>
    </w:p>
    <w:p w14:paraId="689385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63C3B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8.n</w:t>
      </w:r>
      <w:proofErr w:type="gramEnd"/>
      <w:r>
        <w:rPr>
          <w:color w:val="000000"/>
        </w:rPr>
        <w:t xml:space="preserve"> = recode(EYES_8,</w:t>
      </w:r>
    </w:p>
    <w:p w14:paraId="54586A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'despondent' = 1,</w:t>
      </w:r>
    </w:p>
    <w:p w14:paraId="5EE9201B"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30818C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9.n</w:t>
      </w:r>
      <w:proofErr w:type="gramEnd"/>
      <w:r>
        <w:rPr>
          <w:color w:val="000000"/>
        </w:rPr>
        <w:t xml:space="preserve"> = recode(EYES_9,</w:t>
      </w:r>
    </w:p>
    <w:p w14:paraId="74EB17B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'preoccupied' = 1,</w:t>
      </w:r>
    </w:p>
    <w:p w14:paraId="79FA06B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7DFC9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10.n</w:t>
      </w:r>
      <w:proofErr w:type="gramEnd"/>
      <w:r>
        <w:rPr>
          <w:color w:val="000000"/>
        </w:rPr>
        <w:t xml:space="preserve"> = recode(EYES_10,</w:t>
      </w:r>
    </w:p>
    <w:p w14:paraId="2F4166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'cautious' = 1,</w:t>
      </w:r>
    </w:p>
    <w:p w14:paraId="7B0234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EA1ACC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11.n</w:t>
      </w:r>
      <w:proofErr w:type="gramEnd"/>
      <w:r>
        <w:rPr>
          <w:color w:val="000000"/>
        </w:rPr>
        <w:t xml:space="preserve"> = recode(EYES_11,</w:t>
      </w:r>
    </w:p>
    <w:p w14:paraId="3B6E72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'regretful' = 1,</w:t>
      </w:r>
    </w:p>
    <w:p w14:paraId="172FB1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BB850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12.n</w:t>
      </w:r>
      <w:proofErr w:type="gramEnd"/>
      <w:r>
        <w:rPr>
          <w:color w:val="000000"/>
        </w:rPr>
        <w:t xml:space="preserve"> = recode(EYES_12,</w:t>
      </w:r>
    </w:p>
    <w:p w14:paraId="0903FD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spellStart"/>
      <w:r>
        <w:rPr>
          <w:color w:val="000000"/>
        </w:rPr>
        <w:t>sceptical</w:t>
      </w:r>
      <w:proofErr w:type="spellEnd"/>
      <w:r>
        <w:rPr>
          <w:color w:val="000000"/>
        </w:rPr>
        <w:t>' = 1,</w:t>
      </w:r>
    </w:p>
    <w:p w14:paraId="792CFD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FBDD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13.n</w:t>
      </w:r>
      <w:proofErr w:type="gramEnd"/>
      <w:r>
        <w:rPr>
          <w:color w:val="000000"/>
        </w:rPr>
        <w:t xml:space="preserve"> = recode(EYES_13,</w:t>
      </w:r>
    </w:p>
    <w:p w14:paraId="526CAD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'anticipating' = 1,</w:t>
      </w:r>
    </w:p>
    <w:p w14:paraId="2E3963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AB4F4D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14.n</w:t>
      </w:r>
      <w:proofErr w:type="gramEnd"/>
      <w:r>
        <w:rPr>
          <w:color w:val="000000"/>
        </w:rPr>
        <w:t xml:space="preserve"> = recode(EYES_14,</w:t>
      </w:r>
    </w:p>
    <w:p w14:paraId="3B220D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'accusing' = 1,</w:t>
      </w:r>
    </w:p>
    <w:p w14:paraId="24799E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8D143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15.n</w:t>
      </w:r>
      <w:proofErr w:type="gramEnd"/>
      <w:r>
        <w:rPr>
          <w:color w:val="000000"/>
        </w:rPr>
        <w:t xml:space="preserve"> = recode(EYES_15,</w:t>
      </w:r>
    </w:p>
    <w:p w14:paraId="3F1C57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'contemplative' = 1,</w:t>
      </w:r>
    </w:p>
    <w:p w14:paraId="3D490B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63BAF4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16.n</w:t>
      </w:r>
      <w:proofErr w:type="gramEnd"/>
      <w:r>
        <w:rPr>
          <w:color w:val="000000"/>
        </w:rPr>
        <w:t xml:space="preserve"> = recode(EYES_16,</w:t>
      </w:r>
    </w:p>
    <w:p w14:paraId="2AC0E2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'thoughtful' = 1,</w:t>
      </w:r>
    </w:p>
    <w:p w14:paraId="44AD1F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08D52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17.n</w:t>
      </w:r>
      <w:proofErr w:type="gramEnd"/>
      <w:r>
        <w:rPr>
          <w:color w:val="000000"/>
        </w:rPr>
        <w:t xml:space="preserve"> = recode(EYES_17,</w:t>
      </w:r>
    </w:p>
    <w:p w14:paraId="08A1C58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'doubtful' = 1,</w:t>
      </w:r>
    </w:p>
    <w:p w14:paraId="412275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1FACE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18.n</w:t>
      </w:r>
      <w:proofErr w:type="gramEnd"/>
      <w:r>
        <w:rPr>
          <w:color w:val="000000"/>
        </w:rPr>
        <w:t xml:space="preserve"> = recode(EYES_18,</w:t>
      </w:r>
    </w:p>
    <w:p w14:paraId="6DD037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'decisive' = 1,</w:t>
      </w:r>
    </w:p>
    <w:p w14:paraId="67F880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370D7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19.n</w:t>
      </w:r>
      <w:proofErr w:type="gramEnd"/>
      <w:r>
        <w:rPr>
          <w:color w:val="000000"/>
        </w:rPr>
        <w:t xml:space="preserve"> = recode(EYES_19,</w:t>
      </w:r>
    </w:p>
    <w:p w14:paraId="5B00F8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'tentative' = 1,</w:t>
      </w:r>
    </w:p>
    <w:p w14:paraId="4F4711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7102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20.n</w:t>
      </w:r>
      <w:proofErr w:type="gramEnd"/>
      <w:r>
        <w:rPr>
          <w:color w:val="000000"/>
        </w:rPr>
        <w:t xml:space="preserve"> = recode(EYES_20,</w:t>
      </w:r>
    </w:p>
    <w:p w14:paraId="2E82AE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'friendly' = 1,</w:t>
      </w:r>
    </w:p>
    <w:p w14:paraId="6676EE7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BA728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21.n</w:t>
      </w:r>
      <w:proofErr w:type="gramEnd"/>
      <w:r>
        <w:rPr>
          <w:color w:val="000000"/>
        </w:rPr>
        <w:t xml:space="preserve"> = recode(EYES_21,</w:t>
      </w:r>
    </w:p>
    <w:p w14:paraId="56CD0F2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'fantasizing' = 1,</w:t>
      </w:r>
    </w:p>
    <w:p w14:paraId="13CA62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6429E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22.n</w:t>
      </w:r>
      <w:proofErr w:type="gramEnd"/>
      <w:r>
        <w:rPr>
          <w:color w:val="000000"/>
        </w:rPr>
        <w:t xml:space="preserve"> = recode(EYES_22,</w:t>
      </w:r>
    </w:p>
    <w:p w14:paraId="54C1C4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'preoccupied' = 1,</w:t>
      </w:r>
    </w:p>
    <w:p w14:paraId="28A117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70E65A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23.n</w:t>
      </w:r>
      <w:proofErr w:type="gramEnd"/>
      <w:r>
        <w:rPr>
          <w:color w:val="000000"/>
        </w:rPr>
        <w:t xml:space="preserve"> = recode(EYES_23,</w:t>
      </w:r>
    </w:p>
    <w:p w14:paraId="0E5DC8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'defiant' = 1,</w:t>
      </w:r>
    </w:p>
    <w:p w14:paraId="3ED535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46E55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24.n</w:t>
      </w:r>
      <w:proofErr w:type="gramEnd"/>
      <w:r>
        <w:rPr>
          <w:color w:val="000000"/>
        </w:rPr>
        <w:t xml:space="preserve"> = recode(EYES_24,</w:t>
      </w:r>
    </w:p>
    <w:p w14:paraId="67DBD2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'pensive' = 1,</w:t>
      </w:r>
    </w:p>
    <w:p w14:paraId="771FDF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CC7E0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25.n</w:t>
      </w:r>
      <w:proofErr w:type="gramEnd"/>
      <w:r>
        <w:rPr>
          <w:color w:val="000000"/>
        </w:rPr>
        <w:t xml:space="preserve"> = recode(EYES_25,</w:t>
      </w:r>
    </w:p>
    <w:p w14:paraId="3B05FEFD"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'interested' = 1,</w:t>
      </w:r>
    </w:p>
    <w:p w14:paraId="701416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B266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26.n</w:t>
      </w:r>
      <w:proofErr w:type="gramEnd"/>
      <w:r>
        <w:rPr>
          <w:color w:val="000000"/>
        </w:rPr>
        <w:t xml:space="preserve"> = recode(EYES_26,</w:t>
      </w:r>
    </w:p>
    <w:p w14:paraId="500BB0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'hostile' = 1,</w:t>
      </w:r>
    </w:p>
    <w:p w14:paraId="6B6BDE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452CA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27.n</w:t>
      </w:r>
      <w:proofErr w:type="gramEnd"/>
      <w:r>
        <w:rPr>
          <w:color w:val="000000"/>
        </w:rPr>
        <w:t xml:space="preserve"> = recode(EYES_27,</w:t>
      </w:r>
    </w:p>
    <w:p w14:paraId="172CFD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'cautious' = 1,</w:t>
      </w:r>
    </w:p>
    <w:p w14:paraId="33F40DA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4BC68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28.n</w:t>
      </w:r>
      <w:proofErr w:type="gramEnd"/>
      <w:r>
        <w:rPr>
          <w:color w:val="000000"/>
        </w:rPr>
        <w:t xml:space="preserve"> = recode(EYES_28,</w:t>
      </w:r>
    </w:p>
    <w:p w14:paraId="3B0D75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'interested' = 1,</w:t>
      </w:r>
    </w:p>
    <w:p w14:paraId="0E73310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2C27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29.n</w:t>
      </w:r>
      <w:proofErr w:type="gramEnd"/>
      <w:r>
        <w:rPr>
          <w:color w:val="000000"/>
        </w:rPr>
        <w:t xml:space="preserve"> = recode(EYES_29,</w:t>
      </w:r>
    </w:p>
    <w:p w14:paraId="5CEE19F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'reflective' = 1,</w:t>
      </w:r>
    </w:p>
    <w:p w14:paraId="3567A9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4D4A1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4C413C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30.n</w:t>
      </w:r>
      <w:proofErr w:type="gramEnd"/>
      <w:r>
        <w:rPr>
          <w:color w:val="000000"/>
        </w:rPr>
        <w:t xml:space="preserve"> = recode(EYES_30,</w:t>
      </w:r>
    </w:p>
    <w:p w14:paraId="7DCBD6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'flirtatious' = 1,</w:t>
      </w:r>
    </w:p>
    <w:p w14:paraId="0FFC23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6EAEC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31.n</w:t>
      </w:r>
      <w:proofErr w:type="gramEnd"/>
      <w:r>
        <w:rPr>
          <w:color w:val="000000"/>
        </w:rPr>
        <w:t xml:space="preserve"> = recode(EYES_31,</w:t>
      </w:r>
    </w:p>
    <w:p w14:paraId="0D7230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'confident' = 1,</w:t>
      </w:r>
    </w:p>
    <w:p w14:paraId="70CC5D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B3749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32.n</w:t>
      </w:r>
      <w:proofErr w:type="gramEnd"/>
      <w:r>
        <w:rPr>
          <w:color w:val="000000"/>
        </w:rPr>
        <w:t xml:space="preserve"> = recode(EYES_32,</w:t>
      </w:r>
    </w:p>
    <w:p w14:paraId="430D9C6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'serious' = 1,</w:t>
      </w:r>
    </w:p>
    <w:p w14:paraId="7C3546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2E523F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33.n</w:t>
      </w:r>
      <w:proofErr w:type="gramEnd"/>
      <w:r>
        <w:rPr>
          <w:color w:val="000000"/>
        </w:rPr>
        <w:t xml:space="preserve"> = recode(EYES_33,</w:t>
      </w:r>
    </w:p>
    <w:p w14:paraId="4BA212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'concerned' = 1,</w:t>
      </w:r>
    </w:p>
    <w:p w14:paraId="23AA9D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366E5D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34.n</w:t>
      </w:r>
      <w:proofErr w:type="gramEnd"/>
      <w:r>
        <w:rPr>
          <w:color w:val="000000"/>
        </w:rPr>
        <w:t xml:space="preserve"> = recode(EYES_34,</w:t>
      </w:r>
    </w:p>
    <w:p w14:paraId="7D8B871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'distrustful' = 1,</w:t>
      </w:r>
    </w:p>
    <w:p w14:paraId="6CCAB3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760CB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35.n</w:t>
      </w:r>
      <w:proofErr w:type="gramEnd"/>
      <w:r>
        <w:rPr>
          <w:color w:val="000000"/>
        </w:rPr>
        <w:t xml:space="preserve"> = recode(EYES_35,</w:t>
      </w:r>
    </w:p>
    <w:p w14:paraId="175B0D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'nervous' = 1,</w:t>
      </w:r>
    </w:p>
    <w:p w14:paraId="1B3283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BFD2AB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36.n</w:t>
      </w:r>
      <w:proofErr w:type="gramEnd"/>
      <w:r>
        <w:rPr>
          <w:color w:val="000000"/>
        </w:rPr>
        <w:t xml:space="preserve"> = recode(EYES_36,</w:t>
      </w:r>
    </w:p>
    <w:p w14:paraId="3A5B963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'suspicious' = 1,</w:t>
      </w:r>
    </w:p>
    <w:p w14:paraId="669F05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D9BAA8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7E9B610"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timepoint2.use$EYES_27, timepoint2.use$EYES_27.n)</w:t>
      </w:r>
    </w:p>
    <w:p w14:paraId="3BFA667E"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103AD21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B9A2F18" w14:textId="77777777" w:rsidR="005E66A7" w:rsidRDefault="00000000">
      <w:pPr>
        <w:pBdr>
          <w:top w:val="nil"/>
          <w:left w:val="nil"/>
          <w:bottom w:val="nil"/>
          <w:right w:val="nil"/>
          <w:between w:val="nil"/>
        </w:pBdr>
        <w:spacing w:line="240" w:lineRule="auto"/>
        <w:ind w:firstLine="0"/>
        <w:rPr>
          <w:color w:val="000000"/>
        </w:rPr>
      </w:pPr>
      <w:r>
        <w:rPr>
          <w:color w:val="000000"/>
        </w:rPr>
        <w:t>############## Calculate total scores - Timepoint 1 #####################</w:t>
      </w:r>
    </w:p>
    <w:p w14:paraId="250D7FCA" w14:textId="77777777" w:rsidR="005E66A7" w:rsidRDefault="00000000">
      <w:pPr>
        <w:pBdr>
          <w:top w:val="nil"/>
          <w:left w:val="nil"/>
          <w:bottom w:val="nil"/>
          <w:right w:val="nil"/>
          <w:between w:val="nil"/>
        </w:pBdr>
        <w:spacing w:line="240" w:lineRule="auto"/>
        <w:ind w:firstLine="0"/>
        <w:rPr>
          <w:color w:val="000000"/>
        </w:rPr>
      </w:pPr>
      <w:r>
        <w:rPr>
          <w:color w:val="000000"/>
        </w:rPr>
        <w:t># IRI</w:t>
      </w:r>
    </w:p>
    <w:p w14:paraId="11EC3A95"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w:t>
      </w:r>
      <w:proofErr w:type="gramStart"/>
      <w:r>
        <w:rPr>
          <w:color w:val="000000"/>
        </w:rPr>
        <w:t>FS.n</w:t>
      </w:r>
      <w:proofErr w:type="gramEnd"/>
      <w:r>
        <w:rPr>
          <w:color w:val="000000"/>
        </w:rPr>
        <w:t xml:space="preserve"> &lt;- timepoint1.use$IRI_1.n + timepoint1.use$IRI_5.n + timepoint1.use$IRI_7.n +</w:t>
      </w:r>
    </w:p>
    <w:p w14:paraId="2E9023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12.n</w:t>
      </w:r>
      <w:proofErr w:type="gramEnd"/>
      <w:r>
        <w:rPr>
          <w:color w:val="000000"/>
        </w:rPr>
        <w:t xml:space="preserve"> + timepoint1.use$IRI_16.n + timepoint1.use$IRI_26.n + timepoint1.use$IRI_23.n</w:t>
      </w:r>
    </w:p>
    <w:p w14:paraId="6AB16FC7"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41A1A08"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w:t>
      </w:r>
      <w:proofErr w:type="gramStart"/>
      <w:r>
        <w:rPr>
          <w:color w:val="000000"/>
        </w:rPr>
        <w:t>EC.n</w:t>
      </w:r>
      <w:proofErr w:type="gramEnd"/>
      <w:r>
        <w:rPr>
          <w:color w:val="000000"/>
        </w:rPr>
        <w:t xml:space="preserve"> &lt;- timepoint1.use$IRI_2.n + timepoint1.use$IRI_4.n + timepoint1.use$IRI_9.n + </w:t>
      </w:r>
    </w:p>
    <w:p w14:paraId="68657E98"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timepoint1.use$IRI_</w:t>
      </w:r>
      <w:proofErr w:type="gramStart"/>
      <w:r>
        <w:rPr>
          <w:color w:val="000000"/>
        </w:rPr>
        <w:t>14.n</w:t>
      </w:r>
      <w:proofErr w:type="gramEnd"/>
      <w:r>
        <w:rPr>
          <w:color w:val="000000"/>
        </w:rPr>
        <w:t xml:space="preserve"> + timepoint1.use$IRI_18.n + timepoint1.use$IRI_20.n + timepoint1.use$IRI_22.n</w:t>
      </w:r>
    </w:p>
    <w:p w14:paraId="18B6775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B0C400F"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w:t>
      </w:r>
      <w:proofErr w:type="gramStart"/>
      <w:r>
        <w:rPr>
          <w:color w:val="000000"/>
        </w:rPr>
        <w:t>PT.n</w:t>
      </w:r>
      <w:proofErr w:type="gramEnd"/>
      <w:r>
        <w:rPr>
          <w:color w:val="000000"/>
        </w:rPr>
        <w:t xml:space="preserve"> &lt;- timepoint1.use$IRI_3.n + timepoint1.use$IRI_8.n + timepoint1.use$IRI_11.n + </w:t>
      </w:r>
    </w:p>
    <w:p w14:paraId="10024CE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15.n</w:t>
      </w:r>
      <w:proofErr w:type="gramEnd"/>
      <w:r>
        <w:rPr>
          <w:color w:val="000000"/>
        </w:rPr>
        <w:t xml:space="preserve"> + timepoint1.use$IRI_21.n + timepoint1.use$IRI_25.n + timepoint1.use$IRI_28.n</w:t>
      </w:r>
    </w:p>
    <w:p w14:paraId="434DF2E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06C0A05"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w:t>
      </w:r>
      <w:proofErr w:type="gramStart"/>
      <w:r>
        <w:rPr>
          <w:color w:val="000000"/>
        </w:rPr>
        <w:t>PD.n</w:t>
      </w:r>
      <w:proofErr w:type="gramEnd"/>
      <w:r>
        <w:rPr>
          <w:color w:val="000000"/>
        </w:rPr>
        <w:t xml:space="preserve"> &lt;- timepoint1.use$IRI_6.n + timepoint1.use$IRI_10.n + timepoint1.use$IRI_13.n + </w:t>
      </w:r>
    </w:p>
    <w:p w14:paraId="6BC918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17.n</w:t>
      </w:r>
      <w:proofErr w:type="gramEnd"/>
      <w:r>
        <w:rPr>
          <w:color w:val="000000"/>
        </w:rPr>
        <w:t xml:space="preserve"> + timepoint1.use$IRI_19.n + timepoint1.use$IRI_24.n + timepoint1.use$IRI_27.n</w:t>
      </w:r>
    </w:p>
    <w:p w14:paraId="1CC12A3B"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97DD6F3"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timepoint1.use$IRI_TOTAL.n &lt;- timepoint1.use$IRI_</w:t>
      </w:r>
      <w:proofErr w:type="gramStart"/>
      <w:r>
        <w:rPr>
          <w:color w:val="000000"/>
        </w:rPr>
        <w:t>FS.n</w:t>
      </w:r>
      <w:proofErr w:type="gramEnd"/>
      <w:r>
        <w:rPr>
          <w:color w:val="000000"/>
        </w:rPr>
        <w:t xml:space="preserve"> + timepoint1.use$IRI_EC.n +</w:t>
      </w:r>
    </w:p>
    <w:p w14:paraId="2BAC06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PT.n</w:t>
      </w:r>
      <w:proofErr w:type="gramEnd"/>
      <w:r>
        <w:rPr>
          <w:color w:val="000000"/>
        </w:rPr>
        <w:t xml:space="preserve"> + timepoint1.use$IRI_PD.n</w:t>
      </w:r>
    </w:p>
    <w:p w14:paraId="0194E22B"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7B53F52" w14:textId="77777777" w:rsidR="005E66A7" w:rsidRDefault="00000000">
      <w:pPr>
        <w:pBdr>
          <w:top w:val="nil"/>
          <w:left w:val="nil"/>
          <w:bottom w:val="nil"/>
          <w:right w:val="nil"/>
          <w:between w:val="nil"/>
        </w:pBdr>
        <w:spacing w:line="240" w:lineRule="auto"/>
        <w:ind w:firstLine="0"/>
        <w:rPr>
          <w:color w:val="000000"/>
        </w:rPr>
      </w:pPr>
      <w:r>
        <w:rPr>
          <w:color w:val="000000"/>
        </w:rPr>
        <w:t># EQ</w:t>
      </w:r>
    </w:p>
    <w:p w14:paraId="0F4B135F" w14:textId="77777777" w:rsidR="005E66A7" w:rsidRDefault="00000000">
      <w:pPr>
        <w:pBdr>
          <w:top w:val="nil"/>
          <w:left w:val="nil"/>
          <w:bottom w:val="nil"/>
          <w:right w:val="nil"/>
          <w:between w:val="nil"/>
        </w:pBdr>
        <w:spacing w:line="240" w:lineRule="auto"/>
        <w:ind w:firstLine="0"/>
        <w:rPr>
          <w:color w:val="000000"/>
        </w:rPr>
      </w:pPr>
      <w:r>
        <w:rPr>
          <w:color w:val="000000"/>
        </w:rPr>
        <w:t>timepoint1.use$EQ_TOTAL.n &lt;- timepoint1.use$EQ_</w:t>
      </w:r>
      <w:proofErr w:type="gramStart"/>
      <w:r>
        <w:rPr>
          <w:color w:val="000000"/>
        </w:rPr>
        <w:t>1.n</w:t>
      </w:r>
      <w:proofErr w:type="gramEnd"/>
      <w:r>
        <w:rPr>
          <w:color w:val="000000"/>
        </w:rPr>
        <w:t xml:space="preserve">  + timepoint1.use$EQ_4.n + timepoint1.use$EQ_6.n +</w:t>
      </w:r>
    </w:p>
    <w:p w14:paraId="4E32D5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8.n</w:t>
      </w:r>
      <w:proofErr w:type="gramEnd"/>
      <w:r>
        <w:rPr>
          <w:color w:val="000000"/>
        </w:rPr>
        <w:t xml:space="preserve"> + timepoint1.use$EQ_10.n + timepoint1.use$EQ_11.n + timepoint1.use$EQ_12.n +</w:t>
      </w:r>
    </w:p>
    <w:p w14:paraId="0F3ABB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14.n</w:t>
      </w:r>
      <w:proofErr w:type="gramEnd"/>
      <w:r>
        <w:rPr>
          <w:color w:val="000000"/>
        </w:rPr>
        <w:t xml:space="preserve"> + timepoint1.use$EQ_15.n + timepoint1.use$EQ_18.n + timepoint1.use$EQ_19.n +          </w:t>
      </w:r>
    </w:p>
    <w:p w14:paraId="5B47B0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21.n</w:t>
      </w:r>
      <w:proofErr w:type="gramEnd"/>
      <w:r>
        <w:rPr>
          <w:color w:val="000000"/>
        </w:rPr>
        <w:t xml:space="preserve"> + timepoint1.use$EQ_22.n + timepoint1.use$EQ_25.n + timepoint1.use$EQ_26.n +</w:t>
      </w:r>
    </w:p>
    <w:p w14:paraId="684A72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27.n</w:t>
      </w:r>
      <w:proofErr w:type="gramEnd"/>
      <w:r>
        <w:rPr>
          <w:color w:val="000000"/>
        </w:rPr>
        <w:t xml:space="preserve"> +  timepoint1.use$EQ_28.n + timepoint1.use$EQ_29.n + timepoint1.use$EQ_32.n +</w:t>
      </w:r>
    </w:p>
    <w:p w14:paraId="0B2679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34.n</w:t>
      </w:r>
      <w:proofErr w:type="gramEnd"/>
      <w:r>
        <w:rPr>
          <w:color w:val="000000"/>
        </w:rPr>
        <w:t xml:space="preserve"> + timepoint1.use$EQ_35.n + timepoint1.use$EQ_36.n + timepoint1.use$EQ_37.n +      </w:t>
      </w:r>
    </w:p>
    <w:p w14:paraId="5E1414E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38.n</w:t>
      </w:r>
      <w:proofErr w:type="gramEnd"/>
      <w:r>
        <w:rPr>
          <w:color w:val="000000"/>
        </w:rPr>
        <w:t xml:space="preserve"> + timepoint1.use$EQ_39.n + timepoint1.use$EQ_41.n + timepoint1.use$EQ_42.n +</w:t>
      </w:r>
    </w:p>
    <w:p w14:paraId="437314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43.n</w:t>
      </w:r>
      <w:proofErr w:type="gramEnd"/>
      <w:r>
        <w:rPr>
          <w:color w:val="000000"/>
        </w:rPr>
        <w:t xml:space="preserve"> + timepoint1.use$EQ_44.n + timepoint1.use$EQ_46.n + timepoint1.use$EQ_48.n +</w:t>
      </w:r>
    </w:p>
    <w:p w14:paraId="30D9BA8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49.n</w:t>
      </w:r>
      <w:proofErr w:type="gramEnd"/>
      <w:r>
        <w:rPr>
          <w:color w:val="000000"/>
        </w:rPr>
        <w:t xml:space="preserve"> + timepoint1.use$EQ_50.n + timepoint1.use$EQ_52.n + timepoint1.use$EQ_54.n +        </w:t>
      </w:r>
    </w:p>
    <w:p w14:paraId="2BD649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55.n</w:t>
      </w:r>
      <w:proofErr w:type="gramEnd"/>
      <w:r>
        <w:rPr>
          <w:color w:val="000000"/>
        </w:rPr>
        <w:t xml:space="preserve">  + timepoint1.use$EQ_57.n + timepoint1.use$EQ_58.n + timepoint1.use$EQ_59.n +</w:t>
      </w:r>
    </w:p>
    <w:p w14:paraId="56C225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60.n</w:t>
      </w:r>
      <w:proofErr w:type="gramEnd"/>
      <w:r>
        <w:rPr>
          <w:color w:val="000000"/>
        </w:rPr>
        <w:t xml:space="preserve"> </w:t>
      </w:r>
    </w:p>
    <w:p w14:paraId="712B5D7E"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7AEA535" w14:textId="77777777" w:rsidR="005E66A7" w:rsidRDefault="00000000">
      <w:pPr>
        <w:pBdr>
          <w:top w:val="nil"/>
          <w:left w:val="nil"/>
          <w:bottom w:val="nil"/>
          <w:right w:val="nil"/>
          <w:between w:val="nil"/>
        </w:pBdr>
        <w:spacing w:line="240" w:lineRule="auto"/>
        <w:ind w:firstLine="0"/>
        <w:rPr>
          <w:color w:val="000000"/>
        </w:rPr>
      </w:pPr>
      <w:r>
        <w:rPr>
          <w:color w:val="000000"/>
        </w:rPr>
        <w:t># PET - the mean score is calculated</w:t>
      </w:r>
    </w:p>
    <w:p w14:paraId="7204B473" w14:textId="77777777" w:rsidR="005E66A7" w:rsidRDefault="00000000">
      <w:pPr>
        <w:pBdr>
          <w:top w:val="nil"/>
          <w:left w:val="nil"/>
          <w:bottom w:val="nil"/>
          <w:right w:val="nil"/>
          <w:between w:val="nil"/>
        </w:pBdr>
        <w:spacing w:line="240" w:lineRule="auto"/>
        <w:ind w:firstLine="0"/>
        <w:rPr>
          <w:color w:val="000000"/>
        </w:rPr>
      </w:pPr>
      <w:r>
        <w:rPr>
          <w:color w:val="000000"/>
        </w:rPr>
        <w:t>timepoint1.use$PET_TOTAL.n &lt;- timepoint1.use$PET_</w:t>
      </w:r>
      <w:proofErr w:type="gramStart"/>
      <w:r>
        <w:rPr>
          <w:color w:val="000000"/>
        </w:rPr>
        <w:t>1.n</w:t>
      </w:r>
      <w:proofErr w:type="gramEnd"/>
      <w:r>
        <w:rPr>
          <w:color w:val="000000"/>
        </w:rPr>
        <w:t xml:space="preserve"> + timepoint1.use$PET_2.n + timepoint1.use$PET_3.n +</w:t>
      </w:r>
    </w:p>
    <w:p w14:paraId="398B83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timepoint1.use$PET_</w:t>
      </w:r>
      <w:proofErr w:type="gramStart"/>
      <w:r>
        <w:rPr>
          <w:color w:val="000000"/>
        </w:rPr>
        <w:t>4.n</w:t>
      </w:r>
      <w:proofErr w:type="gramEnd"/>
      <w:r>
        <w:rPr>
          <w:color w:val="000000"/>
        </w:rPr>
        <w:t xml:space="preserve"> + timepoint1.use$PET_5.n + timepoint1.use$PET_6.n + timepoint1.use$PET_7.n</w:t>
      </w:r>
    </w:p>
    <w:p w14:paraId="3843C2DF" w14:textId="77777777" w:rsidR="005E66A7" w:rsidRDefault="00000000">
      <w:pPr>
        <w:pBdr>
          <w:top w:val="nil"/>
          <w:left w:val="nil"/>
          <w:bottom w:val="nil"/>
          <w:right w:val="nil"/>
          <w:between w:val="nil"/>
        </w:pBdr>
        <w:spacing w:line="240" w:lineRule="auto"/>
        <w:ind w:firstLine="0"/>
        <w:rPr>
          <w:color w:val="000000"/>
        </w:rPr>
      </w:pPr>
      <w:r>
        <w:rPr>
          <w:color w:val="000000"/>
        </w:rPr>
        <w:t>timepoint1.use$PET_TOTAL.n &lt;- timepoint1.use$PET_TOTAL.n / 7</w:t>
      </w:r>
    </w:p>
    <w:p w14:paraId="1A97B36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8C9B6A7" w14:textId="77777777" w:rsidR="005E66A7" w:rsidRDefault="00000000">
      <w:pPr>
        <w:pBdr>
          <w:top w:val="nil"/>
          <w:left w:val="nil"/>
          <w:bottom w:val="nil"/>
          <w:right w:val="nil"/>
          <w:between w:val="nil"/>
        </w:pBdr>
        <w:spacing w:line="240" w:lineRule="auto"/>
        <w:ind w:firstLine="0"/>
        <w:rPr>
          <w:color w:val="000000"/>
        </w:rPr>
      </w:pPr>
      <w:r>
        <w:rPr>
          <w:color w:val="000000"/>
        </w:rPr>
        <w:t># EYES</w:t>
      </w:r>
    </w:p>
    <w:p w14:paraId="7D710EC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55056D5" w14:textId="77777777" w:rsidR="005E66A7" w:rsidRDefault="00000000">
      <w:pPr>
        <w:pBdr>
          <w:top w:val="nil"/>
          <w:left w:val="nil"/>
          <w:bottom w:val="nil"/>
          <w:right w:val="nil"/>
          <w:between w:val="nil"/>
        </w:pBdr>
        <w:spacing w:line="240" w:lineRule="auto"/>
        <w:ind w:firstLine="0"/>
        <w:rPr>
          <w:color w:val="000000"/>
        </w:rPr>
      </w:pPr>
      <w:r>
        <w:rPr>
          <w:color w:val="000000"/>
        </w:rPr>
        <w:t>timepoint1.use$EYES_TOTAL.n &lt;- timepoint1.use$EYES_</w:t>
      </w:r>
      <w:proofErr w:type="gramStart"/>
      <w:r>
        <w:rPr>
          <w:color w:val="000000"/>
        </w:rPr>
        <w:t>1.n</w:t>
      </w:r>
      <w:proofErr w:type="gramEnd"/>
      <w:r>
        <w:rPr>
          <w:color w:val="000000"/>
        </w:rPr>
        <w:t xml:space="preserve"> + timepoint1.use$EYES_2.n + timepoint1.use$EYES_3.n + </w:t>
      </w:r>
    </w:p>
    <w:p w14:paraId="26201D4B"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timepoint1.use$EYES_</w:t>
      </w:r>
      <w:proofErr w:type="gramStart"/>
      <w:r>
        <w:rPr>
          <w:color w:val="000000"/>
        </w:rPr>
        <w:t>4.n</w:t>
      </w:r>
      <w:proofErr w:type="gramEnd"/>
      <w:r>
        <w:rPr>
          <w:color w:val="000000"/>
        </w:rPr>
        <w:t xml:space="preserve"> + timepoint1.use$EYES_5.n + timepoint1.use$EYES_6.n + timepoint1.use$EYES_7.n  + </w:t>
      </w:r>
    </w:p>
    <w:p w14:paraId="3910A0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8.n</w:t>
      </w:r>
      <w:proofErr w:type="gramEnd"/>
      <w:r>
        <w:rPr>
          <w:color w:val="000000"/>
        </w:rPr>
        <w:t xml:space="preserve"> + timepoint1.use$EYES_9.n + timepoint1.use$EYES_10.n + timepoint1.use$EYES_11.n  + </w:t>
      </w:r>
    </w:p>
    <w:p w14:paraId="4DDA3D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12.n</w:t>
      </w:r>
      <w:proofErr w:type="gramEnd"/>
      <w:r>
        <w:rPr>
          <w:color w:val="000000"/>
        </w:rPr>
        <w:t xml:space="preserve"> + timepoint1.use$EYES_13.n + timepoint1.use$EYES_14.n + timepoint1.use$EYES_15.n + </w:t>
      </w:r>
    </w:p>
    <w:p w14:paraId="487C7C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16.n</w:t>
      </w:r>
      <w:proofErr w:type="gramEnd"/>
      <w:r>
        <w:rPr>
          <w:color w:val="000000"/>
        </w:rPr>
        <w:t xml:space="preserve"> + timepoint1.use$EYES_17.n + timepoint1.use$EYES_18.n + timepoint1.use$EYES_19.n +</w:t>
      </w:r>
    </w:p>
    <w:p w14:paraId="6AB38C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20.n</w:t>
      </w:r>
      <w:proofErr w:type="gramEnd"/>
      <w:r>
        <w:rPr>
          <w:color w:val="000000"/>
        </w:rPr>
        <w:t xml:space="preserve"> + timepoint1.use$EYES_21.n + timepoint1.use$EYES_22.n + timepoint1.use$EYES_23.n  +</w:t>
      </w:r>
    </w:p>
    <w:p w14:paraId="050FDA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24.n</w:t>
      </w:r>
      <w:proofErr w:type="gramEnd"/>
      <w:r>
        <w:rPr>
          <w:color w:val="000000"/>
        </w:rPr>
        <w:t xml:space="preserve"> + timepoint1.use$EYES_25.n + timepoint1.use$EYES_26.n + timepoint1.use$EYES_27.n + </w:t>
      </w:r>
    </w:p>
    <w:p w14:paraId="4C4451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28.n</w:t>
      </w:r>
      <w:proofErr w:type="gramEnd"/>
      <w:r>
        <w:rPr>
          <w:color w:val="000000"/>
        </w:rPr>
        <w:t xml:space="preserve"> + timepoint1.use$EYES_29.n + timepoint1.use$EYES_30.n + timepoint1.use$EYES_31.n +</w:t>
      </w:r>
    </w:p>
    <w:p w14:paraId="73F28A6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32.n</w:t>
      </w:r>
      <w:proofErr w:type="gramEnd"/>
      <w:r>
        <w:rPr>
          <w:color w:val="000000"/>
        </w:rPr>
        <w:t xml:space="preserve"> + timepoint1.use$EYES_33.n + timepoint1.use$EYES_34.n + timepoint1.use$EYES_35.n # + </w:t>
      </w:r>
    </w:p>
    <w:p w14:paraId="3AB419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timepoint1.use$EYES_36n</w:t>
      </w:r>
    </w:p>
    <w:p w14:paraId="2A38024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1BB8F6B" w14:textId="77777777" w:rsidR="005E66A7" w:rsidRDefault="00000000">
      <w:pPr>
        <w:pBdr>
          <w:top w:val="nil"/>
          <w:left w:val="nil"/>
          <w:bottom w:val="nil"/>
          <w:right w:val="nil"/>
          <w:between w:val="nil"/>
        </w:pBdr>
        <w:spacing w:line="240" w:lineRule="auto"/>
        <w:ind w:firstLine="0"/>
        <w:rPr>
          <w:color w:val="000000"/>
        </w:rPr>
      </w:pPr>
      <w:r>
        <w:rPr>
          <w:color w:val="000000"/>
        </w:rPr>
        <w:t>############## Calculate total scores - Timepoint 2 #####################</w:t>
      </w:r>
    </w:p>
    <w:p w14:paraId="5379D5DC" w14:textId="77777777" w:rsidR="005E66A7" w:rsidRDefault="00000000">
      <w:pPr>
        <w:pBdr>
          <w:top w:val="nil"/>
          <w:left w:val="nil"/>
          <w:bottom w:val="nil"/>
          <w:right w:val="nil"/>
          <w:between w:val="nil"/>
        </w:pBdr>
        <w:spacing w:line="240" w:lineRule="auto"/>
        <w:ind w:firstLine="0"/>
        <w:rPr>
          <w:color w:val="000000"/>
        </w:rPr>
      </w:pPr>
      <w:r>
        <w:rPr>
          <w:color w:val="000000"/>
        </w:rPr>
        <w:t># IRI</w:t>
      </w:r>
    </w:p>
    <w:p w14:paraId="040E3889"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w:t>
      </w:r>
      <w:proofErr w:type="gramStart"/>
      <w:r>
        <w:rPr>
          <w:color w:val="000000"/>
        </w:rPr>
        <w:t>FS.n</w:t>
      </w:r>
      <w:proofErr w:type="gramEnd"/>
      <w:r>
        <w:rPr>
          <w:color w:val="000000"/>
        </w:rPr>
        <w:t xml:space="preserve"> &lt;- timepoint2.use$IRI_1.n + timepoint2.use$IRI_5.n + timepoint2.use$IRI_7.n +</w:t>
      </w:r>
    </w:p>
    <w:p w14:paraId="309B8A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12.n</w:t>
      </w:r>
      <w:proofErr w:type="gramEnd"/>
      <w:r>
        <w:rPr>
          <w:color w:val="000000"/>
        </w:rPr>
        <w:t xml:space="preserve"> + timepoint2.use$IRI_16.n + timepoint2.use$IRI_26.n + timepoint2.use$IRI_23.n</w:t>
      </w:r>
    </w:p>
    <w:p w14:paraId="5A1F388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AC9B105"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w:t>
      </w:r>
      <w:proofErr w:type="gramStart"/>
      <w:r>
        <w:rPr>
          <w:color w:val="000000"/>
        </w:rPr>
        <w:t>EC.n</w:t>
      </w:r>
      <w:proofErr w:type="gramEnd"/>
      <w:r>
        <w:rPr>
          <w:color w:val="000000"/>
        </w:rPr>
        <w:t xml:space="preserve"> &lt;- timepoint2.use$IRI_2.n + timepoint2.use$IRI_4.n + timepoint2.use$IRI_9.n + </w:t>
      </w:r>
    </w:p>
    <w:p w14:paraId="2698FC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14.n</w:t>
      </w:r>
      <w:proofErr w:type="gramEnd"/>
      <w:r>
        <w:rPr>
          <w:color w:val="000000"/>
        </w:rPr>
        <w:t xml:space="preserve"> + timepoint2.use$IRI_18.n + timepoint2.use$IRI_20.n + timepoint2.use$IRI_22.n</w:t>
      </w:r>
    </w:p>
    <w:p w14:paraId="5614475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6301392E"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w:t>
      </w:r>
      <w:proofErr w:type="gramStart"/>
      <w:r>
        <w:rPr>
          <w:color w:val="000000"/>
        </w:rPr>
        <w:t>PT.n</w:t>
      </w:r>
      <w:proofErr w:type="gramEnd"/>
      <w:r>
        <w:rPr>
          <w:color w:val="000000"/>
        </w:rPr>
        <w:t xml:space="preserve"> &lt;- timepoint2.use$IRI_3.n + timepoint2.use$IRI_8.n + timepoint2.use$IRI_11.n + </w:t>
      </w:r>
    </w:p>
    <w:p w14:paraId="40FB87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15.n</w:t>
      </w:r>
      <w:proofErr w:type="gramEnd"/>
      <w:r>
        <w:rPr>
          <w:color w:val="000000"/>
        </w:rPr>
        <w:t xml:space="preserve"> + timepoint2.use$IRI_21.n + timepoint2.use$IRI_25.n + timepoint2.use$IRI_28.n</w:t>
      </w:r>
    </w:p>
    <w:p w14:paraId="0C89577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BEE6680"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w:t>
      </w:r>
      <w:proofErr w:type="gramStart"/>
      <w:r>
        <w:rPr>
          <w:color w:val="000000"/>
        </w:rPr>
        <w:t>PD.n</w:t>
      </w:r>
      <w:proofErr w:type="gramEnd"/>
      <w:r>
        <w:rPr>
          <w:color w:val="000000"/>
        </w:rPr>
        <w:t xml:space="preserve"> &lt;- timepoint2.use$IRI_6.n + timepoint2.use$IRI_10.n + timepoint2.use$IRI_13.n + </w:t>
      </w:r>
    </w:p>
    <w:p w14:paraId="53DEFB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17.n</w:t>
      </w:r>
      <w:proofErr w:type="gramEnd"/>
      <w:r>
        <w:rPr>
          <w:color w:val="000000"/>
        </w:rPr>
        <w:t xml:space="preserve"> + timepoint2.use$IRI_19.n + timepoint2.use$IRI_24.n + timepoint2.use$IRI_27.n</w:t>
      </w:r>
    </w:p>
    <w:p w14:paraId="2C5B27F7"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018FFA7"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timepoint2.use$IRI_TOTAL.n &lt;- timepoint2.use$IRI_</w:t>
      </w:r>
      <w:proofErr w:type="gramStart"/>
      <w:r>
        <w:rPr>
          <w:color w:val="000000"/>
        </w:rPr>
        <w:t>FS.n</w:t>
      </w:r>
      <w:proofErr w:type="gramEnd"/>
      <w:r>
        <w:rPr>
          <w:color w:val="000000"/>
        </w:rPr>
        <w:t xml:space="preserve"> + timepoint2.use$IRI_EC.n +</w:t>
      </w:r>
    </w:p>
    <w:p w14:paraId="1A148A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PT.n</w:t>
      </w:r>
      <w:proofErr w:type="gramEnd"/>
      <w:r>
        <w:rPr>
          <w:color w:val="000000"/>
        </w:rPr>
        <w:t xml:space="preserve"> + timepoint2.use$IRI_PD.n</w:t>
      </w:r>
    </w:p>
    <w:p w14:paraId="2102D88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5392E54" w14:textId="77777777" w:rsidR="005E66A7" w:rsidRDefault="00000000">
      <w:pPr>
        <w:pBdr>
          <w:top w:val="nil"/>
          <w:left w:val="nil"/>
          <w:bottom w:val="nil"/>
          <w:right w:val="nil"/>
          <w:between w:val="nil"/>
        </w:pBdr>
        <w:spacing w:line="240" w:lineRule="auto"/>
        <w:ind w:firstLine="0"/>
        <w:rPr>
          <w:color w:val="000000"/>
        </w:rPr>
      </w:pPr>
      <w:r>
        <w:rPr>
          <w:color w:val="000000"/>
        </w:rPr>
        <w:t># EQ</w:t>
      </w:r>
    </w:p>
    <w:p w14:paraId="7DB2EEFB" w14:textId="77777777" w:rsidR="005E66A7" w:rsidRDefault="00000000">
      <w:pPr>
        <w:pBdr>
          <w:top w:val="nil"/>
          <w:left w:val="nil"/>
          <w:bottom w:val="nil"/>
          <w:right w:val="nil"/>
          <w:between w:val="nil"/>
        </w:pBdr>
        <w:spacing w:line="240" w:lineRule="auto"/>
        <w:ind w:firstLine="0"/>
        <w:rPr>
          <w:color w:val="000000"/>
        </w:rPr>
      </w:pPr>
      <w:r>
        <w:rPr>
          <w:color w:val="000000"/>
        </w:rPr>
        <w:t>timepoint2.use$EQ_TOTAL.n &lt;- timepoint2.use$EQ_</w:t>
      </w:r>
      <w:proofErr w:type="gramStart"/>
      <w:r>
        <w:rPr>
          <w:color w:val="000000"/>
        </w:rPr>
        <w:t>1.n</w:t>
      </w:r>
      <w:proofErr w:type="gramEnd"/>
      <w:r>
        <w:rPr>
          <w:color w:val="000000"/>
        </w:rPr>
        <w:t xml:space="preserve">  + timepoint2.use$EQ_4.n + timepoint2.use$EQ_6.n +</w:t>
      </w:r>
    </w:p>
    <w:p w14:paraId="5487024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8.n</w:t>
      </w:r>
      <w:proofErr w:type="gramEnd"/>
      <w:r>
        <w:rPr>
          <w:color w:val="000000"/>
        </w:rPr>
        <w:t xml:space="preserve"> + timepoint2.use$EQ_10.n + timepoint2.use$EQ_11.n + timepoint2.use$EQ_12.n +</w:t>
      </w:r>
    </w:p>
    <w:p w14:paraId="5A702C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14.n</w:t>
      </w:r>
      <w:proofErr w:type="gramEnd"/>
      <w:r>
        <w:rPr>
          <w:color w:val="000000"/>
        </w:rPr>
        <w:t xml:space="preserve"> + timepoint2.use$EQ_15.n + timepoint2.use$EQ_18.n + timepoint2.use$EQ_19.n +          </w:t>
      </w:r>
    </w:p>
    <w:p w14:paraId="1C5C6D68"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timepoint2.use$EQ_</w:t>
      </w:r>
      <w:proofErr w:type="gramStart"/>
      <w:r>
        <w:rPr>
          <w:color w:val="000000"/>
        </w:rPr>
        <w:t>21.n</w:t>
      </w:r>
      <w:proofErr w:type="gramEnd"/>
      <w:r>
        <w:rPr>
          <w:color w:val="000000"/>
        </w:rPr>
        <w:t xml:space="preserve"> + timepoint2.use$EQ_22.n + timepoint2.use$EQ_25.n + timepoint2.use$EQ_26.n +</w:t>
      </w:r>
    </w:p>
    <w:p w14:paraId="20DDF0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27.n</w:t>
      </w:r>
      <w:proofErr w:type="gramEnd"/>
      <w:r>
        <w:rPr>
          <w:color w:val="000000"/>
        </w:rPr>
        <w:t xml:space="preserve"> +  timepoint2.use$EQ_28.n + timepoint2.use$EQ_29.n + timepoint2.use$EQ_32.n +</w:t>
      </w:r>
    </w:p>
    <w:p w14:paraId="7D5477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34.n</w:t>
      </w:r>
      <w:proofErr w:type="gramEnd"/>
      <w:r>
        <w:rPr>
          <w:color w:val="000000"/>
        </w:rPr>
        <w:t xml:space="preserve"> + timepoint2.use$EQ_35.n + timepoint2.use$EQ_36.n + timepoint2.use$EQ_37.n +      </w:t>
      </w:r>
    </w:p>
    <w:p w14:paraId="2C7CDC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38.n</w:t>
      </w:r>
      <w:proofErr w:type="gramEnd"/>
      <w:r>
        <w:rPr>
          <w:color w:val="000000"/>
        </w:rPr>
        <w:t xml:space="preserve"> + timepoint2.use$EQ_39.n + timepoint2.use$EQ_41.n + timepoint2.use$EQ_42.n +</w:t>
      </w:r>
    </w:p>
    <w:p w14:paraId="4D1E7CA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43.n</w:t>
      </w:r>
      <w:proofErr w:type="gramEnd"/>
      <w:r>
        <w:rPr>
          <w:color w:val="000000"/>
        </w:rPr>
        <w:t xml:space="preserve"> + timepoint2.use$EQ_44.n + timepoint2.use$EQ_46.n + timepoint2.use$EQ_48.n +</w:t>
      </w:r>
    </w:p>
    <w:p w14:paraId="25A1EF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49.n</w:t>
      </w:r>
      <w:proofErr w:type="gramEnd"/>
      <w:r>
        <w:rPr>
          <w:color w:val="000000"/>
        </w:rPr>
        <w:t xml:space="preserve"> + timepoint2.use$EQ_50.n + timepoint2.use$EQ_52.n + timepoint2.use$EQ_54.n +        </w:t>
      </w:r>
    </w:p>
    <w:p w14:paraId="505DEA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55.n</w:t>
      </w:r>
      <w:proofErr w:type="gramEnd"/>
      <w:r>
        <w:rPr>
          <w:color w:val="000000"/>
        </w:rPr>
        <w:t xml:space="preserve">  + timepoint2.use$EQ_57.n + timepoint2.use$EQ_58.n + timepoint2.use$EQ_59.n +</w:t>
      </w:r>
    </w:p>
    <w:p w14:paraId="3DFDAD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60.n</w:t>
      </w:r>
      <w:proofErr w:type="gramEnd"/>
      <w:r>
        <w:rPr>
          <w:color w:val="000000"/>
        </w:rPr>
        <w:t xml:space="preserve"> </w:t>
      </w:r>
    </w:p>
    <w:p w14:paraId="47FA95E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354F93B" w14:textId="77777777" w:rsidR="005E66A7" w:rsidRDefault="00000000">
      <w:pPr>
        <w:pBdr>
          <w:top w:val="nil"/>
          <w:left w:val="nil"/>
          <w:bottom w:val="nil"/>
          <w:right w:val="nil"/>
          <w:between w:val="nil"/>
        </w:pBdr>
        <w:spacing w:line="240" w:lineRule="auto"/>
        <w:ind w:firstLine="0"/>
        <w:rPr>
          <w:color w:val="000000"/>
        </w:rPr>
      </w:pPr>
      <w:r>
        <w:rPr>
          <w:color w:val="000000"/>
        </w:rPr>
        <w:t># PET - the mean score is calculated</w:t>
      </w:r>
    </w:p>
    <w:p w14:paraId="1DEA4F7C" w14:textId="77777777" w:rsidR="005E66A7" w:rsidRDefault="00000000">
      <w:pPr>
        <w:pBdr>
          <w:top w:val="nil"/>
          <w:left w:val="nil"/>
          <w:bottom w:val="nil"/>
          <w:right w:val="nil"/>
          <w:between w:val="nil"/>
        </w:pBdr>
        <w:spacing w:line="240" w:lineRule="auto"/>
        <w:ind w:firstLine="0"/>
        <w:rPr>
          <w:color w:val="000000"/>
        </w:rPr>
      </w:pPr>
      <w:r>
        <w:rPr>
          <w:color w:val="000000"/>
        </w:rPr>
        <w:t>timepoint2.use$PET_TOTAL.n &lt;- timepoint2.use$PET_</w:t>
      </w:r>
      <w:proofErr w:type="gramStart"/>
      <w:r>
        <w:rPr>
          <w:color w:val="000000"/>
        </w:rPr>
        <w:t>1.n</w:t>
      </w:r>
      <w:proofErr w:type="gramEnd"/>
      <w:r>
        <w:rPr>
          <w:color w:val="000000"/>
        </w:rPr>
        <w:t xml:space="preserve"> + timepoint2.use$PET_2.n + timepoint2.use$PET_3.n +</w:t>
      </w:r>
    </w:p>
    <w:p w14:paraId="40F816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timepoint2.use$PET_</w:t>
      </w:r>
      <w:proofErr w:type="gramStart"/>
      <w:r>
        <w:rPr>
          <w:color w:val="000000"/>
        </w:rPr>
        <w:t>4.n</w:t>
      </w:r>
      <w:proofErr w:type="gramEnd"/>
      <w:r>
        <w:rPr>
          <w:color w:val="000000"/>
        </w:rPr>
        <w:t xml:space="preserve"> + timepoint2.use$PET_5.n + timepoint2.use$PET_6.n + timepoint2.use$PET_7.n</w:t>
      </w:r>
    </w:p>
    <w:p w14:paraId="0872A793" w14:textId="77777777" w:rsidR="005E66A7" w:rsidRDefault="00000000">
      <w:pPr>
        <w:pBdr>
          <w:top w:val="nil"/>
          <w:left w:val="nil"/>
          <w:bottom w:val="nil"/>
          <w:right w:val="nil"/>
          <w:between w:val="nil"/>
        </w:pBdr>
        <w:spacing w:line="240" w:lineRule="auto"/>
        <w:ind w:firstLine="0"/>
        <w:rPr>
          <w:color w:val="000000"/>
        </w:rPr>
      </w:pPr>
      <w:r>
        <w:rPr>
          <w:color w:val="000000"/>
        </w:rPr>
        <w:t>timepoint2.use$PET_TOTAL.n &lt;- timepoint2.use$PET_TOTAL.n / 7</w:t>
      </w:r>
    </w:p>
    <w:p w14:paraId="31936461"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E7EBCFE" w14:textId="77777777" w:rsidR="005E66A7" w:rsidRDefault="00000000">
      <w:pPr>
        <w:pBdr>
          <w:top w:val="nil"/>
          <w:left w:val="nil"/>
          <w:bottom w:val="nil"/>
          <w:right w:val="nil"/>
          <w:between w:val="nil"/>
        </w:pBdr>
        <w:spacing w:line="240" w:lineRule="auto"/>
        <w:ind w:firstLine="0"/>
        <w:rPr>
          <w:color w:val="000000"/>
        </w:rPr>
      </w:pPr>
      <w:r>
        <w:rPr>
          <w:color w:val="000000"/>
        </w:rPr>
        <w:t># EYES</w:t>
      </w:r>
    </w:p>
    <w:p w14:paraId="5F2561B8"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822BD04" w14:textId="77777777" w:rsidR="005E66A7" w:rsidRDefault="00000000">
      <w:pPr>
        <w:pBdr>
          <w:top w:val="nil"/>
          <w:left w:val="nil"/>
          <w:bottom w:val="nil"/>
          <w:right w:val="nil"/>
          <w:between w:val="nil"/>
        </w:pBdr>
        <w:spacing w:line="240" w:lineRule="auto"/>
        <w:ind w:firstLine="0"/>
        <w:rPr>
          <w:color w:val="000000"/>
        </w:rPr>
      </w:pPr>
      <w:r>
        <w:rPr>
          <w:color w:val="000000"/>
        </w:rPr>
        <w:t>timepoint2.use$EYES_TOTAL.n &lt;</w:t>
      </w:r>
      <w:proofErr w:type="gramStart"/>
      <w:r>
        <w:rPr>
          <w:color w:val="000000"/>
        </w:rPr>
        <w:t>-  timepoint2.use</w:t>
      </w:r>
      <w:proofErr w:type="gramEnd"/>
      <w:r>
        <w:rPr>
          <w:color w:val="000000"/>
        </w:rPr>
        <w:t xml:space="preserve">$EYES_1.n + timepoint2.use$EYES_2.n + timepoint2.use$EYES_3.n + </w:t>
      </w:r>
    </w:p>
    <w:p w14:paraId="27BA0E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4.n</w:t>
      </w:r>
      <w:proofErr w:type="gramEnd"/>
      <w:r>
        <w:rPr>
          <w:color w:val="000000"/>
        </w:rPr>
        <w:t xml:space="preserve"> + timepoint2.use$EYES_5.n + timepoint2.use$EYES_6.n + timepoint2.use$EYES_7.n + </w:t>
      </w:r>
    </w:p>
    <w:p w14:paraId="27D9B2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8.n</w:t>
      </w:r>
      <w:proofErr w:type="gramEnd"/>
      <w:r>
        <w:rPr>
          <w:color w:val="000000"/>
        </w:rPr>
        <w:t xml:space="preserve"> + timepoint2.use$EYES_9.n + timepoint2.use$EYES_10.n + timepoint2.use$EYES_11.n + </w:t>
      </w:r>
    </w:p>
    <w:p w14:paraId="659118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12.n</w:t>
      </w:r>
      <w:proofErr w:type="gramEnd"/>
      <w:r>
        <w:rPr>
          <w:color w:val="000000"/>
        </w:rPr>
        <w:t xml:space="preserve"> + timepoint2.use$EYES_13.n + timepoint2.use$EYES_14.n + timepoint2.use$EYES_15.n + </w:t>
      </w:r>
    </w:p>
    <w:p w14:paraId="0A5F4C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16.n</w:t>
      </w:r>
      <w:proofErr w:type="gramEnd"/>
      <w:r>
        <w:rPr>
          <w:color w:val="000000"/>
        </w:rPr>
        <w:t xml:space="preserve"> + timepoint2.use$EYES_17.n + timepoint2.use$EYES_18.n + timepoint2.use$EYES_19.n +</w:t>
      </w:r>
    </w:p>
    <w:p w14:paraId="0510FD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20.n</w:t>
      </w:r>
      <w:proofErr w:type="gramEnd"/>
      <w:r>
        <w:rPr>
          <w:color w:val="000000"/>
        </w:rPr>
        <w:t xml:space="preserve"> + timepoint2.use$EYES_21.n + timepoint2.use$EYES_22.n + timepoint2.use$EYES_23.n +</w:t>
      </w:r>
    </w:p>
    <w:p w14:paraId="77E8722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24.n</w:t>
      </w:r>
      <w:proofErr w:type="gramEnd"/>
      <w:r>
        <w:rPr>
          <w:color w:val="000000"/>
        </w:rPr>
        <w:t xml:space="preserve"> + timepoint2.use$EYES_25.n + timepoint2.use$EYES_26.n + timepoint2.use$EYES_27.n + </w:t>
      </w:r>
    </w:p>
    <w:p w14:paraId="2B715F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28.n</w:t>
      </w:r>
      <w:proofErr w:type="gramEnd"/>
      <w:r>
        <w:rPr>
          <w:color w:val="000000"/>
        </w:rPr>
        <w:t xml:space="preserve"> + timepoint2.use$EYES_29.n + timepoint2.use$EYES_30.n + timepoint2.use$EYES_31.n +</w:t>
      </w:r>
    </w:p>
    <w:p w14:paraId="3779BB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32.n</w:t>
      </w:r>
      <w:proofErr w:type="gramEnd"/>
      <w:r>
        <w:rPr>
          <w:color w:val="000000"/>
        </w:rPr>
        <w:t xml:space="preserve"> + timepoint2.use$EYES_33.n + timepoint2.use$EYES_34.n + timepoint2.use$EYES_35.n + </w:t>
      </w:r>
    </w:p>
    <w:p w14:paraId="541429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36.n</w:t>
      </w:r>
      <w:proofErr w:type="gramEnd"/>
    </w:p>
    <w:p w14:paraId="2493B43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174DA80" w14:textId="77777777" w:rsidR="005E66A7" w:rsidRDefault="00000000">
      <w:pPr>
        <w:pBdr>
          <w:top w:val="nil"/>
          <w:left w:val="nil"/>
          <w:bottom w:val="nil"/>
          <w:right w:val="nil"/>
          <w:between w:val="nil"/>
        </w:pBdr>
        <w:spacing w:line="240" w:lineRule="auto"/>
        <w:ind w:firstLine="0"/>
        <w:rPr>
          <w:color w:val="000000"/>
        </w:rPr>
      </w:pPr>
      <w:r>
        <w:rPr>
          <w:color w:val="000000"/>
        </w:rPr>
        <w:t># Merge both datasets to contain only participants that completed both time points</w:t>
      </w:r>
    </w:p>
    <w:p w14:paraId="0AEF2F67"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timepointboth</w:t>
      </w:r>
      <w:proofErr w:type="spellEnd"/>
      <w:r>
        <w:rPr>
          <w:color w:val="000000"/>
        </w:rPr>
        <w:t xml:space="preserve"> &lt;- </w:t>
      </w:r>
      <w:proofErr w:type="gramStart"/>
      <w:r>
        <w:rPr>
          <w:color w:val="000000"/>
        </w:rPr>
        <w:t>merge(</w:t>
      </w:r>
      <w:proofErr w:type="gramEnd"/>
      <w:r>
        <w:rPr>
          <w:color w:val="000000"/>
        </w:rPr>
        <w:t>timepoint1.use, timepoint2.use, by = "PROLIFIC_PID")</w:t>
      </w:r>
    </w:p>
    <w:p w14:paraId="14FA402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F7C3225" w14:textId="77777777" w:rsidR="005E66A7" w:rsidRDefault="00000000">
      <w:pPr>
        <w:pBdr>
          <w:top w:val="nil"/>
          <w:left w:val="nil"/>
          <w:bottom w:val="nil"/>
          <w:right w:val="nil"/>
          <w:between w:val="nil"/>
        </w:pBdr>
        <w:spacing w:line="240" w:lineRule="auto"/>
        <w:ind w:firstLine="0"/>
        <w:rPr>
          <w:color w:val="000000"/>
        </w:rPr>
      </w:pPr>
      <w:r>
        <w:rPr>
          <w:color w:val="000000"/>
        </w:rPr>
        <w:t># Number of participants, age, gender</w:t>
      </w:r>
    </w:p>
    <w:p w14:paraId="3A9C99B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4C11CDB"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N of both timepoints</w:t>
      </w:r>
    </w:p>
    <w:p w14:paraId="1F7CB336"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nrow</w:t>
      </w:r>
      <w:proofErr w:type="spellEnd"/>
      <w:r>
        <w:rPr>
          <w:color w:val="000000"/>
        </w:rPr>
        <w:t>(</w:t>
      </w:r>
      <w:proofErr w:type="spellStart"/>
      <w:r>
        <w:rPr>
          <w:color w:val="000000"/>
        </w:rPr>
        <w:t>timepointboth</w:t>
      </w:r>
      <w:proofErr w:type="spellEnd"/>
      <w:r>
        <w:rPr>
          <w:color w:val="000000"/>
        </w:rPr>
        <w:t>)</w:t>
      </w:r>
    </w:p>
    <w:p w14:paraId="0DF3D432" w14:textId="77777777" w:rsidR="005E66A7" w:rsidRDefault="00000000">
      <w:pPr>
        <w:pBdr>
          <w:top w:val="nil"/>
          <w:left w:val="nil"/>
          <w:bottom w:val="nil"/>
          <w:right w:val="nil"/>
          <w:between w:val="nil"/>
        </w:pBdr>
        <w:spacing w:line="240" w:lineRule="auto"/>
        <w:ind w:firstLine="0"/>
        <w:rPr>
          <w:color w:val="000000"/>
        </w:rPr>
      </w:pPr>
      <w:r>
        <w:rPr>
          <w:color w:val="000000"/>
        </w:rPr>
        <w:t># Gender</w:t>
      </w:r>
    </w:p>
    <w:p w14:paraId="5E2030C5"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spellStart"/>
      <w:proofErr w:type="gramEnd"/>
      <w:r>
        <w:rPr>
          <w:color w:val="000000"/>
        </w:rPr>
        <w:t>timepointboth$Gender.y</w:t>
      </w:r>
      <w:proofErr w:type="spellEnd"/>
      <w:r>
        <w:rPr>
          <w:color w:val="000000"/>
        </w:rPr>
        <w:t>)</w:t>
      </w:r>
    </w:p>
    <w:p w14:paraId="13FBCEA9"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prop.table</w:t>
      </w:r>
      <w:proofErr w:type="spellEnd"/>
      <w:proofErr w:type="gramEnd"/>
      <w:r>
        <w:rPr>
          <w:color w:val="000000"/>
        </w:rPr>
        <w:t>(table(</w:t>
      </w:r>
      <w:proofErr w:type="spellStart"/>
      <w:r>
        <w:rPr>
          <w:color w:val="000000"/>
        </w:rPr>
        <w:t>timepointboth$Gender.y</w:t>
      </w:r>
      <w:proofErr w:type="spellEnd"/>
      <w:r>
        <w:rPr>
          <w:color w:val="000000"/>
        </w:rPr>
        <w:t>))</w:t>
      </w:r>
    </w:p>
    <w:p w14:paraId="3E33DBBF"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round(</w:t>
      </w:r>
      <w:proofErr w:type="gramEnd"/>
      <w:r>
        <w:rPr>
          <w:color w:val="000000"/>
        </w:rPr>
        <w:t xml:space="preserve">100 * </w:t>
      </w:r>
      <w:proofErr w:type="spellStart"/>
      <w:r>
        <w:rPr>
          <w:color w:val="000000"/>
        </w:rPr>
        <w:t>prop.table</w:t>
      </w:r>
      <w:proofErr w:type="spellEnd"/>
      <w:r>
        <w:rPr>
          <w:color w:val="000000"/>
        </w:rPr>
        <w:t>(table(</w:t>
      </w:r>
      <w:proofErr w:type="spellStart"/>
      <w:r>
        <w:rPr>
          <w:color w:val="000000"/>
        </w:rPr>
        <w:t>timepointboth$Gender.y</w:t>
      </w:r>
      <w:proofErr w:type="spellEnd"/>
      <w:r>
        <w:rPr>
          <w:color w:val="000000"/>
        </w:rPr>
        <w:t>)), digits= 1)</w:t>
      </w:r>
    </w:p>
    <w:p w14:paraId="66820A9F" w14:textId="77777777" w:rsidR="005E66A7" w:rsidRDefault="00000000">
      <w:pPr>
        <w:pBdr>
          <w:top w:val="nil"/>
          <w:left w:val="nil"/>
          <w:bottom w:val="nil"/>
          <w:right w:val="nil"/>
          <w:between w:val="nil"/>
        </w:pBdr>
        <w:spacing w:line="240" w:lineRule="auto"/>
        <w:ind w:firstLine="0"/>
        <w:rPr>
          <w:color w:val="000000"/>
        </w:rPr>
      </w:pPr>
      <w:r>
        <w:rPr>
          <w:color w:val="000000"/>
        </w:rPr>
        <w:t># Age</w:t>
      </w:r>
    </w:p>
    <w:p w14:paraId="25DE669B" w14:textId="77777777" w:rsidR="005E66A7" w:rsidRDefault="00000000">
      <w:pPr>
        <w:pBdr>
          <w:top w:val="nil"/>
          <w:left w:val="nil"/>
          <w:bottom w:val="nil"/>
          <w:right w:val="nil"/>
          <w:between w:val="nil"/>
        </w:pBdr>
        <w:spacing w:line="240" w:lineRule="auto"/>
        <w:ind w:firstLine="0"/>
        <w:rPr>
          <w:color w:val="000000"/>
        </w:rPr>
      </w:pPr>
      <w:r>
        <w:rPr>
          <w:color w:val="000000"/>
        </w:rPr>
        <w:t>timepointboth$Age_1.</w:t>
      </w:r>
      <w:proofErr w:type="gramStart"/>
      <w:r>
        <w:rPr>
          <w:color w:val="000000"/>
        </w:rPr>
        <w:t>y.n</w:t>
      </w:r>
      <w:proofErr w:type="gramEnd"/>
      <w:r>
        <w:rPr>
          <w:color w:val="000000"/>
        </w:rPr>
        <w:t xml:space="preserve"> &lt;- </w:t>
      </w:r>
      <w:proofErr w:type="spellStart"/>
      <w:r>
        <w:rPr>
          <w:color w:val="000000"/>
        </w:rPr>
        <w:t>as.numeric</w:t>
      </w:r>
      <w:proofErr w:type="spellEnd"/>
      <w:r>
        <w:rPr>
          <w:color w:val="000000"/>
        </w:rPr>
        <w:t>(timepointboth$Age_1.y)</w:t>
      </w:r>
    </w:p>
    <w:p w14:paraId="601310EA" w14:textId="77777777" w:rsidR="005E66A7" w:rsidRDefault="00000000">
      <w:pPr>
        <w:pBdr>
          <w:top w:val="nil"/>
          <w:left w:val="nil"/>
          <w:bottom w:val="nil"/>
          <w:right w:val="nil"/>
          <w:between w:val="nil"/>
        </w:pBdr>
        <w:spacing w:line="240" w:lineRule="auto"/>
        <w:ind w:firstLine="0"/>
        <w:rPr>
          <w:color w:val="000000"/>
        </w:rPr>
      </w:pPr>
      <w:r>
        <w:rPr>
          <w:color w:val="000000"/>
        </w:rPr>
        <w:t>describe(timepointboth$Age_1.</w:t>
      </w:r>
      <w:proofErr w:type="gramStart"/>
      <w:r>
        <w:rPr>
          <w:color w:val="000000"/>
        </w:rPr>
        <w:t>y.n</w:t>
      </w:r>
      <w:proofErr w:type="gramEnd"/>
      <w:r>
        <w:rPr>
          <w:color w:val="000000"/>
        </w:rPr>
        <w:t>)</w:t>
      </w:r>
    </w:p>
    <w:p w14:paraId="567CBB38" w14:textId="77777777" w:rsidR="005E66A7" w:rsidRDefault="00000000">
      <w:pPr>
        <w:pBdr>
          <w:top w:val="nil"/>
          <w:left w:val="nil"/>
          <w:bottom w:val="nil"/>
          <w:right w:val="nil"/>
          <w:between w:val="nil"/>
        </w:pBdr>
        <w:spacing w:line="240" w:lineRule="auto"/>
        <w:ind w:firstLine="0"/>
        <w:rPr>
          <w:color w:val="000000"/>
        </w:rPr>
      </w:pPr>
      <w:r>
        <w:rPr>
          <w:color w:val="000000"/>
        </w:rPr>
        <w:t>range(timepointboth$Age_1.</w:t>
      </w:r>
      <w:proofErr w:type="gramStart"/>
      <w:r>
        <w:rPr>
          <w:color w:val="000000"/>
        </w:rPr>
        <w:t>y.n</w:t>
      </w:r>
      <w:proofErr w:type="gramEnd"/>
      <w:r>
        <w:rPr>
          <w:color w:val="000000"/>
        </w:rPr>
        <w:t>)</w:t>
      </w:r>
    </w:p>
    <w:p w14:paraId="0A2747DC" w14:textId="77777777" w:rsidR="005E66A7" w:rsidRDefault="00000000">
      <w:pPr>
        <w:pBdr>
          <w:top w:val="nil"/>
          <w:left w:val="nil"/>
          <w:bottom w:val="nil"/>
          <w:right w:val="nil"/>
          <w:between w:val="nil"/>
        </w:pBdr>
        <w:spacing w:line="240" w:lineRule="auto"/>
        <w:ind w:firstLine="0"/>
        <w:rPr>
          <w:color w:val="000000"/>
        </w:rPr>
      </w:pPr>
      <w:r>
        <w:rPr>
          <w:color w:val="000000"/>
        </w:rPr>
        <w:t>median(timepointboth$Age_1.</w:t>
      </w:r>
      <w:proofErr w:type="gramStart"/>
      <w:r>
        <w:rPr>
          <w:color w:val="000000"/>
        </w:rPr>
        <w:t>y.n</w:t>
      </w:r>
      <w:proofErr w:type="gramEnd"/>
      <w:r>
        <w:rPr>
          <w:color w:val="000000"/>
        </w:rPr>
        <w:t>)</w:t>
      </w:r>
    </w:p>
    <w:p w14:paraId="1FFC87B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5EEFA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Create new </w:t>
      </w:r>
      <w:proofErr w:type="gramStart"/>
      <w:r>
        <w:rPr>
          <w:color w:val="000000"/>
        </w:rPr>
        <w:t>data-sets</w:t>
      </w:r>
      <w:proofErr w:type="gramEnd"/>
      <w:r>
        <w:rPr>
          <w:color w:val="000000"/>
        </w:rPr>
        <w:t xml:space="preserve"> for ICC calculation</w:t>
      </w:r>
    </w:p>
    <w:p w14:paraId="2C1A5DB4"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sites.icc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SITES.n.x</w:t>
      </w:r>
      <w:proofErr w:type="spellEnd"/>
      <w:r>
        <w:rPr>
          <w:color w:val="000000"/>
        </w:rPr>
        <w:t xml:space="preserve">, </w:t>
      </w:r>
      <w:proofErr w:type="spellStart"/>
      <w:r>
        <w:rPr>
          <w:color w:val="000000"/>
        </w:rPr>
        <w:t>SITES.n.y</w:t>
      </w:r>
      <w:proofErr w:type="spellEnd"/>
      <w:r>
        <w:rPr>
          <w:color w:val="000000"/>
        </w:rPr>
        <w:t>)</w:t>
      </w:r>
    </w:p>
    <w:p w14:paraId="0A899A6F"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iri_fs.icc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IRI_FS.n.x</w:t>
      </w:r>
      <w:proofErr w:type="spellEnd"/>
      <w:r>
        <w:rPr>
          <w:color w:val="000000"/>
        </w:rPr>
        <w:t xml:space="preserve">, </w:t>
      </w:r>
      <w:proofErr w:type="spellStart"/>
      <w:r>
        <w:rPr>
          <w:color w:val="000000"/>
        </w:rPr>
        <w:t>IRI_FS.n.y</w:t>
      </w:r>
      <w:proofErr w:type="spellEnd"/>
      <w:r>
        <w:rPr>
          <w:color w:val="000000"/>
        </w:rPr>
        <w:t>)</w:t>
      </w:r>
    </w:p>
    <w:p w14:paraId="5BF65835"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iri_ec.icc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IRI_EC.n.x</w:t>
      </w:r>
      <w:proofErr w:type="spellEnd"/>
      <w:r>
        <w:rPr>
          <w:color w:val="000000"/>
        </w:rPr>
        <w:t xml:space="preserve">, </w:t>
      </w:r>
      <w:proofErr w:type="spellStart"/>
      <w:r>
        <w:rPr>
          <w:color w:val="000000"/>
        </w:rPr>
        <w:t>IRI_EC.n.y</w:t>
      </w:r>
      <w:proofErr w:type="spellEnd"/>
      <w:r>
        <w:rPr>
          <w:color w:val="000000"/>
        </w:rPr>
        <w:t>)</w:t>
      </w:r>
    </w:p>
    <w:p w14:paraId="14A2D8D3"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iri_pt.icc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IRI_PT.n.x</w:t>
      </w:r>
      <w:proofErr w:type="spellEnd"/>
      <w:r>
        <w:rPr>
          <w:color w:val="000000"/>
        </w:rPr>
        <w:t xml:space="preserve">, </w:t>
      </w:r>
      <w:proofErr w:type="spellStart"/>
      <w:r>
        <w:rPr>
          <w:color w:val="000000"/>
        </w:rPr>
        <w:t>IRI_PT.n.y</w:t>
      </w:r>
      <w:proofErr w:type="spellEnd"/>
      <w:r>
        <w:rPr>
          <w:color w:val="000000"/>
        </w:rPr>
        <w:t>)</w:t>
      </w:r>
    </w:p>
    <w:p w14:paraId="4664DBE3"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iri_pd.icc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IRI_PD.n.x</w:t>
      </w:r>
      <w:proofErr w:type="spellEnd"/>
      <w:r>
        <w:rPr>
          <w:color w:val="000000"/>
        </w:rPr>
        <w:t xml:space="preserve">, </w:t>
      </w:r>
      <w:proofErr w:type="spellStart"/>
      <w:r>
        <w:rPr>
          <w:color w:val="000000"/>
        </w:rPr>
        <w:t>IRI_PD.n.y</w:t>
      </w:r>
      <w:proofErr w:type="spellEnd"/>
      <w:r>
        <w:rPr>
          <w:color w:val="000000"/>
        </w:rPr>
        <w:t xml:space="preserve">)               </w:t>
      </w:r>
    </w:p>
    <w:p w14:paraId="26546703"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iri_total.icc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IRI_TOTAL.n.x</w:t>
      </w:r>
      <w:proofErr w:type="spellEnd"/>
      <w:r>
        <w:rPr>
          <w:color w:val="000000"/>
        </w:rPr>
        <w:t xml:space="preserve">, </w:t>
      </w:r>
      <w:proofErr w:type="spellStart"/>
      <w:r>
        <w:rPr>
          <w:color w:val="000000"/>
        </w:rPr>
        <w:t>IRI_TOTAL.n.y</w:t>
      </w:r>
      <w:proofErr w:type="spellEnd"/>
      <w:r>
        <w:rPr>
          <w:color w:val="000000"/>
        </w:rPr>
        <w:t>)</w:t>
      </w:r>
    </w:p>
    <w:p w14:paraId="0F00A5E0"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eq_total.icc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EQ_TOTAL.n.x</w:t>
      </w:r>
      <w:proofErr w:type="spellEnd"/>
      <w:r>
        <w:rPr>
          <w:color w:val="000000"/>
        </w:rPr>
        <w:t xml:space="preserve">, </w:t>
      </w:r>
      <w:proofErr w:type="spellStart"/>
      <w:r>
        <w:rPr>
          <w:color w:val="000000"/>
        </w:rPr>
        <w:t>EQ_TOTAL.n.y</w:t>
      </w:r>
      <w:proofErr w:type="spellEnd"/>
      <w:r>
        <w:rPr>
          <w:color w:val="000000"/>
        </w:rPr>
        <w:t xml:space="preserve">)  </w:t>
      </w:r>
    </w:p>
    <w:p w14:paraId="26E8364D"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pet_total.icc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PET_TOTAL.n.x</w:t>
      </w:r>
      <w:proofErr w:type="spellEnd"/>
      <w:r>
        <w:rPr>
          <w:color w:val="000000"/>
        </w:rPr>
        <w:t xml:space="preserve">, </w:t>
      </w:r>
      <w:proofErr w:type="spellStart"/>
      <w:r>
        <w:rPr>
          <w:color w:val="000000"/>
        </w:rPr>
        <w:t>PET_TOTAL.n.y</w:t>
      </w:r>
      <w:proofErr w:type="spellEnd"/>
      <w:r>
        <w:rPr>
          <w:color w:val="000000"/>
        </w:rPr>
        <w:t xml:space="preserve">)  </w:t>
      </w:r>
    </w:p>
    <w:p w14:paraId="3577FD18"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eyes_total.icc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EYES_TOTAL.n.x</w:t>
      </w:r>
      <w:proofErr w:type="spellEnd"/>
      <w:r>
        <w:rPr>
          <w:color w:val="000000"/>
        </w:rPr>
        <w:t xml:space="preserve">, </w:t>
      </w:r>
      <w:proofErr w:type="spellStart"/>
      <w:r>
        <w:rPr>
          <w:color w:val="000000"/>
        </w:rPr>
        <w:t>EYES_TOTAL.n.y</w:t>
      </w:r>
      <w:proofErr w:type="spellEnd"/>
      <w:r>
        <w:rPr>
          <w:color w:val="000000"/>
        </w:rPr>
        <w:t xml:space="preserve">)        </w:t>
      </w:r>
    </w:p>
    <w:p w14:paraId="57354261"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1407A1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Create new </w:t>
      </w:r>
      <w:proofErr w:type="gramStart"/>
      <w:r>
        <w:rPr>
          <w:color w:val="000000"/>
        </w:rPr>
        <w:t>data-sets</w:t>
      </w:r>
      <w:proofErr w:type="gramEnd"/>
      <w:r>
        <w:rPr>
          <w:color w:val="000000"/>
        </w:rPr>
        <w:t xml:space="preserve"> for Cronbach's Alpha calculation</w:t>
      </w:r>
    </w:p>
    <w:p w14:paraId="119807E4" w14:textId="77777777" w:rsidR="005E66A7" w:rsidRDefault="00000000">
      <w:pPr>
        <w:pBdr>
          <w:top w:val="nil"/>
          <w:left w:val="nil"/>
          <w:bottom w:val="nil"/>
          <w:right w:val="nil"/>
          <w:between w:val="nil"/>
        </w:pBdr>
        <w:spacing w:line="240" w:lineRule="auto"/>
        <w:ind w:firstLine="0"/>
        <w:rPr>
          <w:color w:val="000000"/>
        </w:rPr>
      </w:pPr>
      <w:r>
        <w:rPr>
          <w:color w:val="000000"/>
        </w:rPr>
        <w:t># SITES has just one item, Cronbach's Alpha not possible</w:t>
      </w:r>
    </w:p>
    <w:p w14:paraId="10737944" w14:textId="77777777" w:rsidR="005E66A7" w:rsidRDefault="00000000">
      <w:pPr>
        <w:pBdr>
          <w:top w:val="nil"/>
          <w:left w:val="nil"/>
          <w:bottom w:val="nil"/>
          <w:right w:val="nil"/>
          <w:between w:val="nil"/>
        </w:pBdr>
        <w:spacing w:line="240" w:lineRule="auto"/>
        <w:ind w:firstLine="0"/>
        <w:rPr>
          <w:color w:val="000000"/>
        </w:rPr>
      </w:pPr>
      <w:r>
        <w:rPr>
          <w:color w:val="000000"/>
        </w:rPr>
        <w:t># Timepoint 1</w:t>
      </w:r>
    </w:p>
    <w:p w14:paraId="38FFEB76"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fs.alpha</w:t>
      </w:r>
      <w:proofErr w:type="gramEnd"/>
      <w:r>
        <w:rPr>
          <w:color w:val="000000"/>
        </w:rPr>
        <w:t xml:space="preserve">1 &lt;- </w:t>
      </w:r>
      <w:proofErr w:type="spellStart"/>
      <w:r>
        <w:rPr>
          <w:color w:val="000000"/>
        </w:rPr>
        <w:t>timepointboth</w:t>
      </w:r>
      <w:proofErr w:type="spellEnd"/>
      <w:r>
        <w:rPr>
          <w:color w:val="000000"/>
        </w:rPr>
        <w:t xml:space="preserve"> %&gt;% select(IRI_1.n.x, IRI_5.n.x,IRI_7.n.x,IRI_12.n.x,</w:t>
      </w:r>
    </w:p>
    <w:p w14:paraId="4CF8EB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IRI_16.n.x, IRI_26.n.x, IRI_23.n.x)</w:t>
      </w:r>
    </w:p>
    <w:p w14:paraId="047BF551"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ec.alpha</w:t>
      </w:r>
      <w:proofErr w:type="gramEnd"/>
      <w:r>
        <w:rPr>
          <w:color w:val="000000"/>
        </w:rPr>
        <w:t xml:space="preserve">1 &lt;- </w:t>
      </w:r>
      <w:proofErr w:type="spellStart"/>
      <w:r>
        <w:rPr>
          <w:color w:val="000000"/>
        </w:rPr>
        <w:t>timepointboth</w:t>
      </w:r>
      <w:proofErr w:type="spellEnd"/>
      <w:r>
        <w:rPr>
          <w:color w:val="000000"/>
        </w:rPr>
        <w:t xml:space="preserve"> %&gt;% select(IRI_2.n.x,IRI_4.n.x, IRI_9.n.x, IRI_14.n.x, IRI_18.n.x,</w:t>
      </w:r>
    </w:p>
    <w:p w14:paraId="227EDAF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IRI_20.n.x, IRI_22.n.x)</w:t>
      </w:r>
    </w:p>
    <w:p w14:paraId="77A36549"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pt.alpha</w:t>
      </w:r>
      <w:proofErr w:type="gramEnd"/>
      <w:r>
        <w:rPr>
          <w:color w:val="000000"/>
        </w:rPr>
        <w:t xml:space="preserve">1 &lt;- </w:t>
      </w:r>
      <w:proofErr w:type="spellStart"/>
      <w:r>
        <w:rPr>
          <w:color w:val="000000"/>
        </w:rPr>
        <w:t>timepointboth</w:t>
      </w:r>
      <w:proofErr w:type="spellEnd"/>
      <w:r>
        <w:rPr>
          <w:color w:val="000000"/>
        </w:rPr>
        <w:t xml:space="preserve"> %&gt;% select(IRI_3.n.x, IRI_8.n.x, IRI_11.n.x, IRI_15.n.x,</w:t>
      </w:r>
    </w:p>
    <w:p w14:paraId="527191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IRI_21.n.</w:t>
      </w:r>
      <w:proofErr w:type="gramStart"/>
      <w:r>
        <w:rPr>
          <w:color w:val="000000"/>
        </w:rPr>
        <w:t>x,  IRI</w:t>
      </w:r>
      <w:proofErr w:type="gramEnd"/>
      <w:r>
        <w:rPr>
          <w:color w:val="000000"/>
        </w:rPr>
        <w:t>_25.n.x,  IRI_28.n.x)</w:t>
      </w:r>
    </w:p>
    <w:p w14:paraId="69F1C36C"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pd.alpha</w:t>
      </w:r>
      <w:proofErr w:type="gramEnd"/>
      <w:r>
        <w:rPr>
          <w:color w:val="000000"/>
        </w:rPr>
        <w:t xml:space="preserve">1 &lt;- </w:t>
      </w:r>
      <w:proofErr w:type="spellStart"/>
      <w:r>
        <w:rPr>
          <w:color w:val="000000"/>
        </w:rPr>
        <w:t>timepointboth</w:t>
      </w:r>
      <w:proofErr w:type="spellEnd"/>
      <w:r>
        <w:rPr>
          <w:color w:val="000000"/>
        </w:rPr>
        <w:t xml:space="preserve"> %&gt;% select(IRI_6.n.x, IRI_10.n.x, IRI_13.n.x, IRI_17.n.x,</w:t>
      </w:r>
    </w:p>
    <w:p w14:paraId="7AE301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IRI_19.n.</w:t>
      </w:r>
      <w:proofErr w:type="gramStart"/>
      <w:r>
        <w:rPr>
          <w:color w:val="000000"/>
        </w:rPr>
        <w:t>x,  IRI</w:t>
      </w:r>
      <w:proofErr w:type="gramEnd"/>
      <w:r>
        <w:rPr>
          <w:color w:val="000000"/>
        </w:rPr>
        <w:t>_24.n.x, IRI_27.n.x)</w:t>
      </w:r>
    </w:p>
    <w:p w14:paraId="71BA3105"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total.alpha</w:t>
      </w:r>
      <w:proofErr w:type="gramEnd"/>
      <w:r>
        <w:rPr>
          <w:color w:val="000000"/>
        </w:rPr>
        <w:t xml:space="preserve">1 &lt;- </w:t>
      </w:r>
      <w:proofErr w:type="spellStart"/>
      <w:r>
        <w:rPr>
          <w:color w:val="000000"/>
        </w:rPr>
        <w:t>cbind</w:t>
      </w:r>
      <w:proofErr w:type="spellEnd"/>
      <w:r>
        <w:rPr>
          <w:color w:val="000000"/>
        </w:rPr>
        <w:t>(</w:t>
      </w:r>
      <w:proofErr w:type="spellStart"/>
      <w:r>
        <w:rPr>
          <w:color w:val="000000"/>
        </w:rPr>
        <w:t>iri_fs.alpha</w:t>
      </w:r>
      <w:proofErr w:type="spellEnd"/>
      <w:r>
        <w:rPr>
          <w:color w:val="000000"/>
        </w:rPr>
        <w:t xml:space="preserve">, </w:t>
      </w:r>
      <w:proofErr w:type="spellStart"/>
      <w:r>
        <w:rPr>
          <w:color w:val="000000"/>
        </w:rPr>
        <w:t>iri_ec.alpha</w:t>
      </w:r>
      <w:proofErr w:type="spellEnd"/>
      <w:r>
        <w:rPr>
          <w:color w:val="000000"/>
        </w:rPr>
        <w:t xml:space="preserve">, </w:t>
      </w:r>
      <w:proofErr w:type="spellStart"/>
      <w:r>
        <w:rPr>
          <w:color w:val="000000"/>
        </w:rPr>
        <w:t>iri_pt.alpha</w:t>
      </w:r>
      <w:proofErr w:type="spellEnd"/>
      <w:r>
        <w:rPr>
          <w:color w:val="000000"/>
        </w:rPr>
        <w:t xml:space="preserve">, </w:t>
      </w:r>
      <w:proofErr w:type="spellStart"/>
      <w:r>
        <w:rPr>
          <w:color w:val="000000"/>
        </w:rPr>
        <w:t>iri_pd.alpha</w:t>
      </w:r>
      <w:proofErr w:type="spellEnd"/>
      <w:r>
        <w:rPr>
          <w:color w:val="000000"/>
        </w:rPr>
        <w:t>)</w:t>
      </w:r>
    </w:p>
    <w:p w14:paraId="0EF79437"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eq.alpha</w:t>
      </w:r>
      <w:proofErr w:type="gramEnd"/>
      <w:r>
        <w:rPr>
          <w:color w:val="000000"/>
        </w:rPr>
        <w:t xml:space="preserve">1 &lt;- </w:t>
      </w:r>
      <w:proofErr w:type="spellStart"/>
      <w:r>
        <w:rPr>
          <w:color w:val="000000"/>
        </w:rPr>
        <w:t>timepointboth</w:t>
      </w:r>
      <w:proofErr w:type="spellEnd"/>
      <w:r>
        <w:rPr>
          <w:color w:val="000000"/>
        </w:rPr>
        <w:t xml:space="preserve"> %&gt;% select(EQ_1.n.x, EQ_6.n.x, EQ_4.n.x, EQ_8.n.x, EQ_10.n.x,</w:t>
      </w:r>
    </w:p>
    <w:p w14:paraId="4AFDBE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EQ_11.n.x, EQ_12.n.x, EQ_14.n.x, EQ_15.n.x, EQ_18.n.x,</w:t>
      </w:r>
    </w:p>
    <w:p w14:paraId="03748C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EQ_19.n.x, EQ_21.n.x, EQ_22.n.x, EQ_25.n.x, EQ_26.n.x,</w:t>
      </w:r>
    </w:p>
    <w:p w14:paraId="293262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EQ_27.n.</w:t>
      </w:r>
      <w:proofErr w:type="gramStart"/>
      <w:r>
        <w:rPr>
          <w:color w:val="000000"/>
        </w:rPr>
        <w:t>x,EQ</w:t>
      </w:r>
      <w:proofErr w:type="gramEnd"/>
      <w:r>
        <w:rPr>
          <w:color w:val="000000"/>
        </w:rPr>
        <w:t>_28.n.x, EQ_29.n.x, EQ_32.n.x, EQ_34.n.x,</w:t>
      </w:r>
    </w:p>
    <w:p w14:paraId="0CE886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EQ_35.n.x, EQ_36.n.x, EQ_37.n.x, EQ_38.n.</w:t>
      </w:r>
      <w:proofErr w:type="gramStart"/>
      <w:r>
        <w:rPr>
          <w:color w:val="000000"/>
        </w:rPr>
        <w:t>x,EQ</w:t>
      </w:r>
      <w:proofErr w:type="gramEnd"/>
      <w:r>
        <w:rPr>
          <w:color w:val="000000"/>
        </w:rPr>
        <w:t>_39.n.x,</w:t>
      </w:r>
    </w:p>
    <w:p w14:paraId="4F791D0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EQ_41.n.x, EQ_42.n.x, EQ_43.n.x, EQ_44.n.x, EQ_46.n.x,</w:t>
      </w:r>
    </w:p>
    <w:p w14:paraId="745B2F7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EQ_48.n.x, EQ_49.n.x, EQ_50.n.x, EQ_52.n.x, EQ_54.n.x,</w:t>
      </w:r>
    </w:p>
    <w:p w14:paraId="6938E2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EQ_55.n.x, EQ_57.n.x, EQ_58.n.x, EQ_59.n.x, EQ_60.n.x)</w:t>
      </w:r>
    </w:p>
    <w:p w14:paraId="46598629"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pet.alpha</w:t>
      </w:r>
      <w:proofErr w:type="gramEnd"/>
      <w:r>
        <w:rPr>
          <w:color w:val="000000"/>
        </w:rPr>
        <w:t xml:space="preserve">1 &lt;- </w:t>
      </w:r>
      <w:proofErr w:type="spellStart"/>
      <w:r>
        <w:rPr>
          <w:color w:val="000000"/>
        </w:rPr>
        <w:t>timepointboth</w:t>
      </w:r>
      <w:proofErr w:type="spellEnd"/>
      <w:r>
        <w:rPr>
          <w:color w:val="000000"/>
        </w:rPr>
        <w:t xml:space="preserve"> %&gt;% select(PET_1.n.x, PET_2.n.x, PET_3.n.x, PET_4.n.x,</w:t>
      </w:r>
    </w:p>
    <w:p w14:paraId="737C9B6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PET_5.n.x, PET_6.n.x, PET_7.n.x)</w:t>
      </w:r>
    </w:p>
    <w:p w14:paraId="0E6377D9"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eyes.alpha</w:t>
      </w:r>
      <w:proofErr w:type="gramEnd"/>
      <w:r>
        <w:rPr>
          <w:color w:val="000000"/>
        </w:rPr>
        <w:t xml:space="preserve">1 &lt;- </w:t>
      </w:r>
      <w:proofErr w:type="spellStart"/>
      <w:r>
        <w:rPr>
          <w:color w:val="000000"/>
        </w:rPr>
        <w:t>timepointboth</w:t>
      </w:r>
      <w:proofErr w:type="spellEnd"/>
      <w:r>
        <w:rPr>
          <w:color w:val="000000"/>
        </w:rPr>
        <w:t xml:space="preserve"> %&gt;% select(EYES_1.n.x, EYES_2.n.x, EYES_3.n.x, EYES_4.n.x,</w:t>
      </w:r>
    </w:p>
    <w:p w14:paraId="18F96B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EYES_5.n.x, EYES_6.n.x, EYES_7.n.</w:t>
      </w:r>
      <w:proofErr w:type="gramStart"/>
      <w:r>
        <w:rPr>
          <w:color w:val="000000"/>
        </w:rPr>
        <w:t>x,EYES</w:t>
      </w:r>
      <w:proofErr w:type="gramEnd"/>
      <w:r>
        <w:rPr>
          <w:color w:val="000000"/>
        </w:rPr>
        <w:t>_8.n.x,</w:t>
      </w:r>
    </w:p>
    <w:p w14:paraId="33A9FC4E"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EYES_9.n.x, EYES_10.n.x, EYES_11.n.x, EYES_12.n.x,</w:t>
      </w:r>
    </w:p>
    <w:p w14:paraId="1B410B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EYES_13.n.x, EYES_14.n.x, EYES_15.n.x, EYES_16.n.x,</w:t>
      </w:r>
    </w:p>
    <w:p w14:paraId="296FDF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EYES_17.n.x, EYES_18.n.x, EYES_19.n.x, EYES_20.n.x,</w:t>
      </w:r>
    </w:p>
    <w:p w14:paraId="43EC1A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EYES_21.n.x, EYES_22.n.x, EYES_23.n.x, EYES_24.n.x,</w:t>
      </w:r>
    </w:p>
    <w:p w14:paraId="53B9967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EYES_25.n.x, EYES_26.n.x, EYES_27.n.x, EYES_28.n.x,</w:t>
      </w:r>
    </w:p>
    <w:p w14:paraId="11CF6B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EYES_29.n.x, EYES_30.n.x, EYES_31.n.x, EYES_32.n.x,</w:t>
      </w:r>
    </w:p>
    <w:p w14:paraId="5D5C77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EYES_33.n.x, EYES_34.n.x, EYES_35.n.x, EYES_36.n.x)</w:t>
      </w:r>
    </w:p>
    <w:p w14:paraId="3F642D53" w14:textId="77777777" w:rsidR="005E66A7" w:rsidRDefault="00000000">
      <w:pPr>
        <w:pBdr>
          <w:top w:val="nil"/>
          <w:left w:val="nil"/>
          <w:bottom w:val="nil"/>
          <w:right w:val="nil"/>
          <w:between w:val="nil"/>
        </w:pBdr>
        <w:spacing w:line="240" w:lineRule="auto"/>
        <w:ind w:firstLine="0"/>
        <w:rPr>
          <w:color w:val="000000"/>
        </w:rPr>
      </w:pPr>
      <w:r>
        <w:rPr>
          <w:color w:val="000000"/>
        </w:rPr>
        <w:t># Timepoint 2</w:t>
      </w:r>
    </w:p>
    <w:p w14:paraId="012BAAB7"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fs.alpha</w:t>
      </w:r>
      <w:proofErr w:type="spellEnd"/>
      <w:proofErr w:type="gramEnd"/>
      <w:r>
        <w:rPr>
          <w:color w:val="000000"/>
        </w:rPr>
        <w:t xml:space="preserve"> &lt;- </w:t>
      </w:r>
      <w:proofErr w:type="spellStart"/>
      <w:r>
        <w:rPr>
          <w:color w:val="000000"/>
        </w:rPr>
        <w:t>timepointboth</w:t>
      </w:r>
      <w:proofErr w:type="spellEnd"/>
      <w:r>
        <w:rPr>
          <w:color w:val="000000"/>
        </w:rPr>
        <w:t xml:space="preserve"> %&gt;% select(IRI_1.n.y, IRI_5.n.y,IRI_7.n.y,IRI_12.n.y,</w:t>
      </w:r>
    </w:p>
    <w:p w14:paraId="0340CE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IRI_16.</w:t>
      </w:r>
      <w:proofErr w:type="gramStart"/>
      <w:r>
        <w:rPr>
          <w:color w:val="000000"/>
        </w:rPr>
        <w:t>n.y</w:t>
      </w:r>
      <w:proofErr w:type="gramEnd"/>
      <w:r>
        <w:rPr>
          <w:color w:val="000000"/>
        </w:rPr>
        <w:t>, IRI_26.n.y, IRI_23.n.y)</w:t>
      </w:r>
    </w:p>
    <w:p w14:paraId="6843A70A"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ec.alpha</w:t>
      </w:r>
      <w:proofErr w:type="spellEnd"/>
      <w:proofErr w:type="gramEnd"/>
      <w:r>
        <w:rPr>
          <w:color w:val="000000"/>
        </w:rPr>
        <w:t xml:space="preserve"> &lt;- </w:t>
      </w:r>
      <w:proofErr w:type="spellStart"/>
      <w:r>
        <w:rPr>
          <w:color w:val="000000"/>
        </w:rPr>
        <w:t>timepointboth</w:t>
      </w:r>
      <w:proofErr w:type="spellEnd"/>
      <w:r>
        <w:rPr>
          <w:color w:val="000000"/>
        </w:rPr>
        <w:t xml:space="preserve"> %&gt;% select(IRI_2.n.y,IRI_4.n.y, IRI_9.n.y, IRI_14.n.y, IRI_18.n.y,</w:t>
      </w:r>
    </w:p>
    <w:p w14:paraId="066C2AF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IRI_20.</w:t>
      </w:r>
      <w:proofErr w:type="gramStart"/>
      <w:r>
        <w:rPr>
          <w:color w:val="000000"/>
        </w:rPr>
        <w:t>n.y</w:t>
      </w:r>
      <w:proofErr w:type="gramEnd"/>
      <w:r>
        <w:rPr>
          <w:color w:val="000000"/>
        </w:rPr>
        <w:t>, IRI_22.n.y)</w:t>
      </w:r>
    </w:p>
    <w:p w14:paraId="7EB85E40"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pt.alpha</w:t>
      </w:r>
      <w:proofErr w:type="spellEnd"/>
      <w:proofErr w:type="gramEnd"/>
      <w:r>
        <w:rPr>
          <w:color w:val="000000"/>
        </w:rPr>
        <w:t xml:space="preserve"> &lt;- </w:t>
      </w:r>
      <w:proofErr w:type="spellStart"/>
      <w:r>
        <w:rPr>
          <w:color w:val="000000"/>
        </w:rPr>
        <w:t>timepointboth</w:t>
      </w:r>
      <w:proofErr w:type="spellEnd"/>
      <w:r>
        <w:rPr>
          <w:color w:val="000000"/>
        </w:rPr>
        <w:t xml:space="preserve"> %&gt;% select(IRI_3.n.y, IRI_8.n.y, IRI_11.n.y, IRI_15.n.y,</w:t>
      </w:r>
    </w:p>
    <w:p w14:paraId="0204C3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IRI_21.</w:t>
      </w:r>
      <w:proofErr w:type="gramStart"/>
      <w:r>
        <w:rPr>
          <w:color w:val="000000"/>
        </w:rPr>
        <w:t>n.y</w:t>
      </w:r>
      <w:proofErr w:type="gramEnd"/>
      <w:r>
        <w:rPr>
          <w:color w:val="000000"/>
        </w:rPr>
        <w:t>,  IRI_25.n.y,  IRI_28.n.y)</w:t>
      </w:r>
    </w:p>
    <w:p w14:paraId="0BC7F299"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pd.alpha</w:t>
      </w:r>
      <w:proofErr w:type="spellEnd"/>
      <w:proofErr w:type="gramEnd"/>
      <w:r>
        <w:rPr>
          <w:color w:val="000000"/>
        </w:rPr>
        <w:t xml:space="preserve"> &lt;- </w:t>
      </w:r>
      <w:proofErr w:type="spellStart"/>
      <w:r>
        <w:rPr>
          <w:color w:val="000000"/>
        </w:rPr>
        <w:t>timepointboth</w:t>
      </w:r>
      <w:proofErr w:type="spellEnd"/>
      <w:r>
        <w:rPr>
          <w:color w:val="000000"/>
        </w:rPr>
        <w:t xml:space="preserve"> %&gt;% select(IRI_6.n.y, IRI_10.n.y, IRI_13.n.y, IRI_17.n.y,</w:t>
      </w:r>
    </w:p>
    <w:p w14:paraId="10B29E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IRI_19.</w:t>
      </w:r>
      <w:proofErr w:type="gramStart"/>
      <w:r>
        <w:rPr>
          <w:color w:val="000000"/>
        </w:rPr>
        <w:t>n.y</w:t>
      </w:r>
      <w:proofErr w:type="gramEnd"/>
      <w:r>
        <w:rPr>
          <w:color w:val="000000"/>
        </w:rPr>
        <w:t>,  IRI_24.n.y, IRI_27.n.y)</w:t>
      </w:r>
    </w:p>
    <w:p w14:paraId="2F7065E1"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total.alpha</w:t>
      </w:r>
      <w:proofErr w:type="spellEnd"/>
      <w:proofErr w:type="gramEnd"/>
      <w:r>
        <w:rPr>
          <w:color w:val="000000"/>
        </w:rPr>
        <w:t xml:space="preserve"> &lt;- </w:t>
      </w:r>
      <w:proofErr w:type="spellStart"/>
      <w:r>
        <w:rPr>
          <w:color w:val="000000"/>
        </w:rPr>
        <w:t>cbind</w:t>
      </w:r>
      <w:proofErr w:type="spellEnd"/>
      <w:r>
        <w:rPr>
          <w:color w:val="000000"/>
        </w:rPr>
        <w:t>(</w:t>
      </w:r>
      <w:proofErr w:type="spellStart"/>
      <w:r>
        <w:rPr>
          <w:color w:val="000000"/>
        </w:rPr>
        <w:t>iri_fs.alpha</w:t>
      </w:r>
      <w:proofErr w:type="spellEnd"/>
      <w:r>
        <w:rPr>
          <w:color w:val="000000"/>
        </w:rPr>
        <w:t xml:space="preserve">, </w:t>
      </w:r>
      <w:proofErr w:type="spellStart"/>
      <w:r>
        <w:rPr>
          <w:color w:val="000000"/>
        </w:rPr>
        <w:t>iri_ec.alpha</w:t>
      </w:r>
      <w:proofErr w:type="spellEnd"/>
      <w:r>
        <w:rPr>
          <w:color w:val="000000"/>
        </w:rPr>
        <w:t xml:space="preserve">, </w:t>
      </w:r>
      <w:proofErr w:type="spellStart"/>
      <w:r>
        <w:rPr>
          <w:color w:val="000000"/>
        </w:rPr>
        <w:t>iri_pt.alpha</w:t>
      </w:r>
      <w:proofErr w:type="spellEnd"/>
      <w:r>
        <w:rPr>
          <w:color w:val="000000"/>
        </w:rPr>
        <w:t xml:space="preserve">, </w:t>
      </w:r>
      <w:proofErr w:type="spellStart"/>
      <w:r>
        <w:rPr>
          <w:color w:val="000000"/>
        </w:rPr>
        <w:t>iri_pd.alpha</w:t>
      </w:r>
      <w:proofErr w:type="spellEnd"/>
      <w:r>
        <w:rPr>
          <w:color w:val="000000"/>
        </w:rPr>
        <w:t>)</w:t>
      </w:r>
    </w:p>
    <w:p w14:paraId="060138E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eq.alpha</w:t>
      </w:r>
      <w:proofErr w:type="spellEnd"/>
      <w:proofErr w:type="gramEnd"/>
      <w:r>
        <w:rPr>
          <w:color w:val="000000"/>
        </w:rPr>
        <w:t xml:space="preserve"> &lt;- </w:t>
      </w:r>
      <w:proofErr w:type="spellStart"/>
      <w:r>
        <w:rPr>
          <w:color w:val="000000"/>
        </w:rPr>
        <w:t>timepointboth</w:t>
      </w:r>
      <w:proofErr w:type="spellEnd"/>
      <w:r>
        <w:rPr>
          <w:color w:val="000000"/>
        </w:rPr>
        <w:t xml:space="preserve"> %&gt;% select(EQ_1.n.y, EQ_6.n.y, EQ_4.n.y, EQ_8.n.y, EQ_10.n.y,</w:t>
      </w:r>
    </w:p>
    <w:p w14:paraId="77EFBA2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EQ_11.</w:t>
      </w:r>
      <w:proofErr w:type="gramStart"/>
      <w:r>
        <w:rPr>
          <w:color w:val="000000"/>
        </w:rPr>
        <w:t>n.y</w:t>
      </w:r>
      <w:proofErr w:type="gramEnd"/>
      <w:r>
        <w:rPr>
          <w:color w:val="000000"/>
        </w:rPr>
        <w:t>, EQ_12.n.y, EQ_14.n.y, EQ_15.n.y, EQ_18.n.y,</w:t>
      </w:r>
    </w:p>
    <w:p w14:paraId="42C686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EQ_19.</w:t>
      </w:r>
      <w:proofErr w:type="gramStart"/>
      <w:r>
        <w:rPr>
          <w:color w:val="000000"/>
        </w:rPr>
        <w:t>n.y</w:t>
      </w:r>
      <w:proofErr w:type="gramEnd"/>
      <w:r>
        <w:rPr>
          <w:color w:val="000000"/>
        </w:rPr>
        <w:t>, EQ_21.n.y, EQ_22.n.y, EQ_25.n.y, EQ_26.n.y,</w:t>
      </w:r>
    </w:p>
    <w:p w14:paraId="551896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EQ_27.</w:t>
      </w:r>
      <w:proofErr w:type="gramStart"/>
      <w:r>
        <w:rPr>
          <w:color w:val="000000"/>
        </w:rPr>
        <w:t>n.y</w:t>
      </w:r>
      <w:proofErr w:type="gramEnd"/>
      <w:r>
        <w:rPr>
          <w:color w:val="000000"/>
        </w:rPr>
        <w:t>,EQ_28.n.y, EQ_29.n.y, EQ_32.n.y, EQ_34.n.y,</w:t>
      </w:r>
    </w:p>
    <w:p w14:paraId="2B49B3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EQ_35.</w:t>
      </w:r>
      <w:proofErr w:type="gramStart"/>
      <w:r>
        <w:rPr>
          <w:color w:val="000000"/>
        </w:rPr>
        <w:t>n.y</w:t>
      </w:r>
      <w:proofErr w:type="gramEnd"/>
      <w:r>
        <w:rPr>
          <w:color w:val="000000"/>
        </w:rPr>
        <w:t>, EQ_36.n.y, EQ_37.n.y, EQ_38.n.y,EQ_39.n.y,</w:t>
      </w:r>
    </w:p>
    <w:p w14:paraId="456BA4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EQ_41.</w:t>
      </w:r>
      <w:proofErr w:type="gramStart"/>
      <w:r>
        <w:rPr>
          <w:color w:val="000000"/>
        </w:rPr>
        <w:t>n.y</w:t>
      </w:r>
      <w:proofErr w:type="gramEnd"/>
      <w:r>
        <w:rPr>
          <w:color w:val="000000"/>
        </w:rPr>
        <w:t>, EQ_42.n.y, EQ_43.n.y, EQ_44.n.y, EQ_46.n.y,</w:t>
      </w:r>
    </w:p>
    <w:p w14:paraId="4D95BC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EQ_48.</w:t>
      </w:r>
      <w:proofErr w:type="gramStart"/>
      <w:r>
        <w:rPr>
          <w:color w:val="000000"/>
        </w:rPr>
        <w:t>n.y</w:t>
      </w:r>
      <w:proofErr w:type="gramEnd"/>
      <w:r>
        <w:rPr>
          <w:color w:val="000000"/>
        </w:rPr>
        <w:t>, EQ_49.n.y, EQ_50.n.y, EQ_52.n.y, EQ_54.n.y,</w:t>
      </w:r>
    </w:p>
    <w:p w14:paraId="0478C1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EQ_55.</w:t>
      </w:r>
      <w:proofErr w:type="gramStart"/>
      <w:r>
        <w:rPr>
          <w:color w:val="000000"/>
        </w:rPr>
        <w:t>n.y</w:t>
      </w:r>
      <w:proofErr w:type="gramEnd"/>
      <w:r>
        <w:rPr>
          <w:color w:val="000000"/>
        </w:rPr>
        <w:t>, EQ_57.n.y, EQ_58.n.y, EQ_59.n.y, EQ_60.n.y)</w:t>
      </w:r>
    </w:p>
    <w:p w14:paraId="27AB6623"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pet.alpha</w:t>
      </w:r>
      <w:proofErr w:type="spellEnd"/>
      <w:proofErr w:type="gramEnd"/>
      <w:r>
        <w:rPr>
          <w:color w:val="000000"/>
        </w:rPr>
        <w:t xml:space="preserve"> &lt;- </w:t>
      </w:r>
      <w:proofErr w:type="spellStart"/>
      <w:r>
        <w:rPr>
          <w:color w:val="000000"/>
        </w:rPr>
        <w:t>timepointboth</w:t>
      </w:r>
      <w:proofErr w:type="spellEnd"/>
      <w:r>
        <w:rPr>
          <w:color w:val="000000"/>
        </w:rPr>
        <w:t xml:space="preserve"> %&gt;% select(PET_1.n.y, PET_2.n.y, PET_3.n.y, PET_4.n.y,</w:t>
      </w:r>
    </w:p>
    <w:p w14:paraId="757A27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PET_5.</w:t>
      </w:r>
      <w:proofErr w:type="gramStart"/>
      <w:r>
        <w:rPr>
          <w:color w:val="000000"/>
        </w:rPr>
        <w:t>n.y</w:t>
      </w:r>
      <w:proofErr w:type="gramEnd"/>
      <w:r>
        <w:rPr>
          <w:color w:val="000000"/>
        </w:rPr>
        <w:t>, PET_6.n.y, PET_7.n.y)</w:t>
      </w:r>
    </w:p>
    <w:p w14:paraId="6A4865B4"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eyes.alpha</w:t>
      </w:r>
      <w:proofErr w:type="spellEnd"/>
      <w:proofErr w:type="gramEnd"/>
      <w:r>
        <w:rPr>
          <w:color w:val="000000"/>
        </w:rPr>
        <w:t xml:space="preserve"> &lt;- </w:t>
      </w:r>
      <w:proofErr w:type="spellStart"/>
      <w:r>
        <w:rPr>
          <w:color w:val="000000"/>
        </w:rPr>
        <w:t>timepointboth</w:t>
      </w:r>
      <w:proofErr w:type="spellEnd"/>
      <w:r>
        <w:rPr>
          <w:color w:val="000000"/>
        </w:rPr>
        <w:t xml:space="preserve"> %&gt;% select(EYES_1.n.y, EYES_2.n.y, EYES_3.n.y, EYES_4.n.y,</w:t>
      </w:r>
    </w:p>
    <w:p w14:paraId="76729F0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EYES_5.</w:t>
      </w:r>
      <w:proofErr w:type="gramStart"/>
      <w:r>
        <w:rPr>
          <w:color w:val="000000"/>
        </w:rPr>
        <w:t>n.y</w:t>
      </w:r>
      <w:proofErr w:type="gramEnd"/>
      <w:r>
        <w:rPr>
          <w:color w:val="000000"/>
        </w:rPr>
        <w:t>, EYES_6.n.y, EYES_7.n.y,EYES_8.n.y,</w:t>
      </w:r>
    </w:p>
    <w:p w14:paraId="264CAEC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EYES_9.</w:t>
      </w:r>
      <w:proofErr w:type="gramStart"/>
      <w:r>
        <w:rPr>
          <w:color w:val="000000"/>
        </w:rPr>
        <w:t>n.y</w:t>
      </w:r>
      <w:proofErr w:type="gramEnd"/>
      <w:r>
        <w:rPr>
          <w:color w:val="000000"/>
        </w:rPr>
        <w:t>, EYES_10.n.y, EYES_11.n.y, EYES_12.n.y,</w:t>
      </w:r>
    </w:p>
    <w:p w14:paraId="66DB03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EYES_13.</w:t>
      </w:r>
      <w:proofErr w:type="gramStart"/>
      <w:r>
        <w:rPr>
          <w:color w:val="000000"/>
        </w:rPr>
        <w:t>n.y</w:t>
      </w:r>
      <w:proofErr w:type="gramEnd"/>
      <w:r>
        <w:rPr>
          <w:color w:val="000000"/>
        </w:rPr>
        <w:t>, EYES_14.n.y, EYES_15.n.y, EYES_16.n.y,</w:t>
      </w:r>
    </w:p>
    <w:p w14:paraId="7B1111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EYES_17.</w:t>
      </w:r>
      <w:proofErr w:type="gramStart"/>
      <w:r>
        <w:rPr>
          <w:color w:val="000000"/>
        </w:rPr>
        <w:t>n.y</w:t>
      </w:r>
      <w:proofErr w:type="gramEnd"/>
      <w:r>
        <w:rPr>
          <w:color w:val="000000"/>
        </w:rPr>
        <w:t>, EYES_18.n.y, EYES_19.n.y, EYES_20.n.y,</w:t>
      </w:r>
    </w:p>
    <w:p w14:paraId="58D32D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EYES_21.</w:t>
      </w:r>
      <w:proofErr w:type="gramStart"/>
      <w:r>
        <w:rPr>
          <w:color w:val="000000"/>
        </w:rPr>
        <w:t>n.y</w:t>
      </w:r>
      <w:proofErr w:type="gramEnd"/>
      <w:r>
        <w:rPr>
          <w:color w:val="000000"/>
        </w:rPr>
        <w:t>, EYES_22.n.y, EYES_23.n.y, EYES_24.n.y,</w:t>
      </w:r>
    </w:p>
    <w:p w14:paraId="389744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EYES_25.</w:t>
      </w:r>
      <w:proofErr w:type="gramStart"/>
      <w:r>
        <w:rPr>
          <w:color w:val="000000"/>
        </w:rPr>
        <w:t>n.y</w:t>
      </w:r>
      <w:proofErr w:type="gramEnd"/>
      <w:r>
        <w:rPr>
          <w:color w:val="000000"/>
        </w:rPr>
        <w:t>, EYES_26.n.y, EYES_27.n.y, EYES_28.n.y,</w:t>
      </w:r>
    </w:p>
    <w:p w14:paraId="1E2079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EYES_29.</w:t>
      </w:r>
      <w:proofErr w:type="gramStart"/>
      <w:r>
        <w:rPr>
          <w:color w:val="000000"/>
        </w:rPr>
        <w:t>n.y</w:t>
      </w:r>
      <w:proofErr w:type="gramEnd"/>
      <w:r>
        <w:rPr>
          <w:color w:val="000000"/>
        </w:rPr>
        <w:t>, EYES_30.n.y, EYES_31.n.y, EYES_32.n.y,</w:t>
      </w:r>
    </w:p>
    <w:p w14:paraId="5ED577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EYES_33.</w:t>
      </w:r>
      <w:proofErr w:type="gramStart"/>
      <w:r>
        <w:rPr>
          <w:color w:val="000000"/>
        </w:rPr>
        <w:t>n.y</w:t>
      </w:r>
      <w:proofErr w:type="gramEnd"/>
      <w:r>
        <w:rPr>
          <w:color w:val="000000"/>
        </w:rPr>
        <w:t>, EYES_34.n.y, EYES_35.n.y, EYES_36.n.y)</w:t>
      </w:r>
    </w:p>
    <w:p w14:paraId="3E5A615B"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C55B70D" w14:textId="77777777" w:rsidR="005E66A7" w:rsidRDefault="00000000">
      <w:pPr>
        <w:pBdr>
          <w:top w:val="nil"/>
          <w:left w:val="nil"/>
          <w:bottom w:val="nil"/>
          <w:right w:val="nil"/>
          <w:between w:val="nil"/>
        </w:pBdr>
        <w:spacing w:line="240" w:lineRule="auto"/>
        <w:ind w:firstLine="0"/>
        <w:rPr>
          <w:color w:val="000000"/>
        </w:rPr>
      </w:pPr>
      <w:r>
        <w:rPr>
          <w:color w:val="000000"/>
        </w:rPr>
        <w:t># Analysis of each measure</w:t>
      </w:r>
    </w:p>
    <w:p w14:paraId="6F5C432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188989D" w14:textId="77777777" w:rsidR="005E66A7" w:rsidRDefault="00000000">
      <w:pPr>
        <w:pBdr>
          <w:top w:val="nil"/>
          <w:left w:val="nil"/>
          <w:bottom w:val="nil"/>
          <w:right w:val="nil"/>
          <w:between w:val="nil"/>
        </w:pBdr>
        <w:spacing w:line="240" w:lineRule="auto"/>
        <w:ind w:firstLine="0"/>
        <w:rPr>
          <w:color w:val="000000"/>
        </w:rPr>
      </w:pPr>
      <w:r>
        <w:rPr>
          <w:color w:val="000000"/>
        </w:rPr>
        <w:t>### IRI ###</w:t>
      </w:r>
    </w:p>
    <w:p w14:paraId="3053A577"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iri_fs.icc</w:t>
      </w:r>
      <w:proofErr w:type="spellEnd"/>
      <w:r>
        <w:rPr>
          <w:color w:val="000000"/>
        </w:rPr>
        <w:t>, model = "</w:t>
      </w:r>
      <w:proofErr w:type="spellStart"/>
      <w:r>
        <w:rPr>
          <w:color w:val="000000"/>
        </w:rPr>
        <w:t>twoway</w:t>
      </w:r>
      <w:proofErr w:type="spellEnd"/>
      <w:r>
        <w:rPr>
          <w:color w:val="000000"/>
        </w:rPr>
        <w:t>", type = "agreement", unit = "single",</w:t>
      </w:r>
    </w:p>
    <w:p w14:paraId="13FF85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4CAA726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iri_ec.icc</w:t>
      </w:r>
      <w:proofErr w:type="spellEnd"/>
      <w:r>
        <w:rPr>
          <w:color w:val="000000"/>
        </w:rPr>
        <w:t>, model = "</w:t>
      </w:r>
      <w:proofErr w:type="spellStart"/>
      <w:r>
        <w:rPr>
          <w:color w:val="000000"/>
        </w:rPr>
        <w:t>twoway</w:t>
      </w:r>
      <w:proofErr w:type="spellEnd"/>
      <w:r>
        <w:rPr>
          <w:color w:val="000000"/>
        </w:rPr>
        <w:t>", type = "agreement", unit = "single",</w:t>
      </w:r>
    </w:p>
    <w:p w14:paraId="41F2DA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1CA3939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iri_pt.icc</w:t>
      </w:r>
      <w:proofErr w:type="spellEnd"/>
      <w:r>
        <w:rPr>
          <w:color w:val="000000"/>
        </w:rPr>
        <w:t>, model = "</w:t>
      </w:r>
      <w:proofErr w:type="spellStart"/>
      <w:r>
        <w:rPr>
          <w:color w:val="000000"/>
        </w:rPr>
        <w:t>twoway</w:t>
      </w:r>
      <w:proofErr w:type="spellEnd"/>
      <w:r>
        <w:rPr>
          <w:color w:val="000000"/>
        </w:rPr>
        <w:t>", type = "agreement", unit = "single",</w:t>
      </w:r>
    </w:p>
    <w:p w14:paraId="4A60E4A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02311013"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iri_pd.icc</w:t>
      </w:r>
      <w:proofErr w:type="spellEnd"/>
      <w:r>
        <w:rPr>
          <w:color w:val="000000"/>
        </w:rPr>
        <w:t>, model = "</w:t>
      </w:r>
      <w:proofErr w:type="spellStart"/>
      <w:r>
        <w:rPr>
          <w:color w:val="000000"/>
        </w:rPr>
        <w:t>twoway</w:t>
      </w:r>
      <w:proofErr w:type="spellEnd"/>
      <w:r>
        <w:rPr>
          <w:color w:val="000000"/>
        </w:rPr>
        <w:t>", type = "agreement", unit = "single",</w:t>
      </w:r>
    </w:p>
    <w:p w14:paraId="2F4252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1E71B757"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lastRenderedPageBreak/>
        <w:t>icc</w:t>
      </w:r>
      <w:proofErr w:type="spellEnd"/>
      <w:r>
        <w:rPr>
          <w:color w:val="000000"/>
        </w:rPr>
        <w:t>(</w:t>
      </w:r>
      <w:proofErr w:type="spellStart"/>
      <w:proofErr w:type="gramEnd"/>
      <w:r>
        <w:rPr>
          <w:color w:val="000000"/>
        </w:rPr>
        <w:t>iri_total.icc</w:t>
      </w:r>
      <w:proofErr w:type="spellEnd"/>
      <w:r>
        <w:rPr>
          <w:color w:val="000000"/>
        </w:rPr>
        <w:t>, model = "</w:t>
      </w:r>
      <w:proofErr w:type="spellStart"/>
      <w:r>
        <w:rPr>
          <w:color w:val="000000"/>
        </w:rPr>
        <w:t>twoway</w:t>
      </w:r>
      <w:proofErr w:type="spellEnd"/>
      <w:r>
        <w:rPr>
          <w:color w:val="000000"/>
        </w:rPr>
        <w:t>", type = "agreement", unit = "single",</w:t>
      </w:r>
    </w:p>
    <w:p w14:paraId="0B9340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2B2E800B" w14:textId="77777777" w:rsidR="005E66A7" w:rsidRDefault="00000000">
      <w:pPr>
        <w:pBdr>
          <w:top w:val="nil"/>
          <w:left w:val="nil"/>
          <w:bottom w:val="nil"/>
          <w:right w:val="nil"/>
          <w:between w:val="nil"/>
        </w:pBdr>
        <w:spacing w:line="240" w:lineRule="auto"/>
        <w:ind w:firstLine="0"/>
        <w:rPr>
          <w:color w:val="000000"/>
        </w:rPr>
      </w:pPr>
      <w:r>
        <w:rPr>
          <w:color w:val="000000"/>
        </w:rPr>
        <w:t># Alpha timepoint 1</w:t>
      </w:r>
    </w:p>
    <w:p w14:paraId="31F2E576"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fs.alpha</w:t>
      </w:r>
      <w:proofErr w:type="gramEnd"/>
      <w:r>
        <w:rPr>
          <w:color w:val="000000"/>
        </w:rPr>
        <w:t>1)</w:t>
      </w:r>
    </w:p>
    <w:p w14:paraId="4E59B3F0"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ec.alpha</w:t>
      </w:r>
      <w:proofErr w:type="gramEnd"/>
      <w:r>
        <w:rPr>
          <w:color w:val="000000"/>
        </w:rPr>
        <w:t>1)</w:t>
      </w:r>
    </w:p>
    <w:p w14:paraId="6258D062"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pt.alpha</w:t>
      </w:r>
      <w:proofErr w:type="gramEnd"/>
      <w:r>
        <w:rPr>
          <w:color w:val="000000"/>
        </w:rPr>
        <w:t>1)</w:t>
      </w:r>
    </w:p>
    <w:p w14:paraId="043F2369"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pd.alpha</w:t>
      </w:r>
      <w:proofErr w:type="gramEnd"/>
      <w:r>
        <w:rPr>
          <w:color w:val="000000"/>
        </w:rPr>
        <w:t>1)</w:t>
      </w:r>
    </w:p>
    <w:p w14:paraId="053E2487"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total.alpha</w:t>
      </w:r>
      <w:proofErr w:type="gramEnd"/>
      <w:r>
        <w:rPr>
          <w:color w:val="000000"/>
        </w:rPr>
        <w:t>1)</w:t>
      </w:r>
    </w:p>
    <w:p w14:paraId="3C0BF70E" w14:textId="77777777" w:rsidR="005E66A7" w:rsidRDefault="00000000">
      <w:pPr>
        <w:pBdr>
          <w:top w:val="nil"/>
          <w:left w:val="nil"/>
          <w:bottom w:val="nil"/>
          <w:right w:val="nil"/>
          <w:between w:val="nil"/>
        </w:pBdr>
        <w:spacing w:line="240" w:lineRule="auto"/>
        <w:ind w:firstLine="0"/>
        <w:rPr>
          <w:color w:val="000000"/>
        </w:rPr>
      </w:pPr>
      <w:r>
        <w:rPr>
          <w:color w:val="000000"/>
        </w:rPr>
        <w:t># Alpha timepoint 2</w:t>
      </w:r>
    </w:p>
    <w:p w14:paraId="3211ADC7"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fs.alpha</w:t>
      </w:r>
      <w:proofErr w:type="spellEnd"/>
      <w:proofErr w:type="gramEnd"/>
      <w:r>
        <w:rPr>
          <w:color w:val="000000"/>
        </w:rPr>
        <w:t>)</w:t>
      </w:r>
    </w:p>
    <w:p w14:paraId="6B446F07"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ec.alpha</w:t>
      </w:r>
      <w:proofErr w:type="spellEnd"/>
      <w:proofErr w:type="gramEnd"/>
      <w:r>
        <w:rPr>
          <w:color w:val="000000"/>
        </w:rPr>
        <w:t>)</w:t>
      </w:r>
    </w:p>
    <w:p w14:paraId="3B64412D"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pt.alpha</w:t>
      </w:r>
      <w:proofErr w:type="spellEnd"/>
      <w:proofErr w:type="gramEnd"/>
      <w:r>
        <w:rPr>
          <w:color w:val="000000"/>
        </w:rPr>
        <w:t>)</w:t>
      </w:r>
    </w:p>
    <w:p w14:paraId="102528E7"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pd.alpha</w:t>
      </w:r>
      <w:proofErr w:type="spellEnd"/>
      <w:proofErr w:type="gramEnd"/>
      <w:r>
        <w:rPr>
          <w:color w:val="000000"/>
        </w:rPr>
        <w:t>)</w:t>
      </w:r>
    </w:p>
    <w:p w14:paraId="7C9ED951"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total.alpha</w:t>
      </w:r>
      <w:proofErr w:type="spellEnd"/>
      <w:proofErr w:type="gramEnd"/>
      <w:r>
        <w:rPr>
          <w:color w:val="000000"/>
        </w:rPr>
        <w:t>)</w:t>
      </w:r>
    </w:p>
    <w:p w14:paraId="7503E97D"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iri_fs.icc</w:t>
      </w:r>
      <w:proofErr w:type="spellEnd"/>
      <w:r>
        <w:rPr>
          <w:color w:val="000000"/>
        </w:rPr>
        <w:t>)</w:t>
      </w:r>
    </w:p>
    <w:p w14:paraId="3221645C"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iri_ec.icc</w:t>
      </w:r>
      <w:proofErr w:type="spellEnd"/>
      <w:r>
        <w:rPr>
          <w:color w:val="000000"/>
        </w:rPr>
        <w:t>)</w:t>
      </w:r>
    </w:p>
    <w:p w14:paraId="4613F251"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iri_pt.icc</w:t>
      </w:r>
      <w:proofErr w:type="spellEnd"/>
      <w:r>
        <w:rPr>
          <w:color w:val="000000"/>
        </w:rPr>
        <w:t>)</w:t>
      </w:r>
    </w:p>
    <w:p w14:paraId="0643DF8D"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iri_pd.icc</w:t>
      </w:r>
      <w:proofErr w:type="spellEnd"/>
      <w:r>
        <w:rPr>
          <w:color w:val="000000"/>
        </w:rPr>
        <w:t>)</w:t>
      </w:r>
    </w:p>
    <w:p w14:paraId="74E3DAB1"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iri_total.icc</w:t>
      </w:r>
      <w:proofErr w:type="spellEnd"/>
      <w:r>
        <w:rPr>
          <w:color w:val="000000"/>
        </w:rPr>
        <w:t>)</w:t>
      </w:r>
    </w:p>
    <w:p w14:paraId="6449BA86" w14:textId="77777777" w:rsidR="005E66A7" w:rsidRDefault="00000000">
      <w:pPr>
        <w:pBdr>
          <w:top w:val="nil"/>
          <w:left w:val="nil"/>
          <w:bottom w:val="nil"/>
          <w:right w:val="nil"/>
          <w:between w:val="nil"/>
        </w:pBdr>
        <w:spacing w:line="240" w:lineRule="auto"/>
        <w:ind w:firstLine="0"/>
        <w:rPr>
          <w:color w:val="000000"/>
        </w:rPr>
      </w:pPr>
      <w:r>
        <w:rPr>
          <w:color w:val="000000"/>
        </w:rPr>
        <w:t>### EQ ###</w:t>
      </w:r>
    </w:p>
    <w:p w14:paraId="7B859B0A"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eq_total.icc</w:t>
      </w:r>
      <w:proofErr w:type="spellEnd"/>
      <w:r>
        <w:rPr>
          <w:color w:val="000000"/>
        </w:rPr>
        <w:t>, model = "</w:t>
      </w:r>
      <w:proofErr w:type="spellStart"/>
      <w:r>
        <w:rPr>
          <w:color w:val="000000"/>
        </w:rPr>
        <w:t>twoway</w:t>
      </w:r>
      <w:proofErr w:type="spellEnd"/>
      <w:r>
        <w:rPr>
          <w:color w:val="000000"/>
        </w:rPr>
        <w:t>", type = "agreement", unit = "single",</w:t>
      </w:r>
    </w:p>
    <w:p w14:paraId="4F99D2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5B221398"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gramStart"/>
      <w:r>
        <w:rPr>
          <w:color w:val="000000"/>
        </w:rPr>
        <w:t>eq.alpha</w:t>
      </w:r>
      <w:proofErr w:type="gramEnd"/>
      <w:r>
        <w:rPr>
          <w:color w:val="000000"/>
        </w:rPr>
        <w:t>1) # timepoint 1</w:t>
      </w:r>
    </w:p>
    <w:p w14:paraId="45568DFA"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proofErr w:type="gramStart"/>
      <w:r>
        <w:rPr>
          <w:color w:val="000000"/>
        </w:rPr>
        <w:t>eq.alpha</w:t>
      </w:r>
      <w:proofErr w:type="spellEnd"/>
      <w:proofErr w:type="gramEnd"/>
      <w:r>
        <w:rPr>
          <w:color w:val="000000"/>
        </w:rPr>
        <w:t>) # timepoint 2</w:t>
      </w:r>
    </w:p>
    <w:p w14:paraId="24918EE8"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eq_total.icc</w:t>
      </w:r>
      <w:proofErr w:type="spellEnd"/>
      <w:r>
        <w:rPr>
          <w:color w:val="000000"/>
        </w:rPr>
        <w:t>)</w:t>
      </w:r>
    </w:p>
    <w:p w14:paraId="7F24210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8135BEA" w14:textId="77777777" w:rsidR="005E66A7" w:rsidRDefault="00000000">
      <w:pPr>
        <w:pBdr>
          <w:top w:val="nil"/>
          <w:left w:val="nil"/>
          <w:bottom w:val="nil"/>
          <w:right w:val="nil"/>
          <w:between w:val="nil"/>
        </w:pBdr>
        <w:spacing w:line="240" w:lineRule="auto"/>
        <w:ind w:firstLine="0"/>
        <w:rPr>
          <w:color w:val="000000"/>
        </w:rPr>
      </w:pPr>
      <w:r>
        <w:rPr>
          <w:color w:val="000000"/>
        </w:rPr>
        <w:t>### PET ###</w:t>
      </w:r>
    </w:p>
    <w:p w14:paraId="09B9E22C"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pet_total.icc</w:t>
      </w:r>
      <w:proofErr w:type="spellEnd"/>
      <w:r>
        <w:rPr>
          <w:color w:val="000000"/>
        </w:rPr>
        <w:t>, model = "</w:t>
      </w:r>
      <w:proofErr w:type="spellStart"/>
      <w:r>
        <w:rPr>
          <w:color w:val="000000"/>
        </w:rPr>
        <w:t>twoway</w:t>
      </w:r>
      <w:proofErr w:type="spellEnd"/>
      <w:r>
        <w:rPr>
          <w:color w:val="000000"/>
        </w:rPr>
        <w:t>", type = "agreement", unit = "single",</w:t>
      </w:r>
    </w:p>
    <w:p w14:paraId="3B2674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4D4B37CD"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gramStart"/>
      <w:r>
        <w:rPr>
          <w:color w:val="000000"/>
        </w:rPr>
        <w:t>pet.alpha</w:t>
      </w:r>
      <w:proofErr w:type="gramEnd"/>
      <w:r>
        <w:rPr>
          <w:color w:val="000000"/>
        </w:rPr>
        <w:t>1) # timepoint 1</w:t>
      </w:r>
    </w:p>
    <w:p w14:paraId="59A8A4C3"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proofErr w:type="gramStart"/>
      <w:r>
        <w:rPr>
          <w:color w:val="000000"/>
        </w:rPr>
        <w:t>pet.alpha</w:t>
      </w:r>
      <w:proofErr w:type="spellEnd"/>
      <w:proofErr w:type="gramEnd"/>
      <w:r>
        <w:rPr>
          <w:color w:val="000000"/>
        </w:rPr>
        <w:t>) # timepoint 2</w:t>
      </w:r>
    </w:p>
    <w:p w14:paraId="35C5BF42"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pet_total.icc</w:t>
      </w:r>
      <w:proofErr w:type="spellEnd"/>
      <w:r>
        <w:rPr>
          <w:color w:val="000000"/>
        </w:rPr>
        <w:t>)</w:t>
      </w:r>
    </w:p>
    <w:p w14:paraId="7E47087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61C8DA2" w14:textId="77777777" w:rsidR="005E66A7" w:rsidRDefault="00000000">
      <w:pPr>
        <w:pBdr>
          <w:top w:val="nil"/>
          <w:left w:val="nil"/>
          <w:bottom w:val="nil"/>
          <w:right w:val="nil"/>
          <w:between w:val="nil"/>
        </w:pBdr>
        <w:spacing w:line="240" w:lineRule="auto"/>
        <w:ind w:firstLine="0"/>
        <w:rPr>
          <w:color w:val="000000"/>
        </w:rPr>
      </w:pPr>
      <w:r>
        <w:rPr>
          <w:color w:val="000000"/>
        </w:rPr>
        <w:t>### SITES ###</w:t>
      </w:r>
    </w:p>
    <w:p w14:paraId="10722F96"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sites.icc</w:t>
      </w:r>
      <w:proofErr w:type="spellEnd"/>
      <w:r>
        <w:rPr>
          <w:color w:val="000000"/>
        </w:rPr>
        <w:t>, model = "</w:t>
      </w:r>
      <w:proofErr w:type="spellStart"/>
      <w:r>
        <w:rPr>
          <w:color w:val="000000"/>
        </w:rPr>
        <w:t>twoway</w:t>
      </w:r>
      <w:proofErr w:type="spellEnd"/>
      <w:r>
        <w:rPr>
          <w:color w:val="000000"/>
        </w:rPr>
        <w:t>", type = "agreement", unit = "single",</w:t>
      </w:r>
    </w:p>
    <w:p w14:paraId="079835A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754F2F4A" w14:textId="77777777" w:rsidR="005E66A7" w:rsidRDefault="00000000">
      <w:pPr>
        <w:pBdr>
          <w:top w:val="nil"/>
          <w:left w:val="nil"/>
          <w:bottom w:val="nil"/>
          <w:right w:val="nil"/>
          <w:between w:val="nil"/>
        </w:pBdr>
        <w:spacing w:line="240" w:lineRule="auto"/>
        <w:ind w:firstLine="0"/>
        <w:rPr>
          <w:color w:val="000000"/>
        </w:rPr>
      </w:pPr>
      <w:r>
        <w:rPr>
          <w:color w:val="000000"/>
        </w:rPr>
        <w:t># Cronbach's Alpha not possible for SITES; just one item</w:t>
      </w:r>
    </w:p>
    <w:p w14:paraId="79D63219"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sites.icc</w:t>
      </w:r>
      <w:proofErr w:type="spellEnd"/>
      <w:r>
        <w:rPr>
          <w:color w:val="000000"/>
        </w:rPr>
        <w:t>)</w:t>
      </w:r>
    </w:p>
    <w:p w14:paraId="294CF1D4" w14:textId="77777777" w:rsidR="005E66A7" w:rsidRDefault="00000000">
      <w:pPr>
        <w:pBdr>
          <w:top w:val="nil"/>
          <w:left w:val="nil"/>
          <w:bottom w:val="nil"/>
          <w:right w:val="nil"/>
          <w:between w:val="nil"/>
        </w:pBdr>
        <w:spacing w:line="240" w:lineRule="auto"/>
        <w:ind w:firstLine="0"/>
        <w:rPr>
          <w:color w:val="000000"/>
        </w:rPr>
      </w:pPr>
      <w:r>
        <w:rPr>
          <w:color w:val="000000"/>
        </w:rPr>
        <w:t>range(</w:t>
      </w:r>
      <w:proofErr w:type="spellStart"/>
      <w:r>
        <w:rPr>
          <w:color w:val="000000"/>
        </w:rPr>
        <w:t>sites.icc</w:t>
      </w:r>
      <w:proofErr w:type="spellEnd"/>
      <w:r>
        <w:rPr>
          <w:color w:val="000000"/>
        </w:rPr>
        <w:t>)</w:t>
      </w:r>
    </w:p>
    <w:p w14:paraId="07E61887"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which.max</w:t>
      </w:r>
      <w:proofErr w:type="spellEnd"/>
      <w:r>
        <w:rPr>
          <w:color w:val="000000"/>
        </w:rPr>
        <w:t>(</w:t>
      </w:r>
      <w:proofErr w:type="gramStart"/>
      <w:r>
        <w:rPr>
          <w:color w:val="000000"/>
        </w:rPr>
        <w:t>table(</w:t>
      </w:r>
      <w:proofErr w:type="spellStart"/>
      <w:proofErr w:type="gramEnd"/>
      <w:r>
        <w:rPr>
          <w:color w:val="000000"/>
        </w:rPr>
        <w:t>sites.icc$SITES.n.y</w:t>
      </w:r>
      <w:proofErr w:type="spellEnd"/>
      <w:r>
        <w:rPr>
          <w:color w:val="000000"/>
        </w:rPr>
        <w:t>))</w:t>
      </w:r>
    </w:p>
    <w:p w14:paraId="2147A399"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prop.table</w:t>
      </w:r>
      <w:proofErr w:type="spellEnd"/>
      <w:proofErr w:type="gramEnd"/>
      <w:r>
        <w:rPr>
          <w:color w:val="000000"/>
        </w:rPr>
        <w:t>(table(</w:t>
      </w:r>
      <w:proofErr w:type="spellStart"/>
      <w:r>
        <w:rPr>
          <w:color w:val="000000"/>
        </w:rPr>
        <w:t>sites.icc$SITES.n.y</w:t>
      </w:r>
      <w:proofErr w:type="spellEnd"/>
      <w:r>
        <w:rPr>
          <w:color w:val="000000"/>
        </w:rPr>
        <w:t>))</w:t>
      </w:r>
    </w:p>
    <w:p w14:paraId="545BF308"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round(</w:t>
      </w:r>
      <w:proofErr w:type="gramEnd"/>
      <w:r>
        <w:rPr>
          <w:color w:val="000000"/>
        </w:rPr>
        <w:t xml:space="preserve">100 * </w:t>
      </w:r>
      <w:proofErr w:type="spellStart"/>
      <w:r>
        <w:rPr>
          <w:color w:val="000000"/>
        </w:rPr>
        <w:t>prop.table</w:t>
      </w:r>
      <w:proofErr w:type="spellEnd"/>
      <w:r>
        <w:rPr>
          <w:color w:val="000000"/>
        </w:rPr>
        <w:t>(table(</w:t>
      </w:r>
      <w:proofErr w:type="spellStart"/>
      <w:r>
        <w:rPr>
          <w:color w:val="000000"/>
        </w:rPr>
        <w:t>sites.icc$SITES.n.y</w:t>
      </w:r>
      <w:proofErr w:type="spellEnd"/>
      <w:r>
        <w:rPr>
          <w:color w:val="000000"/>
        </w:rPr>
        <w:t>)), digits= 1)</w:t>
      </w:r>
    </w:p>
    <w:p w14:paraId="66875A90"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median(</w:t>
      </w:r>
      <w:proofErr w:type="spellStart"/>
      <w:proofErr w:type="gramEnd"/>
      <w:r>
        <w:rPr>
          <w:color w:val="000000"/>
        </w:rPr>
        <w:t>sites.icc$SITES.n.y</w:t>
      </w:r>
      <w:proofErr w:type="spellEnd"/>
      <w:r>
        <w:rPr>
          <w:color w:val="000000"/>
        </w:rPr>
        <w:t>)</w:t>
      </w:r>
    </w:p>
    <w:p w14:paraId="71AA2C4A"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871F4E4" w14:textId="77777777" w:rsidR="005E66A7" w:rsidRDefault="00000000">
      <w:pPr>
        <w:pBdr>
          <w:top w:val="nil"/>
          <w:left w:val="nil"/>
          <w:bottom w:val="nil"/>
          <w:right w:val="nil"/>
          <w:between w:val="nil"/>
        </w:pBdr>
        <w:spacing w:line="240" w:lineRule="auto"/>
        <w:ind w:firstLine="0"/>
        <w:rPr>
          <w:color w:val="000000"/>
        </w:rPr>
      </w:pPr>
      <w:r>
        <w:rPr>
          <w:color w:val="000000"/>
        </w:rPr>
        <w:t>### EYES ###</w:t>
      </w:r>
    </w:p>
    <w:p w14:paraId="36CC98C9"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eyes_total.icc</w:t>
      </w:r>
      <w:proofErr w:type="spellEnd"/>
      <w:r>
        <w:rPr>
          <w:color w:val="000000"/>
        </w:rPr>
        <w:t>, model = "</w:t>
      </w:r>
      <w:proofErr w:type="spellStart"/>
      <w:r>
        <w:rPr>
          <w:color w:val="000000"/>
        </w:rPr>
        <w:t>twoway</w:t>
      </w:r>
      <w:proofErr w:type="spellEnd"/>
      <w:r>
        <w:rPr>
          <w:color w:val="000000"/>
        </w:rPr>
        <w:t>", type = "agreement", unit = "single",</w:t>
      </w:r>
    </w:p>
    <w:p w14:paraId="620E15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51508950"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gramStart"/>
      <w:r>
        <w:rPr>
          <w:color w:val="000000"/>
        </w:rPr>
        <w:t>eyes.alpha</w:t>
      </w:r>
      <w:proofErr w:type="gramEnd"/>
      <w:r>
        <w:rPr>
          <w:color w:val="000000"/>
        </w:rPr>
        <w:t>1) # timepoint 1</w:t>
      </w:r>
    </w:p>
    <w:p w14:paraId="19B0B3F5"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proofErr w:type="gramStart"/>
      <w:r>
        <w:rPr>
          <w:color w:val="000000"/>
        </w:rPr>
        <w:t>eyes.alpha</w:t>
      </w:r>
      <w:proofErr w:type="spellEnd"/>
      <w:proofErr w:type="gramEnd"/>
      <w:r>
        <w:rPr>
          <w:color w:val="000000"/>
        </w:rPr>
        <w:t>) # timepoint 2</w:t>
      </w:r>
    </w:p>
    <w:p w14:paraId="2AF47514"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eyes_total.icc</w:t>
      </w:r>
      <w:proofErr w:type="spellEnd"/>
      <w:r>
        <w:rPr>
          <w:color w:val="000000"/>
        </w:rPr>
        <w:t>)</w:t>
      </w:r>
    </w:p>
    <w:sectPr w:rsidR="005E66A7">
      <w:headerReference w:type="default" r:id="rId12"/>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756AD" w14:textId="77777777" w:rsidR="00FC1C02" w:rsidRDefault="00FC1C02">
      <w:pPr>
        <w:spacing w:line="240" w:lineRule="auto"/>
      </w:pPr>
      <w:r>
        <w:separator/>
      </w:r>
    </w:p>
  </w:endnote>
  <w:endnote w:type="continuationSeparator" w:id="0">
    <w:p w14:paraId="1C873597" w14:textId="77777777" w:rsidR="00FC1C02" w:rsidRDefault="00FC1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A645D" w14:textId="77777777" w:rsidR="005E66A7" w:rsidRDefault="005E66A7">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6F66C" w14:textId="77777777" w:rsidR="005E66A7" w:rsidRDefault="005E66A7">
    <w:pPr>
      <w:pBdr>
        <w:top w:val="nil"/>
        <w:left w:val="nil"/>
        <w:bottom w:val="nil"/>
        <w:right w:val="nil"/>
        <w:between w:val="nil"/>
      </w:pBdr>
      <w:tabs>
        <w:tab w:val="center" w:pos="4536"/>
        <w:tab w:val="right" w:pos="9072"/>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1EE74" w14:textId="77777777" w:rsidR="005E66A7" w:rsidRDefault="005E66A7">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A6C5B" w14:textId="77777777" w:rsidR="00FC1C02" w:rsidRDefault="00FC1C02">
      <w:pPr>
        <w:spacing w:line="240" w:lineRule="auto"/>
      </w:pPr>
      <w:r>
        <w:separator/>
      </w:r>
    </w:p>
  </w:footnote>
  <w:footnote w:type="continuationSeparator" w:id="0">
    <w:p w14:paraId="0DAD0223" w14:textId="77777777" w:rsidR="00FC1C02" w:rsidRDefault="00FC1C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CE6BE" w14:textId="77777777" w:rsidR="005E66A7" w:rsidRDefault="00000000">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FECF325" w14:textId="77777777" w:rsidR="005E66A7" w:rsidRDefault="005E66A7">
    <w:pPr>
      <w:pBdr>
        <w:top w:val="nil"/>
        <w:left w:val="nil"/>
        <w:bottom w:val="nil"/>
        <w:right w:val="nil"/>
        <w:between w:val="nil"/>
      </w:pBdr>
      <w:tabs>
        <w:tab w:val="center" w:pos="4320"/>
        <w:tab w:val="right" w:pos="864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71097" w14:textId="77777777" w:rsidR="005E66A7" w:rsidRDefault="005E66A7">
    <w:pPr>
      <w:pBdr>
        <w:top w:val="nil"/>
        <w:left w:val="nil"/>
        <w:bottom w:val="nil"/>
        <w:right w:val="nil"/>
        <w:between w:val="nil"/>
      </w:pBdr>
      <w:tabs>
        <w:tab w:val="center" w:pos="4320"/>
        <w:tab w:val="right" w:pos="8640"/>
      </w:tabs>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E5B01" w14:textId="77777777" w:rsidR="005E66A7" w:rsidRDefault="005E66A7">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C029D" w14:textId="375D484A" w:rsidR="005E66A7" w:rsidRDefault="00000000" w:rsidP="008F057B">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F057B">
      <w:rPr>
        <w:noProof/>
        <w:color w:val="000000"/>
      </w:rPr>
      <w:t>1</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6A7"/>
    <w:rsid w:val="002D062E"/>
    <w:rsid w:val="005E66A7"/>
    <w:rsid w:val="008F057B"/>
    <w:rsid w:val="00F7283F"/>
    <w:rsid w:val="00FC1C0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45450A6"/>
  <w15:docId w15:val="{EDB09DCD-7AF7-C447-82B3-0C615360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color w:val="000000"/>
    </w:rPr>
  </w:style>
  <w:style w:type="paragraph" w:styleId="Heading2">
    <w:name w:val="heading 2"/>
    <w:basedOn w:val="Normal"/>
    <w:next w:val="Normal"/>
    <w:uiPriority w:val="9"/>
    <w:unhideWhenUsed/>
    <w:qFormat/>
    <w:pPr>
      <w:keepNext/>
      <w:keepLines/>
      <w:ind w:firstLine="0"/>
      <w:outlineLvl w:val="1"/>
    </w:pPr>
    <w:rPr>
      <w:b/>
      <w:color w:val="000000"/>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Calibri" w:eastAsia="Calibri" w:hAnsi="Calibri" w:cs="Calibri"/>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15892</Words>
  <Characters>90587</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3</cp:revision>
  <dcterms:created xsi:type="dcterms:W3CDTF">2024-12-20T10:13:00Z</dcterms:created>
  <dcterms:modified xsi:type="dcterms:W3CDTF">2024-12-22T14:08:00Z</dcterms:modified>
</cp:coreProperties>
</file>