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12EC6" w14:textId="335984CC" w:rsidR="00BC474F" w:rsidRDefault="00BE6E23">
      <w:r w:rsidRPr="00E32820">
        <w:rPr>
          <w:highlight w:val="yellow"/>
        </w:rPr>
        <w:t xml:space="preserve">the “Meta_Basic_R.sps” script applies an Overton transformation to the Pearson’s </w:t>
      </w:r>
      <w:r w:rsidRPr="00E32820">
        <w:rPr>
          <w:i/>
          <w:iCs/>
          <w:highlight w:val="yellow"/>
        </w:rPr>
        <w:t>r</w:t>
      </w:r>
      <w:r w:rsidRPr="00E32820">
        <w:rPr>
          <w:highlight w:val="yellow"/>
        </w:rPr>
        <w:t xml:space="preserve"> correlations prior to analysis, whereas “h_s syntax.sps” did not</w:t>
      </w:r>
      <w:r>
        <w:rPr>
          <w:highlight w:val="yellow"/>
        </w:rPr>
        <w:t>, despite both scripts producing a Hunter and Schmidt style meta-analysis.</w:t>
      </w:r>
      <w:r w:rsidRPr="00E32820">
        <w:rPr>
          <w:highlight w:val="yellow"/>
        </w:rPr>
        <w:t xml:space="preserve"> Field &amp; Gillett (2010) state</w:t>
      </w:r>
      <w:r>
        <w:rPr>
          <w:highlight w:val="yellow"/>
        </w:rPr>
        <w:t>d</w:t>
      </w:r>
      <w:r w:rsidRPr="00E32820">
        <w:rPr>
          <w:highlight w:val="yellow"/>
        </w:rPr>
        <w:t xml:space="preserve"> that the Overton transformation should only be employed in a Hedges’ style meta-analysis </w:t>
      </w:r>
      <w:r>
        <w:rPr>
          <w:highlight w:val="yellow"/>
        </w:rPr>
        <w:t xml:space="preserve">(which is also produced by the “Meta_Basic_R.sps” script) </w:t>
      </w:r>
      <w:r w:rsidRPr="00E32820">
        <w:rPr>
          <w:highlight w:val="yellow"/>
        </w:rPr>
        <w:t>and not the Hunter &amp; Schmidt method (i.e., this is Field &amp; Gillet’s incongruity and not Vahey et al.’s).</w:t>
      </w:r>
    </w:p>
    <w:sectPr w:rsidR="00BC4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23"/>
    <w:rsid w:val="006513D9"/>
    <w:rsid w:val="00BC474F"/>
    <w:rsid w:val="00BE6E23"/>
    <w:rsid w:val="00D6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52861"/>
  <w15:chartTrackingRefBased/>
  <w15:docId w15:val="{BE7EA23F-6DCE-974A-B273-541FB940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E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E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E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E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E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E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E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E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E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E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E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E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E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E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E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E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E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Hussey, Ian (PSY)</dc:creator>
  <cp:keywords/>
  <dc:description/>
  <cp:lastModifiedBy>Hussey, Ian (PSY)</cp:lastModifiedBy>
  <cp:revision>1</cp:revision>
  <dcterms:created xsi:type="dcterms:W3CDTF">2024-08-01T07:39:00Z</dcterms:created>
  <dcterms:modified xsi:type="dcterms:W3CDTF">2024-08-01T07:39:00Z</dcterms:modified>
</cp:coreProperties>
</file>