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A171" w14:textId="2F291203" w:rsidR="00F17BEB" w:rsidRDefault="00E6349B" w:rsidP="00F17BEB">
      <w:pPr>
        <w:pStyle w:val="ListParagraph"/>
        <w:numPr>
          <w:ilvl w:val="0"/>
          <w:numId w:val="13"/>
        </w:numPr>
      </w:pPr>
      <w:r>
        <w:t>Low sample size and statistical power are key contributors to poor replicability</w:t>
      </w:r>
    </w:p>
    <w:p w14:paraId="06CA5315" w14:textId="6CFE1CB8" w:rsidR="00F17BEB" w:rsidRPr="00F17BEB" w:rsidRDefault="00E6349B" w:rsidP="00F17BEB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lang w:val="en-IE"/>
        </w:rPr>
        <w:t>Median sample sizes across studies can be used to estimate power in that literature</w:t>
      </w:r>
    </w:p>
    <w:p w14:paraId="5A1BDA9C" w14:textId="3DF637F9" w:rsidR="00596576" w:rsidRPr="00E6349B" w:rsidRDefault="00E6349B" w:rsidP="00F17BEB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lang w:val="en-IE"/>
        </w:rPr>
        <w:t>Systematic review was used to find all research using the IRAP</w:t>
      </w:r>
    </w:p>
    <w:p w14:paraId="29CE13EA" w14:textId="155F4D6C" w:rsidR="00E6349B" w:rsidRPr="00F17BEB" w:rsidRDefault="00E6349B" w:rsidP="00F17BEB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lang w:val="en-IE"/>
        </w:rPr>
        <w:t>Sample sizes were extracted from each study and implied power was calculated</w:t>
      </w:r>
    </w:p>
    <w:p w14:paraId="6A9D61D2" w14:textId="03E1E274" w:rsidR="008817D2" w:rsidRPr="008817D2" w:rsidRDefault="00E6349B" w:rsidP="008817D2">
      <w:pPr>
        <w:pStyle w:val="NormalWeb"/>
        <w:numPr>
          <w:ilvl w:val="0"/>
          <w:numId w:val="13"/>
        </w:numPr>
        <w:rPr>
          <w:rFonts w:eastAsia="Times New Roman"/>
          <w:kern w:val="0"/>
          <w:lang w:val="en-IE" w:eastAsia="en-GB"/>
        </w:rPr>
      </w:pPr>
      <w:r>
        <w:rPr>
          <w:lang w:val="en-IE"/>
        </w:rPr>
        <w:t>Statistical power in IRAP studies is consistently and problematically low</w:t>
      </w:r>
    </w:p>
    <w:sectPr w:rsidR="008817D2" w:rsidRPr="008817D2" w:rsidSect="00C362E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7DD6" w14:textId="77777777" w:rsidR="00290041" w:rsidRDefault="00290041" w:rsidP="00C26953">
      <w:r>
        <w:separator/>
      </w:r>
    </w:p>
  </w:endnote>
  <w:endnote w:type="continuationSeparator" w:id="0">
    <w:p w14:paraId="48313078" w14:textId="77777777" w:rsidR="00290041" w:rsidRDefault="00290041" w:rsidP="00C2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878865"/>
      <w:docPartObj>
        <w:docPartGallery w:val="Page Numbers (Bottom of Page)"/>
        <w:docPartUnique/>
      </w:docPartObj>
    </w:sdtPr>
    <w:sdtContent>
      <w:p w14:paraId="5F23D2DC" w14:textId="7EAD45B2" w:rsidR="003158CF" w:rsidRDefault="003158CF" w:rsidP="00C2695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D2C7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5D354F" w14:textId="77777777" w:rsidR="003158CF" w:rsidRDefault="003158CF" w:rsidP="00C2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CC6" w14:textId="1E0303C9" w:rsidR="003158CF" w:rsidRDefault="003158CF" w:rsidP="00C26953">
    <w:pPr>
      <w:pStyle w:val="Footer"/>
      <w:rPr>
        <w:rStyle w:val="PageNumber"/>
      </w:rPr>
    </w:pPr>
  </w:p>
  <w:p w14:paraId="6C11D36C" w14:textId="77777777" w:rsidR="003158CF" w:rsidRDefault="003158CF" w:rsidP="00C2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A863" w14:textId="77777777" w:rsidR="00290041" w:rsidRDefault="00290041" w:rsidP="00C26953">
      <w:r>
        <w:separator/>
      </w:r>
    </w:p>
  </w:footnote>
  <w:footnote w:type="continuationSeparator" w:id="0">
    <w:p w14:paraId="277F19C4" w14:textId="77777777" w:rsidR="00290041" w:rsidRDefault="00290041" w:rsidP="00C26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45648"/>
      <w:docPartObj>
        <w:docPartGallery w:val="Page Numbers (Top of Page)"/>
        <w:docPartUnique/>
      </w:docPartObj>
    </w:sdtPr>
    <w:sdtContent>
      <w:p w14:paraId="3C64FB0E" w14:textId="62EEEC1E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5D772EFD" w:rsidR="00BD2C7C" w:rsidRDefault="00BD2C7C" w:rsidP="00C26953">
        <w:pPr>
          <w:pStyle w:val="Head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C26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831702"/>
      <w:docPartObj>
        <w:docPartGallery w:val="Page Numbers (Top of Page)"/>
        <w:docPartUnique/>
      </w:docPartObj>
    </w:sdtPr>
    <w:sdtContent>
      <w:p w14:paraId="6C174269" w14:textId="5B38D288" w:rsidR="00C26953" w:rsidRDefault="00C26953" w:rsidP="00D065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401A92" w14:textId="47B78DC7" w:rsidR="00BD2C7C" w:rsidRPr="00C26953" w:rsidRDefault="00BD2C7C" w:rsidP="00C26953">
    <w:pPr>
      <w:pStyle w:val="Header"/>
      <w:ind w:right="360"/>
      <w:rPr>
        <w:rStyle w:val="PageNumber"/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697E33"/>
    <w:multiLevelType w:val="hybridMultilevel"/>
    <w:tmpl w:val="6A6ADF9C"/>
    <w:lvl w:ilvl="0" w:tplc="3460D2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EB"/>
    <w:multiLevelType w:val="hybridMultilevel"/>
    <w:tmpl w:val="E878EE58"/>
    <w:lvl w:ilvl="0" w:tplc="DD0CD0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17563">
    <w:abstractNumId w:val="9"/>
  </w:num>
  <w:num w:numId="2" w16cid:durableId="1130124424">
    <w:abstractNumId w:val="7"/>
  </w:num>
  <w:num w:numId="3" w16cid:durableId="1745183154">
    <w:abstractNumId w:val="6"/>
  </w:num>
  <w:num w:numId="4" w16cid:durableId="111218876">
    <w:abstractNumId w:val="5"/>
  </w:num>
  <w:num w:numId="5" w16cid:durableId="284700376">
    <w:abstractNumId w:val="4"/>
  </w:num>
  <w:num w:numId="6" w16cid:durableId="1009797126">
    <w:abstractNumId w:val="8"/>
  </w:num>
  <w:num w:numId="7" w16cid:durableId="901333689">
    <w:abstractNumId w:val="3"/>
  </w:num>
  <w:num w:numId="8" w16cid:durableId="619990755">
    <w:abstractNumId w:val="2"/>
  </w:num>
  <w:num w:numId="9" w16cid:durableId="1968120897">
    <w:abstractNumId w:val="1"/>
  </w:num>
  <w:num w:numId="10" w16cid:durableId="612782803">
    <w:abstractNumId w:val="0"/>
  </w:num>
  <w:num w:numId="11" w16cid:durableId="1710453825">
    <w:abstractNumId w:val="9"/>
    <w:lvlOverride w:ilvl="0">
      <w:startOverride w:val="1"/>
    </w:lvlOverride>
  </w:num>
  <w:num w:numId="12" w16cid:durableId="828447107">
    <w:abstractNumId w:val="11"/>
  </w:num>
  <w:num w:numId="13" w16cid:durableId="17735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569D5"/>
    <w:rsid w:val="000A673D"/>
    <w:rsid w:val="000C25EC"/>
    <w:rsid w:val="000F702E"/>
    <w:rsid w:val="000F7CCD"/>
    <w:rsid w:val="00104399"/>
    <w:rsid w:val="001261C9"/>
    <w:rsid w:val="00127434"/>
    <w:rsid w:val="00161E1F"/>
    <w:rsid w:val="00183D0A"/>
    <w:rsid w:val="00192F5F"/>
    <w:rsid w:val="001B0EAC"/>
    <w:rsid w:val="001B2D17"/>
    <w:rsid w:val="001E0E75"/>
    <w:rsid w:val="00216EA8"/>
    <w:rsid w:val="00222865"/>
    <w:rsid w:val="00233C8A"/>
    <w:rsid w:val="00244AE6"/>
    <w:rsid w:val="00260350"/>
    <w:rsid w:val="00290041"/>
    <w:rsid w:val="002A24F5"/>
    <w:rsid w:val="002B1D09"/>
    <w:rsid w:val="002C2E48"/>
    <w:rsid w:val="003158CF"/>
    <w:rsid w:val="00316EA8"/>
    <w:rsid w:val="00334440"/>
    <w:rsid w:val="003A67F3"/>
    <w:rsid w:val="003D5FD0"/>
    <w:rsid w:val="003F3FED"/>
    <w:rsid w:val="003F426C"/>
    <w:rsid w:val="00434862"/>
    <w:rsid w:val="00436EAB"/>
    <w:rsid w:val="00464981"/>
    <w:rsid w:val="004725D9"/>
    <w:rsid w:val="004862D6"/>
    <w:rsid w:val="004A697D"/>
    <w:rsid w:val="004B3262"/>
    <w:rsid w:val="004B5A7D"/>
    <w:rsid w:val="004C5329"/>
    <w:rsid w:val="004D394D"/>
    <w:rsid w:val="004D536C"/>
    <w:rsid w:val="004F6EC8"/>
    <w:rsid w:val="005364CC"/>
    <w:rsid w:val="00547CAE"/>
    <w:rsid w:val="00561853"/>
    <w:rsid w:val="00596576"/>
    <w:rsid w:val="005A5932"/>
    <w:rsid w:val="005C2CDE"/>
    <w:rsid w:val="005D1886"/>
    <w:rsid w:val="0060353C"/>
    <w:rsid w:val="00613F4B"/>
    <w:rsid w:val="00616CAA"/>
    <w:rsid w:val="00624641"/>
    <w:rsid w:val="00630DDD"/>
    <w:rsid w:val="006331E7"/>
    <w:rsid w:val="006437F6"/>
    <w:rsid w:val="00646B65"/>
    <w:rsid w:val="006513D8"/>
    <w:rsid w:val="006B5975"/>
    <w:rsid w:val="006C06BA"/>
    <w:rsid w:val="006E0600"/>
    <w:rsid w:val="006E4F2D"/>
    <w:rsid w:val="006F43B2"/>
    <w:rsid w:val="00716DBE"/>
    <w:rsid w:val="00721BE3"/>
    <w:rsid w:val="00742143"/>
    <w:rsid w:val="00755F41"/>
    <w:rsid w:val="00773915"/>
    <w:rsid w:val="007906FB"/>
    <w:rsid w:val="00792A28"/>
    <w:rsid w:val="00794EF6"/>
    <w:rsid w:val="007B5438"/>
    <w:rsid w:val="007D7B55"/>
    <w:rsid w:val="007F282E"/>
    <w:rsid w:val="008018A7"/>
    <w:rsid w:val="00822F4D"/>
    <w:rsid w:val="00870ABC"/>
    <w:rsid w:val="008817D2"/>
    <w:rsid w:val="008A7F54"/>
    <w:rsid w:val="008B54AC"/>
    <w:rsid w:val="009161B9"/>
    <w:rsid w:val="00923DCB"/>
    <w:rsid w:val="00937C28"/>
    <w:rsid w:val="009A5831"/>
    <w:rsid w:val="009B13F9"/>
    <w:rsid w:val="009D6594"/>
    <w:rsid w:val="009E6E87"/>
    <w:rsid w:val="009F6857"/>
    <w:rsid w:val="00A1364D"/>
    <w:rsid w:val="00A153C1"/>
    <w:rsid w:val="00A50662"/>
    <w:rsid w:val="00A54572"/>
    <w:rsid w:val="00AD04DF"/>
    <w:rsid w:val="00AD1F7D"/>
    <w:rsid w:val="00AF1F8E"/>
    <w:rsid w:val="00B13B55"/>
    <w:rsid w:val="00B44E27"/>
    <w:rsid w:val="00B61118"/>
    <w:rsid w:val="00B74DA9"/>
    <w:rsid w:val="00B85D8A"/>
    <w:rsid w:val="00BA4520"/>
    <w:rsid w:val="00BD2C7C"/>
    <w:rsid w:val="00BD6BDD"/>
    <w:rsid w:val="00BE078C"/>
    <w:rsid w:val="00BF2102"/>
    <w:rsid w:val="00BF3317"/>
    <w:rsid w:val="00C109E5"/>
    <w:rsid w:val="00C26953"/>
    <w:rsid w:val="00C362EC"/>
    <w:rsid w:val="00C36EC4"/>
    <w:rsid w:val="00C53DC6"/>
    <w:rsid w:val="00C5516C"/>
    <w:rsid w:val="00C55371"/>
    <w:rsid w:val="00C618CA"/>
    <w:rsid w:val="00C92F9C"/>
    <w:rsid w:val="00C9616F"/>
    <w:rsid w:val="00CB731B"/>
    <w:rsid w:val="00CD0213"/>
    <w:rsid w:val="00CE2DC2"/>
    <w:rsid w:val="00CF589F"/>
    <w:rsid w:val="00D212CD"/>
    <w:rsid w:val="00DF0DF9"/>
    <w:rsid w:val="00E01432"/>
    <w:rsid w:val="00E040A8"/>
    <w:rsid w:val="00E6349B"/>
    <w:rsid w:val="00E659A7"/>
    <w:rsid w:val="00E961B1"/>
    <w:rsid w:val="00ED4CEC"/>
    <w:rsid w:val="00ED776B"/>
    <w:rsid w:val="00EE78FA"/>
    <w:rsid w:val="00EF11F9"/>
    <w:rsid w:val="00EF2252"/>
    <w:rsid w:val="00F17BEB"/>
    <w:rsid w:val="00F53C8E"/>
    <w:rsid w:val="00F7773F"/>
    <w:rsid w:val="00F879F4"/>
    <w:rsid w:val="00FA4F60"/>
    <w:rsid w:val="00FA7AF0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53"/>
    <w:pPr>
      <w:spacing w:line="480" w:lineRule="auto"/>
      <w:ind w:firstLine="720"/>
    </w:pPr>
    <w:rPr>
      <w:rFonts w:ascii="Times New Roman" w:eastAsiaTheme="minorEastAsia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4B5A7D"/>
    <w:pPr>
      <w:ind w:left="360" w:hanging="360"/>
    </w:p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C362EC"/>
    <w:pPr>
      <w:ind w:right="20" w:firstLine="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E01432"/>
    <w:rPr>
      <w:b w:val="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8</cp:revision>
  <dcterms:created xsi:type="dcterms:W3CDTF">2022-07-28T15:44:00Z</dcterms:created>
  <dcterms:modified xsi:type="dcterms:W3CDTF">2023-01-19T15:44:00Z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zotero-version="6.0.11"&gt;&lt;session id="URyVAm4J"/&gt;&lt;style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