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34" w:rsidRDefault="00A013B5" w:rsidP="00B6173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General Information</w:t>
      </w:r>
    </w:p>
    <w:p w:rsidR="00B61734" w:rsidRDefault="00B61734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06587">
        <w:rPr>
          <w:rFonts w:ascii="Times New Roman" w:hAnsi="Times New Roman" w:cs="Times New Roman"/>
          <w:sz w:val="24"/>
          <w:szCs w:val="24"/>
          <w:lang w:val="en-US"/>
        </w:rPr>
        <w:t>umans are exposed to a learning history that transforms them into ‘symbolic beings’ (e.g., Hughes, De Houwer, &amp; Barnes-Holmes, 2016)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1734" w:rsidRPr="00B61734" w:rsidRDefault="00B61734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61734">
        <w:rPr>
          <w:rFonts w:ascii="Times New Roman" w:hAnsi="Times New Roman" w:cs="Times New Roman"/>
          <w:sz w:val="24"/>
          <w:szCs w:val="24"/>
          <w:lang w:val="en-US"/>
        </w:rPr>
        <w:t>For these organisms any cue in the environment, proximal or distal, can serve as a ‘symbol’ or be imbued with symbolic meaning (e.g., De Houwer &amp; Hughes, 2016). Thus the topographical barrier between words and regularities melts away. Pairings, actions, or frequency can all function as symbols or contextual cues.</w:t>
      </w:r>
    </w:p>
    <w:p w:rsidR="00B61734" w:rsidRDefault="003E1AA5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1734" w:rsidRPr="00B61734">
        <w:rPr>
          <w:rFonts w:ascii="Times New Roman" w:hAnsi="Times New Roman" w:cs="Times New Roman"/>
          <w:sz w:val="24"/>
          <w:szCs w:val="24"/>
          <w:lang w:val="en-US"/>
        </w:rPr>
        <w:t xml:space="preserve">ny common feature shared by stimuli can function as a symbol indicating that those stimuli are equivalent/similar to one another, and as a result, a transfer of valence may take place from one stimulus to another. </w:t>
      </w:r>
    </w:p>
    <w:p w:rsidR="00B61734" w:rsidRPr="00FA4FDE" w:rsidRDefault="00B61734" w:rsidP="00FA4FDE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B61734">
        <w:rPr>
          <w:rFonts w:ascii="Times New Roman" w:hAnsi="Times New Roman" w:cs="Times New Roman"/>
          <w:sz w:val="24"/>
          <w:szCs w:val="24"/>
          <w:lang w:val="en-US"/>
        </w:rPr>
        <w:t xml:space="preserve">In most EC studies the common feature is </w:t>
      </w:r>
      <w:r w:rsidRPr="00B61734">
        <w:rPr>
          <w:rFonts w:ascii="Times New Roman" w:hAnsi="Times New Roman" w:cs="Times New Roman"/>
          <w:i/>
          <w:sz w:val="24"/>
          <w:szCs w:val="24"/>
          <w:lang w:val="en-US"/>
        </w:rPr>
        <w:t>contiguity</w:t>
      </w:r>
      <w:r w:rsidRPr="00B61734">
        <w:rPr>
          <w:rFonts w:ascii="Times New Roman" w:hAnsi="Times New Roman" w:cs="Times New Roman"/>
          <w:sz w:val="24"/>
          <w:szCs w:val="24"/>
          <w:lang w:val="en-US"/>
        </w:rPr>
        <w:t>: the CS and US are similar with regard to their spatio-temporal properties.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 However</w:t>
      </w:r>
      <w:r w:rsidRPr="00FA4F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A4FDE">
        <w:rPr>
          <w:rFonts w:ascii="Times New Roman" w:hAnsi="Times New Roman" w:cs="Times New Roman"/>
          <w:i/>
          <w:sz w:val="24"/>
          <w:szCs w:val="24"/>
          <w:lang w:val="en-US"/>
        </w:rPr>
        <w:t>in principle</w:t>
      </w:r>
      <w:r w:rsidRPr="00FA4FDE">
        <w:rPr>
          <w:rFonts w:ascii="Times New Roman" w:hAnsi="Times New Roman" w:cs="Times New Roman"/>
          <w:sz w:val="24"/>
          <w:szCs w:val="24"/>
          <w:lang w:val="en-US"/>
        </w:rPr>
        <w:t xml:space="preserve"> – any common feature may be enough for people to treat the stimuli as equivalent. </w:t>
      </w:r>
    </w:p>
    <w:p w:rsidR="00B61734" w:rsidRDefault="00B61734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>
        <w:rPr>
          <w:rFonts w:ascii="Times New Roman" w:hAnsi="Times New Roman" w:cs="Times New Roman"/>
          <w:sz w:val="24"/>
          <w:szCs w:val="24"/>
          <w:lang w:val="en-US"/>
        </w:rPr>
        <w:t>explore this idea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FA4FDE">
        <w:rPr>
          <w:rFonts w:ascii="Times New Roman" w:hAnsi="Times New Roman" w:cs="Times New Roman"/>
          <w:i/>
          <w:sz w:val="24"/>
          <w:szCs w:val="24"/>
          <w:lang w:val="en-US"/>
        </w:rPr>
        <w:t>color</w:t>
      </w:r>
      <w:r w:rsidR="00FA4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3E1AA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>common feature.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>Within the same learning procedure,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 and USs are presented in either same or different colors</w:t>
      </w:r>
      <w:r w:rsidR="00A013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1AA5" w:rsidRPr="002F43C8" w:rsidRDefault="003E1AA5" w:rsidP="00B61734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assume that CSs and USs that share a common color will produce larger EC effects than those that are presented in different colors. </w:t>
      </w:r>
      <w:bookmarkStart w:id="0" w:name="_GoBack"/>
      <w:bookmarkEnd w:id="0"/>
    </w:p>
    <w:p w:rsidR="00376B82" w:rsidRPr="00B61734" w:rsidRDefault="003E1AA5">
      <w:pPr>
        <w:rPr>
          <w:lang w:val="en-US"/>
        </w:rPr>
      </w:pPr>
    </w:p>
    <w:sectPr w:rsidR="00376B82" w:rsidRPr="00B61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D5761"/>
    <w:multiLevelType w:val="hybridMultilevel"/>
    <w:tmpl w:val="D374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CC2A9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34"/>
    <w:rsid w:val="003E1AA5"/>
    <w:rsid w:val="00924F89"/>
    <w:rsid w:val="00A013B5"/>
    <w:rsid w:val="00B61734"/>
    <w:rsid w:val="00C2074F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34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3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617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734"/>
    <w:rPr>
      <w:sz w:val="20"/>
      <w:szCs w:val="20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B6173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34"/>
    <w:rPr>
      <w:rFonts w:ascii="Segoe UI" w:hAnsi="Segoe UI" w:cs="Segoe UI"/>
      <w:sz w:val="18"/>
      <w:szCs w:val="18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34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3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617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734"/>
    <w:rPr>
      <w:sz w:val="20"/>
      <w:szCs w:val="20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B6173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34"/>
    <w:rPr>
      <w:rFonts w:ascii="Segoe UI" w:hAnsi="Segoe UI" w:cs="Segoe UI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pp05admin</cp:lastModifiedBy>
  <cp:revision>2</cp:revision>
  <dcterms:created xsi:type="dcterms:W3CDTF">2017-08-28T08:26:00Z</dcterms:created>
  <dcterms:modified xsi:type="dcterms:W3CDTF">2017-08-28T13:05:00Z</dcterms:modified>
</cp:coreProperties>
</file>