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7A21A2" w14:textId="640076AC" w:rsidR="00F71DFB" w:rsidRPr="00AC1285" w:rsidRDefault="003829EE" w:rsidP="00AC1285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7739">
        <w:rPr>
          <w:rFonts w:ascii="Times New Roman" w:hAnsi="Times New Roman" w:cs="Times New Roman"/>
          <w:b/>
          <w:sz w:val="24"/>
          <w:szCs w:val="24"/>
          <w:lang w:val="en-US"/>
        </w:rPr>
        <w:t>Hypotheses</w:t>
      </w:r>
    </w:p>
    <w:p w14:paraId="769806E0" w14:textId="77777777" w:rsidR="00073172" w:rsidRDefault="00073172" w:rsidP="001B2978">
      <w:pPr>
        <w:pStyle w:val="ListParagraph"/>
        <w:numPr>
          <w:ilvl w:val="0"/>
          <w:numId w:val="2"/>
        </w:numPr>
        <w:spacing w:after="160"/>
        <w:ind w:left="360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 w:rsidRPr="00073172">
        <w:rPr>
          <w:rFonts w:ascii="Times New Roman" w:hAnsi="Times New Roman" w:cs="Times New Roman"/>
          <w:i/>
          <w:sz w:val="24"/>
          <w:szCs w:val="24"/>
          <w:lang w:val="en-US"/>
        </w:rPr>
        <w:t xml:space="preserve">Size </w:t>
      </w:r>
      <w:r w:rsidR="00F71DFB" w:rsidRPr="00073172">
        <w:rPr>
          <w:rFonts w:ascii="Times New Roman" w:hAnsi="Times New Roman" w:cs="Times New Roman"/>
          <w:i/>
          <w:sz w:val="24"/>
          <w:szCs w:val="24"/>
          <w:lang w:val="en-US"/>
        </w:rPr>
        <w:t>matching hypothesis.</w:t>
      </w:r>
      <w:r w:rsidR="00F71DFB" w:rsidRPr="000731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73172">
        <w:rPr>
          <w:rFonts w:ascii="Times New Roman" w:hAnsi="Times New Roman" w:cs="Times New Roman"/>
          <w:sz w:val="24"/>
          <w:szCs w:val="24"/>
          <w:lang w:val="en-US"/>
        </w:rPr>
        <w:t>Based on Experiments 1-4</w:t>
      </w:r>
      <w:r w:rsidR="00C82403" w:rsidRPr="00073172">
        <w:rPr>
          <w:rFonts w:ascii="Times New Roman" w:hAnsi="Times New Roman" w:cs="Times New Roman"/>
          <w:sz w:val="24"/>
          <w:szCs w:val="24"/>
          <w:lang w:val="en-US"/>
        </w:rPr>
        <w:t>, w</w:t>
      </w:r>
      <w:r w:rsidR="00F71DFB" w:rsidRPr="00073172">
        <w:rPr>
          <w:rFonts w:ascii="Times New Roman" w:hAnsi="Times New Roman" w:cs="Times New Roman"/>
          <w:sz w:val="24"/>
          <w:szCs w:val="24"/>
          <w:lang w:val="en-US"/>
        </w:rPr>
        <w:t xml:space="preserve">e </w:t>
      </w:r>
      <w:r w:rsidR="00430DD2" w:rsidRPr="00073172">
        <w:rPr>
          <w:rFonts w:ascii="Times New Roman" w:hAnsi="Times New Roman" w:cs="Times New Roman"/>
          <w:sz w:val="24"/>
          <w:szCs w:val="24"/>
          <w:lang w:val="en-US"/>
        </w:rPr>
        <w:t xml:space="preserve">expect </w:t>
      </w:r>
      <w:r w:rsidR="00AA233D" w:rsidRPr="00073172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7F53BF" w:rsidRPr="00073172">
        <w:rPr>
          <w:rFonts w:ascii="Times New Roman" w:hAnsi="Times New Roman" w:cs="Times New Roman"/>
          <w:sz w:val="24"/>
          <w:szCs w:val="24"/>
          <w:lang w:val="en-US"/>
        </w:rPr>
        <w:t xml:space="preserve">main effect of US-CS </w:t>
      </w:r>
      <w:r w:rsidRPr="00073172">
        <w:rPr>
          <w:rFonts w:ascii="Times New Roman" w:hAnsi="Times New Roman" w:cs="Times New Roman"/>
          <w:sz w:val="24"/>
          <w:szCs w:val="24"/>
          <w:lang w:val="en-US"/>
        </w:rPr>
        <w:t xml:space="preserve">size </w:t>
      </w:r>
      <w:r w:rsidR="007F53BF" w:rsidRPr="00073172">
        <w:rPr>
          <w:rFonts w:ascii="Times New Roman" w:hAnsi="Times New Roman" w:cs="Times New Roman"/>
          <w:sz w:val="24"/>
          <w:szCs w:val="24"/>
          <w:lang w:val="en-US"/>
        </w:rPr>
        <w:t>matching on the subsequent liking towards the CSs</w:t>
      </w:r>
      <w:r w:rsidR="001B0E67" w:rsidRPr="00073172">
        <w:rPr>
          <w:rFonts w:ascii="Times New Roman" w:hAnsi="Times New Roman" w:cs="Times New Roman"/>
          <w:sz w:val="24"/>
          <w:szCs w:val="24"/>
          <w:lang w:val="en-US"/>
        </w:rPr>
        <w:t xml:space="preserve">, such that the </w:t>
      </w:r>
      <w:r w:rsidR="00227C59" w:rsidRPr="00073172">
        <w:rPr>
          <w:rFonts w:ascii="Times New Roman" w:hAnsi="Times New Roman" w:cs="Times New Roman"/>
          <w:sz w:val="24"/>
          <w:szCs w:val="24"/>
          <w:lang w:val="en-US"/>
        </w:rPr>
        <w:t>CS</w:t>
      </w:r>
      <w:r w:rsidR="00F71DFB" w:rsidRPr="00073172">
        <w:rPr>
          <w:rFonts w:ascii="Times New Roman" w:hAnsi="Times New Roman" w:cs="Times New Roman"/>
          <w:sz w:val="24"/>
          <w:szCs w:val="24"/>
          <w:lang w:val="en-US"/>
        </w:rPr>
        <w:t xml:space="preserve">s will acquire the valence of </w:t>
      </w:r>
      <w:r w:rsidR="004910B0" w:rsidRPr="00073172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F71DFB" w:rsidRPr="00073172">
        <w:rPr>
          <w:rFonts w:ascii="Times New Roman" w:hAnsi="Times New Roman" w:cs="Times New Roman"/>
          <w:sz w:val="24"/>
          <w:szCs w:val="24"/>
          <w:lang w:val="en-US"/>
        </w:rPr>
        <w:t>US</w:t>
      </w:r>
      <w:r w:rsidR="004910B0" w:rsidRPr="00073172">
        <w:rPr>
          <w:rFonts w:ascii="Times New Roman" w:hAnsi="Times New Roman" w:cs="Times New Roman"/>
          <w:sz w:val="24"/>
          <w:szCs w:val="24"/>
          <w:lang w:val="en-US"/>
        </w:rPr>
        <w:t xml:space="preserve"> when the two share </w:t>
      </w:r>
      <w:r w:rsidRPr="00073172">
        <w:rPr>
          <w:rFonts w:ascii="Times New Roman" w:hAnsi="Times New Roman" w:cs="Times New Roman"/>
          <w:sz w:val="24"/>
          <w:szCs w:val="24"/>
          <w:lang w:val="en-US"/>
        </w:rPr>
        <w:t>a common size</w:t>
      </w:r>
      <w:r w:rsidR="00F71DFB" w:rsidRPr="0007317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910B0" w:rsidRPr="00073172">
        <w:rPr>
          <w:rFonts w:ascii="Times New Roman" w:hAnsi="Times New Roman" w:cs="Times New Roman"/>
          <w:sz w:val="24"/>
          <w:szCs w:val="24"/>
          <w:lang w:val="en-US"/>
        </w:rPr>
        <w:t xml:space="preserve"> Specifically, if participants learn that </w:t>
      </w:r>
      <w:r w:rsidRPr="00073172">
        <w:rPr>
          <w:rFonts w:ascii="Times New Roman" w:hAnsi="Times New Roman" w:cs="Times New Roman"/>
          <w:sz w:val="24"/>
          <w:szCs w:val="24"/>
          <w:lang w:val="en-US"/>
        </w:rPr>
        <w:t xml:space="preserve">CS1 shares the same size as </w:t>
      </w:r>
      <w:proofErr w:type="spellStart"/>
      <w:r w:rsidRPr="00073172">
        <w:rPr>
          <w:rFonts w:ascii="Times New Roman" w:hAnsi="Times New Roman" w:cs="Times New Roman"/>
          <w:sz w:val="24"/>
          <w:szCs w:val="24"/>
          <w:lang w:val="en-US"/>
        </w:rPr>
        <w:t>USpos</w:t>
      </w:r>
      <w:proofErr w:type="spellEnd"/>
      <w:r w:rsidRPr="00073172">
        <w:rPr>
          <w:rFonts w:ascii="Times New Roman" w:hAnsi="Times New Roman" w:cs="Times New Roman"/>
          <w:sz w:val="24"/>
          <w:szCs w:val="24"/>
          <w:lang w:val="en-US"/>
        </w:rPr>
        <w:t xml:space="preserve">, and that CS2 shares the same size as </w:t>
      </w:r>
      <w:proofErr w:type="spellStart"/>
      <w:r w:rsidRPr="00073172">
        <w:rPr>
          <w:rFonts w:ascii="Times New Roman" w:hAnsi="Times New Roman" w:cs="Times New Roman"/>
          <w:sz w:val="24"/>
          <w:szCs w:val="24"/>
          <w:lang w:val="en-US"/>
        </w:rPr>
        <w:t>USneg</w:t>
      </w:r>
      <w:proofErr w:type="spellEnd"/>
      <w:r w:rsidRPr="00073172">
        <w:rPr>
          <w:rFonts w:ascii="Times New Roman" w:hAnsi="Times New Roman" w:cs="Times New Roman"/>
          <w:sz w:val="24"/>
          <w:szCs w:val="24"/>
          <w:lang w:val="en-US"/>
        </w:rPr>
        <w:t xml:space="preserve">, then </w:t>
      </w:r>
      <w:r w:rsidR="004910B0" w:rsidRPr="00073172">
        <w:rPr>
          <w:rFonts w:ascii="Times New Roman" w:hAnsi="Times New Roman" w:cs="Times New Roman"/>
          <w:sz w:val="24"/>
          <w:szCs w:val="24"/>
          <w:lang w:val="en-US"/>
        </w:rPr>
        <w:t>they should evaluate CS</w:t>
      </w:r>
      <w:r w:rsidRPr="00073172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4910B0" w:rsidRPr="00073172">
        <w:rPr>
          <w:rFonts w:ascii="Times New Roman" w:hAnsi="Times New Roman" w:cs="Times New Roman"/>
          <w:sz w:val="24"/>
          <w:szCs w:val="24"/>
          <w:lang w:val="en-US"/>
        </w:rPr>
        <w:t xml:space="preserve"> positively</w:t>
      </w:r>
      <w:r w:rsidRPr="00073172">
        <w:rPr>
          <w:rFonts w:ascii="Times New Roman" w:hAnsi="Times New Roman" w:cs="Times New Roman"/>
          <w:sz w:val="24"/>
          <w:szCs w:val="24"/>
          <w:lang w:val="en-US"/>
        </w:rPr>
        <w:t xml:space="preserve"> and CS2 negatively</w:t>
      </w:r>
      <w:r w:rsidR="004910B0" w:rsidRPr="0007317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45B1DB27" w14:textId="0087D8E2" w:rsidR="00376B82" w:rsidRPr="00073172" w:rsidRDefault="0034492F" w:rsidP="001B2978">
      <w:pPr>
        <w:pStyle w:val="ListParagraph"/>
        <w:numPr>
          <w:ilvl w:val="0"/>
          <w:numId w:val="2"/>
        </w:numPr>
        <w:spacing w:after="160"/>
        <w:ind w:left="360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 w:rsidRPr="00073172">
        <w:rPr>
          <w:rFonts w:ascii="Times New Roman" w:hAnsi="Times New Roman" w:cs="Times New Roman"/>
          <w:sz w:val="24"/>
          <w:szCs w:val="24"/>
          <w:lang w:val="en-US"/>
        </w:rPr>
        <w:t>We expect the</w:t>
      </w:r>
      <w:r w:rsidR="00206C8B" w:rsidRPr="00073172">
        <w:rPr>
          <w:rFonts w:ascii="Times New Roman" w:hAnsi="Times New Roman" w:cs="Times New Roman"/>
          <w:sz w:val="24"/>
          <w:szCs w:val="24"/>
          <w:lang w:val="en-US"/>
        </w:rPr>
        <w:t>se</w:t>
      </w:r>
      <w:r w:rsidRPr="00073172">
        <w:rPr>
          <w:rFonts w:ascii="Times New Roman" w:hAnsi="Times New Roman" w:cs="Times New Roman"/>
          <w:sz w:val="24"/>
          <w:szCs w:val="24"/>
          <w:lang w:val="en-US"/>
        </w:rPr>
        <w:t xml:space="preserve"> effect</w:t>
      </w:r>
      <w:r w:rsidR="00206C8B" w:rsidRPr="0007317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073172"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r w:rsidR="004910B0" w:rsidRPr="00073172">
        <w:rPr>
          <w:rFonts w:ascii="Times New Roman" w:hAnsi="Times New Roman" w:cs="Times New Roman"/>
          <w:sz w:val="24"/>
          <w:szCs w:val="24"/>
          <w:lang w:val="en-US"/>
        </w:rPr>
        <w:t xml:space="preserve">emerge on explicit, implicit, and behavioral intention measures, and </w:t>
      </w:r>
      <w:r w:rsidRPr="00073172">
        <w:rPr>
          <w:rFonts w:ascii="Times New Roman" w:hAnsi="Times New Roman" w:cs="Times New Roman"/>
          <w:sz w:val="24"/>
          <w:szCs w:val="24"/>
          <w:lang w:val="en-US"/>
        </w:rPr>
        <w:t xml:space="preserve">be stronger for participants who answer all contingency </w:t>
      </w:r>
      <w:r w:rsidR="004910B0" w:rsidRPr="00073172">
        <w:rPr>
          <w:rFonts w:ascii="Times New Roman" w:hAnsi="Times New Roman" w:cs="Times New Roman"/>
          <w:sz w:val="24"/>
          <w:szCs w:val="24"/>
          <w:lang w:val="en-US"/>
        </w:rPr>
        <w:t xml:space="preserve">memory </w:t>
      </w:r>
      <w:r w:rsidRPr="00073172">
        <w:rPr>
          <w:rFonts w:ascii="Times New Roman" w:hAnsi="Times New Roman" w:cs="Times New Roman"/>
          <w:sz w:val="24"/>
          <w:szCs w:val="24"/>
          <w:lang w:val="en-US"/>
        </w:rPr>
        <w:t>questions</w:t>
      </w:r>
      <w:r w:rsidR="00227C59" w:rsidRPr="00073172">
        <w:rPr>
          <w:rFonts w:ascii="Times New Roman" w:hAnsi="Times New Roman" w:cs="Times New Roman"/>
          <w:sz w:val="24"/>
          <w:szCs w:val="24"/>
          <w:lang w:val="en-US"/>
        </w:rPr>
        <w:t xml:space="preserve"> correctly</w:t>
      </w:r>
      <w:r w:rsidRPr="00073172">
        <w:rPr>
          <w:rFonts w:ascii="Times New Roman" w:hAnsi="Times New Roman" w:cs="Times New Roman"/>
          <w:sz w:val="24"/>
          <w:szCs w:val="24"/>
          <w:lang w:val="en-US"/>
        </w:rPr>
        <w:t>.</w:t>
      </w:r>
      <w:bookmarkStart w:id="0" w:name="_GoBack"/>
      <w:bookmarkEnd w:id="0"/>
    </w:p>
    <w:sectPr w:rsidR="00376B82" w:rsidRPr="000731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D0793"/>
    <w:multiLevelType w:val="hybridMultilevel"/>
    <w:tmpl w:val="F75042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71545"/>
    <w:multiLevelType w:val="hybridMultilevel"/>
    <w:tmpl w:val="246217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9EE"/>
    <w:rsid w:val="00073172"/>
    <w:rsid w:val="001B0E67"/>
    <w:rsid w:val="00206C8B"/>
    <w:rsid w:val="00227C59"/>
    <w:rsid w:val="00293855"/>
    <w:rsid w:val="003431A1"/>
    <w:rsid w:val="0034492F"/>
    <w:rsid w:val="00353569"/>
    <w:rsid w:val="003829EE"/>
    <w:rsid w:val="00430DD2"/>
    <w:rsid w:val="004910B0"/>
    <w:rsid w:val="00676C11"/>
    <w:rsid w:val="007F53BF"/>
    <w:rsid w:val="00924F89"/>
    <w:rsid w:val="00AA233D"/>
    <w:rsid w:val="00AC1285"/>
    <w:rsid w:val="00C2074F"/>
    <w:rsid w:val="00C53B82"/>
    <w:rsid w:val="00C82403"/>
    <w:rsid w:val="00F71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302B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29E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9E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829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829E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829EE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29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9EE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23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23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92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UGent</Company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pp05admin</dc:creator>
  <cp:keywords/>
  <dc:description/>
  <cp:lastModifiedBy>Sean</cp:lastModifiedBy>
  <cp:revision>11</cp:revision>
  <dcterms:created xsi:type="dcterms:W3CDTF">2017-12-15T14:28:00Z</dcterms:created>
  <dcterms:modified xsi:type="dcterms:W3CDTF">2018-05-22T13:09:00Z</dcterms:modified>
</cp:coreProperties>
</file>