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4D019" w14:textId="308B1505" w:rsidR="00A32D37" w:rsidRPr="00F109AA" w:rsidRDefault="00A17805" w:rsidP="00F109AA">
      <w:pPr>
        <w:pStyle w:val="UBDatum"/>
        <w:spacing w:before="0"/>
        <w:jc w:val="center"/>
        <w:rPr>
          <w:i/>
          <w:sz w:val="28"/>
          <w:szCs w:val="32"/>
          <w:lang w:val="en-GB"/>
        </w:rPr>
      </w:pPr>
      <w:r w:rsidRPr="00FD3E19">
        <w:rPr>
          <w:i/>
          <w:sz w:val="28"/>
          <w:szCs w:val="32"/>
          <w:lang w:val="en-GB"/>
        </w:rPr>
        <w:t>Syllabus</w:t>
      </w:r>
      <w:r w:rsidR="008B79BD" w:rsidRPr="00FD3E19">
        <w:rPr>
          <w:i/>
          <w:sz w:val="28"/>
          <w:szCs w:val="32"/>
          <w:lang w:val="en-GB"/>
        </w:rPr>
        <w:t xml:space="preserve"> </w:t>
      </w:r>
    </w:p>
    <w:p w14:paraId="468A1C4B" w14:textId="77777777" w:rsidR="00C32CBA" w:rsidRDefault="00ED755A" w:rsidP="00ED755A">
      <w:pPr>
        <w:pStyle w:val="Title"/>
        <w:rPr>
          <w:lang w:val="en-GB"/>
        </w:rPr>
      </w:pPr>
      <w:r w:rsidRPr="00FD3E19">
        <w:rPr>
          <w:lang w:val="en-GB"/>
        </w:rPr>
        <w:t>Improving</w:t>
      </w:r>
      <w:r w:rsidR="00A4462F" w:rsidRPr="00FD3E19">
        <w:rPr>
          <w:lang w:val="en-GB"/>
        </w:rPr>
        <w:t xml:space="preserve"> the credibility of </w:t>
      </w:r>
    </w:p>
    <w:p w14:paraId="23E1361C" w14:textId="7233D5A8" w:rsidR="00A17805" w:rsidRDefault="00ED755A" w:rsidP="005F7806">
      <w:pPr>
        <w:pStyle w:val="Title"/>
        <w:rPr>
          <w:lang w:val="en-GB"/>
        </w:rPr>
      </w:pPr>
      <w:r w:rsidRPr="00FD3E19">
        <w:rPr>
          <w:lang w:val="en-GB"/>
        </w:rPr>
        <w:t xml:space="preserve">future </w:t>
      </w:r>
      <w:r w:rsidR="00A4462F" w:rsidRPr="00FD3E19">
        <w:rPr>
          <w:lang w:val="en-GB"/>
        </w:rPr>
        <w:t>research</w:t>
      </w:r>
      <w:r w:rsidRPr="00FD3E19">
        <w:rPr>
          <w:lang w:val="en-GB"/>
        </w:rPr>
        <w:t xml:space="preserve"> II: </w:t>
      </w:r>
    </w:p>
    <w:p w14:paraId="3B256517" w14:textId="77777777" w:rsidR="005F7806" w:rsidRPr="00FD3E19" w:rsidRDefault="005F7806" w:rsidP="005F7806">
      <w:pPr>
        <w:pStyle w:val="Title"/>
        <w:rPr>
          <w:lang w:val="en-GB"/>
        </w:rPr>
      </w:pPr>
      <w:r w:rsidRPr="00FD3E19">
        <w:rPr>
          <w:b/>
          <w:bCs/>
          <w:lang w:val="en-GB"/>
        </w:rPr>
        <w:t>Improving your statistical inferences through simulation studies in R</w:t>
      </w:r>
    </w:p>
    <w:p w14:paraId="799D193C" w14:textId="77777777" w:rsidR="005F7806" w:rsidRPr="005F7806" w:rsidRDefault="005F7806" w:rsidP="005F7806">
      <w:pPr>
        <w:rPr>
          <w:lang w:val="en-GB"/>
        </w:rPr>
      </w:pPr>
    </w:p>
    <w:p w14:paraId="584BA05D" w14:textId="0FC9B7BD" w:rsidR="00A96EF0" w:rsidRDefault="00FD3E19" w:rsidP="002E0041">
      <w:pPr>
        <w:rPr>
          <w:szCs w:val="22"/>
          <w:lang w:val="en-GB"/>
        </w:rPr>
      </w:pPr>
      <w:r w:rsidRPr="00FD3E19">
        <w:rPr>
          <w:szCs w:val="22"/>
          <w:lang w:val="en-GB"/>
        </w:rPr>
        <w:t>Simulation studies help demystify the 'whys' and '</w:t>
      </w:r>
      <w:proofErr w:type="spellStart"/>
      <w:r w:rsidRPr="00FD3E19">
        <w:rPr>
          <w:szCs w:val="22"/>
          <w:lang w:val="en-GB"/>
        </w:rPr>
        <w:t>hows</w:t>
      </w:r>
      <w:proofErr w:type="spellEnd"/>
      <w:r w:rsidRPr="00FD3E19">
        <w:rPr>
          <w:szCs w:val="22"/>
          <w:lang w:val="en-GB"/>
        </w:rPr>
        <w:t xml:space="preserve">' behind statistical rules, make sense of </w:t>
      </w:r>
      <w:r w:rsidRPr="00A96EF0">
        <w:rPr>
          <w:i/>
          <w:iCs/>
          <w:szCs w:val="22"/>
          <w:lang w:val="en-GB"/>
        </w:rPr>
        <w:t>p</w:t>
      </w:r>
      <w:r w:rsidRPr="00FD3E19">
        <w:rPr>
          <w:szCs w:val="22"/>
          <w:lang w:val="en-GB"/>
        </w:rPr>
        <w:t xml:space="preserve">-values, and allow you to make robust, informed decisions in your research. Many of our statistical practices are based on useful rules: We use a cut-off of p </w:t>
      </w:r>
      <w:r w:rsidR="000C26DB" w:rsidRPr="00FD3E19">
        <w:rPr>
          <w:szCs w:val="22"/>
          <w:lang w:val="en-GB"/>
        </w:rPr>
        <w:t>smaller</w:t>
      </w:r>
      <w:r w:rsidRPr="00FD3E19">
        <w:rPr>
          <w:szCs w:val="22"/>
          <w:lang w:val="en-GB"/>
        </w:rPr>
        <w:t xml:space="preserve"> than 0.05 for determining whether results are statistically significant; we know that larger sample sizes are better; we know that our statistical tests have assumptions that that it is important not to violate them. But why? What even is a </w:t>
      </w:r>
      <w:r w:rsidRPr="002D061E">
        <w:rPr>
          <w:i/>
          <w:iCs/>
          <w:szCs w:val="22"/>
          <w:lang w:val="en-GB"/>
        </w:rPr>
        <w:t>p</w:t>
      </w:r>
      <w:r w:rsidR="002D061E">
        <w:rPr>
          <w:szCs w:val="22"/>
          <w:lang w:val="en-GB"/>
        </w:rPr>
        <w:t>-</w:t>
      </w:r>
      <w:r w:rsidRPr="00FD3E19">
        <w:rPr>
          <w:szCs w:val="22"/>
          <w:lang w:val="en-GB"/>
        </w:rPr>
        <w:t xml:space="preserve">value? How are they distributed? If I do violate an assumption, what exactly happens? </w:t>
      </w:r>
    </w:p>
    <w:p w14:paraId="7A04E4F4" w14:textId="77777777" w:rsidR="00A96EF0" w:rsidRDefault="00A96EF0" w:rsidP="002E0041">
      <w:pPr>
        <w:rPr>
          <w:szCs w:val="22"/>
          <w:lang w:val="en-GB"/>
        </w:rPr>
      </w:pPr>
    </w:p>
    <w:p w14:paraId="77A25357" w14:textId="6012CD73" w:rsidR="00FD3E19" w:rsidRPr="00FD3E19" w:rsidRDefault="00FD3E19" w:rsidP="002E0041">
      <w:pPr>
        <w:rPr>
          <w:szCs w:val="22"/>
          <w:lang w:val="en-GB"/>
        </w:rPr>
      </w:pPr>
      <w:r w:rsidRPr="00FD3E19">
        <w:rPr>
          <w:szCs w:val="22"/>
          <w:lang w:val="en-GB"/>
        </w:rPr>
        <w:t xml:space="preserve">Monte Carlo simulation studies involve generating data that mirrors real-world scenarios and then running our statistical tests on this simulated data repeatedly, </w:t>
      </w:r>
      <w:r w:rsidR="00A96EF0">
        <w:rPr>
          <w:szCs w:val="22"/>
          <w:lang w:val="en-GB"/>
        </w:rPr>
        <w:t xml:space="preserve">thereby </w:t>
      </w:r>
      <w:r w:rsidRPr="00FD3E19">
        <w:rPr>
          <w:szCs w:val="22"/>
          <w:lang w:val="en-GB"/>
        </w:rPr>
        <w:t xml:space="preserve">allowing us to see how the outcomes across various conditions. By simulating </w:t>
      </w:r>
      <w:r w:rsidR="001F434F">
        <w:rPr>
          <w:szCs w:val="22"/>
          <w:lang w:val="en-GB"/>
        </w:rPr>
        <w:t>many</w:t>
      </w:r>
      <w:r w:rsidRPr="00FD3E19">
        <w:rPr>
          <w:szCs w:val="22"/>
          <w:lang w:val="en-GB"/>
        </w:rPr>
        <w:t xml:space="preserve"> </w:t>
      </w:r>
      <w:r w:rsidR="006C560A">
        <w:rPr>
          <w:szCs w:val="22"/>
          <w:lang w:val="en-GB"/>
        </w:rPr>
        <w:t xml:space="preserve">different </w:t>
      </w:r>
      <w:r w:rsidRPr="00FD3E19">
        <w:rPr>
          <w:szCs w:val="22"/>
          <w:lang w:val="en-GB"/>
        </w:rPr>
        <w:t>scenarios</w:t>
      </w:r>
      <w:r w:rsidR="006C560A">
        <w:rPr>
          <w:szCs w:val="22"/>
          <w:lang w:val="en-GB"/>
        </w:rPr>
        <w:t xml:space="preserve">, each </w:t>
      </w:r>
      <w:proofErr w:type="gramStart"/>
      <w:r w:rsidR="006C560A">
        <w:rPr>
          <w:szCs w:val="22"/>
          <w:lang w:val="en-GB"/>
        </w:rPr>
        <w:t>a large number of</w:t>
      </w:r>
      <w:proofErr w:type="gramEnd"/>
      <w:r w:rsidR="006C560A">
        <w:rPr>
          <w:szCs w:val="22"/>
          <w:lang w:val="en-GB"/>
        </w:rPr>
        <w:t xml:space="preserve"> times</w:t>
      </w:r>
      <w:r w:rsidRPr="00FD3E19">
        <w:rPr>
          <w:szCs w:val="22"/>
          <w:lang w:val="en-GB"/>
        </w:rPr>
        <w:t xml:space="preserve">, simulation studies </w:t>
      </w:r>
      <w:r w:rsidR="006C560A">
        <w:rPr>
          <w:szCs w:val="22"/>
          <w:lang w:val="en-GB"/>
        </w:rPr>
        <w:t xml:space="preserve">can </w:t>
      </w:r>
      <w:r w:rsidRPr="00FD3E19">
        <w:rPr>
          <w:szCs w:val="22"/>
          <w:lang w:val="en-GB"/>
        </w:rPr>
        <w:t xml:space="preserve">give us a comprehensive </w:t>
      </w:r>
      <w:r w:rsidR="006C560A">
        <w:rPr>
          <w:szCs w:val="22"/>
          <w:lang w:val="en-GB"/>
        </w:rPr>
        <w:t>understanding</w:t>
      </w:r>
      <w:r w:rsidRPr="00FD3E19">
        <w:rPr>
          <w:szCs w:val="22"/>
          <w:lang w:val="en-GB"/>
        </w:rPr>
        <w:t xml:space="preserve"> of how our statistical tools </w:t>
      </w:r>
      <w:r w:rsidR="00A96EF0">
        <w:rPr>
          <w:szCs w:val="22"/>
          <w:lang w:val="en-GB"/>
        </w:rPr>
        <w:t>behave</w:t>
      </w:r>
      <w:r w:rsidRPr="00FD3E19">
        <w:rPr>
          <w:szCs w:val="22"/>
          <w:lang w:val="en-GB"/>
        </w:rPr>
        <w:t>, what results are possible or likely to observe, and why certain practices are recommended</w:t>
      </w:r>
      <w:r w:rsidR="00A96EF0">
        <w:rPr>
          <w:szCs w:val="22"/>
          <w:lang w:val="en-GB"/>
        </w:rPr>
        <w:t xml:space="preserve"> or not</w:t>
      </w:r>
      <w:r w:rsidRPr="00FD3E19">
        <w:rPr>
          <w:szCs w:val="22"/>
          <w:lang w:val="en-GB"/>
        </w:rPr>
        <w:t xml:space="preserve">. </w:t>
      </w:r>
    </w:p>
    <w:p w14:paraId="0110A536" w14:textId="77777777" w:rsidR="00FD3E19" w:rsidRPr="00FD3E19" w:rsidRDefault="00FD3E19" w:rsidP="002E0041">
      <w:pPr>
        <w:rPr>
          <w:szCs w:val="22"/>
          <w:lang w:val="en-GB"/>
        </w:rPr>
      </w:pPr>
    </w:p>
    <w:p w14:paraId="7CF664CF" w14:textId="71C5EB9B" w:rsidR="002E0041" w:rsidRPr="00FD3E19" w:rsidRDefault="00FD3E19" w:rsidP="002E0041">
      <w:pPr>
        <w:rPr>
          <w:szCs w:val="22"/>
          <w:lang w:val="en-GB"/>
        </w:rPr>
      </w:pPr>
      <w:r w:rsidRPr="00FD3E19">
        <w:rPr>
          <w:szCs w:val="22"/>
          <w:lang w:val="en-GB"/>
        </w:rPr>
        <w:t>This course is taught in English and assumes some familiarity with data wrangling in R, such as that covered in my other course taught in the Autumn semester: “Improving the credibility of future research I: Digital project management, data wrangling and visualization”.</w:t>
      </w:r>
      <w:r w:rsidR="00A96EF0">
        <w:rPr>
          <w:szCs w:val="22"/>
          <w:lang w:val="en-GB"/>
        </w:rPr>
        <w:t xml:space="preserve"> This course does not require that you already feel expert in R, but it does require that you </w:t>
      </w:r>
      <w:r w:rsidR="00A96EF0" w:rsidRPr="00A96EF0">
        <w:rPr>
          <w:i/>
          <w:iCs/>
          <w:szCs w:val="22"/>
          <w:lang w:val="en-GB"/>
        </w:rPr>
        <w:t>want to become expert</w:t>
      </w:r>
      <w:r w:rsidR="00A96EF0">
        <w:rPr>
          <w:szCs w:val="22"/>
          <w:lang w:val="en-GB"/>
        </w:rPr>
        <w:t xml:space="preserve"> in R.</w:t>
      </w:r>
      <w:r w:rsidR="002372FE">
        <w:rPr>
          <w:szCs w:val="22"/>
          <w:lang w:val="en-GB"/>
        </w:rPr>
        <w:t xml:space="preserve"> If you have not taken the required previous course on data wrangling but feel that you have the necessary skills, please contact me for an exception.</w:t>
      </w:r>
    </w:p>
    <w:p w14:paraId="50F4EACC" w14:textId="77777777" w:rsidR="00493037" w:rsidRPr="00FD3E19" w:rsidRDefault="00493037" w:rsidP="00A32D37">
      <w:pPr>
        <w:rPr>
          <w:szCs w:val="22"/>
          <w:lang w:val="en-GB"/>
        </w:rPr>
      </w:pPr>
    </w:p>
    <w:p w14:paraId="3A8D5205" w14:textId="77777777" w:rsidR="00AD3F1A" w:rsidRDefault="00AD3F1A">
      <w:pPr>
        <w:spacing w:after="0" w:line="105" w:lineRule="atLeast"/>
        <w:rPr>
          <w:bCs/>
          <w:caps/>
          <w:color w:val="FFFFFF" w:themeColor="background1"/>
          <w:sz w:val="24"/>
          <w:szCs w:val="24"/>
          <w:lang w:val="en-GB"/>
        </w:rPr>
      </w:pPr>
      <w:r>
        <w:br w:type="page"/>
      </w:r>
    </w:p>
    <w:p w14:paraId="0A7F1DBF" w14:textId="39C0F53F" w:rsidR="00FF41F0" w:rsidRPr="00FD3E19" w:rsidRDefault="00142EC6" w:rsidP="00856A01">
      <w:pPr>
        <w:pStyle w:val="Heading1"/>
      </w:pPr>
      <w:r w:rsidRPr="00FD3E19">
        <w:lastRenderedPageBreak/>
        <w:t>BASIC INFORMATION</w:t>
      </w:r>
    </w:p>
    <w:p w14:paraId="3226A500" w14:textId="274E0B9D" w:rsidR="00B02422" w:rsidRPr="00FD3E19" w:rsidRDefault="00B02422" w:rsidP="00B02422">
      <w:pPr>
        <w:pStyle w:val="Heading2"/>
      </w:pPr>
      <w:r w:rsidRPr="00FD3E19">
        <w:t>Type</w:t>
      </w:r>
    </w:p>
    <w:p w14:paraId="7946627D" w14:textId="48AE4A38" w:rsidR="00FF41F0" w:rsidRPr="00FD3E19" w:rsidRDefault="00493037" w:rsidP="00A32D37">
      <w:pPr>
        <w:rPr>
          <w:szCs w:val="22"/>
          <w:lang w:val="en-GB"/>
        </w:rPr>
      </w:pPr>
      <w:r w:rsidRPr="00FD3E19">
        <w:rPr>
          <w:szCs w:val="22"/>
          <w:lang w:val="en-GB"/>
        </w:rPr>
        <w:t>Seminar</w:t>
      </w:r>
    </w:p>
    <w:p w14:paraId="0AAD9171" w14:textId="3FB15645" w:rsidR="00B02422" w:rsidRPr="00FD3E19" w:rsidRDefault="00B02422" w:rsidP="00A32D37">
      <w:pPr>
        <w:rPr>
          <w:b/>
          <w:szCs w:val="22"/>
          <w:lang w:val="en-GB"/>
        </w:rPr>
      </w:pPr>
    </w:p>
    <w:p w14:paraId="11477414" w14:textId="61F47E04" w:rsidR="00B02422" w:rsidRPr="00FD3E19" w:rsidRDefault="00B02422" w:rsidP="00B02422">
      <w:pPr>
        <w:pStyle w:val="Heading2"/>
      </w:pPr>
      <w:r w:rsidRPr="00FD3E19">
        <w:t>Level</w:t>
      </w:r>
    </w:p>
    <w:p w14:paraId="4D42587A" w14:textId="7B9343A1" w:rsidR="00493037" w:rsidRPr="00FD3E19" w:rsidRDefault="00493037" w:rsidP="00A32D37">
      <w:pPr>
        <w:rPr>
          <w:szCs w:val="22"/>
          <w:lang w:val="en-GB"/>
        </w:rPr>
      </w:pPr>
      <w:r w:rsidRPr="00FD3E19">
        <w:rPr>
          <w:szCs w:val="22"/>
          <w:lang w:val="en-GB"/>
        </w:rPr>
        <w:t>Master</w:t>
      </w:r>
    </w:p>
    <w:p w14:paraId="35A2FCAC" w14:textId="48C42E0C" w:rsidR="00B02422" w:rsidRPr="00FD3E19" w:rsidRDefault="00B02422" w:rsidP="00A32D37">
      <w:pPr>
        <w:rPr>
          <w:b/>
          <w:szCs w:val="22"/>
          <w:lang w:val="en-GB"/>
        </w:rPr>
      </w:pPr>
    </w:p>
    <w:p w14:paraId="29275ADA" w14:textId="5DFA1FB3" w:rsidR="00B02422" w:rsidRPr="00FD3E19" w:rsidRDefault="00B02422" w:rsidP="00B02422">
      <w:pPr>
        <w:pStyle w:val="Heading2"/>
      </w:pPr>
      <w:r w:rsidRPr="00FD3E19">
        <w:t>ECTS</w:t>
      </w:r>
    </w:p>
    <w:p w14:paraId="0864BA20" w14:textId="3018224A" w:rsidR="00493037" w:rsidRPr="00FD3E19" w:rsidRDefault="00B02422" w:rsidP="00A32D37">
      <w:pPr>
        <w:rPr>
          <w:szCs w:val="22"/>
          <w:lang w:val="en-GB"/>
        </w:rPr>
      </w:pPr>
      <w:r w:rsidRPr="00FD3E19">
        <w:rPr>
          <w:szCs w:val="22"/>
          <w:lang w:val="en-GB"/>
        </w:rPr>
        <w:t>5</w:t>
      </w:r>
    </w:p>
    <w:p w14:paraId="721A31CA" w14:textId="71F51548" w:rsidR="00B02422" w:rsidRPr="00FD3E19" w:rsidRDefault="00B02422" w:rsidP="00A32D37">
      <w:pPr>
        <w:rPr>
          <w:b/>
          <w:szCs w:val="22"/>
          <w:lang w:val="en-GB"/>
        </w:rPr>
      </w:pPr>
    </w:p>
    <w:p w14:paraId="623E5195" w14:textId="1035DAC1" w:rsidR="00B02422" w:rsidRPr="00FD3E19" w:rsidRDefault="00B02422" w:rsidP="00B02422">
      <w:pPr>
        <w:pStyle w:val="Heading2"/>
      </w:pPr>
      <w:r w:rsidRPr="00FD3E19">
        <w:t>Mode</w:t>
      </w:r>
    </w:p>
    <w:p w14:paraId="1620123F" w14:textId="33268FD2" w:rsidR="00493037" w:rsidRDefault="00493037" w:rsidP="00A32D37">
      <w:pPr>
        <w:rPr>
          <w:szCs w:val="22"/>
          <w:lang w:val="en-GB"/>
        </w:rPr>
      </w:pPr>
      <w:r w:rsidRPr="00FD3E19">
        <w:rPr>
          <w:szCs w:val="22"/>
          <w:lang w:val="en-GB"/>
        </w:rPr>
        <w:t>Weekly meetings</w:t>
      </w:r>
      <w:r w:rsidR="009F67EB">
        <w:rPr>
          <w:szCs w:val="22"/>
          <w:lang w:val="en-GB"/>
        </w:rPr>
        <w:t xml:space="preserve"> with take home preparatory and practice exercises</w:t>
      </w:r>
      <w:r w:rsidR="00AF5C12">
        <w:rPr>
          <w:szCs w:val="22"/>
          <w:lang w:val="en-GB"/>
        </w:rPr>
        <w:t>.</w:t>
      </w:r>
    </w:p>
    <w:p w14:paraId="027CDB58" w14:textId="0AF760D7" w:rsidR="00B02422" w:rsidRPr="00FD3E19" w:rsidRDefault="00B02422" w:rsidP="00B02422">
      <w:pPr>
        <w:rPr>
          <w:szCs w:val="22"/>
          <w:lang w:val="en-GB"/>
        </w:rPr>
      </w:pPr>
    </w:p>
    <w:p w14:paraId="4F4ACF7B" w14:textId="65DAC65A" w:rsidR="00B02422" w:rsidRPr="00FD3E19" w:rsidRDefault="00B02422" w:rsidP="00B02422">
      <w:pPr>
        <w:pStyle w:val="Heading2"/>
      </w:pPr>
      <w:r w:rsidRPr="00FD3E19">
        <w:t>Learning Goals</w:t>
      </w:r>
    </w:p>
    <w:p w14:paraId="121A1588" w14:textId="77777777" w:rsidR="00D24808" w:rsidRPr="00FF6716" w:rsidRDefault="00D24808" w:rsidP="00307FF1">
      <w:pPr>
        <w:rPr>
          <w:szCs w:val="22"/>
          <w:lang w:val="en-GB"/>
        </w:rPr>
      </w:pPr>
      <w:r w:rsidRPr="00FF6716">
        <w:rPr>
          <w:szCs w:val="22"/>
          <w:lang w:val="en-GB"/>
        </w:rPr>
        <w:t>By the end of the course, students will be able to:</w:t>
      </w:r>
    </w:p>
    <w:p w14:paraId="5C42711F" w14:textId="77777777" w:rsidR="00D24808" w:rsidRPr="00FF6716" w:rsidRDefault="00D24808" w:rsidP="00D24808">
      <w:pPr>
        <w:pStyle w:val="ListParagraph"/>
        <w:numPr>
          <w:ilvl w:val="0"/>
          <w:numId w:val="28"/>
        </w:numPr>
        <w:rPr>
          <w:szCs w:val="22"/>
          <w:lang w:val="en-GB"/>
        </w:rPr>
      </w:pPr>
      <w:r w:rsidRPr="00FF6716">
        <w:rPr>
          <w:szCs w:val="22"/>
          <w:lang w:val="en-GB"/>
        </w:rPr>
        <w:t>Understand the fundamental principles and concepts of Monte Carlo simulation studies.</w:t>
      </w:r>
    </w:p>
    <w:p w14:paraId="1B4FFCA5" w14:textId="553B24C6" w:rsidR="00D24808" w:rsidRPr="00FF6716" w:rsidRDefault="00D24808" w:rsidP="00D24808">
      <w:pPr>
        <w:pStyle w:val="ListParagraph"/>
        <w:numPr>
          <w:ilvl w:val="0"/>
          <w:numId w:val="28"/>
        </w:numPr>
        <w:rPr>
          <w:szCs w:val="22"/>
          <w:lang w:val="en-GB"/>
        </w:rPr>
      </w:pPr>
      <w:r w:rsidRPr="00FF6716">
        <w:rPr>
          <w:szCs w:val="22"/>
          <w:lang w:val="en-GB"/>
        </w:rPr>
        <w:t>Design, implement, and interpret Monte Carlo simulations using R</w:t>
      </w:r>
      <w:r w:rsidR="007F7489">
        <w:rPr>
          <w:szCs w:val="22"/>
          <w:lang w:val="en-GB"/>
        </w:rPr>
        <w:t xml:space="preserve"> and tidyverse packages (dplyr, tidyr, </w:t>
      </w:r>
      <w:proofErr w:type="spellStart"/>
      <w:r w:rsidR="007F7489">
        <w:rPr>
          <w:szCs w:val="22"/>
          <w:lang w:val="en-GB"/>
        </w:rPr>
        <w:t>purrr</w:t>
      </w:r>
      <w:proofErr w:type="spellEnd"/>
      <w:r w:rsidR="007F7489">
        <w:rPr>
          <w:szCs w:val="22"/>
          <w:lang w:val="en-GB"/>
        </w:rPr>
        <w:t xml:space="preserve">) </w:t>
      </w:r>
      <w:r w:rsidRPr="00FF6716">
        <w:rPr>
          <w:szCs w:val="22"/>
          <w:lang w:val="en-GB"/>
        </w:rPr>
        <w:t>for various statistical scenarios encountered in psychological research.</w:t>
      </w:r>
    </w:p>
    <w:p w14:paraId="6CFF896A" w14:textId="77777777" w:rsidR="00D24808" w:rsidRPr="00FF6716" w:rsidRDefault="00D24808" w:rsidP="00D24808">
      <w:pPr>
        <w:pStyle w:val="ListParagraph"/>
        <w:numPr>
          <w:ilvl w:val="0"/>
          <w:numId w:val="28"/>
        </w:numPr>
        <w:rPr>
          <w:szCs w:val="22"/>
          <w:lang w:val="en-GB"/>
        </w:rPr>
      </w:pPr>
      <w:r w:rsidRPr="00FF6716">
        <w:rPr>
          <w:szCs w:val="22"/>
          <w:lang w:val="en-GB"/>
        </w:rPr>
        <w:t>Evaluate the performance of statistical tests under different conditions such as varying sample sizes, effect sizes, and distributional assumptions.</w:t>
      </w:r>
    </w:p>
    <w:p w14:paraId="2247BC61" w14:textId="77777777" w:rsidR="00D24808" w:rsidRPr="00FF6716" w:rsidRDefault="00D24808" w:rsidP="00D24808">
      <w:pPr>
        <w:pStyle w:val="ListParagraph"/>
        <w:numPr>
          <w:ilvl w:val="0"/>
          <w:numId w:val="28"/>
        </w:numPr>
        <w:rPr>
          <w:szCs w:val="22"/>
          <w:lang w:val="en-GB"/>
        </w:rPr>
      </w:pPr>
      <w:r w:rsidRPr="00FF6716">
        <w:rPr>
          <w:szCs w:val="22"/>
          <w:lang w:val="en-GB"/>
        </w:rPr>
        <w:t>Apply Monte Carlo simulation study methods to enhance power analysis, model evaluation, and parameter estimation.</w:t>
      </w:r>
    </w:p>
    <w:p w14:paraId="67090959" w14:textId="135796FA" w:rsidR="00307FF1" w:rsidRPr="00FF6716" w:rsidRDefault="00D24808" w:rsidP="00D24808">
      <w:pPr>
        <w:pStyle w:val="ListParagraph"/>
        <w:numPr>
          <w:ilvl w:val="0"/>
          <w:numId w:val="28"/>
        </w:numPr>
        <w:rPr>
          <w:szCs w:val="22"/>
          <w:lang w:val="en-GB"/>
        </w:rPr>
      </w:pPr>
      <w:r w:rsidRPr="00FF6716">
        <w:rPr>
          <w:szCs w:val="22"/>
          <w:lang w:val="en-GB"/>
        </w:rPr>
        <w:t>Critically appraise published psychological research that employs Monte Carlo simulations.</w:t>
      </w:r>
    </w:p>
    <w:p w14:paraId="7E8D61DC" w14:textId="77777777" w:rsidR="00D24808" w:rsidRPr="00D24808" w:rsidRDefault="00D24808" w:rsidP="00D24808">
      <w:pPr>
        <w:rPr>
          <w:szCs w:val="22"/>
          <w:lang w:val="en-GB"/>
        </w:rPr>
      </w:pPr>
    </w:p>
    <w:p w14:paraId="4C5DF605" w14:textId="2948FB6A" w:rsidR="00B02422" w:rsidRPr="00FD3E19" w:rsidRDefault="00D93DC9" w:rsidP="00B02422">
      <w:pPr>
        <w:pStyle w:val="Heading2"/>
      </w:pPr>
      <w:r>
        <w:t>Assessment</w:t>
      </w:r>
    </w:p>
    <w:p w14:paraId="58BD8DEA" w14:textId="77777777" w:rsidR="0061181B" w:rsidRDefault="00206B6D" w:rsidP="00493037">
      <w:pPr>
        <w:pStyle w:val="ListParagraph"/>
        <w:numPr>
          <w:ilvl w:val="0"/>
          <w:numId w:val="29"/>
        </w:numPr>
        <w:rPr>
          <w:szCs w:val="22"/>
          <w:lang w:val="en-GB"/>
        </w:rPr>
      </w:pPr>
      <w:r w:rsidRPr="0061181B">
        <w:rPr>
          <w:szCs w:val="22"/>
          <w:lang w:val="en-GB"/>
        </w:rPr>
        <w:t xml:space="preserve">3 at-home </w:t>
      </w:r>
      <w:r w:rsidR="009021DE" w:rsidRPr="0061181B">
        <w:rPr>
          <w:szCs w:val="22"/>
          <w:lang w:val="en-GB"/>
        </w:rPr>
        <w:t>assignments</w:t>
      </w:r>
      <w:r w:rsidRPr="0061181B">
        <w:rPr>
          <w:szCs w:val="22"/>
          <w:lang w:val="en-GB"/>
        </w:rPr>
        <w:t xml:space="preserve"> during the teaching term. Your best two grades from the</w:t>
      </w:r>
      <w:r w:rsidR="00DE50A0" w:rsidRPr="0061181B">
        <w:rPr>
          <w:szCs w:val="22"/>
          <w:lang w:val="en-GB"/>
        </w:rPr>
        <w:t xml:space="preserve">se </w:t>
      </w:r>
      <w:r w:rsidRPr="0061181B">
        <w:rPr>
          <w:szCs w:val="22"/>
          <w:lang w:val="en-GB"/>
        </w:rPr>
        <w:t>assignments go towards your grade.</w:t>
      </w:r>
      <w:r w:rsidR="00DE50A0" w:rsidRPr="0061181B">
        <w:rPr>
          <w:szCs w:val="22"/>
          <w:lang w:val="en-GB"/>
        </w:rPr>
        <w:t xml:space="preserve"> These two assignments count for 20% of your </w:t>
      </w:r>
      <w:r w:rsidR="0061181B" w:rsidRPr="0061181B">
        <w:rPr>
          <w:szCs w:val="22"/>
          <w:lang w:val="en-GB"/>
        </w:rPr>
        <w:t>final</w:t>
      </w:r>
      <w:r w:rsidR="00DE50A0" w:rsidRPr="0061181B">
        <w:rPr>
          <w:szCs w:val="22"/>
          <w:lang w:val="en-GB"/>
        </w:rPr>
        <w:t xml:space="preserve"> grade each (40% total).</w:t>
      </w:r>
      <w:r w:rsidRPr="0061181B">
        <w:rPr>
          <w:szCs w:val="22"/>
          <w:lang w:val="en-GB"/>
        </w:rPr>
        <w:t xml:space="preserve"> </w:t>
      </w:r>
    </w:p>
    <w:p w14:paraId="3259DDC1" w14:textId="5D16E931" w:rsidR="00493037" w:rsidRDefault="00206B6D" w:rsidP="00493037">
      <w:pPr>
        <w:pStyle w:val="ListParagraph"/>
        <w:numPr>
          <w:ilvl w:val="0"/>
          <w:numId w:val="29"/>
        </w:numPr>
        <w:rPr>
          <w:szCs w:val="22"/>
          <w:lang w:val="en-GB"/>
        </w:rPr>
      </w:pPr>
      <w:r w:rsidRPr="0061181B">
        <w:rPr>
          <w:szCs w:val="22"/>
          <w:lang w:val="en-GB"/>
        </w:rPr>
        <w:t xml:space="preserve">1 end-of-class assignment to be completed </w:t>
      </w:r>
      <w:r w:rsidR="0061181B" w:rsidRPr="0061181B">
        <w:rPr>
          <w:szCs w:val="22"/>
          <w:lang w:val="en-GB"/>
        </w:rPr>
        <w:t xml:space="preserve">by </w:t>
      </w:r>
      <w:r w:rsidR="0061181B" w:rsidRPr="0061181B">
        <w:rPr>
          <w:color w:val="D8455B"/>
          <w:szCs w:val="22"/>
          <w:lang w:val="en-GB"/>
        </w:rPr>
        <w:t xml:space="preserve">&lt;&lt;date to be </w:t>
      </w:r>
      <w:r w:rsidR="0061181B">
        <w:rPr>
          <w:color w:val="D8455B"/>
          <w:szCs w:val="22"/>
          <w:lang w:val="en-GB"/>
        </w:rPr>
        <w:t xml:space="preserve">mutually </w:t>
      </w:r>
      <w:r w:rsidR="0061181B" w:rsidRPr="0061181B">
        <w:rPr>
          <w:color w:val="D8455B"/>
          <w:szCs w:val="22"/>
          <w:lang w:val="en-GB"/>
        </w:rPr>
        <w:t>agreed</w:t>
      </w:r>
      <w:r w:rsidR="0061181B">
        <w:rPr>
          <w:color w:val="D8455B"/>
          <w:szCs w:val="22"/>
          <w:lang w:val="en-GB"/>
        </w:rPr>
        <w:t xml:space="preserve"> with students</w:t>
      </w:r>
      <w:r w:rsidR="0061181B" w:rsidRPr="0061181B">
        <w:rPr>
          <w:color w:val="D8455B"/>
          <w:szCs w:val="22"/>
          <w:lang w:val="en-GB"/>
        </w:rPr>
        <w:t>&gt;&gt;</w:t>
      </w:r>
      <w:r w:rsidR="0061181B" w:rsidRPr="0061181B">
        <w:rPr>
          <w:szCs w:val="22"/>
          <w:lang w:val="en-GB"/>
        </w:rPr>
        <w:t>. This assignment counts for 60% of your final grade.</w:t>
      </w:r>
    </w:p>
    <w:p w14:paraId="48028BEA" w14:textId="4C09F877" w:rsidR="0061181B" w:rsidRDefault="0061181B" w:rsidP="00493037">
      <w:pPr>
        <w:pStyle w:val="ListParagraph"/>
        <w:numPr>
          <w:ilvl w:val="0"/>
          <w:numId w:val="29"/>
        </w:numPr>
        <w:rPr>
          <w:szCs w:val="22"/>
          <w:lang w:val="en-GB"/>
        </w:rPr>
      </w:pPr>
      <w:r>
        <w:rPr>
          <w:szCs w:val="22"/>
          <w:lang w:val="en-GB"/>
        </w:rPr>
        <w:t xml:space="preserve">You must attend or have excused absences for at least 80% of the lessons (i.e., </w:t>
      </w:r>
      <w:r w:rsidR="009F67EB">
        <w:rPr>
          <w:szCs w:val="22"/>
          <w:lang w:val="en-GB"/>
        </w:rPr>
        <w:t xml:space="preserve">no more than </w:t>
      </w:r>
      <w:r>
        <w:rPr>
          <w:szCs w:val="22"/>
          <w:lang w:val="en-GB"/>
        </w:rPr>
        <w:t>two unexcused absences)</w:t>
      </w:r>
      <w:r w:rsidR="009F67EB">
        <w:rPr>
          <w:szCs w:val="22"/>
          <w:lang w:val="en-GB"/>
        </w:rPr>
        <w:t xml:space="preserve"> to be able to pass the course</w:t>
      </w:r>
      <w:r w:rsidR="00CA70B0">
        <w:rPr>
          <w:szCs w:val="22"/>
          <w:lang w:val="en-GB"/>
        </w:rPr>
        <w:t>.</w:t>
      </w:r>
    </w:p>
    <w:p w14:paraId="66DEBB95" w14:textId="763E7F2A" w:rsidR="007727B1" w:rsidRDefault="007727B1" w:rsidP="00493037">
      <w:pPr>
        <w:pStyle w:val="ListParagraph"/>
        <w:numPr>
          <w:ilvl w:val="0"/>
          <w:numId w:val="29"/>
        </w:numPr>
        <w:rPr>
          <w:szCs w:val="22"/>
          <w:lang w:val="en-GB"/>
        </w:rPr>
      </w:pPr>
      <w:r>
        <w:rPr>
          <w:szCs w:val="22"/>
          <w:lang w:val="en-GB"/>
        </w:rPr>
        <w:t xml:space="preserve">All code assessments must include a </w:t>
      </w:r>
      <w:r w:rsidR="006F1958">
        <w:rPr>
          <w:szCs w:val="22"/>
          <w:lang w:val="en-GB"/>
        </w:rPr>
        <w:t xml:space="preserve">heading </w:t>
      </w:r>
      <w:r>
        <w:rPr>
          <w:szCs w:val="22"/>
          <w:lang w:val="en-GB"/>
        </w:rPr>
        <w:t>noting that they are under a CC-By 4.0 license. The reason for this is that a) the materials issued to you as part of the course are also CC BY 4.0 licensed and freely available for others to use or modify with attribution, and b) I want to allow for the possibility that the simulations you write as part of the course could further contribute to this open source resource for others to benefit from in future. For example</w:t>
      </w:r>
      <w:r w:rsidR="006F1958">
        <w:rPr>
          <w:szCs w:val="22"/>
          <w:lang w:val="en-GB"/>
        </w:rPr>
        <w:t>, I suggest that you include the following heading and URL</w:t>
      </w:r>
      <w:r>
        <w:rPr>
          <w:szCs w:val="22"/>
          <w:lang w:val="en-GB"/>
        </w:rPr>
        <w:t>:</w:t>
      </w:r>
    </w:p>
    <w:p w14:paraId="31DD106D" w14:textId="4E65474B" w:rsidR="007727B1" w:rsidRDefault="007727B1" w:rsidP="007727B1">
      <w:pPr>
        <w:rPr>
          <w:szCs w:val="22"/>
          <w:lang w:val="en-GB"/>
        </w:rPr>
      </w:pPr>
    </w:p>
    <w:p w14:paraId="38BD836A" w14:textId="3406A3B7" w:rsidR="007727B1" w:rsidRDefault="007727B1" w:rsidP="003E7697">
      <w:pPr>
        <w:shd w:val="clear" w:color="auto" w:fill="F2F2F2" w:themeFill="background1" w:themeFillShade="F2"/>
        <w:rPr>
          <w:rFonts w:ascii="Monaco" w:hAnsi="Monaco"/>
          <w:sz w:val="16"/>
          <w:szCs w:val="16"/>
          <w:lang w:val="en-GB"/>
        </w:rPr>
      </w:pPr>
      <w:r w:rsidRPr="00BD78B4">
        <w:rPr>
          <w:rFonts w:ascii="Monaco" w:hAnsi="Monaco"/>
          <w:sz w:val="16"/>
          <w:szCs w:val="16"/>
          <w:lang w:val="en-GB"/>
        </w:rPr>
        <w:t># License</w:t>
      </w:r>
    </w:p>
    <w:p w14:paraId="7D17D23F" w14:textId="77777777" w:rsidR="006F1958" w:rsidRDefault="006F1958" w:rsidP="003E7697">
      <w:pPr>
        <w:shd w:val="clear" w:color="auto" w:fill="F2F2F2" w:themeFill="background1" w:themeFillShade="F2"/>
        <w:rPr>
          <w:rFonts w:ascii="Monaco" w:hAnsi="Monaco"/>
          <w:sz w:val="16"/>
          <w:szCs w:val="16"/>
          <w:lang w:val="en-GB"/>
        </w:rPr>
      </w:pPr>
    </w:p>
    <w:p w14:paraId="08049EEC" w14:textId="065B7157" w:rsidR="007727B1" w:rsidRPr="00BD78B4" w:rsidRDefault="007727B1" w:rsidP="003E7697">
      <w:pPr>
        <w:shd w:val="clear" w:color="auto" w:fill="F2F2F2" w:themeFill="background1" w:themeFillShade="F2"/>
        <w:rPr>
          <w:rFonts w:ascii="Monaco" w:hAnsi="Monaco"/>
          <w:sz w:val="16"/>
          <w:szCs w:val="16"/>
          <w:lang w:val="en-GB"/>
        </w:rPr>
      </w:pPr>
      <w:r w:rsidRPr="00BD78B4">
        <w:rPr>
          <w:rFonts w:ascii="Monaco" w:hAnsi="Monaco"/>
          <w:sz w:val="16"/>
          <w:szCs w:val="16"/>
          <w:lang w:val="en-GB"/>
        </w:rPr>
        <w:t xml:space="preserve">[CC BY </w:t>
      </w:r>
      <w:proofErr w:type="gramStart"/>
      <w:r w:rsidRPr="00BD78B4">
        <w:rPr>
          <w:rFonts w:ascii="Monaco" w:hAnsi="Monaco"/>
          <w:sz w:val="16"/>
          <w:szCs w:val="16"/>
          <w:lang w:val="en-GB"/>
        </w:rPr>
        <w:t>4.0](</w:t>
      </w:r>
      <w:proofErr w:type="gramEnd"/>
      <w:r w:rsidRPr="00BD78B4">
        <w:rPr>
          <w:rFonts w:ascii="Monaco" w:hAnsi="Monaco"/>
          <w:sz w:val="16"/>
          <w:szCs w:val="16"/>
          <w:lang w:val="en-GB"/>
        </w:rPr>
        <w:t>https://creativecommons.org/licenses/by/4.0/deed.en)</w:t>
      </w:r>
    </w:p>
    <w:p w14:paraId="4433DA44" w14:textId="77777777" w:rsidR="007727B1" w:rsidRDefault="007727B1" w:rsidP="009F67EB">
      <w:pPr>
        <w:rPr>
          <w:szCs w:val="22"/>
          <w:lang w:val="en-GB"/>
        </w:rPr>
      </w:pPr>
    </w:p>
    <w:p w14:paraId="75384D03" w14:textId="160A30CB" w:rsidR="009F67EB" w:rsidRPr="00FD3E19" w:rsidRDefault="009F67EB" w:rsidP="009F67EB">
      <w:pPr>
        <w:pStyle w:val="Heading2"/>
      </w:pPr>
      <w:r>
        <w:t>Communication</w:t>
      </w:r>
    </w:p>
    <w:p w14:paraId="2F33E72C" w14:textId="022281F1" w:rsidR="009F67EB" w:rsidRPr="009F67EB" w:rsidRDefault="009F67EB" w:rsidP="009F67EB">
      <w:pPr>
        <w:rPr>
          <w:szCs w:val="22"/>
          <w:lang w:val="en-GB"/>
        </w:rPr>
      </w:pPr>
      <w:r>
        <w:rPr>
          <w:szCs w:val="22"/>
          <w:lang w:val="en-GB"/>
        </w:rPr>
        <w:t xml:space="preserve">I will distribute materials and communicate predominantly via Slack. You will receive an invitation to the course’s Slack channel via your </w:t>
      </w:r>
      <w:proofErr w:type="spellStart"/>
      <w:r>
        <w:rPr>
          <w:szCs w:val="22"/>
          <w:lang w:val="en-GB"/>
        </w:rPr>
        <w:t>UniBe</w:t>
      </w:r>
      <w:proofErr w:type="spellEnd"/>
      <w:r>
        <w:rPr>
          <w:szCs w:val="22"/>
          <w:lang w:val="en-GB"/>
        </w:rPr>
        <w:t xml:space="preserve"> email account. Please contact me via slack rather than email where possible, </w:t>
      </w:r>
      <w:r w:rsidR="00083129">
        <w:rPr>
          <w:szCs w:val="22"/>
          <w:lang w:val="en-GB"/>
        </w:rPr>
        <w:t>except for</w:t>
      </w:r>
      <w:r>
        <w:rPr>
          <w:szCs w:val="22"/>
          <w:lang w:val="en-GB"/>
        </w:rPr>
        <w:t xml:space="preserve"> excused absences from class which should be via email. </w:t>
      </w:r>
    </w:p>
    <w:p w14:paraId="23DC90C9" w14:textId="044D99BA" w:rsidR="009021DE" w:rsidRDefault="009021DE" w:rsidP="00493037">
      <w:pPr>
        <w:rPr>
          <w:szCs w:val="22"/>
          <w:lang w:val="en-GB"/>
        </w:rPr>
      </w:pPr>
    </w:p>
    <w:p w14:paraId="6E850ED1" w14:textId="177D6A6E" w:rsidR="00200AFB" w:rsidRPr="00FD3E19" w:rsidRDefault="00200AFB" w:rsidP="00200AFB">
      <w:pPr>
        <w:pStyle w:val="Heading2"/>
      </w:pPr>
      <w:r>
        <w:t>Materials</w:t>
      </w:r>
    </w:p>
    <w:p w14:paraId="6ABBAF71" w14:textId="77777777" w:rsidR="00200AFB" w:rsidRDefault="00200AFB" w:rsidP="00200AFB">
      <w:pPr>
        <w:rPr>
          <w:szCs w:val="22"/>
          <w:lang w:val="en-GB"/>
        </w:rPr>
      </w:pPr>
      <w:r>
        <w:rPr>
          <w:szCs w:val="22"/>
          <w:lang w:val="en-GB"/>
        </w:rPr>
        <w:t xml:space="preserve">I will distribute code and slides via Slack each week for the material covered in class, as well as any preparatory or practice exercises or assignments. </w:t>
      </w:r>
    </w:p>
    <w:p w14:paraId="23AB5822" w14:textId="40074C08" w:rsidR="00200AFB" w:rsidRPr="009F67EB" w:rsidRDefault="00200AFB" w:rsidP="00200AFB">
      <w:pPr>
        <w:rPr>
          <w:szCs w:val="22"/>
          <w:lang w:val="en-GB"/>
        </w:rPr>
      </w:pPr>
      <w:r>
        <w:rPr>
          <w:szCs w:val="22"/>
          <w:lang w:val="en-GB"/>
        </w:rPr>
        <w:lastRenderedPageBreak/>
        <w:t xml:space="preserve">You can also find the materials for last year’s course on GitHub if you’d like to work ahead into future weeks yourself. Please not the order and content of the weeks is liable to change between years. </w:t>
      </w:r>
      <w:hyperlink r:id="rId13" w:history="1">
        <w:r w:rsidRPr="00B7423D">
          <w:rPr>
            <w:rStyle w:val="Hyperlink"/>
            <w:szCs w:val="22"/>
            <w:lang w:val="en-GB"/>
          </w:rPr>
          <w:t>https://github.com/ianhussey/simulation-course</w:t>
        </w:r>
      </w:hyperlink>
      <w:r>
        <w:rPr>
          <w:szCs w:val="22"/>
          <w:lang w:val="en-GB"/>
        </w:rPr>
        <w:t xml:space="preserve"> </w:t>
      </w:r>
    </w:p>
    <w:p w14:paraId="5EAF3DEA" w14:textId="5086459D" w:rsidR="00AD3F1A" w:rsidRDefault="00AD3F1A">
      <w:pPr>
        <w:spacing w:after="0" w:line="105" w:lineRule="atLeast"/>
        <w:rPr>
          <w:bCs/>
          <w:caps/>
          <w:color w:val="FFFFFF" w:themeColor="background1"/>
          <w:sz w:val="24"/>
          <w:szCs w:val="24"/>
          <w:lang w:val="en-GB"/>
        </w:rPr>
      </w:pPr>
    </w:p>
    <w:p w14:paraId="290DC36E" w14:textId="72FC9363" w:rsidR="009B7A89" w:rsidRPr="00FD3E19" w:rsidRDefault="009B7A89" w:rsidP="00856A01">
      <w:pPr>
        <w:pStyle w:val="Heading1"/>
      </w:pPr>
      <w:r w:rsidRPr="00FD3E19">
        <w:t>SCHEDULE</w:t>
      </w:r>
    </w:p>
    <w:tbl>
      <w:tblPr>
        <w:tblStyle w:val="TableGrid"/>
        <w:tblW w:w="9087" w:type="dxa"/>
        <w:tblLook w:val="04A0" w:firstRow="1" w:lastRow="0" w:firstColumn="1" w:lastColumn="0" w:noHBand="0" w:noVBand="1"/>
      </w:tblPr>
      <w:tblGrid>
        <w:gridCol w:w="469"/>
        <w:gridCol w:w="1371"/>
        <w:gridCol w:w="5087"/>
        <w:gridCol w:w="2160"/>
      </w:tblGrid>
      <w:tr w:rsidR="00876BDF" w:rsidRPr="00FD3E19" w14:paraId="762868CC" w14:textId="43FABD11" w:rsidTr="00876BDF">
        <w:trPr>
          <w:cnfStyle w:val="100000000000" w:firstRow="1" w:lastRow="0" w:firstColumn="0" w:lastColumn="0" w:oddVBand="0" w:evenVBand="0" w:oddHBand="0" w:evenHBand="0" w:firstRowFirstColumn="0" w:firstRowLastColumn="0" w:lastRowFirstColumn="0" w:lastRowLastColumn="0"/>
        </w:trPr>
        <w:tc>
          <w:tcPr>
            <w:tcW w:w="469" w:type="dxa"/>
            <w:vAlign w:val="center"/>
          </w:tcPr>
          <w:p w14:paraId="4DE35D01" w14:textId="7710E9A0" w:rsidR="00876BDF" w:rsidRPr="00FD3E19" w:rsidRDefault="00876BDF" w:rsidP="000A1045">
            <w:pPr>
              <w:spacing w:after="0" w:line="240" w:lineRule="auto"/>
              <w:jc w:val="right"/>
              <w:rPr>
                <w:b/>
                <w:szCs w:val="22"/>
                <w:lang w:val="en-GB"/>
              </w:rPr>
            </w:pPr>
            <w:r w:rsidRPr="00FD3E19">
              <w:rPr>
                <w:b/>
                <w:szCs w:val="22"/>
                <w:lang w:val="en-GB"/>
              </w:rPr>
              <w:t>#</w:t>
            </w:r>
          </w:p>
        </w:tc>
        <w:tc>
          <w:tcPr>
            <w:tcW w:w="1371" w:type="dxa"/>
            <w:vAlign w:val="center"/>
          </w:tcPr>
          <w:p w14:paraId="2673CED3" w14:textId="3EE43321" w:rsidR="00876BDF" w:rsidRPr="00FD3E19" w:rsidRDefault="00876BDF" w:rsidP="000A1045">
            <w:pPr>
              <w:spacing w:after="0" w:line="240" w:lineRule="auto"/>
              <w:rPr>
                <w:b/>
                <w:szCs w:val="22"/>
                <w:lang w:val="en-GB"/>
              </w:rPr>
            </w:pPr>
            <w:r w:rsidRPr="00FD3E19">
              <w:rPr>
                <w:b/>
                <w:szCs w:val="22"/>
                <w:lang w:val="en-GB"/>
              </w:rPr>
              <w:t>Date</w:t>
            </w:r>
          </w:p>
        </w:tc>
        <w:tc>
          <w:tcPr>
            <w:tcW w:w="5087" w:type="dxa"/>
            <w:vAlign w:val="center"/>
          </w:tcPr>
          <w:p w14:paraId="43D24EDE" w14:textId="6A58BA32" w:rsidR="00876BDF" w:rsidRPr="00FD3E19" w:rsidRDefault="00876BDF" w:rsidP="000A1045">
            <w:pPr>
              <w:spacing w:after="0" w:line="240" w:lineRule="auto"/>
              <w:rPr>
                <w:b/>
                <w:szCs w:val="22"/>
                <w:lang w:val="en-GB"/>
              </w:rPr>
            </w:pPr>
            <w:r w:rsidRPr="00FD3E19">
              <w:rPr>
                <w:b/>
                <w:szCs w:val="22"/>
                <w:lang w:val="en-GB"/>
              </w:rPr>
              <w:t>Topic</w:t>
            </w:r>
          </w:p>
        </w:tc>
        <w:tc>
          <w:tcPr>
            <w:tcW w:w="2160" w:type="dxa"/>
          </w:tcPr>
          <w:p w14:paraId="0533FD56" w14:textId="511A35FF" w:rsidR="00876BDF" w:rsidRPr="00FD3E19" w:rsidRDefault="00876BDF" w:rsidP="000A1045">
            <w:pPr>
              <w:spacing w:after="0" w:line="240" w:lineRule="auto"/>
              <w:rPr>
                <w:b/>
                <w:szCs w:val="22"/>
                <w:lang w:val="en-GB"/>
              </w:rPr>
            </w:pPr>
            <w:r>
              <w:rPr>
                <w:b/>
                <w:szCs w:val="22"/>
                <w:lang w:val="en-GB"/>
              </w:rPr>
              <w:t>Focus</w:t>
            </w:r>
          </w:p>
        </w:tc>
      </w:tr>
      <w:tr w:rsidR="00876BDF" w:rsidRPr="00FD3E19" w14:paraId="36E349F8" w14:textId="368A7CA6" w:rsidTr="00876BDF">
        <w:tc>
          <w:tcPr>
            <w:tcW w:w="469" w:type="dxa"/>
            <w:vAlign w:val="center"/>
          </w:tcPr>
          <w:p w14:paraId="07494543" w14:textId="78E97492" w:rsidR="00876BDF" w:rsidRPr="00FD3E19" w:rsidRDefault="00876BDF" w:rsidP="000A1045">
            <w:pPr>
              <w:spacing w:after="0" w:line="240" w:lineRule="auto"/>
              <w:jc w:val="right"/>
              <w:rPr>
                <w:b/>
                <w:szCs w:val="22"/>
                <w:lang w:val="en-GB"/>
              </w:rPr>
            </w:pPr>
            <w:r w:rsidRPr="00FD3E19">
              <w:rPr>
                <w:b/>
                <w:szCs w:val="22"/>
                <w:lang w:val="en-GB"/>
              </w:rPr>
              <w:t>1</w:t>
            </w:r>
          </w:p>
        </w:tc>
        <w:tc>
          <w:tcPr>
            <w:tcW w:w="1371" w:type="dxa"/>
            <w:vAlign w:val="center"/>
          </w:tcPr>
          <w:p w14:paraId="20F2C53A" w14:textId="4BA01C72" w:rsidR="00876BDF" w:rsidRPr="00FD3E19" w:rsidRDefault="00876BDF" w:rsidP="000A1045">
            <w:pPr>
              <w:spacing w:after="0" w:line="240" w:lineRule="auto"/>
              <w:rPr>
                <w:szCs w:val="22"/>
                <w:lang w:val="en-GB"/>
              </w:rPr>
            </w:pPr>
            <w:r>
              <w:rPr>
                <w:szCs w:val="22"/>
                <w:lang w:val="en-GB"/>
              </w:rPr>
              <w:t>19</w:t>
            </w:r>
            <w:r w:rsidRPr="00FD3E19">
              <w:rPr>
                <w:szCs w:val="22"/>
                <w:lang w:val="en-GB"/>
              </w:rPr>
              <w:t>.0</w:t>
            </w:r>
            <w:r>
              <w:rPr>
                <w:szCs w:val="22"/>
                <w:lang w:val="en-GB"/>
              </w:rPr>
              <w:t>2</w:t>
            </w:r>
            <w:r w:rsidRPr="00FD3E19">
              <w:rPr>
                <w:szCs w:val="22"/>
                <w:lang w:val="en-GB"/>
              </w:rPr>
              <w:t>.202</w:t>
            </w:r>
            <w:r>
              <w:rPr>
                <w:szCs w:val="22"/>
                <w:lang w:val="en-GB"/>
              </w:rPr>
              <w:t>5</w:t>
            </w:r>
          </w:p>
        </w:tc>
        <w:tc>
          <w:tcPr>
            <w:tcW w:w="5087" w:type="dxa"/>
            <w:shd w:val="clear" w:color="auto" w:fill="auto"/>
            <w:vAlign w:val="center"/>
          </w:tcPr>
          <w:p w14:paraId="1C850A27" w14:textId="7530D5BC" w:rsidR="00876BDF" w:rsidRPr="00FD3E19" w:rsidRDefault="00876BDF" w:rsidP="000A1045">
            <w:pPr>
              <w:spacing w:after="0" w:line="240" w:lineRule="auto"/>
              <w:rPr>
                <w:szCs w:val="22"/>
                <w:lang w:val="en-GB"/>
              </w:rPr>
            </w:pPr>
            <w:r>
              <w:rPr>
                <w:szCs w:val="22"/>
                <w:lang w:val="en-GB"/>
              </w:rPr>
              <w:t>Introduction + foundational concepts</w:t>
            </w:r>
          </w:p>
        </w:tc>
        <w:tc>
          <w:tcPr>
            <w:tcW w:w="2160" w:type="dxa"/>
          </w:tcPr>
          <w:p w14:paraId="79DCACD1" w14:textId="545B2421" w:rsidR="00876BDF" w:rsidRDefault="00677FF7" w:rsidP="000A1045">
            <w:pPr>
              <w:spacing w:after="0" w:line="240" w:lineRule="auto"/>
              <w:rPr>
                <w:szCs w:val="22"/>
                <w:lang w:val="en-GB"/>
              </w:rPr>
            </w:pPr>
            <w:r>
              <w:rPr>
                <w:szCs w:val="22"/>
                <w:lang w:val="en-GB"/>
              </w:rPr>
              <w:t>Sim workflow</w:t>
            </w:r>
          </w:p>
        </w:tc>
      </w:tr>
      <w:tr w:rsidR="00876BDF" w:rsidRPr="00FD3E19" w14:paraId="1FC7F6E3" w14:textId="21DEB6D4" w:rsidTr="00876BDF">
        <w:tc>
          <w:tcPr>
            <w:tcW w:w="469" w:type="dxa"/>
            <w:shd w:val="clear" w:color="auto" w:fill="auto"/>
            <w:vAlign w:val="center"/>
          </w:tcPr>
          <w:p w14:paraId="489973BA" w14:textId="76AB34C9" w:rsidR="00876BDF" w:rsidRPr="00FD3E19" w:rsidRDefault="00876BDF" w:rsidP="000A1045">
            <w:pPr>
              <w:spacing w:after="0" w:line="240" w:lineRule="auto"/>
              <w:jc w:val="right"/>
              <w:rPr>
                <w:b/>
                <w:szCs w:val="22"/>
                <w:lang w:val="en-GB"/>
              </w:rPr>
            </w:pPr>
            <w:r w:rsidRPr="00FD3E19">
              <w:rPr>
                <w:b/>
                <w:szCs w:val="22"/>
                <w:lang w:val="en-GB"/>
              </w:rPr>
              <w:t>2</w:t>
            </w:r>
          </w:p>
        </w:tc>
        <w:tc>
          <w:tcPr>
            <w:tcW w:w="1371" w:type="dxa"/>
            <w:shd w:val="clear" w:color="auto" w:fill="auto"/>
            <w:vAlign w:val="center"/>
          </w:tcPr>
          <w:p w14:paraId="41F98F18" w14:textId="609B953B" w:rsidR="00876BDF" w:rsidRPr="00FD3E19" w:rsidRDefault="00876BDF" w:rsidP="000A1045">
            <w:pPr>
              <w:spacing w:after="0" w:line="240" w:lineRule="auto"/>
              <w:rPr>
                <w:szCs w:val="22"/>
                <w:lang w:val="en-GB"/>
              </w:rPr>
            </w:pPr>
            <w:r>
              <w:rPr>
                <w:szCs w:val="22"/>
                <w:lang w:val="en-GB"/>
              </w:rPr>
              <w:t>26</w:t>
            </w:r>
            <w:r w:rsidRPr="007629CA">
              <w:rPr>
                <w:szCs w:val="22"/>
                <w:lang w:val="en-GB"/>
              </w:rPr>
              <w:t>.0</w:t>
            </w:r>
            <w:r>
              <w:rPr>
                <w:szCs w:val="22"/>
                <w:lang w:val="en-GB"/>
              </w:rPr>
              <w:t>2</w:t>
            </w:r>
            <w:r w:rsidRPr="007629CA">
              <w:rPr>
                <w:szCs w:val="22"/>
                <w:lang w:val="en-GB"/>
              </w:rPr>
              <w:t>.202</w:t>
            </w:r>
            <w:r>
              <w:rPr>
                <w:szCs w:val="22"/>
                <w:lang w:val="en-GB"/>
              </w:rPr>
              <w:t>5</w:t>
            </w:r>
          </w:p>
        </w:tc>
        <w:tc>
          <w:tcPr>
            <w:tcW w:w="5087" w:type="dxa"/>
            <w:shd w:val="clear" w:color="auto" w:fill="auto"/>
            <w:vAlign w:val="center"/>
          </w:tcPr>
          <w:p w14:paraId="1DF37479" w14:textId="0CAF41D1" w:rsidR="00876BDF" w:rsidRPr="00FD3E19" w:rsidRDefault="00876BDF" w:rsidP="000A1045">
            <w:pPr>
              <w:spacing w:after="0" w:line="240" w:lineRule="auto"/>
              <w:rPr>
                <w:szCs w:val="22"/>
                <w:lang w:val="en-GB"/>
              </w:rPr>
            </w:pPr>
            <w:r>
              <w:rPr>
                <w:szCs w:val="22"/>
                <w:lang w:val="en-GB"/>
              </w:rPr>
              <w:t xml:space="preserve">Writing functions </w:t>
            </w:r>
          </w:p>
        </w:tc>
        <w:tc>
          <w:tcPr>
            <w:tcW w:w="2160" w:type="dxa"/>
          </w:tcPr>
          <w:p w14:paraId="7818A1E1" w14:textId="5EDC0DBA" w:rsidR="00876BDF" w:rsidRDefault="00677FF7" w:rsidP="000A1045">
            <w:pPr>
              <w:spacing w:after="0" w:line="240" w:lineRule="auto"/>
              <w:rPr>
                <w:szCs w:val="22"/>
                <w:lang w:val="en-GB"/>
              </w:rPr>
            </w:pPr>
            <w:r>
              <w:rPr>
                <w:szCs w:val="22"/>
                <w:lang w:val="en-GB"/>
              </w:rPr>
              <w:t>Sim workflow</w:t>
            </w:r>
          </w:p>
        </w:tc>
      </w:tr>
      <w:tr w:rsidR="00876BDF" w:rsidRPr="00FD3E19" w14:paraId="73F600C5" w14:textId="64071DC9" w:rsidTr="00876BDF">
        <w:tc>
          <w:tcPr>
            <w:tcW w:w="469" w:type="dxa"/>
            <w:shd w:val="clear" w:color="auto" w:fill="auto"/>
            <w:vAlign w:val="center"/>
          </w:tcPr>
          <w:p w14:paraId="55572D64" w14:textId="211507A5" w:rsidR="00876BDF" w:rsidRPr="00FD3E19" w:rsidRDefault="00876BDF" w:rsidP="000A1045">
            <w:pPr>
              <w:spacing w:after="0" w:line="240" w:lineRule="auto"/>
              <w:jc w:val="right"/>
              <w:rPr>
                <w:b/>
                <w:szCs w:val="22"/>
                <w:lang w:val="en-GB"/>
              </w:rPr>
            </w:pPr>
            <w:r w:rsidRPr="00FD3E19">
              <w:rPr>
                <w:b/>
                <w:szCs w:val="22"/>
                <w:lang w:val="en-GB"/>
              </w:rPr>
              <w:t>3</w:t>
            </w:r>
          </w:p>
        </w:tc>
        <w:tc>
          <w:tcPr>
            <w:tcW w:w="1371" w:type="dxa"/>
            <w:shd w:val="clear" w:color="auto" w:fill="auto"/>
            <w:vAlign w:val="center"/>
          </w:tcPr>
          <w:p w14:paraId="0C7547BF" w14:textId="3A2FDCF1" w:rsidR="00876BDF" w:rsidRPr="00FD3E19" w:rsidRDefault="00876BDF" w:rsidP="000A1045">
            <w:pPr>
              <w:spacing w:after="0" w:line="240" w:lineRule="auto"/>
              <w:rPr>
                <w:szCs w:val="22"/>
                <w:lang w:val="en-GB"/>
              </w:rPr>
            </w:pPr>
            <w:r>
              <w:rPr>
                <w:szCs w:val="22"/>
                <w:lang w:val="en-GB"/>
              </w:rPr>
              <w:t>05</w:t>
            </w:r>
            <w:r w:rsidRPr="007629CA">
              <w:rPr>
                <w:szCs w:val="22"/>
                <w:lang w:val="en-GB"/>
              </w:rPr>
              <w:t>.0</w:t>
            </w:r>
            <w:r>
              <w:rPr>
                <w:szCs w:val="22"/>
                <w:lang w:val="en-GB"/>
              </w:rPr>
              <w:t>3</w:t>
            </w:r>
            <w:r w:rsidRPr="007629CA">
              <w:rPr>
                <w:szCs w:val="22"/>
                <w:lang w:val="en-GB"/>
              </w:rPr>
              <w:t>.202</w:t>
            </w:r>
            <w:r>
              <w:rPr>
                <w:szCs w:val="22"/>
                <w:lang w:val="en-GB"/>
              </w:rPr>
              <w:t>5</w:t>
            </w:r>
          </w:p>
        </w:tc>
        <w:tc>
          <w:tcPr>
            <w:tcW w:w="5087" w:type="dxa"/>
            <w:shd w:val="clear" w:color="auto" w:fill="auto"/>
            <w:vAlign w:val="center"/>
          </w:tcPr>
          <w:p w14:paraId="0A4E2BE1" w14:textId="39DC949E" w:rsidR="00876BDF" w:rsidRPr="00FD3E19" w:rsidRDefault="00876BDF" w:rsidP="000A1045">
            <w:pPr>
              <w:spacing w:after="0" w:line="240" w:lineRule="auto"/>
              <w:rPr>
                <w:szCs w:val="22"/>
                <w:lang w:val="en-GB"/>
              </w:rPr>
            </w:pPr>
            <w:r>
              <w:rPr>
                <w:szCs w:val="22"/>
                <w:lang w:val="en-GB"/>
              </w:rPr>
              <w:t>General structure of a simulation Part 1</w:t>
            </w:r>
          </w:p>
        </w:tc>
        <w:tc>
          <w:tcPr>
            <w:tcW w:w="2160" w:type="dxa"/>
          </w:tcPr>
          <w:p w14:paraId="000E9B30" w14:textId="1943AD46" w:rsidR="00876BDF" w:rsidRDefault="00677FF7" w:rsidP="000A1045">
            <w:pPr>
              <w:spacing w:after="0" w:line="240" w:lineRule="auto"/>
              <w:rPr>
                <w:szCs w:val="22"/>
                <w:lang w:val="en-GB"/>
              </w:rPr>
            </w:pPr>
            <w:r>
              <w:rPr>
                <w:szCs w:val="22"/>
                <w:lang w:val="en-GB"/>
              </w:rPr>
              <w:t>Sim workflow</w:t>
            </w:r>
          </w:p>
        </w:tc>
      </w:tr>
      <w:tr w:rsidR="00876BDF" w:rsidRPr="00FD3E19" w14:paraId="1184C642" w14:textId="4B643AE2" w:rsidTr="00876BDF">
        <w:tc>
          <w:tcPr>
            <w:tcW w:w="469" w:type="dxa"/>
            <w:shd w:val="clear" w:color="auto" w:fill="auto"/>
            <w:vAlign w:val="center"/>
          </w:tcPr>
          <w:p w14:paraId="3F8881F3" w14:textId="3ED30BE6" w:rsidR="00876BDF" w:rsidRPr="00FD3E19" w:rsidRDefault="00876BDF" w:rsidP="00876BDF">
            <w:pPr>
              <w:spacing w:after="0" w:line="240" w:lineRule="auto"/>
              <w:jc w:val="right"/>
              <w:rPr>
                <w:b/>
                <w:szCs w:val="22"/>
                <w:lang w:val="en-GB"/>
              </w:rPr>
            </w:pPr>
            <w:r w:rsidRPr="00FD3E19">
              <w:rPr>
                <w:b/>
                <w:szCs w:val="22"/>
                <w:lang w:val="en-GB"/>
              </w:rPr>
              <w:t>4</w:t>
            </w:r>
          </w:p>
        </w:tc>
        <w:tc>
          <w:tcPr>
            <w:tcW w:w="1371" w:type="dxa"/>
            <w:shd w:val="clear" w:color="auto" w:fill="auto"/>
            <w:vAlign w:val="center"/>
          </w:tcPr>
          <w:p w14:paraId="72EE0ED5" w14:textId="667028F3" w:rsidR="00876BDF" w:rsidRPr="00FD3E19" w:rsidRDefault="00876BDF" w:rsidP="00876BDF">
            <w:pPr>
              <w:spacing w:after="0" w:line="240" w:lineRule="auto"/>
              <w:rPr>
                <w:szCs w:val="22"/>
                <w:lang w:val="en-GB"/>
              </w:rPr>
            </w:pPr>
            <w:r>
              <w:rPr>
                <w:szCs w:val="22"/>
                <w:lang w:val="en-GB"/>
              </w:rPr>
              <w:t>12</w:t>
            </w:r>
            <w:r w:rsidRPr="001E0157">
              <w:rPr>
                <w:szCs w:val="22"/>
                <w:lang w:val="en-GB"/>
              </w:rPr>
              <w:t>.03.202</w:t>
            </w:r>
            <w:r>
              <w:rPr>
                <w:szCs w:val="22"/>
                <w:lang w:val="en-GB"/>
              </w:rPr>
              <w:t>5</w:t>
            </w:r>
          </w:p>
        </w:tc>
        <w:tc>
          <w:tcPr>
            <w:tcW w:w="5087" w:type="dxa"/>
            <w:shd w:val="clear" w:color="auto" w:fill="auto"/>
            <w:vAlign w:val="center"/>
          </w:tcPr>
          <w:p w14:paraId="31BBED21" w14:textId="76AFDF11" w:rsidR="00876BDF" w:rsidRPr="00FD3E19" w:rsidRDefault="00876BDF" w:rsidP="00876BDF">
            <w:pPr>
              <w:spacing w:after="0" w:line="240" w:lineRule="auto"/>
              <w:rPr>
                <w:szCs w:val="22"/>
                <w:lang w:val="en-GB"/>
              </w:rPr>
            </w:pPr>
            <w:r>
              <w:rPr>
                <w:szCs w:val="22"/>
                <w:lang w:val="en-GB"/>
              </w:rPr>
              <w:t xml:space="preserve">General structure of a simulation Part 2 </w:t>
            </w:r>
            <w:r w:rsidRPr="0014798D">
              <w:rPr>
                <w:color w:val="FF0000"/>
                <w:szCs w:val="22"/>
                <w:lang w:val="en-GB"/>
              </w:rPr>
              <w:t>[assignment]</w:t>
            </w:r>
          </w:p>
        </w:tc>
        <w:tc>
          <w:tcPr>
            <w:tcW w:w="2160" w:type="dxa"/>
          </w:tcPr>
          <w:p w14:paraId="5F33BDA7" w14:textId="1E4F9876"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3A0D2D3A" w14:textId="5EFF9711" w:rsidTr="00876BDF">
        <w:tc>
          <w:tcPr>
            <w:tcW w:w="469" w:type="dxa"/>
            <w:shd w:val="clear" w:color="auto" w:fill="auto"/>
            <w:vAlign w:val="center"/>
          </w:tcPr>
          <w:p w14:paraId="2DB69F74" w14:textId="417C50EB" w:rsidR="00876BDF" w:rsidRPr="00FD3E19" w:rsidRDefault="00876BDF" w:rsidP="00876BDF">
            <w:pPr>
              <w:spacing w:after="0" w:line="240" w:lineRule="auto"/>
              <w:jc w:val="right"/>
              <w:rPr>
                <w:b/>
                <w:szCs w:val="22"/>
                <w:lang w:val="en-GB"/>
              </w:rPr>
            </w:pPr>
            <w:r w:rsidRPr="00FD3E19">
              <w:rPr>
                <w:b/>
                <w:szCs w:val="22"/>
                <w:lang w:val="en-GB"/>
              </w:rPr>
              <w:t>5</w:t>
            </w:r>
          </w:p>
        </w:tc>
        <w:tc>
          <w:tcPr>
            <w:tcW w:w="1371" w:type="dxa"/>
            <w:shd w:val="clear" w:color="auto" w:fill="auto"/>
            <w:vAlign w:val="center"/>
          </w:tcPr>
          <w:p w14:paraId="520FF7F0" w14:textId="648BB42F" w:rsidR="00876BDF" w:rsidRPr="00FD3E19" w:rsidRDefault="00876BDF" w:rsidP="00876BDF">
            <w:pPr>
              <w:spacing w:after="0" w:line="240" w:lineRule="auto"/>
              <w:rPr>
                <w:szCs w:val="22"/>
                <w:lang w:val="en-GB"/>
              </w:rPr>
            </w:pPr>
            <w:r>
              <w:rPr>
                <w:szCs w:val="22"/>
                <w:lang w:val="en-GB"/>
              </w:rPr>
              <w:t>19</w:t>
            </w:r>
            <w:r w:rsidRPr="001E0157">
              <w:rPr>
                <w:szCs w:val="22"/>
                <w:lang w:val="en-GB"/>
              </w:rPr>
              <w:t>.03.202</w:t>
            </w:r>
            <w:r>
              <w:rPr>
                <w:szCs w:val="22"/>
                <w:lang w:val="en-GB"/>
              </w:rPr>
              <w:t>5</w:t>
            </w:r>
          </w:p>
        </w:tc>
        <w:tc>
          <w:tcPr>
            <w:tcW w:w="5087" w:type="dxa"/>
            <w:shd w:val="clear" w:color="auto" w:fill="auto"/>
            <w:vAlign w:val="center"/>
          </w:tcPr>
          <w:p w14:paraId="49A78103" w14:textId="74980BE0" w:rsidR="00876BDF" w:rsidRPr="00FD3E19" w:rsidRDefault="00876BDF" w:rsidP="00876BDF">
            <w:pPr>
              <w:spacing w:after="0" w:line="240" w:lineRule="auto"/>
              <w:rPr>
                <w:szCs w:val="22"/>
                <w:lang w:val="en-GB"/>
              </w:rPr>
            </w:pPr>
            <w:r>
              <w:rPr>
                <w:szCs w:val="22"/>
                <w:lang w:val="en-GB"/>
              </w:rPr>
              <w:t>The impact of violating statistical assumptions</w:t>
            </w:r>
          </w:p>
        </w:tc>
        <w:tc>
          <w:tcPr>
            <w:tcW w:w="2160" w:type="dxa"/>
          </w:tcPr>
          <w:p w14:paraId="0E535A7E" w14:textId="6E98B551"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7957503C" w14:textId="2EC35C28" w:rsidTr="00876BDF">
        <w:tc>
          <w:tcPr>
            <w:tcW w:w="469" w:type="dxa"/>
            <w:shd w:val="clear" w:color="auto" w:fill="auto"/>
            <w:vAlign w:val="center"/>
          </w:tcPr>
          <w:p w14:paraId="268CDB72" w14:textId="59392375" w:rsidR="00876BDF" w:rsidRPr="00FD3E19" w:rsidRDefault="00876BDF" w:rsidP="00876BDF">
            <w:pPr>
              <w:spacing w:after="0" w:line="240" w:lineRule="auto"/>
              <w:jc w:val="right"/>
              <w:rPr>
                <w:b/>
                <w:szCs w:val="22"/>
                <w:lang w:val="en-GB"/>
              </w:rPr>
            </w:pPr>
            <w:r w:rsidRPr="00FD3E19">
              <w:rPr>
                <w:b/>
                <w:szCs w:val="22"/>
                <w:lang w:val="en-GB"/>
              </w:rPr>
              <w:t>6</w:t>
            </w:r>
          </w:p>
        </w:tc>
        <w:tc>
          <w:tcPr>
            <w:tcW w:w="1371" w:type="dxa"/>
            <w:shd w:val="clear" w:color="auto" w:fill="auto"/>
            <w:vAlign w:val="center"/>
          </w:tcPr>
          <w:p w14:paraId="04CB61EF" w14:textId="47B64098" w:rsidR="00876BDF" w:rsidRPr="00FD3E19" w:rsidRDefault="00876BDF" w:rsidP="00876BDF">
            <w:pPr>
              <w:spacing w:after="0" w:line="240" w:lineRule="auto"/>
              <w:rPr>
                <w:szCs w:val="22"/>
                <w:lang w:val="en-GB"/>
              </w:rPr>
            </w:pPr>
            <w:r>
              <w:rPr>
                <w:szCs w:val="22"/>
                <w:lang w:val="en-GB"/>
              </w:rPr>
              <w:t>26</w:t>
            </w:r>
            <w:r w:rsidRPr="001E0157">
              <w:rPr>
                <w:szCs w:val="22"/>
                <w:lang w:val="en-GB"/>
              </w:rPr>
              <w:t>.03.202</w:t>
            </w:r>
            <w:r>
              <w:rPr>
                <w:szCs w:val="22"/>
                <w:lang w:val="en-GB"/>
              </w:rPr>
              <w:t>5</w:t>
            </w:r>
          </w:p>
        </w:tc>
        <w:tc>
          <w:tcPr>
            <w:tcW w:w="5087" w:type="dxa"/>
            <w:shd w:val="clear" w:color="auto" w:fill="auto"/>
            <w:vAlign w:val="center"/>
          </w:tcPr>
          <w:p w14:paraId="0978C62D" w14:textId="50E02310" w:rsidR="00876BDF" w:rsidRPr="00FD3E19" w:rsidRDefault="006C309F" w:rsidP="00876BDF">
            <w:pPr>
              <w:spacing w:after="0" w:line="240" w:lineRule="auto"/>
              <w:rPr>
                <w:szCs w:val="22"/>
                <w:lang w:val="en-GB"/>
              </w:rPr>
            </w:pPr>
            <w:r>
              <w:rPr>
                <w:szCs w:val="22"/>
                <w:lang w:val="en-GB"/>
              </w:rPr>
              <w:t>Is it worth testing statistical assumptions?</w:t>
            </w:r>
            <w:r w:rsidR="00876BDF">
              <w:rPr>
                <w:szCs w:val="22"/>
                <w:lang w:val="en-GB"/>
              </w:rPr>
              <w:t xml:space="preserve"> </w:t>
            </w:r>
            <w:r w:rsidR="00876BDF" w:rsidRPr="0014798D">
              <w:rPr>
                <w:color w:val="FF0000"/>
                <w:szCs w:val="22"/>
                <w:lang w:val="en-GB"/>
              </w:rPr>
              <w:t>[assignment]</w:t>
            </w:r>
          </w:p>
        </w:tc>
        <w:tc>
          <w:tcPr>
            <w:tcW w:w="2160" w:type="dxa"/>
          </w:tcPr>
          <w:p w14:paraId="17B32FD8" w14:textId="7370C515"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7DF545FC" w14:textId="503F259E" w:rsidTr="00876BDF">
        <w:tc>
          <w:tcPr>
            <w:tcW w:w="469" w:type="dxa"/>
            <w:shd w:val="clear" w:color="auto" w:fill="auto"/>
            <w:vAlign w:val="center"/>
          </w:tcPr>
          <w:p w14:paraId="25AE0E3A" w14:textId="0012226A" w:rsidR="00876BDF" w:rsidRPr="00FD3E19" w:rsidRDefault="00876BDF" w:rsidP="00876BDF">
            <w:pPr>
              <w:spacing w:after="0" w:line="240" w:lineRule="auto"/>
              <w:jc w:val="right"/>
              <w:rPr>
                <w:b/>
                <w:szCs w:val="22"/>
                <w:lang w:val="en-GB"/>
              </w:rPr>
            </w:pPr>
            <w:r w:rsidRPr="00FD3E19">
              <w:rPr>
                <w:b/>
                <w:szCs w:val="22"/>
                <w:lang w:val="en-GB"/>
              </w:rPr>
              <w:t>7</w:t>
            </w:r>
          </w:p>
        </w:tc>
        <w:tc>
          <w:tcPr>
            <w:tcW w:w="1371" w:type="dxa"/>
            <w:shd w:val="clear" w:color="auto" w:fill="auto"/>
            <w:vAlign w:val="center"/>
          </w:tcPr>
          <w:p w14:paraId="21648770" w14:textId="59FFE7FC" w:rsidR="00876BDF" w:rsidRPr="00FD3E19" w:rsidRDefault="00876BDF" w:rsidP="00876BDF">
            <w:pPr>
              <w:spacing w:after="0" w:line="240" w:lineRule="auto"/>
              <w:rPr>
                <w:szCs w:val="22"/>
                <w:lang w:val="en-GB"/>
              </w:rPr>
            </w:pPr>
            <w:r>
              <w:rPr>
                <w:szCs w:val="22"/>
                <w:lang w:val="en-GB"/>
              </w:rPr>
              <w:t>02</w:t>
            </w:r>
            <w:r w:rsidRPr="00560E00">
              <w:rPr>
                <w:szCs w:val="22"/>
                <w:lang w:val="en-GB"/>
              </w:rPr>
              <w:t>.0</w:t>
            </w:r>
            <w:r>
              <w:rPr>
                <w:szCs w:val="22"/>
                <w:lang w:val="en-GB"/>
              </w:rPr>
              <w:t>4</w:t>
            </w:r>
            <w:r w:rsidRPr="00560E00">
              <w:rPr>
                <w:szCs w:val="22"/>
                <w:lang w:val="en-GB"/>
              </w:rPr>
              <w:t>.202</w:t>
            </w:r>
            <w:r>
              <w:rPr>
                <w:szCs w:val="22"/>
                <w:lang w:val="en-GB"/>
              </w:rPr>
              <w:t>5</w:t>
            </w:r>
          </w:p>
        </w:tc>
        <w:tc>
          <w:tcPr>
            <w:tcW w:w="5087" w:type="dxa"/>
            <w:shd w:val="clear" w:color="auto" w:fill="auto"/>
            <w:vAlign w:val="center"/>
          </w:tcPr>
          <w:p w14:paraId="28AC884A" w14:textId="56DBEE72" w:rsidR="00876BDF" w:rsidRPr="00FD3E19" w:rsidRDefault="006C309F" w:rsidP="00876BDF">
            <w:pPr>
              <w:spacing w:after="0" w:line="240" w:lineRule="auto"/>
              <w:rPr>
                <w:szCs w:val="22"/>
                <w:lang w:val="en-GB"/>
              </w:rPr>
            </w:pPr>
            <w:r>
              <w:rPr>
                <w:szCs w:val="22"/>
                <w:lang w:val="en-GB"/>
              </w:rPr>
              <w:t>Familywise error rates and h</w:t>
            </w:r>
            <w:r>
              <w:rPr>
                <w:szCs w:val="22"/>
                <w:lang w:val="en-GB"/>
              </w:rPr>
              <w:t>idden multiplicity in ANOVA</w:t>
            </w:r>
            <w:r w:rsidR="00FF59F5">
              <w:rPr>
                <w:szCs w:val="22"/>
                <w:lang w:val="en-GB"/>
              </w:rPr>
              <w:t xml:space="preserve"> </w:t>
            </w:r>
            <w:r w:rsidR="00FF59F5" w:rsidRPr="0014798D">
              <w:rPr>
                <w:color w:val="FF0000"/>
                <w:szCs w:val="22"/>
                <w:lang w:val="en-GB"/>
              </w:rPr>
              <w:t>[assignment</w:t>
            </w:r>
            <w:r w:rsidR="00FF59F5">
              <w:rPr>
                <w:color w:val="FF0000"/>
                <w:szCs w:val="22"/>
                <w:lang w:val="en-GB"/>
              </w:rPr>
              <w:t xml:space="preserve">? </w:t>
            </w:r>
            <w:r w:rsidR="00202317">
              <w:rPr>
                <w:color w:val="FF0000"/>
                <w:szCs w:val="22"/>
                <w:lang w:val="en-GB"/>
              </w:rPr>
              <w:t xml:space="preserve">- </w:t>
            </w:r>
            <w:r w:rsidR="00FF59F5">
              <w:rPr>
                <w:color w:val="FF0000"/>
                <w:szCs w:val="22"/>
                <w:lang w:val="en-GB"/>
              </w:rPr>
              <w:t>p hacking</w:t>
            </w:r>
            <w:r w:rsidR="00FF59F5" w:rsidRPr="0014798D">
              <w:rPr>
                <w:color w:val="FF0000"/>
                <w:szCs w:val="22"/>
                <w:lang w:val="en-GB"/>
              </w:rPr>
              <w:t>]</w:t>
            </w:r>
          </w:p>
        </w:tc>
        <w:tc>
          <w:tcPr>
            <w:tcW w:w="2160" w:type="dxa"/>
          </w:tcPr>
          <w:p w14:paraId="2193086D" w14:textId="48459C9B" w:rsidR="00876BDF" w:rsidRDefault="00876BDF" w:rsidP="00876BDF">
            <w:pPr>
              <w:spacing w:after="0" w:line="240" w:lineRule="auto"/>
              <w:rPr>
                <w:szCs w:val="22"/>
                <w:lang w:val="en-GB"/>
              </w:rPr>
            </w:pPr>
            <w:r w:rsidRPr="00825A27">
              <w:rPr>
                <w:i/>
                <w:iCs/>
                <w:szCs w:val="22"/>
                <w:lang w:val="en-GB"/>
              </w:rPr>
              <w:t>p</w:t>
            </w:r>
            <w:r w:rsidRPr="00825A27">
              <w:rPr>
                <w:szCs w:val="22"/>
                <w:lang w:val="en-GB"/>
              </w:rPr>
              <w:t>-values</w:t>
            </w:r>
          </w:p>
        </w:tc>
      </w:tr>
      <w:tr w:rsidR="00876BDF" w:rsidRPr="00FD3E19" w14:paraId="0538C0A9" w14:textId="20B6F1E6" w:rsidTr="00876BDF">
        <w:tc>
          <w:tcPr>
            <w:tcW w:w="469" w:type="dxa"/>
            <w:shd w:val="clear" w:color="auto" w:fill="D9D9D9" w:themeFill="background1" w:themeFillShade="D9"/>
            <w:vAlign w:val="center"/>
          </w:tcPr>
          <w:p w14:paraId="325E5BA8" w14:textId="6D43CA77" w:rsidR="00876BDF" w:rsidRPr="00FD3E19" w:rsidRDefault="00876BDF" w:rsidP="0022517D">
            <w:pPr>
              <w:spacing w:after="0" w:line="240" w:lineRule="auto"/>
              <w:jc w:val="right"/>
              <w:rPr>
                <w:b/>
                <w:szCs w:val="22"/>
                <w:lang w:val="en-GB"/>
              </w:rPr>
            </w:pPr>
            <w:r w:rsidRPr="00FD3E19">
              <w:rPr>
                <w:b/>
                <w:szCs w:val="22"/>
                <w:lang w:val="en-GB"/>
              </w:rPr>
              <w:t>8</w:t>
            </w:r>
          </w:p>
        </w:tc>
        <w:tc>
          <w:tcPr>
            <w:tcW w:w="1371" w:type="dxa"/>
            <w:shd w:val="clear" w:color="auto" w:fill="D9D9D9" w:themeFill="background1" w:themeFillShade="D9"/>
            <w:vAlign w:val="center"/>
          </w:tcPr>
          <w:p w14:paraId="68EEFEC1" w14:textId="33B90EAE" w:rsidR="00876BDF" w:rsidRPr="00FD3E19" w:rsidRDefault="00876BDF" w:rsidP="0022517D">
            <w:pPr>
              <w:spacing w:after="0" w:line="240" w:lineRule="auto"/>
              <w:rPr>
                <w:szCs w:val="22"/>
                <w:lang w:val="en-GB"/>
              </w:rPr>
            </w:pPr>
            <w:r>
              <w:rPr>
                <w:szCs w:val="22"/>
                <w:lang w:val="en-GB"/>
              </w:rPr>
              <w:t>09</w:t>
            </w:r>
            <w:r w:rsidRPr="00560E00">
              <w:rPr>
                <w:szCs w:val="22"/>
                <w:lang w:val="en-GB"/>
              </w:rPr>
              <w:t>.0</w:t>
            </w:r>
            <w:r>
              <w:rPr>
                <w:szCs w:val="22"/>
                <w:lang w:val="en-GB"/>
              </w:rPr>
              <w:t>4</w:t>
            </w:r>
            <w:r w:rsidRPr="00560E00">
              <w:rPr>
                <w:szCs w:val="22"/>
                <w:lang w:val="en-GB"/>
              </w:rPr>
              <w:t>.202</w:t>
            </w:r>
            <w:r>
              <w:rPr>
                <w:szCs w:val="22"/>
                <w:lang w:val="en-GB"/>
              </w:rPr>
              <w:t>5</w:t>
            </w:r>
          </w:p>
        </w:tc>
        <w:tc>
          <w:tcPr>
            <w:tcW w:w="5087" w:type="dxa"/>
            <w:shd w:val="clear" w:color="auto" w:fill="D9D9D9" w:themeFill="background1" w:themeFillShade="D9"/>
            <w:vAlign w:val="center"/>
          </w:tcPr>
          <w:p w14:paraId="33B01595" w14:textId="3A885FC3" w:rsidR="00876BDF" w:rsidRPr="00FC3A37" w:rsidRDefault="00876BDF" w:rsidP="0022517D">
            <w:pPr>
              <w:spacing w:after="0" w:line="240" w:lineRule="auto"/>
              <w:rPr>
                <w:color w:val="D8455B"/>
                <w:szCs w:val="22"/>
                <w:lang w:val="en-GB"/>
              </w:rPr>
            </w:pPr>
            <w:r>
              <w:rPr>
                <w:szCs w:val="22"/>
                <w:lang w:val="en-GB"/>
              </w:rPr>
              <w:t>No class (</w:t>
            </w:r>
            <w:r w:rsidRPr="00ED0C4D">
              <w:rPr>
                <w:szCs w:val="22"/>
              </w:rPr>
              <w:t>100-jährigen SUB-Jubiläums</w:t>
            </w:r>
            <w:r>
              <w:rPr>
                <w:szCs w:val="22"/>
              </w:rPr>
              <w:t>)</w:t>
            </w:r>
          </w:p>
        </w:tc>
        <w:tc>
          <w:tcPr>
            <w:tcW w:w="2160" w:type="dxa"/>
            <w:shd w:val="clear" w:color="auto" w:fill="D9D9D9" w:themeFill="background1" w:themeFillShade="D9"/>
          </w:tcPr>
          <w:p w14:paraId="256AD627" w14:textId="77777777" w:rsidR="00876BDF" w:rsidRDefault="00876BDF" w:rsidP="0022517D">
            <w:pPr>
              <w:spacing w:after="0" w:line="240" w:lineRule="auto"/>
              <w:rPr>
                <w:szCs w:val="22"/>
                <w:lang w:val="en-GB"/>
              </w:rPr>
            </w:pPr>
          </w:p>
        </w:tc>
      </w:tr>
      <w:tr w:rsidR="00876BDF" w:rsidRPr="00FD3E19" w14:paraId="051B40D3" w14:textId="0EA66898" w:rsidTr="00876BDF">
        <w:tc>
          <w:tcPr>
            <w:tcW w:w="469" w:type="dxa"/>
            <w:vAlign w:val="center"/>
          </w:tcPr>
          <w:p w14:paraId="67C2993F" w14:textId="01929547" w:rsidR="00876BDF" w:rsidRPr="00FD3E19" w:rsidRDefault="00876BDF" w:rsidP="0022517D">
            <w:pPr>
              <w:spacing w:after="0" w:line="240" w:lineRule="auto"/>
              <w:jc w:val="right"/>
              <w:rPr>
                <w:b/>
                <w:szCs w:val="22"/>
                <w:lang w:val="en-GB"/>
              </w:rPr>
            </w:pPr>
            <w:r w:rsidRPr="00FD3E19">
              <w:rPr>
                <w:b/>
                <w:szCs w:val="22"/>
                <w:lang w:val="en-GB"/>
              </w:rPr>
              <w:t>9</w:t>
            </w:r>
          </w:p>
        </w:tc>
        <w:tc>
          <w:tcPr>
            <w:tcW w:w="1371" w:type="dxa"/>
            <w:vAlign w:val="center"/>
          </w:tcPr>
          <w:p w14:paraId="2F7E015F" w14:textId="6AB595E7" w:rsidR="00876BDF" w:rsidRPr="00FD3E19" w:rsidRDefault="00876BDF" w:rsidP="0022517D">
            <w:pPr>
              <w:spacing w:after="0" w:line="240" w:lineRule="auto"/>
              <w:rPr>
                <w:szCs w:val="22"/>
                <w:lang w:val="en-GB"/>
              </w:rPr>
            </w:pPr>
            <w:r>
              <w:rPr>
                <w:szCs w:val="22"/>
                <w:lang w:val="en-GB"/>
              </w:rPr>
              <w:t>16</w:t>
            </w:r>
            <w:r w:rsidRPr="00560E00">
              <w:rPr>
                <w:szCs w:val="22"/>
                <w:lang w:val="en-GB"/>
              </w:rPr>
              <w:t>.0</w:t>
            </w:r>
            <w:r>
              <w:rPr>
                <w:szCs w:val="22"/>
                <w:lang w:val="en-GB"/>
              </w:rPr>
              <w:t>4</w:t>
            </w:r>
            <w:r w:rsidRPr="00560E00">
              <w:rPr>
                <w:szCs w:val="22"/>
                <w:lang w:val="en-GB"/>
              </w:rPr>
              <w:t>.202</w:t>
            </w:r>
            <w:r>
              <w:rPr>
                <w:szCs w:val="22"/>
                <w:lang w:val="en-GB"/>
              </w:rPr>
              <w:t>5</w:t>
            </w:r>
          </w:p>
        </w:tc>
        <w:tc>
          <w:tcPr>
            <w:tcW w:w="5087" w:type="dxa"/>
            <w:shd w:val="clear" w:color="auto" w:fill="auto"/>
            <w:vAlign w:val="center"/>
          </w:tcPr>
          <w:p w14:paraId="10075A2E" w14:textId="0DEA9137" w:rsidR="00876BDF" w:rsidRPr="00C5507A" w:rsidRDefault="00876BDF" w:rsidP="0022517D">
            <w:pPr>
              <w:spacing w:after="0" w:line="240" w:lineRule="auto"/>
              <w:rPr>
                <w:szCs w:val="22"/>
                <w:lang w:val="en-GB"/>
              </w:rPr>
            </w:pPr>
            <w:r>
              <w:rPr>
                <w:szCs w:val="22"/>
                <w:lang w:val="en-GB"/>
              </w:rPr>
              <w:t xml:space="preserve">Understanding Confidence Intervals via sequential testing </w:t>
            </w:r>
          </w:p>
        </w:tc>
        <w:tc>
          <w:tcPr>
            <w:tcW w:w="2160" w:type="dxa"/>
          </w:tcPr>
          <w:p w14:paraId="21073B34" w14:textId="3226B293" w:rsidR="00876BDF" w:rsidRDefault="00876BDF" w:rsidP="0022517D">
            <w:pPr>
              <w:spacing w:after="0" w:line="240" w:lineRule="auto"/>
              <w:rPr>
                <w:szCs w:val="22"/>
                <w:lang w:val="en-GB"/>
              </w:rPr>
            </w:pPr>
            <w:r>
              <w:rPr>
                <w:szCs w:val="22"/>
                <w:lang w:val="en-GB"/>
              </w:rPr>
              <w:t>Confidence Intervals</w:t>
            </w:r>
          </w:p>
        </w:tc>
      </w:tr>
      <w:tr w:rsidR="00876BDF" w:rsidRPr="00FD3E19" w14:paraId="63831E13" w14:textId="2D770545" w:rsidTr="00876BDF">
        <w:tc>
          <w:tcPr>
            <w:tcW w:w="469" w:type="dxa"/>
            <w:shd w:val="clear" w:color="auto" w:fill="D9D9D9" w:themeFill="background1" w:themeFillShade="D9"/>
            <w:vAlign w:val="center"/>
          </w:tcPr>
          <w:p w14:paraId="6689C417" w14:textId="16291FCE" w:rsidR="00876BDF" w:rsidRPr="00FD3E19" w:rsidRDefault="00876BDF" w:rsidP="0022517D">
            <w:pPr>
              <w:spacing w:after="0" w:line="240" w:lineRule="auto"/>
              <w:jc w:val="right"/>
              <w:rPr>
                <w:b/>
                <w:szCs w:val="22"/>
                <w:lang w:val="en-GB"/>
              </w:rPr>
            </w:pPr>
          </w:p>
        </w:tc>
        <w:tc>
          <w:tcPr>
            <w:tcW w:w="1371" w:type="dxa"/>
            <w:shd w:val="clear" w:color="auto" w:fill="D9D9D9" w:themeFill="background1" w:themeFillShade="D9"/>
            <w:vAlign w:val="center"/>
          </w:tcPr>
          <w:p w14:paraId="4E3490AE" w14:textId="0F73394A" w:rsidR="00876BDF" w:rsidRPr="00FD3E19" w:rsidRDefault="00876BDF" w:rsidP="0022517D">
            <w:pPr>
              <w:spacing w:after="0" w:line="240" w:lineRule="auto"/>
              <w:rPr>
                <w:szCs w:val="22"/>
                <w:lang w:val="en-GB"/>
              </w:rPr>
            </w:pPr>
            <w:r w:rsidRPr="007629CA">
              <w:rPr>
                <w:szCs w:val="22"/>
                <w:lang w:val="en-GB"/>
              </w:rPr>
              <w:t>2</w:t>
            </w:r>
            <w:r>
              <w:rPr>
                <w:szCs w:val="22"/>
                <w:lang w:val="en-GB"/>
              </w:rPr>
              <w:t>3</w:t>
            </w:r>
            <w:r w:rsidRPr="007629CA">
              <w:rPr>
                <w:szCs w:val="22"/>
                <w:lang w:val="en-GB"/>
              </w:rPr>
              <w:t>.0</w:t>
            </w:r>
            <w:r>
              <w:rPr>
                <w:szCs w:val="22"/>
                <w:lang w:val="en-GB"/>
              </w:rPr>
              <w:t>4</w:t>
            </w:r>
            <w:r w:rsidRPr="007629CA">
              <w:rPr>
                <w:szCs w:val="22"/>
                <w:lang w:val="en-GB"/>
              </w:rPr>
              <w:t>.202</w:t>
            </w:r>
            <w:r>
              <w:rPr>
                <w:szCs w:val="22"/>
                <w:lang w:val="en-GB"/>
              </w:rPr>
              <w:t>5</w:t>
            </w:r>
          </w:p>
        </w:tc>
        <w:tc>
          <w:tcPr>
            <w:tcW w:w="5087" w:type="dxa"/>
            <w:shd w:val="clear" w:color="auto" w:fill="D9D9D9" w:themeFill="background1" w:themeFillShade="D9"/>
            <w:vAlign w:val="center"/>
          </w:tcPr>
          <w:p w14:paraId="519F3362" w14:textId="654962EC" w:rsidR="00876BDF" w:rsidRPr="00FD3E19" w:rsidRDefault="00876BDF" w:rsidP="0022517D">
            <w:pPr>
              <w:spacing w:after="0" w:line="240" w:lineRule="auto"/>
              <w:rPr>
                <w:szCs w:val="22"/>
                <w:lang w:val="en-GB"/>
              </w:rPr>
            </w:pPr>
            <w:r>
              <w:rPr>
                <w:szCs w:val="22"/>
                <w:lang w:val="en-GB"/>
              </w:rPr>
              <w:t>No class (Spring break)</w:t>
            </w:r>
          </w:p>
        </w:tc>
        <w:tc>
          <w:tcPr>
            <w:tcW w:w="2160" w:type="dxa"/>
            <w:shd w:val="clear" w:color="auto" w:fill="D9D9D9" w:themeFill="background1" w:themeFillShade="D9"/>
          </w:tcPr>
          <w:p w14:paraId="4A11F791" w14:textId="77777777" w:rsidR="00876BDF" w:rsidRDefault="00876BDF" w:rsidP="0022517D">
            <w:pPr>
              <w:spacing w:after="0" w:line="240" w:lineRule="auto"/>
              <w:rPr>
                <w:szCs w:val="22"/>
                <w:lang w:val="en-GB"/>
              </w:rPr>
            </w:pPr>
          </w:p>
        </w:tc>
      </w:tr>
      <w:tr w:rsidR="00876BDF" w:rsidRPr="00FD3E19" w14:paraId="47C4921E" w14:textId="2E5344CD" w:rsidTr="00876BDF">
        <w:tc>
          <w:tcPr>
            <w:tcW w:w="469" w:type="dxa"/>
            <w:vAlign w:val="center"/>
          </w:tcPr>
          <w:p w14:paraId="78710F64" w14:textId="5592884B" w:rsidR="00876BDF" w:rsidRPr="00FD3E19" w:rsidRDefault="00876BDF" w:rsidP="00876BDF">
            <w:pPr>
              <w:spacing w:after="0" w:line="240" w:lineRule="auto"/>
              <w:jc w:val="right"/>
              <w:rPr>
                <w:b/>
                <w:szCs w:val="22"/>
                <w:lang w:val="en-GB"/>
              </w:rPr>
            </w:pPr>
            <w:r w:rsidRPr="00FD3E19">
              <w:rPr>
                <w:b/>
                <w:szCs w:val="22"/>
                <w:lang w:val="en-GB"/>
              </w:rPr>
              <w:t>10</w:t>
            </w:r>
          </w:p>
        </w:tc>
        <w:tc>
          <w:tcPr>
            <w:tcW w:w="1371" w:type="dxa"/>
            <w:vAlign w:val="center"/>
          </w:tcPr>
          <w:p w14:paraId="246855AF" w14:textId="206CF73D" w:rsidR="00876BDF" w:rsidRPr="00FD3E19" w:rsidRDefault="00876BDF" w:rsidP="00876BDF">
            <w:pPr>
              <w:spacing w:after="0" w:line="240" w:lineRule="auto"/>
              <w:rPr>
                <w:szCs w:val="22"/>
                <w:lang w:val="en-GB"/>
              </w:rPr>
            </w:pPr>
            <w:r>
              <w:rPr>
                <w:szCs w:val="22"/>
                <w:lang w:val="en-GB"/>
              </w:rPr>
              <w:t>30</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51ABD2D8" w14:textId="2E2531FE" w:rsidR="00876BDF" w:rsidRPr="00FD3E19" w:rsidRDefault="00876BDF" w:rsidP="00876BDF">
            <w:pPr>
              <w:spacing w:after="0" w:line="240" w:lineRule="auto"/>
              <w:rPr>
                <w:szCs w:val="22"/>
                <w:lang w:val="en-GB"/>
              </w:rPr>
            </w:pPr>
            <w:r>
              <w:rPr>
                <w:szCs w:val="22"/>
                <w:lang w:val="en-GB"/>
              </w:rPr>
              <w:t>The difference between significant and non-significant is not itself significant</w:t>
            </w:r>
            <w:r w:rsidR="00527B23">
              <w:rPr>
                <w:szCs w:val="22"/>
                <w:lang w:val="en-GB"/>
              </w:rPr>
              <w:t xml:space="preserve"> </w:t>
            </w:r>
            <w:r w:rsidR="00527B23" w:rsidRPr="0014798D">
              <w:rPr>
                <w:color w:val="FF0000"/>
                <w:szCs w:val="22"/>
                <w:lang w:val="en-GB"/>
              </w:rPr>
              <w:t>[assignment</w:t>
            </w:r>
            <w:r w:rsidR="00527B23">
              <w:rPr>
                <w:color w:val="FF0000"/>
                <w:szCs w:val="22"/>
                <w:lang w:val="en-GB"/>
              </w:rPr>
              <w:t xml:space="preserve"> – p hacking?</w:t>
            </w:r>
            <w:r w:rsidR="00527B23" w:rsidRPr="0014798D">
              <w:rPr>
                <w:color w:val="FF0000"/>
                <w:szCs w:val="22"/>
                <w:lang w:val="en-GB"/>
              </w:rPr>
              <w:t>]</w:t>
            </w:r>
          </w:p>
        </w:tc>
        <w:tc>
          <w:tcPr>
            <w:tcW w:w="2160" w:type="dxa"/>
          </w:tcPr>
          <w:p w14:paraId="4B833F1E" w14:textId="4EDE4268" w:rsidR="00876BDF" w:rsidRDefault="00876BDF" w:rsidP="00876BDF">
            <w:pPr>
              <w:spacing w:after="0" w:line="240" w:lineRule="auto"/>
              <w:rPr>
                <w:szCs w:val="22"/>
                <w:lang w:val="en-GB"/>
              </w:rPr>
            </w:pPr>
            <w:r>
              <w:rPr>
                <w:szCs w:val="22"/>
                <w:lang w:val="en-GB"/>
              </w:rPr>
              <w:t>Confidence Intervals</w:t>
            </w:r>
          </w:p>
        </w:tc>
      </w:tr>
      <w:tr w:rsidR="00876BDF" w:rsidRPr="00FD3E19" w14:paraId="16EC125D" w14:textId="05194927" w:rsidTr="00876BDF">
        <w:tc>
          <w:tcPr>
            <w:tcW w:w="469" w:type="dxa"/>
            <w:vAlign w:val="center"/>
          </w:tcPr>
          <w:p w14:paraId="5F4FBC71" w14:textId="71839AE1" w:rsidR="00876BDF" w:rsidRPr="00FD3E19" w:rsidRDefault="00876BDF" w:rsidP="00876BDF">
            <w:pPr>
              <w:spacing w:after="0" w:line="240" w:lineRule="auto"/>
              <w:jc w:val="right"/>
              <w:rPr>
                <w:b/>
                <w:szCs w:val="22"/>
                <w:lang w:val="en-GB"/>
              </w:rPr>
            </w:pPr>
            <w:r w:rsidRPr="00FD3E19">
              <w:rPr>
                <w:b/>
                <w:szCs w:val="22"/>
                <w:lang w:val="en-GB"/>
              </w:rPr>
              <w:t>11</w:t>
            </w:r>
          </w:p>
        </w:tc>
        <w:tc>
          <w:tcPr>
            <w:tcW w:w="1371" w:type="dxa"/>
            <w:vAlign w:val="center"/>
          </w:tcPr>
          <w:p w14:paraId="10FD15F1" w14:textId="7F45D34C" w:rsidR="00876BDF" w:rsidRPr="00FD3E19" w:rsidRDefault="00876BDF" w:rsidP="00876BDF">
            <w:pPr>
              <w:spacing w:after="0" w:line="240" w:lineRule="auto"/>
              <w:rPr>
                <w:szCs w:val="22"/>
                <w:lang w:val="en-GB"/>
              </w:rPr>
            </w:pPr>
            <w:r>
              <w:rPr>
                <w:szCs w:val="22"/>
                <w:lang w:val="en-GB"/>
              </w:rPr>
              <w:t>07</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561207AD" w14:textId="77777777" w:rsidR="00876BDF" w:rsidRDefault="00876BDF" w:rsidP="00876BDF">
            <w:pPr>
              <w:spacing w:after="0" w:line="240" w:lineRule="auto"/>
              <w:rPr>
                <w:szCs w:val="22"/>
                <w:lang w:val="en-GB"/>
              </w:rPr>
            </w:pPr>
            <w:r>
              <w:rPr>
                <w:szCs w:val="22"/>
                <w:lang w:val="en-GB"/>
              </w:rPr>
              <w:t>How standardized are ‘standardized’ effect sizes?</w:t>
            </w:r>
          </w:p>
          <w:p w14:paraId="57359020" w14:textId="77777777" w:rsidR="00202317" w:rsidRDefault="00202317" w:rsidP="00876BDF">
            <w:pPr>
              <w:spacing w:after="0" w:line="240" w:lineRule="auto"/>
              <w:rPr>
                <w:szCs w:val="22"/>
                <w:lang w:val="en-GB"/>
              </w:rPr>
            </w:pPr>
          </w:p>
          <w:p w14:paraId="583F7EB0" w14:textId="7E3A0D6B" w:rsidR="00202317" w:rsidRPr="00FD3E19" w:rsidRDefault="00202317" w:rsidP="00876BDF">
            <w:pPr>
              <w:spacing w:after="0" w:line="240" w:lineRule="auto"/>
              <w:rPr>
                <w:szCs w:val="22"/>
                <w:lang w:val="en-GB"/>
              </w:rPr>
            </w:pPr>
            <w:r w:rsidRPr="0014798D">
              <w:rPr>
                <w:color w:val="FF0000"/>
                <w:szCs w:val="22"/>
                <w:lang w:val="en-GB"/>
              </w:rPr>
              <w:t>[</w:t>
            </w:r>
            <w:r>
              <w:rPr>
                <w:color w:val="FF0000"/>
                <w:szCs w:val="22"/>
                <w:lang w:val="en-GB"/>
              </w:rPr>
              <w:t xml:space="preserve">discuss end of course </w:t>
            </w:r>
            <w:r w:rsidRPr="0014798D">
              <w:rPr>
                <w:color w:val="FF0000"/>
                <w:szCs w:val="22"/>
                <w:lang w:val="en-GB"/>
              </w:rPr>
              <w:t>assignment]</w:t>
            </w:r>
          </w:p>
        </w:tc>
        <w:tc>
          <w:tcPr>
            <w:tcW w:w="2160" w:type="dxa"/>
          </w:tcPr>
          <w:p w14:paraId="36181C2F" w14:textId="64071921" w:rsidR="00876BDF" w:rsidRDefault="00876BDF" w:rsidP="00876BDF">
            <w:pPr>
              <w:spacing w:after="0" w:line="240" w:lineRule="auto"/>
              <w:rPr>
                <w:szCs w:val="22"/>
                <w:lang w:val="en-GB"/>
              </w:rPr>
            </w:pPr>
            <w:r>
              <w:rPr>
                <w:szCs w:val="22"/>
                <w:lang w:val="en-GB"/>
              </w:rPr>
              <w:t>Confidence Intervals</w:t>
            </w:r>
          </w:p>
        </w:tc>
      </w:tr>
      <w:tr w:rsidR="00876BDF" w:rsidRPr="00FD3E19" w14:paraId="590836E6" w14:textId="55FE07B2" w:rsidTr="00876BDF">
        <w:tc>
          <w:tcPr>
            <w:tcW w:w="469" w:type="dxa"/>
            <w:shd w:val="clear" w:color="auto" w:fill="auto"/>
            <w:vAlign w:val="center"/>
          </w:tcPr>
          <w:p w14:paraId="5E7A2930" w14:textId="60D9B0AF" w:rsidR="00876BDF" w:rsidRPr="00FD3E19" w:rsidRDefault="00876BDF" w:rsidP="00876BDF">
            <w:pPr>
              <w:spacing w:after="0" w:line="240" w:lineRule="auto"/>
              <w:jc w:val="right"/>
              <w:rPr>
                <w:b/>
                <w:szCs w:val="22"/>
                <w:lang w:val="en-GB"/>
              </w:rPr>
            </w:pPr>
            <w:r w:rsidRPr="00FD3E19">
              <w:rPr>
                <w:b/>
                <w:szCs w:val="22"/>
                <w:lang w:val="en-GB"/>
              </w:rPr>
              <w:t>12</w:t>
            </w:r>
          </w:p>
        </w:tc>
        <w:tc>
          <w:tcPr>
            <w:tcW w:w="1371" w:type="dxa"/>
            <w:shd w:val="clear" w:color="auto" w:fill="auto"/>
            <w:vAlign w:val="center"/>
          </w:tcPr>
          <w:p w14:paraId="0F8AEE08" w14:textId="7928812C" w:rsidR="00876BDF" w:rsidRPr="00FD3E19" w:rsidRDefault="00876BDF" w:rsidP="00876BDF">
            <w:pPr>
              <w:spacing w:after="0" w:line="240" w:lineRule="auto"/>
              <w:rPr>
                <w:szCs w:val="22"/>
                <w:lang w:val="en-GB"/>
              </w:rPr>
            </w:pPr>
            <w:r>
              <w:rPr>
                <w:szCs w:val="22"/>
                <w:lang w:val="en-GB"/>
              </w:rPr>
              <w:t>14</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5FDA6958" w14:textId="593551E2" w:rsidR="00876BDF" w:rsidRPr="00FD3E19" w:rsidRDefault="00876BDF" w:rsidP="00876BDF">
            <w:pPr>
              <w:spacing w:after="0" w:line="240" w:lineRule="auto"/>
              <w:rPr>
                <w:szCs w:val="22"/>
                <w:lang w:val="en-GB"/>
              </w:rPr>
            </w:pPr>
            <w:r>
              <w:rPr>
                <w:szCs w:val="22"/>
                <w:lang w:val="en-GB"/>
              </w:rPr>
              <w:t>Meta-analysis and bias</w:t>
            </w:r>
          </w:p>
        </w:tc>
        <w:tc>
          <w:tcPr>
            <w:tcW w:w="2160" w:type="dxa"/>
          </w:tcPr>
          <w:p w14:paraId="0D7A2297" w14:textId="774319F3" w:rsidR="00876BDF" w:rsidRDefault="00876BDF" w:rsidP="00876BDF">
            <w:pPr>
              <w:spacing w:after="0" w:line="240" w:lineRule="auto"/>
              <w:rPr>
                <w:szCs w:val="22"/>
                <w:lang w:val="en-GB"/>
              </w:rPr>
            </w:pPr>
            <w:r>
              <w:rPr>
                <w:szCs w:val="22"/>
                <w:lang w:val="en-GB"/>
              </w:rPr>
              <w:t>Confidence Intervals</w:t>
            </w:r>
          </w:p>
        </w:tc>
      </w:tr>
      <w:tr w:rsidR="00876BDF" w:rsidRPr="00FD3E19" w14:paraId="58C75B18" w14:textId="218DB60D" w:rsidTr="00876BDF">
        <w:tc>
          <w:tcPr>
            <w:tcW w:w="469" w:type="dxa"/>
            <w:shd w:val="clear" w:color="auto" w:fill="auto"/>
            <w:vAlign w:val="center"/>
          </w:tcPr>
          <w:p w14:paraId="35F3DB25" w14:textId="1A5C08A9" w:rsidR="00876BDF" w:rsidRPr="00FD3E19" w:rsidRDefault="00876BDF" w:rsidP="00876BDF">
            <w:pPr>
              <w:spacing w:after="0" w:line="240" w:lineRule="auto"/>
              <w:jc w:val="right"/>
              <w:rPr>
                <w:b/>
                <w:szCs w:val="22"/>
                <w:lang w:val="en-GB"/>
              </w:rPr>
            </w:pPr>
            <w:r w:rsidRPr="00FD3E19">
              <w:rPr>
                <w:b/>
                <w:szCs w:val="22"/>
                <w:lang w:val="en-GB"/>
              </w:rPr>
              <w:t>13</w:t>
            </w:r>
          </w:p>
        </w:tc>
        <w:tc>
          <w:tcPr>
            <w:tcW w:w="1371" w:type="dxa"/>
            <w:shd w:val="clear" w:color="auto" w:fill="auto"/>
            <w:vAlign w:val="center"/>
          </w:tcPr>
          <w:p w14:paraId="672AD914" w14:textId="1E7F3EA0" w:rsidR="00876BDF" w:rsidRPr="00FD3E19" w:rsidRDefault="00876BDF" w:rsidP="00876BDF">
            <w:pPr>
              <w:spacing w:after="0" w:line="240" w:lineRule="auto"/>
              <w:rPr>
                <w:szCs w:val="22"/>
                <w:lang w:val="en-GB"/>
              </w:rPr>
            </w:pPr>
            <w:r>
              <w:rPr>
                <w:szCs w:val="22"/>
                <w:lang w:val="en-GB"/>
              </w:rPr>
              <w:t>21</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71D6CEC5" w14:textId="0FA45FA7" w:rsidR="00876BDF" w:rsidRPr="00FD3E19" w:rsidRDefault="00876BDF" w:rsidP="00876BDF">
            <w:pPr>
              <w:spacing w:after="0" w:line="240" w:lineRule="auto"/>
              <w:rPr>
                <w:szCs w:val="22"/>
                <w:lang w:val="en-GB"/>
              </w:rPr>
            </w:pPr>
            <w:r>
              <w:rPr>
                <w:szCs w:val="22"/>
                <w:lang w:val="en-GB"/>
              </w:rPr>
              <w:t>Confounding and the efficacy paradox</w:t>
            </w:r>
          </w:p>
        </w:tc>
        <w:tc>
          <w:tcPr>
            <w:tcW w:w="2160" w:type="dxa"/>
          </w:tcPr>
          <w:p w14:paraId="548DD73B" w14:textId="7AC55225" w:rsidR="00876BDF" w:rsidRDefault="00876BDF" w:rsidP="00876BDF">
            <w:pPr>
              <w:spacing w:after="0" w:line="240" w:lineRule="auto"/>
              <w:rPr>
                <w:szCs w:val="22"/>
                <w:lang w:val="en-GB"/>
              </w:rPr>
            </w:pPr>
            <w:r>
              <w:rPr>
                <w:szCs w:val="22"/>
                <w:lang w:val="en-GB"/>
              </w:rPr>
              <w:t>Causal models</w:t>
            </w:r>
          </w:p>
        </w:tc>
      </w:tr>
      <w:tr w:rsidR="00876BDF" w:rsidRPr="00FD3E19" w14:paraId="3470F322" w14:textId="6086C959" w:rsidTr="00876BDF">
        <w:tc>
          <w:tcPr>
            <w:tcW w:w="469" w:type="dxa"/>
            <w:shd w:val="clear" w:color="auto" w:fill="auto"/>
            <w:vAlign w:val="center"/>
          </w:tcPr>
          <w:p w14:paraId="3BC41E9F" w14:textId="57C50220" w:rsidR="00876BDF" w:rsidRPr="00FD3E19" w:rsidRDefault="00876BDF" w:rsidP="00876BDF">
            <w:pPr>
              <w:spacing w:after="0" w:line="240" w:lineRule="auto"/>
              <w:jc w:val="right"/>
              <w:rPr>
                <w:b/>
                <w:szCs w:val="22"/>
                <w:lang w:val="en-GB"/>
              </w:rPr>
            </w:pPr>
            <w:r w:rsidRPr="00FD3E19">
              <w:rPr>
                <w:b/>
                <w:szCs w:val="22"/>
                <w:lang w:val="en-GB"/>
              </w:rPr>
              <w:t>14</w:t>
            </w:r>
          </w:p>
        </w:tc>
        <w:tc>
          <w:tcPr>
            <w:tcW w:w="1371" w:type="dxa"/>
            <w:shd w:val="clear" w:color="auto" w:fill="auto"/>
            <w:vAlign w:val="center"/>
          </w:tcPr>
          <w:p w14:paraId="6DD79A44" w14:textId="5F0F41A9" w:rsidR="00876BDF" w:rsidRDefault="00876BDF" w:rsidP="00876BDF">
            <w:pPr>
              <w:spacing w:after="0" w:line="240" w:lineRule="auto"/>
              <w:rPr>
                <w:szCs w:val="22"/>
                <w:lang w:val="en-GB"/>
              </w:rPr>
            </w:pPr>
            <w:r>
              <w:rPr>
                <w:szCs w:val="22"/>
                <w:lang w:val="en-GB"/>
              </w:rPr>
              <w:t>28</w:t>
            </w:r>
            <w:r w:rsidRPr="007629CA">
              <w:rPr>
                <w:szCs w:val="22"/>
                <w:lang w:val="en-GB"/>
              </w:rPr>
              <w:t>.0</w:t>
            </w:r>
            <w:r>
              <w:rPr>
                <w:szCs w:val="22"/>
                <w:lang w:val="en-GB"/>
              </w:rPr>
              <w:t>5</w:t>
            </w:r>
            <w:r w:rsidRPr="007629CA">
              <w:rPr>
                <w:szCs w:val="22"/>
                <w:lang w:val="en-GB"/>
              </w:rPr>
              <w:t>.202</w:t>
            </w:r>
            <w:r>
              <w:rPr>
                <w:szCs w:val="22"/>
                <w:lang w:val="en-GB"/>
              </w:rPr>
              <w:t>5</w:t>
            </w:r>
          </w:p>
        </w:tc>
        <w:tc>
          <w:tcPr>
            <w:tcW w:w="5087" w:type="dxa"/>
            <w:shd w:val="clear" w:color="auto" w:fill="auto"/>
            <w:vAlign w:val="center"/>
          </w:tcPr>
          <w:p w14:paraId="0346211C" w14:textId="03D93432" w:rsidR="00876BDF" w:rsidRPr="00FD3E19" w:rsidRDefault="00876BDF" w:rsidP="00876BDF">
            <w:pPr>
              <w:spacing w:after="0" w:line="240" w:lineRule="auto"/>
              <w:rPr>
                <w:szCs w:val="22"/>
                <w:lang w:val="en-GB"/>
              </w:rPr>
            </w:pPr>
            <w:r>
              <w:rPr>
                <w:szCs w:val="22"/>
                <w:lang w:val="en-GB"/>
              </w:rPr>
              <w:t>C</w:t>
            </w:r>
            <w:r w:rsidRPr="00FC3A37">
              <w:rPr>
                <w:szCs w:val="22"/>
                <w:lang w:val="en-GB"/>
              </w:rPr>
              <w:t>ausal model</w:t>
            </w:r>
            <w:r>
              <w:rPr>
                <w:szCs w:val="22"/>
                <w:lang w:val="en-GB"/>
              </w:rPr>
              <w:t xml:space="preserve"> misspecification </w:t>
            </w:r>
          </w:p>
        </w:tc>
        <w:tc>
          <w:tcPr>
            <w:tcW w:w="2160" w:type="dxa"/>
          </w:tcPr>
          <w:p w14:paraId="2DE75026" w14:textId="701E4227" w:rsidR="00876BDF" w:rsidRDefault="00876BDF" w:rsidP="00876BDF">
            <w:pPr>
              <w:spacing w:after="0" w:line="240" w:lineRule="auto"/>
              <w:rPr>
                <w:szCs w:val="22"/>
                <w:lang w:val="en-GB"/>
              </w:rPr>
            </w:pPr>
            <w:r>
              <w:rPr>
                <w:szCs w:val="22"/>
                <w:lang w:val="en-GB"/>
              </w:rPr>
              <w:t>Causal models</w:t>
            </w:r>
          </w:p>
        </w:tc>
      </w:tr>
    </w:tbl>
    <w:p w14:paraId="2EF704AA" w14:textId="77777777" w:rsidR="00D81FA7" w:rsidRDefault="00D81FA7" w:rsidP="00493037">
      <w:pPr>
        <w:rPr>
          <w:szCs w:val="22"/>
          <w:lang w:val="en-GB"/>
        </w:rPr>
      </w:pPr>
    </w:p>
    <w:p w14:paraId="39C9059A" w14:textId="74C832F6" w:rsidR="008B4C2F" w:rsidRDefault="008B4C2F" w:rsidP="00493037">
      <w:pPr>
        <w:rPr>
          <w:szCs w:val="22"/>
          <w:lang w:val="en-GB"/>
        </w:rPr>
      </w:pPr>
      <w:r>
        <w:rPr>
          <w:szCs w:val="22"/>
          <w:lang w:val="en-GB"/>
        </w:rPr>
        <w:t xml:space="preserve">The content and pacing of the course will be adapted, to some degree, to students’ needs and wants. There </w:t>
      </w:r>
      <w:r w:rsidR="00F61E35">
        <w:rPr>
          <w:szCs w:val="22"/>
          <w:lang w:val="en-GB"/>
        </w:rPr>
        <w:t>is</w:t>
      </w:r>
      <w:r>
        <w:rPr>
          <w:szCs w:val="22"/>
          <w:lang w:val="en-GB"/>
        </w:rPr>
        <w:t xml:space="preserve"> a selection of other topics that we could cover </w:t>
      </w:r>
      <w:r w:rsidR="00F61E35">
        <w:rPr>
          <w:szCs w:val="22"/>
          <w:lang w:val="en-GB"/>
        </w:rPr>
        <w:t xml:space="preserve">instead of the listed topics </w:t>
      </w:r>
      <w:r>
        <w:rPr>
          <w:szCs w:val="22"/>
          <w:lang w:val="en-GB"/>
        </w:rPr>
        <w:t>if you prefer, including:</w:t>
      </w:r>
    </w:p>
    <w:p w14:paraId="25B5CA07" w14:textId="223F4F82" w:rsidR="008B4C2F" w:rsidRDefault="008B4C2F" w:rsidP="008B4C2F">
      <w:pPr>
        <w:pStyle w:val="ListParagraph"/>
        <w:numPr>
          <w:ilvl w:val="0"/>
          <w:numId w:val="30"/>
        </w:numPr>
        <w:rPr>
          <w:szCs w:val="22"/>
          <w:lang w:val="en-GB"/>
        </w:rPr>
      </w:pPr>
      <w:r>
        <w:rPr>
          <w:szCs w:val="22"/>
          <w:lang w:val="en-GB"/>
        </w:rPr>
        <w:t>S</w:t>
      </w:r>
      <w:r w:rsidRPr="008B4C2F">
        <w:rPr>
          <w:szCs w:val="22"/>
          <w:lang w:val="en-GB"/>
        </w:rPr>
        <w:t>imulating individual dataset</w:t>
      </w:r>
      <w:r>
        <w:rPr>
          <w:szCs w:val="22"/>
          <w:lang w:val="en-GB"/>
        </w:rPr>
        <w:t>s</w:t>
      </w:r>
      <w:r w:rsidRPr="008B4C2F">
        <w:rPr>
          <w:szCs w:val="22"/>
          <w:lang w:val="en-GB"/>
        </w:rPr>
        <w:t xml:space="preserve"> that meet </w:t>
      </w:r>
      <w:r>
        <w:rPr>
          <w:szCs w:val="22"/>
          <w:lang w:val="en-GB"/>
        </w:rPr>
        <w:t xml:space="preserve">the </w:t>
      </w:r>
      <w:r w:rsidRPr="008B4C2F">
        <w:rPr>
          <w:szCs w:val="22"/>
          <w:lang w:val="en-GB"/>
        </w:rPr>
        <w:t>specific experimental design</w:t>
      </w:r>
      <w:r>
        <w:rPr>
          <w:szCs w:val="22"/>
          <w:lang w:val="en-GB"/>
        </w:rPr>
        <w:t xml:space="preserve"> of your real-world study to allow you to write your analysis code before the data is collected.</w:t>
      </w:r>
    </w:p>
    <w:p w14:paraId="50FEEDAE" w14:textId="7605CACD" w:rsidR="008B4C2F" w:rsidRDefault="008B4C2F" w:rsidP="008B4C2F">
      <w:pPr>
        <w:pStyle w:val="ListParagraph"/>
        <w:numPr>
          <w:ilvl w:val="0"/>
          <w:numId w:val="30"/>
        </w:numPr>
        <w:rPr>
          <w:szCs w:val="22"/>
          <w:lang w:val="en-GB"/>
        </w:rPr>
      </w:pPr>
      <w:r>
        <w:rPr>
          <w:szCs w:val="22"/>
          <w:lang w:val="en-GB"/>
        </w:rPr>
        <w:t>The impact of different p-hacking strategies on false positive rates.</w:t>
      </w:r>
    </w:p>
    <w:p w14:paraId="1E50ED3C" w14:textId="2224711E" w:rsidR="008B4C2F" w:rsidRDefault="008B4C2F" w:rsidP="008B4C2F">
      <w:pPr>
        <w:pStyle w:val="ListParagraph"/>
        <w:numPr>
          <w:ilvl w:val="0"/>
          <w:numId w:val="30"/>
        </w:numPr>
        <w:rPr>
          <w:szCs w:val="22"/>
          <w:lang w:val="en-GB"/>
        </w:rPr>
      </w:pPr>
      <w:r>
        <w:rPr>
          <w:szCs w:val="22"/>
          <w:lang w:val="en-GB"/>
        </w:rPr>
        <w:t>The impact of different data tampering strategies on false positive rates.</w:t>
      </w:r>
    </w:p>
    <w:p w14:paraId="03B60D34" w14:textId="12F9A7D8" w:rsidR="008B4C2F" w:rsidRDefault="008B4C2F" w:rsidP="008B4C2F">
      <w:pPr>
        <w:pStyle w:val="ListParagraph"/>
        <w:numPr>
          <w:ilvl w:val="0"/>
          <w:numId w:val="30"/>
        </w:numPr>
        <w:rPr>
          <w:szCs w:val="22"/>
          <w:lang w:val="en-GB"/>
        </w:rPr>
      </w:pPr>
      <w:r>
        <w:rPr>
          <w:szCs w:val="22"/>
          <w:lang w:val="en-GB"/>
        </w:rPr>
        <w:t>Why most psychology research is statistically unfalsifiable.</w:t>
      </w:r>
    </w:p>
    <w:p w14:paraId="4216518F" w14:textId="0AE641B7" w:rsidR="00EF6FD7" w:rsidRDefault="00EF6FD7" w:rsidP="008B4C2F">
      <w:pPr>
        <w:pStyle w:val="ListParagraph"/>
        <w:numPr>
          <w:ilvl w:val="0"/>
          <w:numId w:val="30"/>
        </w:numPr>
        <w:rPr>
          <w:szCs w:val="22"/>
          <w:lang w:val="en-GB"/>
        </w:rPr>
      </w:pPr>
      <w:r>
        <w:rPr>
          <w:szCs w:val="22"/>
          <w:lang w:val="en-GB"/>
        </w:rPr>
        <w:t>The reliability paradox: why unreliable measures can sometimes produce replicable effects</w:t>
      </w:r>
    </w:p>
    <w:p w14:paraId="76F45965" w14:textId="229DEA2D" w:rsidR="00EF6FD7" w:rsidRDefault="00EF6FD7" w:rsidP="008B4C2F">
      <w:pPr>
        <w:pStyle w:val="ListParagraph"/>
        <w:numPr>
          <w:ilvl w:val="0"/>
          <w:numId w:val="30"/>
        </w:numPr>
        <w:rPr>
          <w:szCs w:val="22"/>
          <w:lang w:val="en-GB"/>
        </w:rPr>
      </w:pPr>
      <w:r>
        <w:rPr>
          <w:szCs w:val="22"/>
          <w:lang w:val="en-GB"/>
        </w:rPr>
        <w:t>How confounding can produce replicable but incorrect conclusions.</w:t>
      </w:r>
    </w:p>
    <w:p w14:paraId="72522078" w14:textId="77777777" w:rsidR="00EF6FD7" w:rsidRDefault="00EF6FD7" w:rsidP="00EF6FD7">
      <w:pPr>
        <w:pStyle w:val="ListParagraph"/>
        <w:numPr>
          <w:ilvl w:val="0"/>
          <w:numId w:val="30"/>
        </w:numPr>
        <w:rPr>
          <w:szCs w:val="22"/>
          <w:lang w:val="en-GB"/>
        </w:rPr>
      </w:pPr>
      <w:r>
        <w:rPr>
          <w:szCs w:val="22"/>
          <w:lang w:val="en-GB"/>
        </w:rPr>
        <w:t>Using simulation studies to understand Bayesian estimation methods and the influence of the choice of prior.</w:t>
      </w:r>
    </w:p>
    <w:p w14:paraId="1D62CCA9" w14:textId="3A036535" w:rsidR="00EF6FD7" w:rsidRDefault="00EF6FD7" w:rsidP="008B4C2F">
      <w:pPr>
        <w:pStyle w:val="ListParagraph"/>
        <w:numPr>
          <w:ilvl w:val="0"/>
          <w:numId w:val="30"/>
        </w:numPr>
        <w:rPr>
          <w:szCs w:val="22"/>
          <w:lang w:val="en-GB"/>
        </w:rPr>
      </w:pPr>
      <w:r>
        <w:rPr>
          <w:szCs w:val="22"/>
          <w:lang w:val="en-GB"/>
        </w:rPr>
        <w:t>The impact of confusing SE and SD when extracting effect sizes for meta-analysis</w:t>
      </w:r>
    </w:p>
    <w:p w14:paraId="6E1E775E" w14:textId="28961C2A" w:rsidR="00EF6FD7" w:rsidRDefault="00EF6FD7" w:rsidP="008B4C2F">
      <w:pPr>
        <w:pStyle w:val="ListParagraph"/>
        <w:numPr>
          <w:ilvl w:val="0"/>
          <w:numId w:val="30"/>
        </w:numPr>
        <w:rPr>
          <w:szCs w:val="22"/>
          <w:lang w:val="en-GB"/>
        </w:rPr>
      </w:pPr>
      <w:r>
        <w:rPr>
          <w:szCs w:val="22"/>
          <w:lang w:val="en-GB"/>
        </w:rPr>
        <w:t>The efficacy of different methods to correct for bias in meta-analysis</w:t>
      </w:r>
    </w:p>
    <w:p w14:paraId="75B91B07" w14:textId="594EBF6C" w:rsidR="00876BDF" w:rsidRDefault="00876BDF" w:rsidP="008B4C2F">
      <w:pPr>
        <w:pStyle w:val="ListParagraph"/>
        <w:numPr>
          <w:ilvl w:val="0"/>
          <w:numId w:val="30"/>
        </w:numPr>
        <w:rPr>
          <w:szCs w:val="22"/>
          <w:lang w:val="en-GB"/>
        </w:rPr>
      </w:pPr>
      <w:r>
        <w:rPr>
          <w:szCs w:val="22"/>
          <w:lang w:val="en-GB"/>
        </w:rPr>
        <w:t xml:space="preserve">The impact of careless responding on </w:t>
      </w:r>
      <w:proofErr w:type="gramStart"/>
      <w:r>
        <w:rPr>
          <w:szCs w:val="22"/>
          <w:lang w:val="en-GB"/>
        </w:rPr>
        <w:t>correlations ?</w:t>
      </w:r>
      <w:proofErr w:type="gramEnd"/>
    </w:p>
    <w:p w14:paraId="7BBEF95A" w14:textId="628186C7" w:rsidR="0061181B" w:rsidRPr="0034692B" w:rsidRDefault="0061181B" w:rsidP="0034692B">
      <w:pPr>
        <w:rPr>
          <w:szCs w:val="22"/>
          <w:lang w:val="en-GB"/>
        </w:rPr>
      </w:pPr>
    </w:p>
    <w:sectPr w:rsidR="0061181B" w:rsidRPr="0034692B" w:rsidSect="00642038">
      <w:headerReference w:type="default" r:id="rId14"/>
      <w:footerReference w:type="default" r:id="rId15"/>
      <w:headerReference w:type="first" r:id="rId16"/>
      <w:footerReference w:type="first" r:id="rId17"/>
      <w:pgSz w:w="11906" w:h="16838" w:code="9"/>
      <w:pgMar w:top="1134" w:right="1418" w:bottom="1134" w:left="1418" w:header="340" w:footer="5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BDC03" w14:textId="77777777" w:rsidR="002C7AF0" w:rsidRDefault="002C7AF0" w:rsidP="001E44E4">
      <w:r>
        <w:separator/>
      </w:r>
    </w:p>
  </w:endnote>
  <w:endnote w:type="continuationSeparator" w:id="0">
    <w:p w14:paraId="5EF402BF" w14:textId="77777777" w:rsidR="002C7AF0" w:rsidRDefault="002C7AF0" w:rsidP="001E44E4">
      <w:r>
        <w:continuationSeparator/>
      </w:r>
    </w:p>
  </w:endnote>
  <w:endnote w:type="continuationNotice" w:id="1">
    <w:p w14:paraId="52E6E156" w14:textId="77777777" w:rsidR="002C7AF0" w:rsidRDefault="002C7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onaco">
    <w:panose1 w:val="00000000000000000000"/>
    <w:charset w:val="00"/>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AB833" w14:textId="7B11B4D9" w:rsidR="00571464" w:rsidRPr="00B34749" w:rsidRDefault="00642038" w:rsidP="00571464">
    <w:pPr>
      <w:pStyle w:val="Abbinder"/>
      <w:spacing w:line="100" w:lineRule="atLeast"/>
      <w:rPr>
        <w:spacing w:val="2"/>
      </w:rPr>
    </w:pPr>
    <w:r w:rsidRPr="00015448">
      <w:rPr>
        <w:noProof/>
        <w:spacing w:val="2"/>
      </w:rPr>
      <w:drawing>
        <wp:anchor distT="0" distB="0" distL="114300" distR="114300" simplePos="0" relativeHeight="251658243" behindDoc="0" locked="0" layoutInCell="1" allowOverlap="1" wp14:anchorId="5CA8F7F7" wp14:editId="3009E616">
          <wp:simplePos x="0" y="0"/>
          <wp:positionH relativeFrom="margin">
            <wp:posOffset>0</wp:posOffset>
          </wp:positionH>
          <wp:positionV relativeFrom="paragraph">
            <wp:posOffset>-126060</wp:posOffset>
          </wp:positionV>
          <wp:extent cx="529200" cy="352800"/>
          <wp:effectExtent l="0" t="0" r="4445" b="9525"/>
          <wp:wrapNone/>
          <wp:docPr id="14" name="Picture 14"/>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9200" cy="35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F830" w14:textId="638DC976" w:rsidR="00B33DEB" w:rsidRPr="00B34749" w:rsidRDefault="00322F5A" w:rsidP="00642038">
    <w:pPr>
      <w:pStyle w:val="Abbinder"/>
      <w:tabs>
        <w:tab w:val="clear" w:pos="4536"/>
        <w:tab w:val="clear" w:pos="9072"/>
        <w:tab w:val="left" w:pos="2454"/>
      </w:tabs>
      <w:spacing w:line="100" w:lineRule="atLeast"/>
      <w:rPr>
        <w:spacing w:val="2"/>
      </w:rPr>
    </w:pPr>
    <w:r w:rsidRPr="00015448">
      <w:rPr>
        <w:noProof/>
        <w:spacing w:val="2"/>
      </w:rPr>
      <w:drawing>
        <wp:anchor distT="0" distB="0" distL="114300" distR="114300" simplePos="0" relativeHeight="251658244" behindDoc="0" locked="0" layoutInCell="1" allowOverlap="1" wp14:anchorId="03A1140F" wp14:editId="7BBAED0E">
          <wp:simplePos x="0" y="0"/>
          <wp:positionH relativeFrom="margin">
            <wp:posOffset>0</wp:posOffset>
          </wp:positionH>
          <wp:positionV relativeFrom="paragraph">
            <wp:posOffset>-92075</wp:posOffset>
          </wp:positionV>
          <wp:extent cx="528955" cy="352425"/>
          <wp:effectExtent l="0" t="0" r="4445" b="9525"/>
          <wp:wrapNone/>
          <wp:docPr id="6" name="Picture 6"/>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8955" cy="352425"/>
                  </a:xfrm>
                  <a:prstGeom prst="rect">
                    <a:avLst/>
                  </a:prstGeom>
                </pic:spPr>
              </pic:pic>
            </a:graphicData>
          </a:graphic>
          <wp14:sizeRelH relativeFrom="margin">
            <wp14:pctWidth>0</wp14:pctWidth>
          </wp14:sizeRelH>
          <wp14:sizeRelV relativeFrom="margin">
            <wp14:pctHeight>0</wp14:pctHeight>
          </wp14:sizeRelV>
        </wp:anchor>
      </w:drawing>
    </w:r>
    <w:r w:rsidRPr="006D4F8A">
      <w:rPr>
        <w:noProof/>
        <w:sz w:val="22"/>
        <w:szCs w:val="22"/>
        <w:lang w:val="en-GB"/>
      </w:rPr>
      <mc:AlternateContent>
        <mc:Choice Requires="wps">
          <w:drawing>
            <wp:anchor distT="45720" distB="45720" distL="114300" distR="114300" simplePos="0" relativeHeight="251658242" behindDoc="0" locked="0" layoutInCell="1" allowOverlap="1" wp14:anchorId="2D1C1271" wp14:editId="5DCA4628">
              <wp:simplePos x="0" y="0"/>
              <wp:positionH relativeFrom="margin">
                <wp:posOffset>4042410</wp:posOffset>
              </wp:positionH>
              <wp:positionV relativeFrom="paragraph">
                <wp:posOffset>41275</wp:posOffset>
              </wp:positionV>
              <wp:extent cx="171831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404620"/>
                      </a:xfrm>
                      <a:prstGeom prst="rect">
                        <a:avLst/>
                      </a:prstGeom>
                      <a:noFill/>
                      <a:ln w="9525">
                        <a:noFill/>
                        <a:miter lim="800000"/>
                        <a:headEnd/>
                        <a:tailEnd/>
                      </a:ln>
                    </wps:spPr>
                    <wps:txbx>
                      <w:txbxContent>
                        <w:p w14:paraId="57B89317" w14:textId="4408D72A" w:rsidR="00015448" w:rsidRPr="00015448" w:rsidRDefault="00015448" w:rsidP="00015448">
                          <w:pPr>
                            <w:jc w:val="right"/>
                          </w:pPr>
                          <w:r w:rsidRPr="00015448">
                            <w:t xml:space="preserve">Version </w:t>
                          </w:r>
                          <w:r w:rsidR="00865CCE">
                            <w:t>Spring</w:t>
                          </w:r>
                          <w:r>
                            <w:t xml:space="preserve"> </w:t>
                          </w:r>
                          <w:r w:rsidR="00CF2691">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C1271" id="_x0000_t202" coordsize="21600,21600" o:spt="202" path="m,l,21600r21600,l21600,xe">
              <v:stroke joinstyle="miter"/>
              <v:path gradientshapeok="t" o:connecttype="rect"/>
            </v:shapetype>
            <v:shape id="Text Box 5" o:spid="_x0000_s1028" type="#_x0000_t202" style="position:absolute;margin-left:318.3pt;margin-top:3.25pt;width:135.3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" filled="f" stroked="f">
              <v:textbox style="mso-fit-shape-to-text:t">
                <w:txbxContent>
                  <w:p w14:paraId="57B89317" w14:textId="4408D72A" w:rsidR="00015448" w:rsidRPr="00015448" w:rsidRDefault="00015448" w:rsidP="00015448">
                    <w:pPr>
                      <w:jc w:val="right"/>
                    </w:pPr>
                    <w:r w:rsidRPr="00015448">
                      <w:t xml:space="preserve">Version </w:t>
                    </w:r>
                    <w:r w:rsidR="00865CCE">
                      <w:t>Spring</w:t>
                    </w:r>
                    <w:r>
                      <w:t xml:space="preserve"> </w:t>
                    </w:r>
                    <w:r w:rsidR="00CF2691">
                      <w:t>2025</w:t>
                    </w:r>
                  </w:p>
                </w:txbxContent>
              </v:textbox>
              <w10:wrap type="square" anchorx="margin"/>
            </v:shape>
          </w:pict>
        </mc:Fallback>
      </mc:AlternateContent>
    </w:r>
    <w:sdt>
      <w:sdtPr>
        <w:rPr>
          <w:spacing w:val="2"/>
        </w:rPr>
        <w:alias w:val="Form.Claim.Claim"/>
        <w:tag w:val="{&quot;templafy&quot;:{&quot;id&quot;:&quot;8b0672e8-03a2-4689-b720-a6169fb6711c&quot;}}"/>
        <w:id w:val="1238369147"/>
        <w:picture/>
      </w:sdtPr>
      <w:sdtContent/>
    </w:sdt>
    <w:r w:rsidR="00015448" w:rsidRPr="00015448">
      <w:rPr>
        <w:noProof/>
        <w:sz w:val="22"/>
        <w:szCs w:val="22"/>
        <w:lang w:val="en-GB"/>
      </w:rPr>
      <w:t xml:space="preserve"> </w:t>
    </w:r>
    <w:r w:rsidR="00642038">
      <w:rPr>
        <w:noProof/>
        <w:sz w:val="22"/>
        <w:szCs w:val="22"/>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7BA03" w14:textId="77777777" w:rsidR="002C7AF0" w:rsidRDefault="002C7AF0" w:rsidP="001E44E4">
      <w:r>
        <w:separator/>
      </w:r>
    </w:p>
  </w:footnote>
  <w:footnote w:type="continuationSeparator" w:id="0">
    <w:p w14:paraId="7772E2CB" w14:textId="77777777" w:rsidR="002C7AF0" w:rsidRDefault="002C7AF0" w:rsidP="001E44E4">
      <w:r>
        <w:continuationSeparator/>
      </w:r>
    </w:p>
  </w:footnote>
  <w:footnote w:type="continuationNotice" w:id="1">
    <w:p w14:paraId="222BE0F1" w14:textId="77777777" w:rsidR="002C7AF0" w:rsidRDefault="002C7A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06B45" w14:textId="3C69FAF4" w:rsidR="0033793A" w:rsidRPr="0033793A" w:rsidRDefault="00FE096E" w:rsidP="00642038">
    <w:pPr>
      <w:pStyle w:val="Header"/>
      <w:rPr>
        <w:sz w:val="14"/>
        <w:szCs w:val="14"/>
      </w:rPr>
    </w:pPr>
    <w:r w:rsidRPr="00FE096E">
      <w:rPr>
        <w:noProof/>
        <w:sz w:val="14"/>
        <w:szCs w:val="14"/>
      </w:rPr>
      <mc:AlternateContent>
        <mc:Choice Requires="wps">
          <w:drawing>
            <wp:anchor distT="45720" distB="45720" distL="114300" distR="114300" simplePos="0" relativeHeight="251658241" behindDoc="0" locked="0" layoutInCell="1" allowOverlap="1" wp14:anchorId="3A7932CA" wp14:editId="569E4121">
              <wp:simplePos x="0" y="0"/>
              <wp:positionH relativeFrom="page">
                <wp:posOffset>370840</wp:posOffset>
              </wp:positionH>
              <wp:positionV relativeFrom="page">
                <wp:posOffset>1879600</wp:posOffset>
              </wp:positionV>
              <wp:extent cx="723600" cy="558000"/>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600" cy="558000"/>
                      </a:xfrm>
                      <a:prstGeom prst="rect">
                        <a:avLst/>
                      </a:prstGeom>
                      <a:solidFill>
                        <a:srgbClr val="FFFFFF"/>
                      </a:solidFill>
                      <a:ln w="9525">
                        <a:noFill/>
                        <a:miter lim="800000"/>
                        <a:headEnd/>
                        <a:tailEnd/>
                      </a:ln>
                    </wps:spPr>
                    <wps:txbx>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1"/>
                                            <a:srcRect/>
                                            <a:stretch/>
                                          </pic:blipFill>
                                          <pic:spPr>
                                            <a:xfrm>
                                              <a:off x="0" y="0"/>
                                              <a:ext cx="367200" cy="370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932CA" id="_x0000_t202" coordsize="21600,21600" o:spt="202" path="m,l,21600r21600,l21600,xe">
              <v:stroke joinstyle="miter"/>
              <v:path gradientshapeok="t" o:connecttype="rect"/>
            </v:shapetype>
            <v:shape id="Text Box 2" o:spid="_x0000_s1026" type="#_x0000_t202" style="position:absolute;margin-left:29.2pt;margin-top:148pt;width:57pt;height:43.9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" stroked="f">
              <v:textbox inset="0,0,0,0">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2"/>
                                      <a:srcRect/>
                                      <a:stretch/>
                                    </pic:blipFill>
                                    <pic:spPr>
                                      <a:xfrm>
                                        <a:off x="0" y="0"/>
                                        <a:ext cx="367200" cy="370800"/>
                                      </a:xfrm>
                                      <a:prstGeom prst="rect">
                                        <a:avLst/>
                                      </a:prstGeom>
                                    </pic:spPr>
                                  </pic:pic>
                                </a:graphicData>
                              </a:graphic>
                            </wp:inline>
                          </w:drawing>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0554E" w14:textId="0F6575E5" w:rsidR="00D12207" w:rsidRDefault="00D12207"/>
  <w:p w14:paraId="4FEFBA16" w14:textId="3AC2B0F0" w:rsidR="00A32D37" w:rsidRDefault="00A32D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8"/>
      <w:gridCol w:w="1413"/>
    </w:tblGrid>
    <w:tr w:rsidR="00D12207" w:rsidRPr="00ED1EAE" w14:paraId="7CD7F124" w14:textId="77777777" w:rsidTr="003A14FC">
      <w:trPr>
        <w:cnfStyle w:val="100000000000" w:firstRow="1" w:lastRow="0" w:firstColumn="0" w:lastColumn="0" w:oddVBand="0" w:evenVBand="0" w:oddHBand="0" w:evenHBand="0" w:firstRowFirstColumn="0" w:firstRowLastColumn="0" w:lastRowFirstColumn="0" w:lastRowLastColumn="0"/>
        <w:trHeight w:val="1072"/>
      </w:trPr>
      <w:tc>
        <w:tcPr>
          <w:tcW w:w="4678" w:type="dxa"/>
          <w:shd w:val="clear" w:color="auto" w:fill="auto"/>
        </w:tcPr>
        <w:p w14:paraId="2F72AB7B" w14:textId="2570C321" w:rsidR="002C75C6" w:rsidRPr="003A14FC" w:rsidRDefault="00000000" w:rsidP="002C75C6">
          <w:pPr>
            <w:pStyle w:val="Organisationseinheit"/>
            <w:ind w:right="169" w:firstLine="145"/>
            <w:rPr>
              <w:b/>
              <w:bCs/>
              <w:sz w:val="18"/>
              <w:szCs w:val="12"/>
              <w:lang w:val="en-US"/>
            </w:rPr>
          </w:pPr>
          <w:sdt>
            <w:sdtPr>
              <w:rPr>
                <w:sz w:val="18"/>
                <w:szCs w:val="12"/>
              </w:rPr>
              <w:alias w:val="group"/>
              <w:tag w:val="{&quot;templafy&quot;:{&quot;id&quot;:&quot;ae0bf898-69fa-4841-92f1-83770d98b443&quot;}}"/>
              <w:id w:val="186033680"/>
            </w:sdtPr>
            <w:sdtContent>
              <w:sdt>
                <w:sdtPr>
                  <w:rPr>
                    <w:sz w:val="18"/>
                    <w:szCs w:val="12"/>
                  </w:rPr>
                  <w:alias w:val="UserProfile.Titel"/>
                  <w:tag w:val="{&quot;templafy&quot;:{&quot;id&quot;:&quot;e8453404-7549-4ab7-b5fb-598d5cbd850e&quot;}}"/>
                  <w:id w:val="572785566"/>
                </w:sdtPr>
                <w:sdtContent>
                  <w:r w:rsidR="00A4462F">
                    <w:rPr>
                      <w:b/>
                      <w:bCs/>
                      <w:sz w:val="18"/>
                      <w:szCs w:val="12"/>
                      <w:lang w:val="en-US"/>
                    </w:rPr>
                    <w:t>Dr</w:t>
                  </w:r>
                  <w:r w:rsidR="002C75C6" w:rsidRPr="003A14FC">
                    <w:rPr>
                      <w:b/>
                      <w:bCs/>
                      <w:sz w:val="18"/>
                      <w:szCs w:val="12"/>
                      <w:lang w:val="en-US"/>
                    </w:rPr>
                    <w:t>.</w:t>
                  </w:r>
                </w:sdtContent>
              </w:sdt>
              <w:r w:rsidR="002C75C6" w:rsidRPr="003A14FC">
                <w:rPr>
                  <w:sz w:val="18"/>
                  <w:szCs w:val="12"/>
                  <w:lang w:val="en-US"/>
                </w:rPr>
                <w:t xml:space="preserve"> </w:t>
              </w:r>
            </w:sdtContent>
          </w:sdt>
          <w:sdt>
            <w:sdtPr>
              <w:rPr>
                <w:b/>
                <w:bCs/>
                <w:sz w:val="18"/>
                <w:szCs w:val="12"/>
              </w:rPr>
              <w:alias w:val="UserProfile.FirstName"/>
              <w:tag w:val="{&quot;templafy&quot;:{&quot;id&quot;:&quot;5371915b-eb8d-4759-b4a1-bd7e89c5b9a8&quot;}}"/>
              <w:id w:val="132757741"/>
            </w:sdtPr>
            <w:sdtContent>
              <w:r w:rsidR="00A4462F">
                <w:rPr>
                  <w:b/>
                  <w:bCs/>
                  <w:sz w:val="18"/>
                  <w:szCs w:val="12"/>
                  <w:lang w:val="en-US"/>
                </w:rPr>
                <w:t>Ian Hussey</w:t>
              </w:r>
            </w:sdtContent>
          </w:sdt>
        </w:p>
        <w:p w14:paraId="5D294BDF" w14:textId="3679107F" w:rsidR="002C75C6" w:rsidRPr="006617C2" w:rsidRDefault="00000000" w:rsidP="002C75C6">
          <w:pPr>
            <w:pStyle w:val="Organisationseinheit"/>
            <w:ind w:right="-236" w:firstLine="145"/>
            <w:rPr>
              <w:sz w:val="18"/>
              <w:szCs w:val="12"/>
              <w:lang w:val="en-US"/>
            </w:rPr>
          </w:pPr>
          <w:sdt>
            <w:sdtPr>
              <w:rPr>
                <w:sz w:val="18"/>
                <w:szCs w:val="12"/>
              </w:rPr>
              <w:alias w:val="UserProfile.Description"/>
              <w:tag w:val="{&quot;templafy&quot;:{&quot;id&quot;:&quot;1725add4-e007-435b-bfdb-025a62e27f20&quot;}}"/>
              <w:id w:val="-850635421"/>
            </w:sdtPr>
            <w:sdtContent>
              <w:r w:rsidR="002C75C6" w:rsidRPr="006617C2">
                <w:rPr>
                  <w:sz w:val="18"/>
                  <w:szCs w:val="12"/>
                  <w:lang w:val="en-US"/>
                </w:rPr>
                <w:t>Psychology of Digitalisation</w:t>
              </w:r>
            </w:sdtContent>
          </w:sdt>
        </w:p>
        <w:p w14:paraId="1450A113"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Institute of Psychology</w:t>
          </w:r>
        </w:p>
        <w:p w14:paraId="7440216D"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University of Bern</w:t>
          </w:r>
        </w:p>
        <w:p w14:paraId="5B4F5665" w14:textId="324ED5B8" w:rsidR="002C75C6" w:rsidRPr="003A14FC" w:rsidRDefault="00000000" w:rsidP="002C75C6">
          <w:pPr>
            <w:pStyle w:val="Organisationseinheit"/>
            <w:ind w:right="169" w:firstLine="145"/>
            <w:rPr>
              <w:sz w:val="18"/>
              <w:szCs w:val="12"/>
              <w:lang w:val="en-US"/>
            </w:rPr>
          </w:pPr>
          <w:sdt>
            <w:sdtPr>
              <w:rPr>
                <w:sz w:val="18"/>
                <w:szCs w:val="12"/>
              </w:rPr>
              <w:alias w:val="UserProfile.Phone"/>
              <w:tag w:val="{&quot;templafy&quot;:{&quot;id&quot;:&quot;9a319fe2-1325-4858-b848-4dd9ef10e224&quot;}}"/>
              <w:id w:val="276846048"/>
            </w:sdtPr>
            <w:sdtContent>
              <w:r w:rsidR="002C75C6" w:rsidRPr="003A14FC">
                <w:rPr>
                  <w:sz w:val="18"/>
                  <w:szCs w:val="12"/>
                  <w:lang w:val="en-US"/>
                </w:rPr>
                <w:t>+41 31 68</w:t>
              </w:r>
              <w:r w:rsidR="00A4462F">
                <w:rPr>
                  <w:sz w:val="18"/>
                  <w:szCs w:val="12"/>
                  <w:lang w:val="en-US"/>
                </w:rPr>
                <w:t>4 57 99</w:t>
              </w:r>
            </w:sdtContent>
          </w:sdt>
        </w:p>
        <w:sdt>
          <w:sdtPr>
            <w:rPr>
              <w:sz w:val="18"/>
              <w:szCs w:val="16"/>
            </w:rPr>
            <w:alias w:val="UserProfile.Emailaddress"/>
            <w:tag w:val="{&quot;templafy&quot;:{&quot;id&quot;:&quot;69de8712-5177-49be-8811-128225bb10b6&quot;}}"/>
            <w:id w:val="-1001733620"/>
          </w:sdtPr>
          <w:sdtContent>
            <w:p w14:paraId="0DB24E04" w14:textId="560717A0" w:rsidR="002C75C6" w:rsidRPr="003A14FC" w:rsidRDefault="00A4462F" w:rsidP="002C75C6">
              <w:pPr>
                <w:pStyle w:val="Header"/>
                <w:ind w:firstLine="145"/>
                <w:rPr>
                  <w:sz w:val="18"/>
                  <w:szCs w:val="16"/>
                  <w:lang w:val="en-US"/>
                </w:rPr>
              </w:pPr>
              <w:r>
                <w:rPr>
                  <w:sz w:val="18"/>
                  <w:szCs w:val="16"/>
                </w:rPr>
                <w:t>i</w:t>
              </w:r>
              <w:r>
                <w:rPr>
                  <w:sz w:val="18"/>
                  <w:szCs w:val="14"/>
                  <w:lang w:val="en-US"/>
                </w:rPr>
                <w:t>an.hussey</w:t>
              </w:r>
              <w:r w:rsidR="002C75C6" w:rsidRPr="003A14FC">
                <w:rPr>
                  <w:sz w:val="18"/>
                  <w:szCs w:val="14"/>
                  <w:lang w:val="en-US"/>
                </w:rPr>
                <w:t>@unibe.ch</w:t>
              </w:r>
            </w:p>
          </w:sdtContent>
        </w:sdt>
        <w:sdt>
          <w:sdtPr>
            <w:rPr>
              <w:sz w:val="18"/>
              <w:szCs w:val="12"/>
            </w:rPr>
            <w:alias w:val="UserProfile.Directlink"/>
            <w:tag w:val="{&quot;templafy&quot;:{&quot;id&quot;:&quot;50d082b3-d5cd-44e7-bd27-078a29ecee0e&quot;}}"/>
            <w:id w:val="-1427029010"/>
          </w:sdtPr>
          <w:sdtContent>
            <w:p w14:paraId="0C67A375" w14:textId="77777777" w:rsidR="002C75C6" w:rsidRPr="003A14FC" w:rsidRDefault="002C75C6" w:rsidP="002C75C6">
              <w:pPr>
                <w:pStyle w:val="Organisationseinheit"/>
                <w:ind w:right="169"/>
                <w:rPr>
                  <w:sz w:val="18"/>
                  <w:szCs w:val="12"/>
                  <w:lang w:val="en-US"/>
                </w:rPr>
              </w:pPr>
              <w:r w:rsidRPr="003A14FC">
                <w:rPr>
                  <w:sz w:val="18"/>
                  <w:szCs w:val="12"/>
                  <w:lang w:val="en-US"/>
                </w:rPr>
                <w:t xml:space="preserve">   www.dig.psy.unibe.ch</w:t>
              </w:r>
            </w:p>
          </w:sdtContent>
        </w:sdt>
        <w:sdt>
          <w:sdtPr>
            <w:rPr>
              <w:vanish/>
              <w:sz w:val="18"/>
              <w:szCs w:val="12"/>
            </w:rPr>
            <w:alias w:val="group"/>
            <w:tag w:val="{&quot;templafy&quot;:{&quot;id&quot;:&quot;5cf89b89-f82c-4583-a9e7-61ae41388f7c&quot;}}"/>
            <w:id w:val="864567452"/>
          </w:sdtPr>
          <w:sdtContent>
            <w:sdt>
              <w:sdtPr>
                <w:rPr>
                  <w:vanish/>
                  <w:sz w:val="18"/>
                  <w:szCs w:val="12"/>
                </w:rPr>
                <w:alias w:val="UserProfile.PhoneFour"/>
                <w:tag w:val="{&quot;templafy&quot;:{&quot;id&quot;:&quot;2919c60a-6935-4731-92b1-5d10af60f7f4&quot;}}"/>
                <w:id w:val="89051653"/>
              </w:sdtPr>
              <w:sdtContent>
                <w:p w14:paraId="13E2FBF5" w14:textId="77777777" w:rsidR="00D12207" w:rsidRPr="003A14FC" w:rsidRDefault="00D12207" w:rsidP="00D12207">
                  <w:pPr>
                    <w:pStyle w:val="Organisationseinheit"/>
                    <w:ind w:right="169"/>
                    <w:rPr>
                      <w:vanish/>
                      <w:sz w:val="18"/>
                      <w:szCs w:val="12"/>
                      <w:lang w:val="en-US"/>
                    </w:rPr>
                  </w:pPr>
                  <w:r w:rsidRPr="003A14FC">
                    <w:rPr>
                      <w:vanish/>
                      <w:sz w:val="18"/>
                      <w:szCs w:val="12"/>
                      <w:lang w:val="en-US"/>
                    </w:rPr>
                    <w:t xml:space="preserve"> </w:t>
                  </w:r>
                </w:p>
              </w:sdtContent>
            </w:sdt>
          </w:sdtContent>
        </w:sdt>
        <w:p w14:paraId="4B7F4560" w14:textId="0394084C" w:rsidR="00D12207" w:rsidRPr="003A14FC" w:rsidRDefault="00D12207" w:rsidP="00D12207">
          <w:pPr>
            <w:pStyle w:val="Header"/>
            <w:rPr>
              <w:sz w:val="10"/>
              <w:szCs w:val="10"/>
              <w:lang w:val="en-US"/>
            </w:rPr>
          </w:pPr>
        </w:p>
        <w:p w14:paraId="610EF92A" w14:textId="77777777" w:rsidR="00A17805" w:rsidRPr="003A14FC" w:rsidRDefault="00A17805" w:rsidP="00D12207">
          <w:pPr>
            <w:pStyle w:val="Header"/>
            <w:rPr>
              <w:sz w:val="10"/>
              <w:szCs w:val="10"/>
              <w:lang w:val="en-US"/>
            </w:rPr>
          </w:pPr>
        </w:p>
        <w:p w14:paraId="6C9552E2" w14:textId="77777777" w:rsidR="00D12207" w:rsidRPr="003A14FC" w:rsidRDefault="00D12207" w:rsidP="00D12207">
          <w:pPr>
            <w:pStyle w:val="Header"/>
            <w:rPr>
              <w:sz w:val="10"/>
              <w:szCs w:val="10"/>
              <w:lang w:val="en-US"/>
            </w:rPr>
          </w:pPr>
        </w:p>
      </w:tc>
      <w:tc>
        <w:tcPr>
          <w:tcW w:w="1413" w:type="dxa"/>
          <w:shd w:val="clear" w:color="auto" w:fill="auto"/>
        </w:tcPr>
        <w:p w14:paraId="58E5A42B" w14:textId="2558317C" w:rsidR="00A17805" w:rsidRPr="003A14FC" w:rsidRDefault="00A17805" w:rsidP="002C75C6">
          <w:pPr>
            <w:pStyle w:val="Header"/>
            <w:ind w:left="519" w:firstLine="145"/>
            <w:rPr>
              <w:sz w:val="10"/>
              <w:szCs w:val="10"/>
              <w:lang w:val="en-US"/>
            </w:rPr>
          </w:pPr>
        </w:p>
      </w:tc>
    </w:tr>
  </w:tbl>
  <w:p w14:paraId="3AD4CD37" w14:textId="459D1D51" w:rsidR="0082418A" w:rsidRPr="00DF2E8C" w:rsidRDefault="00A71811">
    <w:pPr>
      <w:pStyle w:val="Header"/>
      <w:rPr>
        <w:sz w:val="14"/>
        <w:szCs w:val="14"/>
        <w:lang w:val="en-US"/>
      </w:rPr>
    </w:pPr>
    <w:r w:rsidRPr="00A71811">
      <w:rPr>
        <w:noProof/>
        <w:sz w:val="14"/>
        <w:szCs w:val="14"/>
      </w:rPr>
      <mc:AlternateContent>
        <mc:Choice Requires="wps">
          <w:drawing>
            <wp:anchor distT="0" distB="0" distL="0" distR="0" simplePos="0" relativeHeight="251658240" behindDoc="0" locked="0" layoutInCell="1" allowOverlap="1" wp14:anchorId="6067D276" wp14:editId="7349C731">
              <wp:simplePos x="0" y="0"/>
              <wp:positionH relativeFrom="page">
                <wp:posOffset>5537200</wp:posOffset>
              </wp:positionH>
              <wp:positionV relativeFrom="page">
                <wp:posOffset>295275</wp:posOffset>
              </wp:positionV>
              <wp:extent cx="1951200" cy="14868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200" cy="1486800"/>
                      </a:xfrm>
                      <a:prstGeom prst="rect">
                        <a:avLst/>
                      </a:prstGeom>
                      <a:solidFill>
                        <a:srgbClr val="FFFFFF"/>
                      </a:solidFill>
                      <a:ln w="9525">
                        <a:noFill/>
                        <a:miter lim="800000"/>
                        <a:headEnd/>
                        <a:tailEnd/>
                      </a:ln>
                    </wps:spPr>
                    <wps:txbx>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1"/>
                                            <a:srcRect/>
                                            <a:stretch/>
                                          </pic:blipFill>
                                          <pic:spPr>
                                            <a:xfrm>
                                              <a:off x="0" y="0"/>
                                              <a:ext cx="1652400" cy="1324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7D276" id="_x0000_t202" coordsize="21600,21600" o:spt="202" path="m,l,21600r21600,l21600,xe">
              <v:stroke joinstyle="miter"/>
              <v:path gradientshapeok="t" o:connecttype="rect"/>
            </v:shapetype>
            <v:shape id="Text Box 217" o:spid="_x0000_s1027" type="#_x0000_t202" style="position:absolute;margin-left:436pt;margin-top:23.25pt;width:153.65pt;height:11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" stroked="f">
              <v:textbox inset="0,0,0,0">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2"/>
                                      <a:srcRect/>
                                      <a:stretch/>
                                    </pic:blipFill>
                                    <pic:spPr>
                                      <a:xfrm>
                                        <a:off x="0" y="0"/>
                                        <a:ext cx="1652400" cy="1324800"/>
                                      </a:xfrm>
                                      <a:prstGeom prst="rect">
                                        <a:avLst/>
                                      </a:prstGeom>
                                    </pic:spPr>
                                  </pic:pic>
                                </a:graphicData>
                              </a:graphic>
                            </wp:inline>
                          </w:drawing>
                        </w:r>
                      </w:p>
                    </w:sdtContent>
                  </w:sdt>
                </w:txbxContent>
              </v:textbox>
              <w10:wrap type="square" anchorx="page" anchory="page"/>
            </v:shape>
          </w:pict>
        </mc:Fallback>
      </mc:AlternateContent>
    </w:r>
  </w:p>
  <w:p w14:paraId="25DFBB73" w14:textId="77777777" w:rsidR="0082418A" w:rsidRPr="00DF2E8C" w:rsidRDefault="0082418A">
    <w:pPr>
      <w:pStyle w:val="Header"/>
      <w:rPr>
        <w:sz w:val="14"/>
        <w:szCs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3D683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D0157"/>
    <w:multiLevelType w:val="hybridMultilevel"/>
    <w:tmpl w:val="2F961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11A06"/>
    <w:multiLevelType w:val="hybridMultilevel"/>
    <w:tmpl w:val="0E1CA086"/>
    <w:lvl w:ilvl="0" w:tplc="5106AEC0">
      <w:start w:val="1"/>
      <w:numFmt w:val="decimal"/>
      <w:pStyle w:val="Formatvorlagenberschrift"/>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8444EC"/>
    <w:multiLevelType w:val="hybridMultilevel"/>
    <w:tmpl w:val="1F94EC2A"/>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3326C"/>
    <w:multiLevelType w:val="hybridMultilevel"/>
    <w:tmpl w:val="417CBA66"/>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C41DB"/>
    <w:multiLevelType w:val="multilevel"/>
    <w:tmpl w:val="0FF6997C"/>
    <w:lvl w:ilvl="0">
      <w:start w:val="1"/>
      <w:numFmt w:val="bullet"/>
      <w:pStyle w:val="AufzhlungListe"/>
      <w:lvlText w:val=""/>
      <w:lvlJc w:val="left"/>
      <w:pPr>
        <w:ind w:left="227" w:hanging="227"/>
      </w:pPr>
      <w:rPr>
        <w:rFonts w:ascii="Symbol" w:hAnsi="Symbol" w:hint="default"/>
        <w:color w:val="000000" w:themeColor="text1"/>
        <w:sz w:val="20"/>
      </w:rPr>
    </w:lvl>
    <w:lvl w:ilvl="1">
      <w:start w:val="1"/>
      <w:numFmt w:val="bullet"/>
      <w:lvlText w:val="■"/>
      <w:lvlJc w:val="left"/>
      <w:pPr>
        <w:ind w:left="454" w:hanging="227"/>
      </w:pPr>
      <w:rPr>
        <w:rFonts w:ascii="Arial" w:hAnsi="Arial" w:hint="default"/>
        <w:color w:val="000000" w:themeColor="text1"/>
        <w:sz w:val="20"/>
      </w:rPr>
    </w:lvl>
    <w:lvl w:ilvl="2">
      <w:start w:val="1"/>
      <w:numFmt w:val="bullet"/>
      <w:lvlText w:val="□"/>
      <w:lvlJc w:val="left"/>
      <w:pPr>
        <w:ind w:left="680" w:hanging="226"/>
      </w:pPr>
      <w:rPr>
        <w:rFonts w:ascii="Arial" w:hAnsi="Arial" w:hint="default"/>
        <w:color w:val="000000" w:themeColor="text1"/>
        <w:sz w:val="20"/>
      </w:rPr>
    </w:lvl>
    <w:lvl w:ilvl="3">
      <w:start w:val="1"/>
      <w:numFmt w:val="bullet"/>
      <w:lvlText w:val=""/>
      <w:lvlJc w:val="left"/>
      <w:pPr>
        <w:tabs>
          <w:tab w:val="num" w:pos="6804"/>
        </w:tabs>
        <w:ind w:left="907" w:hanging="227"/>
      </w:pPr>
      <w:rPr>
        <w:rFonts w:ascii="Arial" w:hAnsi="Arial" w:hint="default"/>
        <w:color w:val="000000" w:themeColor="text1"/>
        <w:sz w:val="20"/>
      </w:rPr>
    </w:lvl>
    <w:lvl w:ilvl="4">
      <w:start w:val="1"/>
      <w:numFmt w:val="bullet"/>
      <w:lvlText w:val="o"/>
      <w:lvlJc w:val="left"/>
      <w:pPr>
        <w:ind w:left="1134" w:hanging="227"/>
      </w:pPr>
      <w:rPr>
        <w:rFonts w:ascii="Arial" w:hAnsi="Arial" w:hint="default"/>
        <w:sz w:val="20"/>
      </w:rPr>
    </w:lvl>
    <w:lvl w:ilvl="5">
      <w:start w:val="1"/>
      <w:numFmt w:val="bullet"/>
      <w:lvlText w:val=""/>
      <w:lvlJc w:val="left"/>
      <w:pPr>
        <w:ind w:left="1361" w:hanging="227"/>
      </w:pPr>
      <w:rPr>
        <w:rFonts w:ascii="Arial" w:hAnsi="Arial" w:hint="default"/>
        <w:color w:val="000000" w:themeColor="text1"/>
        <w:sz w:val="20"/>
      </w:rPr>
    </w:lvl>
    <w:lvl w:ilvl="6">
      <w:start w:val="1"/>
      <w:numFmt w:val="bullet"/>
      <w:lvlText w:val=""/>
      <w:lvlJc w:val="left"/>
      <w:pPr>
        <w:ind w:left="1588" w:hanging="227"/>
      </w:pPr>
      <w:rPr>
        <w:rFonts w:ascii="Arial" w:hAnsi="Arial" w:hint="default"/>
        <w:color w:val="000000" w:themeColor="text1"/>
        <w:sz w:val="20"/>
      </w:rPr>
    </w:lvl>
    <w:lvl w:ilvl="7">
      <w:start w:val="1"/>
      <w:numFmt w:val="bullet"/>
      <w:lvlText w:val="o"/>
      <w:lvlJc w:val="left"/>
      <w:pPr>
        <w:ind w:left="1814" w:hanging="226"/>
      </w:pPr>
      <w:rPr>
        <w:rFonts w:ascii="Arial" w:hAnsi="Arial" w:hint="default"/>
        <w:color w:val="000000" w:themeColor="text1"/>
        <w:sz w:val="20"/>
      </w:rPr>
    </w:lvl>
    <w:lvl w:ilvl="8">
      <w:start w:val="1"/>
      <w:numFmt w:val="bullet"/>
      <w:lvlText w:val=""/>
      <w:lvlJc w:val="left"/>
      <w:pPr>
        <w:ind w:left="2041" w:hanging="227"/>
      </w:pPr>
      <w:rPr>
        <w:rFonts w:ascii="Arial" w:hAnsi="Arial" w:hint="default"/>
        <w:color w:val="000000" w:themeColor="text1"/>
        <w:sz w:val="20"/>
      </w:rPr>
    </w:lvl>
  </w:abstractNum>
  <w:abstractNum w:abstractNumId="6" w15:restartNumberingAfterBreak="0">
    <w:nsid w:val="1DD23FCC"/>
    <w:multiLevelType w:val="hybridMultilevel"/>
    <w:tmpl w:val="631C8D3E"/>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8C3DFB"/>
    <w:multiLevelType w:val="hybridMultilevel"/>
    <w:tmpl w:val="1482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435DC8"/>
    <w:multiLevelType w:val="hybridMultilevel"/>
    <w:tmpl w:val="2DD48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C971B4"/>
    <w:multiLevelType w:val="hybridMultilevel"/>
    <w:tmpl w:val="DD0E0E78"/>
    <w:lvl w:ilvl="0" w:tplc="5A5017B4">
      <w:start w:val="9"/>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773E5"/>
    <w:multiLevelType w:val="hybridMultilevel"/>
    <w:tmpl w:val="0FAEC34E"/>
    <w:lvl w:ilvl="0" w:tplc="42900F64">
      <w:start w:val="1"/>
      <w:numFmt w:val="decimal"/>
      <w:lvlText w:val="%1."/>
      <w:lvlJc w:val="left"/>
      <w:pPr>
        <w:ind w:left="720" w:hanging="360"/>
      </w:pPr>
      <w:rPr>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097D7B"/>
    <w:multiLevelType w:val="hybridMultilevel"/>
    <w:tmpl w:val="45DEBB66"/>
    <w:lvl w:ilvl="0" w:tplc="B05A0E74">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923D30"/>
    <w:multiLevelType w:val="hybridMultilevel"/>
    <w:tmpl w:val="0144FC5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E136AFD"/>
    <w:multiLevelType w:val="hybridMultilevel"/>
    <w:tmpl w:val="34AE40D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AA3AF0"/>
    <w:multiLevelType w:val="hybridMultilevel"/>
    <w:tmpl w:val="61FEC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22B7991"/>
    <w:multiLevelType w:val="multilevel"/>
    <w:tmpl w:val="0EA894FC"/>
    <w:styleLink w:val="StilUBernnummeriert"/>
    <w:lvl w:ilvl="0">
      <w:start w:val="1"/>
      <w:numFmt w:val="decimal"/>
      <w:lvlText w:val="%1."/>
      <w:lvlJc w:val="left"/>
      <w:pPr>
        <w:ind w:left="1134" w:hanging="1134"/>
      </w:pPr>
      <w:rPr>
        <w:rFonts w:ascii="Arial" w:hAnsi="Arial" w:hint="default"/>
        <w:color w:val="000000" w:themeColor="text1"/>
        <w:sz w:val="26"/>
        <w:szCs w:val="26"/>
      </w:rPr>
    </w:lvl>
    <w:lvl w:ilvl="1">
      <w:start w:val="1"/>
      <w:numFmt w:val="decimal"/>
      <w:pStyle w:val="berschrift2nummeriert"/>
      <w:lvlText w:val="%1.%2"/>
      <w:lvlJc w:val="left"/>
      <w:pPr>
        <w:ind w:left="1134" w:hanging="1134"/>
      </w:pPr>
      <w:rPr>
        <w:rFonts w:ascii="Arial" w:hAnsi="Arial" w:hint="default"/>
        <w:color w:val="000000" w:themeColor="text1"/>
        <w:sz w:val="20"/>
      </w:rPr>
    </w:lvl>
    <w:lvl w:ilvl="2">
      <w:start w:val="1"/>
      <w:numFmt w:val="decimal"/>
      <w:lvlRestart w:val="1"/>
      <w:pStyle w:val="berschrift3nummeriert"/>
      <w:lvlText w:val="%1.%2.%3"/>
      <w:lvlJc w:val="left"/>
      <w:pPr>
        <w:ind w:left="1134" w:hanging="1134"/>
      </w:pPr>
      <w:rPr>
        <w:rFonts w:ascii="Arial" w:hAnsi="Arial" w:hint="default"/>
        <w:color w:val="000000" w:themeColor="text1"/>
        <w:sz w:val="20"/>
      </w:rPr>
    </w:lvl>
    <w:lvl w:ilvl="3">
      <w:start w:val="1"/>
      <w:numFmt w:val="decimal"/>
      <w:pStyle w:val="berschrift4nummeriert"/>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6" w15:restartNumberingAfterBreak="0">
    <w:nsid w:val="5884146B"/>
    <w:multiLevelType w:val="hybridMultilevel"/>
    <w:tmpl w:val="0776B560"/>
    <w:lvl w:ilvl="0" w:tplc="3622153C">
      <w:start w:val="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63EB2"/>
    <w:multiLevelType w:val="hybridMultilevel"/>
    <w:tmpl w:val="639CB404"/>
    <w:lvl w:ilvl="0" w:tplc="A8E270B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5158B4"/>
    <w:multiLevelType w:val="hybridMultilevel"/>
    <w:tmpl w:val="7F3C8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7B1BE9"/>
    <w:multiLevelType w:val="multilevel"/>
    <w:tmpl w:val="F59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63D85"/>
    <w:multiLevelType w:val="multilevel"/>
    <w:tmpl w:val="C908C11A"/>
    <w:lvl w:ilvl="0">
      <w:start w:val="1"/>
      <w:numFmt w:val="decimal"/>
      <w:lvlText w:val="%1."/>
      <w:lvlJc w:val="left"/>
      <w:pPr>
        <w:ind w:left="1134" w:hanging="1134"/>
      </w:pPr>
      <w:rPr>
        <w:rFonts w:hint="default"/>
        <w:color w:val="000000" w:themeColor="text1"/>
        <w:sz w:val="26"/>
        <w:szCs w:val="26"/>
      </w:rPr>
    </w:lvl>
    <w:lvl w:ilvl="1">
      <w:start w:val="1"/>
      <w:numFmt w:val="decimal"/>
      <w:lvlText w:val="%1.%2"/>
      <w:lvlJc w:val="left"/>
      <w:pPr>
        <w:ind w:left="1134" w:hanging="1134"/>
      </w:pPr>
      <w:rPr>
        <w:rFonts w:ascii="Arial" w:hAnsi="Arial" w:hint="default"/>
        <w:color w:val="000000" w:themeColor="text1"/>
        <w:sz w:val="20"/>
        <w:szCs w:val="20"/>
      </w:rPr>
    </w:lvl>
    <w:lvl w:ilvl="2">
      <w:start w:val="1"/>
      <w:numFmt w:val="decimal"/>
      <w:lvlRestart w:val="1"/>
      <w:lvlText w:val="%1.%2.%3"/>
      <w:lvlJc w:val="left"/>
      <w:pPr>
        <w:ind w:left="1134" w:hanging="1134"/>
      </w:pPr>
      <w:rPr>
        <w:rFonts w:ascii="Arial" w:hAnsi="Arial" w:hint="default"/>
        <w:color w:val="000000" w:themeColor="text1"/>
        <w:sz w:val="20"/>
      </w:rPr>
    </w:lvl>
    <w:lvl w:ilvl="3">
      <w:start w:val="1"/>
      <w:numFmt w:val="decimal"/>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1" w15:restartNumberingAfterBreak="0">
    <w:nsid w:val="7A264FAB"/>
    <w:multiLevelType w:val="hybridMultilevel"/>
    <w:tmpl w:val="3FAE7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0872174">
    <w:abstractNumId w:val="5"/>
  </w:num>
  <w:num w:numId="2" w16cid:durableId="752628315">
    <w:abstractNumId w:val="20"/>
  </w:num>
  <w:num w:numId="3" w16cid:durableId="2146849782">
    <w:abstractNumId w:val="20"/>
  </w:num>
  <w:num w:numId="4" w16cid:durableId="1020356925">
    <w:abstractNumId w:val="20"/>
  </w:num>
  <w:num w:numId="5" w16cid:durableId="81296089">
    <w:abstractNumId w:val="20"/>
  </w:num>
  <w:num w:numId="6" w16cid:durableId="531309164">
    <w:abstractNumId w:val="2"/>
  </w:num>
  <w:num w:numId="7" w16cid:durableId="933781512">
    <w:abstractNumId w:val="15"/>
  </w:num>
  <w:num w:numId="8" w16cid:durableId="1159151267">
    <w:abstractNumId w:val="15"/>
  </w:num>
  <w:num w:numId="9" w16cid:durableId="633605262">
    <w:abstractNumId w:val="15"/>
  </w:num>
  <w:num w:numId="10" w16cid:durableId="1470249818">
    <w:abstractNumId w:val="15"/>
  </w:num>
  <w:num w:numId="11" w16cid:durableId="778649763">
    <w:abstractNumId w:val="15"/>
  </w:num>
  <w:num w:numId="12" w16cid:durableId="1812553025">
    <w:abstractNumId w:val="2"/>
  </w:num>
  <w:num w:numId="13" w16cid:durableId="511453059">
    <w:abstractNumId w:val="3"/>
  </w:num>
  <w:num w:numId="14" w16cid:durableId="71899873">
    <w:abstractNumId w:val="21"/>
  </w:num>
  <w:num w:numId="15" w16cid:durableId="1579099692">
    <w:abstractNumId w:val="18"/>
  </w:num>
  <w:num w:numId="16" w16cid:durableId="317226272">
    <w:abstractNumId w:val="0"/>
  </w:num>
  <w:num w:numId="17" w16cid:durableId="132064335">
    <w:abstractNumId w:val="14"/>
  </w:num>
  <w:num w:numId="18" w16cid:durableId="1651786659">
    <w:abstractNumId w:val="12"/>
  </w:num>
  <w:num w:numId="19" w16cid:durableId="214319444">
    <w:abstractNumId w:val="8"/>
  </w:num>
  <w:num w:numId="20" w16cid:durableId="548690846">
    <w:abstractNumId w:val="6"/>
  </w:num>
  <w:num w:numId="21" w16cid:durableId="821777917">
    <w:abstractNumId w:val="4"/>
  </w:num>
  <w:num w:numId="22" w16cid:durableId="1909682861">
    <w:abstractNumId w:val="10"/>
  </w:num>
  <w:num w:numId="23" w16cid:durableId="73403627">
    <w:abstractNumId w:val="11"/>
  </w:num>
  <w:num w:numId="24" w16cid:durableId="1617102341">
    <w:abstractNumId w:val="17"/>
  </w:num>
  <w:num w:numId="25" w16cid:durableId="447705324">
    <w:abstractNumId w:val="19"/>
  </w:num>
  <w:num w:numId="26" w16cid:durableId="1724213745">
    <w:abstractNumId w:val="16"/>
  </w:num>
  <w:num w:numId="27" w16cid:durableId="1475562043">
    <w:abstractNumId w:val="1"/>
  </w:num>
  <w:num w:numId="28" w16cid:durableId="951011766">
    <w:abstractNumId w:val="13"/>
  </w:num>
  <w:num w:numId="29" w16cid:durableId="1034960597">
    <w:abstractNumId w:val="7"/>
  </w:num>
  <w:num w:numId="30" w16cid:durableId="1192188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07"/>
    <w:rsid w:val="00000D71"/>
    <w:rsid w:val="00010256"/>
    <w:rsid w:val="000129A4"/>
    <w:rsid w:val="00015448"/>
    <w:rsid w:val="00023474"/>
    <w:rsid w:val="0002614F"/>
    <w:rsid w:val="00031FF3"/>
    <w:rsid w:val="00032B9D"/>
    <w:rsid w:val="00034453"/>
    <w:rsid w:val="00036110"/>
    <w:rsid w:val="00047BBA"/>
    <w:rsid w:val="0005046F"/>
    <w:rsid w:val="00056276"/>
    <w:rsid w:val="00063339"/>
    <w:rsid w:val="000668D3"/>
    <w:rsid w:val="00070A71"/>
    <w:rsid w:val="000717D3"/>
    <w:rsid w:val="00076EE1"/>
    <w:rsid w:val="00081155"/>
    <w:rsid w:val="00082CA1"/>
    <w:rsid w:val="00083129"/>
    <w:rsid w:val="00084800"/>
    <w:rsid w:val="00094F1C"/>
    <w:rsid w:val="00095BA5"/>
    <w:rsid w:val="000973CE"/>
    <w:rsid w:val="000A04C2"/>
    <w:rsid w:val="000A1045"/>
    <w:rsid w:val="000A221D"/>
    <w:rsid w:val="000A72DA"/>
    <w:rsid w:val="000B0EB7"/>
    <w:rsid w:val="000B612E"/>
    <w:rsid w:val="000B6FCC"/>
    <w:rsid w:val="000C26DB"/>
    <w:rsid w:val="000C30A5"/>
    <w:rsid w:val="000C3232"/>
    <w:rsid w:val="000C438F"/>
    <w:rsid w:val="000C53D4"/>
    <w:rsid w:val="000D13E5"/>
    <w:rsid w:val="000D1A47"/>
    <w:rsid w:val="000D3311"/>
    <w:rsid w:val="000D4F0D"/>
    <w:rsid w:val="000D5B10"/>
    <w:rsid w:val="000E3CD4"/>
    <w:rsid w:val="000E6055"/>
    <w:rsid w:val="000F3502"/>
    <w:rsid w:val="000F54AD"/>
    <w:rsid w:val="0010239F"/>
    <w:rsid w:val="00110838"/>
    <w:rsid w:val="00116AF5"/>
    <w:rsid w:val="001242A5"/>
    <w:rsid w:val="0012545D"/>
    <w:rsid w:val="0013047C"/>
    <w:rsid w:val="0013070D"/>
    <w:rsid w:val="00132C8F"/>
    <w:rsid w:val="0013525F"/>
    <w:rsid w:val="00141B21"/>
    <w:rsid w:val="00142EC6"/>
    <w:rsid w:val="0014798D"/>
    <w:rsid w:val="00147D9A"/>
    <w:rsid w:val="00151251"/>
    <w:rsid w:val="001546C5"/>
    <w:rsid w:val="00155F73"/>
    <w:rsid w:val="00156AE2"/>
    <w:rsid w:val="00176497"/>
    <w:rsid w:val="00182330"/>
    <w:rsid w:val="00197F0A"/>
    <w:rsid w:val="001A2435"/>
    <w:rsid w:val="001A3823"/>
    <w:rsid w:val="001A5F53"/>
    <w:rsid w:val="001A6CDA"/>
    <w:rsid w:val="001A744C"/>
    <w:rsid w:val="001A76E4"/>
    <w:rsid w:val="001B0AF0"/>
    <w:rsid w:val="001B382E"/>
    <w:rsid w:val="001B4784"/>
    <w:rsid w:val="001B5D64"/>
    <w:rsid w:val="001C04DE"/>
    <w:rsid w:val="001C0F29"/>
    <w:rsid w:val="001C15CF"/>
    <w:rsid w:val="001C184C"/>
    <w:rsid w:val="001E10FB"/>
    <w:rsid w:val="001E2818"/>
    <w:rsid w:val="001E44E4"/>
    <w:rsid w:val="001F125B"/>
    <w:rsid w:val="001F1616"/>
    <w:rsid w:val="001F3B1F"/>
    <w:rsid w:val="001F434F"/>
    <w:rsid w:val="00200AFB"/>
    <w:rsid w:val="00202317"/>
    <w:rsid w:val="00202DDB"/>
    <w:rsid w:val="0020408D"/>
    <w:rsid w:val="00206B6D"/>
    <w:rsid w:val="00207666"/>
    <w:rsid w:val="00212A6C"/>
    <w:rsid w:val="00213AF1"/>
    <w:rsid w:val="00214385"/>
    <w:rsid w:val="00214619"/>
    <w:rsid w:val="002214C9"/>
    <w:rsid w:val="00222D2C"/>
    <w:rsid w:val="00222F0E"/>
    <w:rsid w:val="00223D2C"/>
    <w:rsid w:val="0022517D"/>
    <w:rsid w:val="00225EB4"/>
    <w:rsid w:val="002372FE"/>
    <w:rsid w:val="00242366"/>
    <w:rsid w:val="00243876"/>
    <w:rsid w:val="002439A3"/>
    <w:rsid w:val="0024613D"/>
    <w:rsid w:val="00246274"/>
    <w:rsid w:val="00250766"/>
    <w:rsid w:val="00261513"/>
    <w:rsid w:val="00262301"/>
    <w:rsid w:val="00282232"/>
    <w:rsid w:val="0028228D"/>
    <w:rsid w:val="00291A41"/>
    <w:rsid w:val="00294AB0"/>
    <w:rsid w:val="00296B4D"/>
    <w:rsid w:val="002A0289"/>
    <w:rsid w:val="002A2469"/>
    <w:rsid w:val="002B2D6D"/>
    <w:rsid w:val="002B379D"/>
    <w:rsid w:val="002C0791"/>
    <w:rsid w:val="002C62F4"/>
    <w:rsid w:val="002C757E"/>
    <w:rsid w:val="002C75C6"/>
    <w:rsid w:val="002C7AF0"/>
    <w:rsid w:val="002D061E"/>
    <w:rsid w:val="002D16B7"/>
    <w:rsid w:val="002D55C8"/>
    <w:rsid w:val="002D7EC6"/>
    <w:rsid w:val="002E0041"/>
    <w:rsid w:val="002E6A2E"/>
    <w:rsid w:val="002F057D"/>
    <w:rsid w:val="002F07E4"/>
    <w:rsid w:val="002F0C2A"/>
    <w:rsid w:val="002F2FB0"/>
    <w:rsid w:val="002F37EA"/>
    <w:rsid w:val="003000F3"/>
    <w:rsid w:val="003010D5"/>
    <w:rsid w:val="00303063"/>
    <w:rsid w:val="00307FF1"/>
    <w:rsid w:val="00313B1D"/>
    <w:rsid w:val="00320326"/>
    <w:rsid w:val="00320642"/>
    <w:rsid w:val="003208BD"/>
    <w:rsid w:val="00322F5A"/>
    <w:rsid w:val="00325673"/>
    <w:rsid w:val="003277D8"/>
    <w:rsid w:val="0032780E"/>
    <w:rsid w:val="0033234E"/>
    <w:rsid w:val="00336526"/>
    <w:rsid w:val="0033720A"/>
    <w:rsid w:val="0033793A"/>
    <w:rsid w:val="00344F78"/>
    <w:rsid w:val="003451A5"/>
    <w:rsid w:val="0034692B"/>
    <w:rsid w:val="003475A1"/>
    <w:rsid w:val="0034763E"/>
    <w:rsid w:val="00350C75"/>
    <w:rsid w:val="003515F1"/>
    <w:rsid w:val="00354043"/>
    <w:rsid w:val="00360DEF"/>
    <w:rsid w:val="00361F6A"/>
    <w:rsid w:val="003639C7"/>
    <w:rsid w:val="003664EC"/>
    <w:rsid w:val="00367B05"/>
    <w:rsid w:val="0038016A"/>
    <w:rsid w:val="003830CF"/>
    <w:rsid w:val="003854D6"/>
    <w:rsid w:val="0038685F"/>
    <w:rsid w:val="00386A56"/>
    <w:rsid w:val="00386A7A"/>
    <w:rsid w:val="00393865"/>
    <w:rsid w:val="003A14FC"/>
    <w:rsid w:val="003A4359"/>
    <w:rsid w:val="003A5A0F"/>
    <w:rsid w:val="003A709B"/>
    <w:rsid w:val="003A7268"/>
    <w:rsid w:val="003D1003"/>
    <w:rsid w:val="003D246B"/>
    <w:rsid w:val="003D3696"/>
    <w:rsid w:val="003D3974"/>
    <w:rsid w:val="003D44B1"/>
    <w:rsid w:val="003D46FC"/>
    <w:rsid w:val="003D4CC8"/>
    <w:rsid w:val="003D51F7"/>
    <w:rsid w:val="003D7ADA"/>
    <w:rsid w:val="003E05CD"/>
    <w:rsid w:val="003E2097"/>
    <w:rsid w:val="003E48CD"/>
    <w:rsid w:val="003E4AD0"/>
    <w:rsid w:val="003E7697"/>
    <w:rsid w:val="003F1FD0"/>
    <w:rsid w:val="003F79C8"/>
    <w:rsid w:val="004060EF"/>
    <w:rsid w:val="00406424"/>
    <w:rsid w:val="00407B6D"/>
    <w:rsid w:val="00416789"/>
    <w:rsid w:val="0043020E"/>
    <w:rsid w:val="004315E2"/>
    <w:rsid w:val="00435ABF"/>
    <w:rsid w:val="0044533C"/>
    <w:rsid w:val="004465F7"/>
    <w:rsid w:val="00457964"/>
    <w:rsid w:val="00465524"/>
    <w:rsid w:val="00471BC8"/>
    <w:rsid w:val="00474783"/>
    <w:rsid w:val="00474C3C"/>
    <w:rsid w:val="004757C6"/>
    <w:rsid w:val="004770EE"/>
    <w:rsid w:val="00482792"/>
    <w:rsid w:val="0048584E"/>
    <w:rsid w:val="00486D80"/>
    <w:rsid w:val="00486EF7"/>
    <w:rsid w:val="00490910"/>
    <w:rsid w:val="00490F26"/>
    <w:rsid w:val="00493037"/>
    <w:rsid w:val="004933DF"/>
    <w:rsid w:val="00494AE7"/>
    <w:rsid w:val="00495D3D"/>
    <w:rsid w:val="00497C0E"/>
    <w:rsid w:val="004A1984"/>
    <w:rsid w:val="004A1B46"/>
    <w:rsid w:val="004A2B01"/>
    <w:rsid w:val="004A4FD0"/>
    <w:rsid w:val="004C11CF"/>
    <w:rsid w:val="004C5E3D"/>
    <w:rsid w:val="004D672D"/>
    <w:rsid w:val="004E138E"/>
    <w:rsid w:val="004E6430"/>
    <w:rsid w:val="004E65B9"/>
    <w:rsid w:val="004E79D1"/>
    <w:rsid w:val="004F719B"/>
    <w:rsid w:val="00500172"/>
    <w:rsid w:val="00502849"/>
    <w:rsid w:val="00503244"/>
    <w:rsid w:val="00503FA7"/>
    <w:rsid w:val="00505A38"/>
    <w:rsid w:val="0050613F"/>
    <w:rsid w:val="00511F4B"/>
    <w:rsid w:val="00512C38"/>
    <w:rsid w:val="00517C32"/>
    <w:rsid w:val="0052149F"/>
    <w:rsid w:val="00527B23"/>
    <w:rsid w:val="00535305"/>
    <w:rsid w:val="0053785C"/>
    <w:rsid w:val="0054100F"/>
    <w:rsid w:val="005430FD"/>
    <w:rsid w:val="00553D49"/>
    <w:rsid w:val="005552BB"/>
    <w:rsid w:val="005555CA"/>
    <w:rsid w:val="005578BE"/>
    <w:rsid w:val="00561974"/>
    <w:rsid w:val="00565A40"/>
    <w:rsid w:val="00571464"/>
    <w:rsid w:val="0057232F"/>
    <w:rsid w:val="00573A36"/>
    <w:rsid w:val="00575F67"/>
    <w:rsid w:val="00577ABA"/>
    <w:rsid w:val="00577EF4"/>
    <w:rsid w:val="00580246"/>
    <w:rsid w:val="005865F3"/>
    <w:rsid w:val="00592CEB"/>
    <w:rsid w:val="00593CB8"/>
    <w:rsid w:val="005B0AD4"/>
    <w:rsid w:val="005B14C9"/>
    <w:rsid w:val="005B1C29"/>
    <w:rsid w:val="005B1F01"/>
    <w:rsid w:val="005B204A"/>
    <w:rsid w:val="005B78DB"/>
    <w:rsid w:val="005C2BFA"/>
    <w:rsid w:val="005C4571"/>
    <w:rsid w:val="005C6F3B"/>
    <w:rsid w:val="005D1302"/>
    <w:rsid w:val="005D2CD7"/>
    <w:rsid w:val="005E3B9B"/>
    <w:rsid w:val="005E41D8"/>
    <w:rsid w:val="005F0AF8"/>
    <w:rsid w:val="005F4825"/>
    <w:rsid w:val="005F73AB"/>
    <w:rsid w:val="005F7806"/>
    <w:rsid w:val="00601906"/>
    <w:rsid w:val="00604FAA"/>
    <w:rsid w:val="0061181B"/>
    <w:rsid w:val="00613ED1"/>
    <w:rsid w:val="00615CB6"/>
    <w:rsid w:val="00616BB8"/>
    <w:rsid w:val="00616FD3"/>
    <w:rsid w:val="00617C7A"/>
    <w:rsid w:val="00625149"/>
    <w:rsid w:val="00626584"/>
    <w:rsid w:val="00626AFC"/>
    <w:rsid w:val="00627228"/>
    <w:rsid w:val="00631954"/>
    <w:rsid w:val="00632878"/>
    <w:rsid w:val="00635AB6"/>
    <w:rsid w:val="00642038"/>
    <w:rsid w:val="00644142"/>
    <w:rsid w:val="0064590A"/>
    <w:rsid w:val="006462C7"/>
    <w:rsid w:val="00660AB7"/>
    <w:rsid w:val="006617C2"/>
    <w:rsid w:val="0066349B"/>
    <w:rsid w:val="006653EF"/>
    <w:rsid w:val="00665900"/>
    <w:rsid w:val="00666346"/>
    <w:rsid w:val="0066777F"/>
    <w:rsid w:val="006678DA"/>
    <w:rsid w:val="0067399D"/>
    <w:rsid w:val="00676618"/>
    <w:rsid w:val="00677FF7"/>
    <w:rsid w:val="00691CF4"/>
    <w:rsid w:val="0069200F"/>
    <w:rsid w:val="006926C4"/>
    <w:rsid w:val="00696A39"/>
    <w:rsid w:val="006A00EF"/>
    <w:rsid w:val="006A2372"/>
    <w:rsid w:val="006A2D20"/>
    <w:rsid w:val="006A4362"/>
    <w:rsid w:val="006B3DE9"/>
    <w:rsid w:val="006B483D"/>
    <w:rsid w:val="006C309F"/>
    <w:rsid w:val="006C560A"/>
    <w:rsid w:val="006D1A45"/>
    <w:rsid w:val="006D429B"/>
    <w:rsid w:val="006D4F8A"/>
    <w:rsid w:val="006E2226"/>
    <w:rsid w:val="006E6908"/>
    <w:rsid w:val="006F1958"/>
    <w:rsid w:val="006F2A0F"/>
    <w:rsid w:val="006F39D5"/>
    <w:rsid w:val="006F4858"/>
    <w:rsid w:val="007013A8"/>
    <w:rsid w:val="00702C9B"/>
    <w:rsid w:val="00707EE7"/>
    <w:rsid w:val="0071444B"/>
    <w:rsid w:val="007154B1"/>
    <w:rsid w:val="007228E3"/>
    <w:rsid w:val="00722D8D"/>
    <w:rsid w:val="00722E44"/>
    <w:rsid w:val="00726D42"/>
    <w:rsid w:val="00734FFA"/>
    <w:rsid w:val="00760A30"/>
    <w:rsid w:val="00763D52"/>
    <w:rsid w:val="007655BF"/>
    <w:rsid w:val="0076597F"/>
    <w:rsid w:val="007727B1"/>
    <w:rsid w:val="0078072D"/>
    <w:rsid w:val="00780DC1"/>
    <w:rsid w:val="007833E5"/>
    <w:rsid w:val="00787617"/>
    <w:rsid w:val="007877B2"/>
    <w:rsid w:val="00794352"/>
    <w:rsid w:val="007947FB"/>
    <w:rsid w:val="00794FB4"/>
    <w:rsid w:val="007A310E"/>
    <w:rsid w:val="007B0300"/>
    <w:rsid w:val="007B2155"/>
    <w:rsid w:val="007B312C"/>
    <w:rsid w:val="007B7CB8"/>
    <w:rsid w:val="007C0F60"/>
    <w:rsid w:val="007C2C1E"/>
    <w:rsid w:val="007C3549"/>
    <w:rsid w:val="007C6332"/>
    <w:rsid w:val="007C669B"/>
    <w:rsid w:val="007C7A1D"/>
    <w:rsid w:val="007D25F3"/>
    <w:rsid w:val="007D2748"/>
    <w:rsid w:val="007D3ABF"/>
    <w:rsid w:val="007D3B0E"/>
    <w:rsid w:val="007E0DD7"/>
    <w:rsid w:val="007E1CF5"/>
    <w:rsid w:val="007E4A01"/>
    <w:rsid w:val="007E7118"/>
    <w:rsid w:val="007E7922"/>
    <w:rsid w:val="007F3C1A"/>
    <w:rsid w:val="007F7489"/>
    <w:rsid w:val="00806A82"/>
    <w:rsid w:val="00807E75"/>
    <w:rsid w:val="00821850"/>
    <w:rsid w:val="00823E9F"/>
    <w:rsid w:val="0082418A"/>
    <w:rsid w:val="00824FDB"/>
    <w:rsid w:val="00837775"/>
    <w:rsid w:val="00840592"/>
    <w:rsid w:val="00843F72"/>
    <w:rsid w:val="00846AFE"/>
    <w:rsid w:val="00846E9F"/>
    <w:rsid w:val="00855C3B"/>
    <w:rsid w:val="0085693D"/>
    <w:rsid w:val="00856A01"/>
    <w:rsid w:val="00862222"/>
    <w:rsid w:val="0086453C"/>
    <w:rsid w:val="00865CCE"/>
    <w:rsid w:val="008673C1"/>
    <w:rsid w:val="00867785"/>
    <w:rsid w:val="00871D3E"/>
    <w:rsid w:val="008763AD"/>
    <w:rsid w:val="00876BDF"/>
    <w:rsid w:val="00882AC6"/>
    <w:rsid w:val="00883671"/>
    <w:rsid w:val="00884B36"/>
    <w:rsid w:val="008A0AD8"/>
    <w:rsid w:val="008A62DB"/>
    <w:rsid w:val="008A7C92"/>
    <w:rsid w:val="008B39C8"/>
    <w:rsid w:val="008B4C2F"/>
    <w:rsid w:val="008B79BD"/>
    <w:rsid w:val="008C43CA"/>
    <w:rsid w:val="008C5AC8"/>
    <w:rsid w:val="008D09B8"/>
    <w:rsid w:val="008D4579"/>
    <w:rsid w:val="008D4B26"/>
    <w:rsid w:val="008D577F"/>
    <w:rsid w:val="008D5AA2"/>
    <w:rsid w:val="008E1B2B"/>
    <w:rsid w:val="008E75C6"/>
    <w:rsid w:val="008F1B35"/>
    <w:rsid w:val="008F53B8"/>
    <w:rsid w:val="009021DE"/>
    <w:rsid w:val="00910770"/>
    <w:rsid w:val="00913821"/>
    <w:rsid w:val="009158FB"/>
    <w:rsid w:val="00926CB9"/>
    <w:rsid w:val="0093429E"/>
    <w:rsid w:val="009353BC"/>
    <w:rsid w:val="00935DC2"/>
    <w:rsid w:val="0093639E"/>
    <w:rsid w:val="00941C94"/>
    <w:rsid w:val="009433E4"/>
    <w:rsid w:val="0094368E"/>
    <w:rsid w:val="0095099A"/>
    <w:rsid w:val="00955881"/>
    <w:rsid w:val="00961AEA"/>
    <w:rsid w:val="00962270"/>
    <w:rsid w:val="00965EFE"/>
    <w:rsid w:val="0096687B"/>
    <w:rsid w:val="00966CA1"/>
    <w:rsid w:val="00977907"/>
    <w:rsid w:val="0098457B"/>
    <w:rsid w:val="00984D12"/>
    <w:rsid w:val="0098607C"/>
    <w:rsid w:val="0099190D"/>
    <w:rsid w:val="0099556B"/>
    <w:rsid w:val="00995B51"/>
    <w:rsid w:val="009A2DAE"/>
    <w:rsid w:val="009A3A93"/>
    <w:rsid w:val="009A42C8"/>
    <w:rsid w:val="009A4342"/>
    <w:rsid w:val="009A566F"/>
    <w:rsid w:val="009A57DA"/>
    <w:rsid w:val="009B1618"/>
    <w:rsid w:val="009B6356"/>
    <w:rsid w:val="009B7A89"/>
    <w:rsid w:val="009C018A"/>
    <w:rsid w:val="009C0FCF"/>
    <w:rsid w:val="009C1576"/>
    <w:rsid w:val="009C2E66"/>
    <w:rsid w:val="009C40F9"/>
    <w:rsid w:val="009C4776"/>
    <w:rsid w:val="009C51EE"/>
    <w:rsid w:val="009C5E07"/>
    <w:rsid w:val="009D116D"/>
    <w:rsid w:val="009E0133"/>
    <w:rsid w:val="009E1EAA"/>
    <w:rsid w:val="009E2187"/>
    <w:rsid w:val="009F47E1"/>
    <w:rsid w:val="009F4BE2"/>
    <w:rsid w:val="009F5855"/>
    <w:rsid w:val="009F67EB"/>
    <w:rsid w:val="00A03048"/>
    <w:rsid w:val="00A0535A"/>
    <w:rsid w:val="00A1125B"/>
    <w:rsid w:val="00A174E8"/>
    <w:rsid w:val="00A17805"/>
    <w:rsid w:val="00A212B7"/>
    <w:rsid w:val="00A24865"/>
    <w:rsid w:val="00A27274"/>
    <w:rsid w:val="00A32D37"/>
    <w:rsid w:val="00A4113F"/>
    <w:rsid w:val="00A41E88"/>
    <w:rsid w:val="00A43D12"/>
    <w:rsid w:val="00A4462F"/>
    <w:rsid w:val="00A46FAE"/>
    <w:rsid w:val="00A522AC"/>
    <w:rsid w:val="00A55F96"/>
    <w:rsid w:val="00A601D1"/>
    <w:rsid w:val="00A620E5"/>
    <w:rsid w:val="00A62138"/>
    <w:rsid w:val="00A64CBC"/>
    <w:rsid w:val="00A70F43"/>
    <w:rsid w:val="00A71811"/>
    <w:rsid w:val="00A7462B"/>
    <w:rsid w:val="00A83EDE"/>
    <w:rsid w:val="00A85B42"/>
    <w:rsid w:val="00A9061A"/>
    <w:rsid w:val="00A9301A"/>
    <w:rsid w:val="00A93688"/>
    <w:rsid w:val="00A953F3"/>
    <w:rsid w:val="00A96EF0"/>
    <w:rsid w:val="00AA09E1"/>
    <w:rsid w:val="00AA1ED0"/>
    <w:rsid w:val="00AA3031"/>
    <w:rsid w:val="00AA3205"/>
    <w:rsid w:val="00AA77CE"/>
    <w:rsid w:val="00AB3DAD"/>
    <w:rsid w:val="00AB7BF3"/>
    <w:rsid w:val="00AC2C34"/>
    <w:rsid w:val="00AD03C0"/>
    <w:rsid w:val="00AD3F1A"/>
    <w:rsid w:val="00AD4149"/>
    <w:rsid w:val="00AD76B3"/>
    <w:rsid w:val="00AE0185"/>
    <w:rsid w:val="00AF4326"/>
    <w:rsid w:val="00AF534D"/>
    <w:rsid w:val="00AF5C12"/>
    <w:rsid w:val="00B02422"/>
    <w:rsid w:val="00B03A9F"/>
    <w:rsid w:val="00B05964"/>
    <w:rsid w:val="00B12ED7"/>
    <w:rsid w:val="00B17996"/>
    <w:rsid w:val="00B21E3F"/>
    <w:rsid w:val="00B246D6"/>
    <w:rsid w:val="00B30E38"/>
    <w:rsid w:val="00B33DEB"/>
    <w:rsid w:val="00B3465D"/>
    <w:rsid w:val="00B346CA"/>
    <w:rsid w:val="00B34749"/>
    <w:rsid w:val="00B42312"/>
    <w:rsid w:val="00B441CF"/>
    <w:rsid w:val="00B446F8"/>
    <w:rsid w:val="00B474DF"/>
    <w:rsid w:val="00B5331B"/>
    <w:rsid w:val="00B534E5"/>
    <w:rsid w:val="00B53B3F"/>
    <w:rsid w:val="00B549EA"/>
    <w:rsid w:val="00B569CB"/>
    <w:rsid w:val="00B6091B"/>
    <w:rsid w:val="00B6260B"/>
    <w:rsid w:val="00B6419D"/>
    <w:rsid w:val="00B71E61"/>
    <w:rsid w:val="00B75D07"/>
    <w:rsid w:val="00B862EE"/>
    <w:rsid w:val="00B86681"/>
    <w:rsid w:val="00B94B04"/>
    <w:rsid w:val="00B97AC9"/>
    <w:rsid w:val="00BA616C"/>
    <w:rsid w:val="00BA7DB0"/>
    <w:rsid w:val="00BB050B"/>
    <w:rsid w:val="00BC08D4"/>
    <w:rsid w:val="00BC2EAA"/>
    <w:rsid w:val="00BC3159"/>
    <w:rsid w:val="00BC3989"/>
    <w:rsid w:val="00BC4B55"/>
    <w:rsid w:val="00BD78B4"/>
    <w:rsid w:val="00BE0E90"/>
    <w:rsid w:val="00BE25CE"/>
    <w:rsid w:val="00BF05E3"/>
    <w:rsid w:val="00BF06AE"/>
    <w:rsid w:val="00BF0717"/>
    <w:rsid w:val="00BF0F5D"/>
    <w:rsid w:val="00BF70B2"/>
    <w:rsid w:val="00C10777"/>
    <w:rsid w:val="00C11D74"/>
    <w:rsid w:val="00C136FD"/>
    <w:rsid w:val="00C160B9"/>
    <w:rsid w:val="00C16301"/>
    <w:rsid w:val="00C21AFC"/>
    <w:rsid w:val="00C21D64"/>
    <w:rsid w:val="00C22907"/>
    <w:rsid w:val="00C32CBA"/>
    <w:rsid w:val="00C35250"/>
    <w:rsid w:val="00C47515"/>
    <w:rsid w:val="00C53AC6"/>
    <w:rsid w:val="00C5507A"/>
    <w:rsid w:val="00C5765D"/>
    <w:rsid w:val="00C603FD"/>
    <w:rsid w:val="00C61BCA"/>
    <w:rsid w:val="00C62BE8"/>
    <w:rsid w:val="00C65035"/>
    <w:rsid w:val="00C654B3"/>
    <w:rsid w:val="00C67815"/>
    <w:rsid w:val="00C70B8F"/>
    <w:rsid w:val="00C72832"/>
    <w:rsid w:val="00C87EDA"/>
    <w:rsid w:val="00C94BEA"/>
    <w:rsid w:val="00C94E31"/>
    <w:rsid w:val="00C94E88"/>
    <w:rsid w:val="00CA70B0"/>
    <w:rsid w:val="00CB0522"/>
    <w:rsid w:val="00CB2AEF"/>
    <w:rsid w:val="00CB2B6C"/>
    <w:rsid w:val="00CB54AD"/>
    <w:rsid w:val="00CC0567"/>
    <w:rsid w:val="00CC6B27"/>
    <w:rsid w:val="00CC7A60"/>
    <w:rsid w:val="00CD2C46"/>
    <w:rsid w:val="00CD2CB4"/>
    <w:rsid w:val="00CE2B60"/>
    <w:rsid w:val="00CE2BA6"/>
    <w:rsid w:val="00CE4723"/>
    <w:rsid w:val="00CF16A9"/>
    <w:rsid w:val="00CF234D"/>
    <w:rsid w:val="00CF2691"/>
    <w:rsid w:val="00CF3537"/>
    <w:rsid w:val="00CF55D4"/>
    <w:rsid w:val="00D01865"/>
    <w:rsid w:val="00D10CE6"/>
    <w:rsid w:val="00D114AB"/>
    <w:rsid w:val="00D11627"/>
    <w:rsid w:val="00D11B37"/>
    <w:rsid w:val="00D12207"/>
    <w:rsid w:val="00D16655"/>
    <w:rsid w:val="00D230E6"/>
    <w:rsid w:val="00D24808"/>
    <w:rsid w:val="00D250B2"/>
    <w:rsid w:val="00D26DA3"/>
    <w:rsid w:val="00D31414"/>
    <w:rsid w:val="00D37A5A"/>
    <w:rsid w:val="00D52FB4"/>
    <w:rsid w:val="00D546E9"/>
    <w:rsid w:val="00D5585C"/>
    <w:rsid w:val="00D57BFA"/>
    <w:rsid w:val="00D7135E"/>
    <w:rsid w:val="00D72631"/>
    <w:rsid w:val="00D763E7"/>
    <w:rsid w:val="00D81FA7"/>
    <w:rsid w:val="00D831DD"/>
    <w:rsid w:val="00D90638"/>
    <w:rsid w:val="00D91CA4"/>
    <w:rsid w:val="00D936A8"/>
    <w:rsid w:val="00D93B84"/>
    <w:rsid w:val="00D93DC9"/>
    <w:rsid w:val="00DA1BB3"/>
    <w:rsid w:val="00DB0424"/>
    <w:rsid w:val="00DB5930"/>
    <w:rsid w:val="00DC1D64"/>
    <w:rsid w:val="00DC5239"/>
    <w:rsid w:val="00DC59A7"/>
    <w:rsid w:val="00DC5A78"/>
    <w:rsid w:val="00DD1E22"/>
    <w:rsid w:val="00DD2BBD"/>
    <w:rsid w:val="00DD2CC6"/>
    <w:rsid w:val="00DD3DCE"/>
    <w:rsid w:val="00DD56AA"/>
    <w:rsid w:val="00DE0A0B"/>
    <w:rsid w:val="00DE50A0"/>
    <w:rsid w:val="00DE795E"/>
    <w:rsid w:val="00DF1EE6"/>
    <w:rsid w:val="00DF2E8C"/>
    <w:rsid w:val="00DF4F3A"/>
    <w:rsid w:val="00DF591D"/>
    <w:rsid w:val="00DF6007"/>
    <w:rsid w:val="00E02C8A"/>
    <w:rsid w:val="00E04E77"/>
    <w:rsid w:val="00E06CC9"/>
    <w:rsid w:val="00E13D3C"/>
    <w:rsid w:val="00E15FB3"/>
    <w:rsid w:val="00E222B2"/>
    <w:rsid w:val="00E25BD3"/>
    <w:rsid w:val="00E27463"/>
    <w:rsid w:val="00E32CC7"/>
    <w:rsid w:val="00E32EEA"/>
    <w:rsid w:val="00E32EEC"/>
    <w:rsid w:val="00E3496E"/>
    <w:rsid w:val="00E365F3"/>
    <w:rsid w:val="00E37AE4"/>
    <w:rsid w:val="00E413EF"/>
    <w:rsid w:val="00E421EE"/>
    <w:rsid w:val="00E43C6B"/>
    <w:rsid w:val="00E45844"/>
    <w:rsid w:val="00E525B3"/>
    <w:rsid w:val="00E528B9"/>
    <w:rsid w:val="00E535AD"/>
    <w:rsid w:val="00E5631B"/>
    <w:rsid w:val="00E65DC7"/>
    <w:rsid w:val="00E66661"/>
    <w:rsid w:val="00E742E5"/>
    <w:rsid w:val="00E8728F"/>
    <w:rsid w:val="00E90CA6"/>
    <w:rsid w:val="00E90EF9"/>
    <w:rsid w:val="00E97229"/>
    <w:rsid w:val="00E97FED"/>
    <w:rsid w:val="00EA0B68"/>
    <w:rsid w:val="00EA772A"/>
    <w:rsid w:val="00EB01F0"/>
    <w:rsid w:val="00EB03C0"/>
    <w:rsid w:val="00EB1BF9"/>
    <w:rsid w:val="00EB511C"/>
    <w:rsid w:val="00EB7F35"/>
    <w:rsid w:val="00EC0448"/>
    <w:rsid w:val="00EC240B"/>
    <w:rsid w:val="00EC28F6"/>
    <w:rsid w:val="00EC5975"/>
    <w:rsid w:val="00EC5E19"/>
    <w:rsid w:val="00EC7BD4"/>
    <w:rsid w:val="00ED0C4D"/>
    <w:rsid w:val="00ED1EAE"/>
    <w:rsid w:val="00ED3405"/>
    <w:rsid w:val="00ED46F3"/>
    <w:rsid w:val="00ED755A"/>
    <w:rsid w:val="00EE1F5E"/>
    <w:rsid w:val="00EE2E44"/>
    <w:rsid w:val="00EE53B1"/>
    <w:rsid w:val="00EE67AD"/>
    <w:rsid w:val="00EE6810"/>
    <w:rsid w:val="00EF6EA5"/>
    <w:rsid w:val="00EF6FD7"/>
    <w:rsid w:val="00F0758E"/>
    <w:rsid w:val="00F1002D"/>
    <w:rsid w:val="00F109AA"/>
    <w:rsid w:val="00F1337E"/>
    <w:rsid w:val="00F13623"/>
    <w:rsid w:val="00F1398A"/>
    <w:rsid w:val="00F145A1"/>
    <w:rsid w:val="00F21869"/>
    <w:rsid w:val="00F24394"/>
    <w:rsid w:val="00F27648"/>
    <w:rsid w:val="00F32271"/>
    <w:rsid w:val="00F329FD"/>
    <w:rsid w:val="00F33F11"/>
    <w:rsid w:val="00F34F49"/>
    <w:rsid w:val="00F36E67"/>
    <w:rsid w:val="00F4093F"/>
    <w:rsid w:val="00F442E4"/>
    <w:rsid w:val="00F531F7"/>
    <w:rsid w:val="00F5336E"/>
    <w:rsid w:val="00F5406E"/>
    <w:rsid w:val="00F60F72"/>
    <w:rsid w:val="00F61E35"/>
    <w:rsid w:val="00F62179"/>
    <w:rsid w:val="00F71205"/>
    <w:rsid w:val="00F808EB"/>
    <w:rsid w:val="00F82949"/>
    <w:rsid w:val="00F82B01"/>
    <w:rsid w:val="00F85D15"/>
    <w:rsid w:val="00F867EC"/>
    <w:rsid w:val="00F91BE7"/>
    <w:rsid w:val="00F92893"/>
    <w:rsid w:val="00F93CDB"/>
    <w:rsid w:val="00F9676F"/>
    <w:rsid w:val="00F97310"/>
    <w:rsid w:val="00FA234D"/>
    <w:rsid w:val="00FA2727"/>
    <w:rsid w:val="00FA344D"/>
    <w:rsid w:val="00FA3F88"/>
    <w:rsid w:val="00FB0111"/>
    <w:rsid w:val="00FB1829"/>
    <w:rsid w:val="00FC0515"/>
    <w:rsid w:val="00FC0642"/>
    <w:rsid w:val="00FC0D96"/>
    <w:rsid w:val="00FC1ECF"/>
    <w:rsid w:val="00FC3A37"/>
    <w:rsid w:val="00FC4513"/>
    <w:rsid w:val="00FD3E19"/>
    <w:rsid w:val="00FD7A04"/>
    <w:rsid w:val="00FE096E"/>
    <w:rsid w:val="00FE0A25"/>
    <w:rsid w:val="00FE77D4"/>
    <w:rsid w:val="00FE78B1"/>
    <w:rsid w:val="00FF41F0"/>
    <w:rsid w:val="00FF59F5"/>
    <w:rsid w:val="00FF6716"/>
    <w:rsid w:val="33DC09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C6886"/>
  <w15:chartTrackingRefBased/>
  <w15:docId w15:val="{02C4FC4B-8394-4B00-8983-B6B226BB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line="105"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5A"/>
    <w:pPr>
      <w:spacing w:after="20" w:line="252" w:lineRule="auto"/>
    </w:pPr>
    <w:rPr>
      <w:rFonts w:ascii="Aptos" w:eastAsia="Times New Roman" w:hAnsi="Aptos" w:cs="Times New Roman"/>
      <w:spacing w:val="4"/>
      <w:sz w:val="20"/>
      <w:szCs w:val="20"/>
      <w:lang w:val="de-DE"/>
    </w:rPr>
  </w:style>
  <w:style w:type="paragraph" w:styleId="Heading1">
    <w:name w:val="heading 1"/>
    <w:basedOn w:val="berschrift1nummeriert"/>
    <w:next w:val="Normal"/>
    <w:link w:val="Heading1Char"/>
    <w:uiPriority w:val="9"/>
    <w:qFormat/>
    <w:rsid w:val="00856A01"/>
    <w:pPr>
      <w:outlineLvl w:val="0"/>
    </w:pPr>
  </w:style>
  <w:style w:type="paragraph" w:styleId="Heading2">
    <w:name w:val="heading 2"/>
    <w:basedOn w:val="Normal"/>
    <w:next w:val="Normal"/>
    <w:link w:val="Heading2Char"/>
    <w:uiPriority w:val="9"/>
    <w:qFormat/>
    <w:rsid w:val="00322F5A"/>
    <w:pPr>
      <w:pBdr>
        <w:top w:val="single" w:sz="4" w:space="1" w:color="FF8EAB" w:themeColor="accent6" w:themeTint="66"/>
        <w:bottom w:val="single" w:sz="4" w:space="1" w:color="FF8EAB" w:themeColor="accent6" w:themeTint="66"/>
      </w:pBdr>
      <w:shd w:val="clear" w:color="auto" w:fill="FF8EAB" w:themeFill="accent6" w:themeFillTint="66"/>
      <w:ind w:firstLine="113"/>
      <w:outlineLvl w:val="1"/>
    </w:pPr>
    <w:rPr>
      <w:b/>
      <w:bCs/>
      <w:szCs w:val="24"/>
      <w:lang w:val="en-GB"/>
    </w:rPr>
  </w:style>
  <w:style w:type="paragraph" w:styleId="Heading3">
    <w:name w:val="heading 3"/>
    <w:basedOn w:val="Normal"/>
    <w:next w:val="Normal"/>
    <w:link w:val="Heading3Char"/>
    <w:uiPriority w:val="9"/>
    <w:qFormat/>
    <w:rsid w:val="00EB7F35"/>
    <w:pPr>
      <w:keepNext/>
      <w:keepLines/>
      <w:spacing w:line="105" w:lineRule="atLeast"/>
      <w:outlineLvl w:val="2"/>
    </w:pPr>
    <w:rPr>
      <w:rFonts w:asciiTheme="majorHAnsi" w:eastAsiaTheme="majorEastAsia" w:hAnsiTheme="majorHAnsi" w:cstheme="majorBidi"/>
      <w:szCs w:val="24"/>
    </w:rPr>
  </w:style>
  <w:style w:type="paragraph" w:styleId="Heading4">
    <w:name w:val="heading 4"/>
    <w:basedOn w:val="Heading3"/>
    <w:next w:val="Normal"/>
    <w:link w:val="Heading4Char"/>
    <w:uiPriority w:val="9"/>
    <w:qFormat/>
    <w:rsid w:val="00BE25CE"/>
    <w:pPr>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itenangabe">
    <w:name w:val="Seitenangabe"/>
    <w:basedOn w:val="Normal"/>
    <w:link w:val="SeitenangabeChar"/>
    <w:rsid w:val="00C94E31"/>
    <w:rPr>
      <w:sz w:val="14"/>
      <w:szCs w:val="14"/>
    </w:rPr>
  </w:style>
  <w:style w:type="paragraph" w:styleId="Header">
    <w:name w:val="header"/>
    <w:basedOn w:val="Normal"/>
    <w:link w:val="HeaderChar"/>
    <w:uiPriority w:val="99"/>
    <w:unhideWhenUsed/>
    <w:rsid w:val="00AB3DAD"/>
    <w:pPr>
      <w:tabs>
        <w:tab w:val="center" w:pos="4536"/>
        <w:tab w:val="right" w:pos="9072"/>
      </w:tabs>
    </w:pPr>
  </w:style>
  <w:style w:type="paragraph" w:styleId="Footer">
    <w:name w:val="footer"/>
    <w:basedOn w:val="Normal"/>
    <w:link w:val="FooterChar"/>
    <w:uiPriority w:val="99"/>
    <w:unhideWhenUsed/>
    <w:rsid w:val="00DD2BBD"/>
    <w:pPr>
      <w:tabs>
        <w:tab w:val="center" w:pos="4536"/>
        <w:tab w:val="right" w:pos="9072"/>
      </w:tabs>
    </w:pPr>
    <w:rPr>
      <w:sz w:val="14"/>
    </w:rPr>
  </w:style>
  <w:style w:type="character" w:customStyle="1" w:styleId="FooterChar">
    <w:name w:val="Footer Char"/>
    <w:basedOn w:val="DefaultParagraphFont"/>
    <w:link w:val="Footer"/>
    <w:uiPriority w:val="99"/>
    <w:rsid w:val="00DD2BBD"/>
    <w:rPr>
      <w:sz w:val="14"/>
      <w:lang w:val="de-DE"/>
    </w:rPr>
  </w:style>
  <w:style w:type="table" w:styleId="TableGrid">
    <w:name w:val="Table Grid"/>
    <w:aliases w:val="Tabelle mit Kopzeile grau - Table with header line gray"/>
    <w:basedOn w:val="TableNormal"/>
    <w:uiPriority w:val="39"/>
    <w:rsid w:val="0043020E"/>
    <w:pPr>
      <w:spacing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tblPr/>
      <w:tcPr>
        <w:shd w:val="clear" w:color="auto" w:fill="EDEDED" w:themeFill="background2"/>
      </w:tcPr>
    </w:tblStylePr>
  </w:style>
  <w:style w:type="paragraph" w:styleId="NoSpacing">
    <w:name w:val="No Spacing"/>
    <w:uiPriority w:val="1"/>
    <w:rsid w:val="004757C6"/>
    <w:pPr>
      <w:spacing w:line="240" w:lineRule="auto"/>
    </w:pPr>
    <w:rPr>
      <w:lang w:val="de-DE"/>
    </w:rPr>
  </w:style>
  <w:style w:type="paragraph" w:customStyle="1" w:styleId="Betreffzeile">
    <w:name w:val="Betreffzeile"/>
    <w:basedOn w:val="Normal"/>
    <w:link w:val="BetreffzeileChar"/>
    <w:rsid w:val="0013047C"/>
    <w:pPr>
      <w:spacing w:after="298"/>
    </w:pPr>
    <w:rPr>
      <w:b/>
      <w:bCs/>
      <w:sz w:val="24"/>
      <w:szCs w:val="24"/>
    </w:rPr>
  </w:style>
  <w:style w:type="character" w:customStyle="1" w:styleId="Heading1Char">
    <w:name w:val="Heading 1 Char"/>
    <w:basedOn w:val="DefaultParagraphFont"/>
    <w:link w:val="Heading1"/>
    <w:uiPriority w:val="9"/>
    <w:rsid w:val="00856A01"/>
    <w:rPr>
      <w:rFonts w:ascii="Aptos" w:eastAsia="Times New Roman" w:hAnsi="Aptos" w:cs="Times New Roman"/>
      <w:bCs/>
      <w:caps/>
      <w:color w:val="FFFFFF" w:themeColor="background1"/>
      <w:spacing w:val="4"/>
      <w:sz w:val="24"/>
      <w:szCs w:val="24"/>
      <w:shd w:val="clear" w:color="auto" w:fill="EC4264"/>
      <w:lang w:val="en-GB"/>
    </w:rPr>
  </w:style>
  <w:style w:type="character" w:customStyle="1" w:styleId="BetreffzeileChar">
    <w:name w:val="Betreffzeile Char"/>
    <w:basedOn w:val="DefaultParagraphFont"/>
    <w:link w:val="Betreffzeile"/>
    <w:rsid w:val="0013047C"/>
    <w:rPr>
      <w:b/>
      <w:bCs/>
      <w:sz w:val="24"/>
      <w:szCs w:val="24"/>
      <w:lang w:val="de-DE"/>
    </w:rPr>
  </w:style>
  <w:style w:type="paragraph" w:customStyle="1" w:styleId="Stijl1">
    <w:name w:val="Stijl1"/>
    <w:basedOn w:val="Normal"/>
    <w:link w:val="Stijl1Char"/>
    <w:rsid w:val="0013525F"/>
  </w:style>
  <w:style w:type="paragraph" w:customStyle="1" w:styleId="Text">
    <w:name w:val="Text"/>
    <w:basedOn w:val="Normal"/>
    <w:link w:val="TextChar"/>
    <w:rsid w:val="00CE2B60"/>
  </w:style>
  <w:style w:type="character" w:customStyle="1" w:styleId="Stijl1Char">
    <w:name w:val="Stijl1 Char"/>
    <w:basedOn w:val="DefaultParagraphFont"/>
    <w:link w:val="Stijl1"/>
    <w:rsid w:val="0013525F"/>
    <w:rPr>
      <w:lang w:val="de-DE"/>
    </w:rPr>
  </w:style>
  <w:style w:type="paragraph" w:customStyle="1" w:styleId="Adresse">
    <w:name w:val="Adresse"/>
    <w:basedOn w:val="Normal"/>
    <w:link w:val="AdresseChar"/>
    <w:rsid w:val="007947FB"/>
    <w:pPr>
      <w:spacing w:line="220" w:lineRule="atLeast"/>
    </w:pPr>
    <w:rPr>
      <w:szCs w:val="16"/>
    </w:rPr>
  </w:style>
  <w:style w:type="paragraph" w:customStyle="1" w:styleId="Absender">
    <w:name w:val="Absender"/>
    <w:basedOn w:val="Normal"/>
    <w:link w:val="AbsenderChar"/>
    <w:rsid w:val="00CE2B60"/>
    <w:rPr>
      <w:sz w:val="14"/>
      <w:szCs w:val="14"/>
    </w:rPr>
  </w:style>
  <w:style w:type="character" w:customStyle="1" w:styleId="TextChar">
    <w:name w:val="Text Char"/>
    <w:basedOn w:val="DefaultParagraphFont"/>
    <w:link w:val="Text"/>
    <w:rsid w:val="00CE2B60"/>
    <w:rPr>
      <w:sz w:val="20"/>
      <w:szCs w:val="20"/>
      <w:lang w:val="de-DE"/>
    </w:rPr>
  </w:style>
  <w:style w:type="character" w:customStyle="1" w:styleId="AdresseChar">
    <w:name w:val="Adresse Char"/>
    <w:basedOn w:val="DefaultParagraphFont"/>
    <w:link w:val="Adresse"/>
    <w:rsid w:val="007947FB"/>
    <w:rPr>
      <w:sz w:val="16"/>
      <w:szCs w:val="16"/>
      <w:lang w:val="de-DE"/>
    </w:rPr>
  </w:style>
  <w:style w:type="paragraph" w:customStyle="1" w:styleId="Abbinder">
    <w:name w:val="Abbinder"/>
    <w:basedOn w:val="Footer"/>
    <w:link w:val="AbbinderChar"/>
    <w:rsid w:val="00CE2B60"/>
    <w:rPr>
      <w:b/>
      <w:bCs/>
      <w:sz w:val="18"/>
      <w:szCs w:val="18"/>
    </w:rPr>
  </w:style>
  <w:style w:type="character" w:customStyle="1" w:styleId="AbsenderChar">
    <w:name w:val="Absender Char"/>
    <w:basedOn w:val="DefaultParagraphFont"/>
    <w:link w:val="Absender"/>
    <w:rsid w:val="00CE2B60"/>
    <w:rPr>
      <w:sz w:val="14"/>
      <w:szCs w:val="14"/>
      <w:lang w:val="de-DE"/>
    </w:rPr>
  </w:style>
  <w:style w:type="paragraph" w:customStyle="1" w:styleId="Organisationseinheit">
    <w:name w:val="Organisationseinheit"/>
    <w:basedOn w:val="Normal"/>
    <w:link w:val="OrganisationseinheitChar"/>
    <w:rsid w:val="007947FB"/>
    <w:pPr>
      <w:spacing w:line="200" w:lineRule="atLeast"/>
    </w:pPr>
    <w:rPr>
      <w:szCs w:val="16"/>
    </w:rPr>
  </w:style>
  <w:style w:type="character" w:customStyle="1" w:styleId="AbbinderChar">
    <w:name w:val="Abbinder Char"/>
    <w:basedOn w:val="FooterChar"/>
    <w:link w:val="Abbinder"/>
    <w:rsid w:val="00CE2B60"/>
    <w:rPr>
      <w:b/>
      <w:bCs/>
      <w:sz w:val="18"/>
      <w:szCs w:val="18"/>
      <w:lang w:val="de-DE"/>
    </w:rPr>
  </w:style>
  <w:style w:type="character" w:customStyle="1" w:styleId="SeitenangabeChar">
    <w:name w:val="Seitenangabe Char"/>
    <w:basedOn w:val="DefaultParagraphFont"/>
    <w:link w:val="Seitenangabe"/>
    <w:rsid w:val="00C94E31"/>
    <w:rPr>
      <w:sz w:val="14"/>
      <w:szCs w:val="14"/>
      <w:lang w:val="de-DE"/>
    </w:rPr>
  </w:style>
  <w:style w:type="character" w:customStyle="1" w:styleId="OrganisationseinheitChar">
    <w:name w:val="Organisationseinheit Char"/>
    <w:basedOn w:val="DefaultParagraphFont"/>
    <w:link w:val="Organisationseinheit"/>
    <w:rsid w:val="007947FB"/>
    <w:rPr>
      <w:sz w:val="16"/>
      <w:szCs w:val="16"/>
      <w:lang w:val="de-DE"/>
    </w:rPr>
  </w:style>
  <w:style w:type="character" w:customStyle="1" w:styleId="HeaderChar">
    <w:name w:val="Header Char"/>
    <w:basedOn w:val="DefaultParagraphFont"/>
    <w:link w:val="Header"/>
    <w:uiPriority w:val="99"/>
    <w:rsid w:val="00AB3DAD"/>
    <w:rPr>
      <w:lang w:val="de-DE"/>
    </w:rPr>
  </w:style>
  <w:style w:type="character" w:styleId="PlaceholderText">
    <w:name w:val="Placeholder Text"/>
    <w:basedOn w:val="DefaultParagraphFont"/>
    <w:uiPriority w:val="99"/>
    <w:semiHidden/>
    <w:rsid w:val="008C5AC8"/>
    <w:rPr>
      <w:color w:val="808080"/>
      <w:lang w:val="de-DE"/>
    </w:rPr>
  </w:style>
  <w:style w:type="paragraph" w:customStyle="1" w:styleId="AufzhlungListe">
    <w:name w:val="Aufzählung Liste"/>
    <w:basedOn w:val="Normal"/>
    <w:uiPriority w:val="1"/>
    <w:qFormat/>
    <w:rsid w:val="00BE25CE"/>
    <w:pPr>
      <w:numPr>
        <w:numId w:val="1"/>
      </w:numPr>
    </w:pPr>
  </w:style>
  <w:style w:type="character" w:customStyle="1" w:styleId="Heading2Char">
    <w:name w:val="Heading 2 Char"/>
    <w:basedOn w:val="DefaultParagraphFont"/>
    <w:link w:val="Heading2"/>
    <w:uiPriority w:val="9"/>
    <w:rsid w:val="00322F5A"/>
    <w:rPr>
      <w:rFonts w:ascii="Aptos" w:eastAsia="Times New Roman" w:hAnsi="Aptos" w:cs="Times New Roman"/>
      <w:b/>
      <w:bCs/>
      <w:spacing w:val="4"/>
      <w:sz w:val="20"/>
      <w:szCs w:val="24"/>
      <w:shd w:val="clear" w:color="auto" w:fill="FF8EAB" w:themeFill="accent6" w:themeFillTint="66"/>
      <w:lang w:val="en-GB"/>
    </w:rPr>
  </w:style>
  <w:style w:type="character" w:customStyle="1" w:styleId="Heading3Char">
    <w:name w:val="Heading 3 Char"/>
    <w:basedOn w:val="DefaultParagraphFont"/>
    <w:link w:val="Heading3"/>
    <w:uiPriority w:val="9"/>
    <w:rsid w:val="00EB7F35"/>
    <w:rPr>
      <w:rFonts w:asciiTheme="majorHAnsi" w:eastAsiaTheme="majorEastAsia" w:hAnsiTheme="majorHAnsi" w:cstheme="majorBidi"/>
      <w:color w:val="000000" w:themeColor="text1"/>
      <w:sz w:val="20"/>
      <w:szCs w:val="24"/>
      <w:lang w:val="de-DE"/>
    </w:rPr>
  </w:style>
  <w:style w:type="character" w:customStyle="1" w:styleId="Heading4Char">
    <w:name w:val="Heading 4 Char"/>
    <w:basedOn w:val="DefaultParagraphFont"/>
    <w:link w:val="Heading4"/>
    <w:uiPriority w:val="9"/>
    <w:rsid w:val="00BE25CE"/>
    <w:rPr>
      <w:rFonts w:asciiTheme="majorHAnsi" w:eastAsiaTheme="majorEastAsia" w:hAnsiTheme="majorHAnsi" w:cstheme="majorBidi"/>
      <w:iCs/>
      <w:color w:val="000000" w:themeColor="text1"/>
      <w:sz w:val="20"/>
      <w:szCs w:val="24"/>
      <w:lang w:val="de-DE"/>
    </w:rPr>
  </w:style>
  <w:style w:type="paragraph" w:customStyle="1" w:styleId="berschrift1nummeriert">
    <w:name w:val="Überschrift 1 nummeriert"/>
    <w:basedOn w:val="Normal"/>
    <w:next w:val="Normal"/>
    <w:link w:val="berschrift1nummeriertChar"/>
    <w:uiPriority w:val="9"/>
    <w:rsid w:val="001A744C"/>
    <w:pPr>
      <w:pBdr>
        <w:top w:val="single" w:sz="24" w:space="1" w:color="EC4264"/>
        <w:left w:val="single" w:sz="24" w:space="4" w:color="EC4264"/>
        <w:bottom w:val="single" w:sz="24" w:space="1" w:color="EC4264"/>
      </w:pBdr>
      <w:shd w:val="clear" w:color="auto" w:fill="EC4264"/>
      <w:spacing w:after="120"/>
      <w:ind w:left="-1418" w:firstLine="1418"/>
    </w:pPr>
    <w:rPr>
      <w:bCs/>
      <w:caps/>
      <w:color w:val="FFFFFF" w:themeColor="background1"/>
      <w:sz w:val="24"/>
      <w:szCs w:val="24"/>
      <w:lang w:val="en-GB"/>
    </w:rPr>
  </w:style>
  <w:style w:type="character" w:customStyle="1" w:styleId="berschrift1nummeriertChar">
    <w:name w:val="Überschrift 1 nummeriert Char"/>
    <w:basedOn w:val="Heading1Char"/>
    <w:link w:val="berschrift1nummeriert"/>
    <w:uiPriority w:val="9"/>
    <w:rsid w:val="001A744C"/>
    <w:rPr>
      <w:rFonts w:ascii="Aptos" w:eastAsia="Times New Roman" w:hAnsi="Aptos" w:cs="Times New Roman"/>
      <w:b/>
      <w:bCs/>
      <w:caps w:val="0"/>
      <w:color w:val="FFFFFF" w:themeColor="background1"/>
      <w:spacing w:val="4"/>
      <w:sz w:val="24"/>
      <w:szCs w:val="24"/>
      <w:shd w:val="clear" w:color="auto" w:fill="EC4264"/>
      <w:lang w:val="en-GB"/>
    </w:rPr>
  </w:style>
  <w:style w:type="paragraph" w:customStyle="1" w:styleId="berschrift2nummeriert">
    <w:name w:val="Überschrift 2 nummeriert"/>
    <w:basedOn w:val="Heading2"/>
    <w:next w:val="Normal"/>
    <w:link w:val="berschrift2nummeriertChar"/>
    <w:uiPriority w:val="9"/>
    <w:rsid w:val="00EB7F35"/>
    <w:pPr>
      <w:numPr>
        <w:ilvl w:val="1"/>
        <w:numId w:val="11"/>
      </w:numPr>
      <w:spacing w:before="200" w:after="200" w:line="298" w:lineRule="atLeast"/>
    </w:pPr>
    <w:rPr>
      <w:b w:val="0"/>
      <w:noProof/>
    </w:rPr>
  </w:style>
  <w:style w:type="character" w:customStyle="1" w:styleId="berschrift2nummeriertChar">
    <w:name w:val="Überschrift 2 nummeriert Char"/>
    <w:basedOn w:val="Heading2Char"/>
    <w:link w:val="berschrift2nummeriert"/>
    <w:uiPriority w:val="9"/>
    <w:rsid w:val="00EB7F35"/>
    <w:rPr>
      <w:rFonts w:asciiTheme="majorHAnsi" w:eastAsiaTheme="majorEastAsia" w:hAnsiTheme="majorHAnsi" w:cstheme="majorBidi"/>
      <w:b w:val="0"/>
      <w:bCs/>
      <w:noProof/>
      <w:color w:val="000000" w:themeColor="text1"/>
      <w:spacing w:val="4"/>
      <w:sz w:val="20"/>
      <w:szCs w:val="26"/>
      <w:shd w:val="clear" w:color="auto" w:fill="FF8EAB" w:themeFill="accent6" w:themeFillTint="66"/>
      <w:lang w:val="de-DE"/>
    </w:rPr>
  </w:style>
  <w:style w:type="paragraph" w:customStyle="1" w:styleId="berschrift3nummeriert">
    <w:name w:val="Überschrift 3 nummeriert"/>
    <w:basedOn w:val="Heading3"/>
    <w:next w:val="Normal"/>
    <w:uiPriority w:val="9"/>
    <w:rsid w:val="00BA616C"/>
    <w:pPr>
      <w:numPr>
        <w:ilvl w:val="2"/>
        <w:numId w:val="11"/>
      </w:numPr>
      <w:spacing w:before="200" w:after="200" w:line="298" w:lineRule="atLeast"/>
    </w:pPr>
  </w:style>
  <w:style w:type="paragraph" w:customStyle="1" w:styleId="berschrift4nummeriert">
    <w:name w:val="Überschrift 4 nummeriert"/>
    <w:basedOn w:val="Heading4"/>
    <w:next w:val="Normal"/>
    <w:uiPriority w:val="9"/>
    <w:rsid w:val="00BA616C"/>
    <w:pPr>
      <w:numPr>
        <w:ilvl w:val="3"/>
        <w:numId w:val="11"/>
      </w:numPr>
      <w:spacing w:before="200" w:line="298" w:lineRule="atLeast"/>
    </w:pPr>
  </w:style>
  <w:style w:type="paragraph" w:styleId="TOC1">
    <w:name w:val="toc 1"/>
    <w:aliases w:val="Inhalt 1"/>
    <w:basedOn w:val="Normal"/>
    <w:next w:val="Normal"/>
    <w:autoRedefine/>
    <w:uiPriority w:val="39"/>
    <w:unhideWhenUsed/>
    <w:rsid w:val="00BE25CE"/>
    <w:pPr>
      <w:pBdr>
        <w:bottom w:val="single" w:sz="2" w:space="1" w:color="auto"/>
      </w:pBdr>
      <w:tabs>
        <w:tab w:val="left" w:pos="1134"/>
        <w:tab w:val="right" w:pos="9515"/>
      </w:tabs>
      <w:spacing w:before="300"/>
    </w:pPr>
    <w:rPr>
      <w:b/>
    </w:rPr>
  </w:style>
  <w:style w:type="paragraph" w:styleId="TOC2">
    <w:name w:val="toc 2"/>
    <w:aliases w:val="Inhalt 2"/>
    <w:basedOn w:val="Normal"/>
    <w:next w:val="Normal"/>
    <w:autoRedefine/>
    <w:uiPriority w:val="39"/>
    <w:unhideWhenUsed/>
    <w:rsid w:val="00BE25CE"/>
    <w:pPr>
      <w:tabs>
        <w:tab w:val="left" w:pos="1134"/>
        <w:tab w:val="right" w:pos="9514"/>
      </w:tabs>
    </w:pPr>
  </w:style>
  <w:style w:type="numbering" w:customStyle="1" w:styleId="StilUBernnummeriert">
    <w:name w:val="Stil U. Bern nummeriert"/>
    <w:uiPriority w:val="99"/>
    <w:rsid w:val="00EB7F35"/>
    <w:pPr>
      <w:numPr>
        <w:numId w:val="7"/>
      </w:numPr>
    </w:pPr>
  </w:style>
  <w:style w:type="paragraph" w:styleId="FootnoteText">
    <w:name w:val="footnote text"/>
    <w:basedOn w:val="Normal"/>
    <w:link w:val="FootnoteTextChar"/>
    <w:uiPriority w:val="99"/>
    <w:semiHidden/>
    <w:unhideWhenUsed/>
    <w:rsid w:val="00DD2BBD"/>
    <w:rPr>
      <w:sz w:val="15"/>
    </w:rPr>
  </w:style>
  <w:style w:type="character" w:customStyle="1" w:styleId="FootnoteTextChar">
    <w:name w:val="Footnote Text Char"/>
    <w:basedOn w:val="DefaultParagraphFont"/>
    <w:link w:val="FootnoteText"/>
    <w:uiPriority w:val="99"/>
    <w:semiHidden/>
    <w:rsid w:val="00DD2BBD"/>
    <w:rPr>
      <w:sz w:val="15"/>
      <w:szCs w:val="20"/>
      <w:lang w:val="de-DE"/>
    </w:rPr>
  </w:style>
  <w:style w:type="table" w:customStyle="1" w:styleId="TabellemitSpaltenalternierendgrau-Tablewithcolumnsalternatinggray">
    <w:name w:val="Tabelle mit Spalten alternierend grau - Table with columns alternating gray"/>
    <w:basedOn w:val="TableNormal"/>
    <w:uiPriority w:val="99"/>
    <w:rsid w:val="0043020E"/>
    <w:pPr>
      <w:spacing w:line="298" w:lineRule="atLeast"/>
    </w:pPr>
    <w:rPr>
      <w:color w:val="000000" w:themeColor="text1"/>
      <w:sz w:val="18"/>
    </w:rPr>
    <w:tblPr>
      <w:tblStyleRowBandSize w:val="1"/>
      <w:tblStyleCol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2Vert">
      <w:tblPr/>
      <w:tcPr>
        <w:shd w:val="clear" w:color="auto" w:fill="EDEDED" w:themeFill="background2"/>
      </w:tcPr>
    </w:tblStylePr>
    <w:tblStylePr w:type="band1Horz">
      <w:pPr>
        <w:wordWrap/>
        <w:spacing w:beforeLines="0" w:before="0" w:beforeAutospacing="0" w:afterLines="0" w:after="0" w:afterAutospacing="0" w:line="298" w:lineRule="atLeast"/>
      </w:pPr>
      <w:rPr>
        <w:rFonts w:ascii="Arial" w:hAnsi="Arial"/>
        <w:sz w:val="18"/>
      </w:rPr>
      <w:tblPr/>
      <w:tcPr>
        <w:tcBorders>
          <w:top w:val="single" w:sz="4" w:space="0" w:color="000000" w:themeColor="text1"/>
          <w:bottom w:val="single" w:sz="4" w:space="0" w:color="000000" w:themeColor="text1"/>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mitZeilenalternierendgrau-Tablewithrowsalternatinggray">
    <w:name w:val="Tabelle mit Zeilen alternierend grau - Table with rows alternating gray"/>
    <w:basedOn w:val="TableNormal"/>
    <w:uiPriority w:val="99"/>
    <w:rsid w:val="0043020E"/>
    <w:pPr>
      <w:spacing w:line="298" w:lineRule="atLeast"/>
    </w:pPr>
    <w:rPr>
      <w:color w:val="000000" w:themeColor="text1"/>
      <w:sz w:val="18"/>
    </w:rPr>
    <w:tblPr>
      <w:tblStyleRow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1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EDEDED" w:themeFill="background2"/>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ohnegrau-Tablewithoutgraystyle">
    <w:name w:val="Tabelle ohne grau - Table without gray (style)"/>
    <w:basedOn w:val="TableNormal"/>
    <w:uiPriority w:val="99"/>
    <w:rsid w:val="0043020E"/>
    <w:pPr>
      <w:spacing w:line="240" w:lineRule="exact"/>
    </w:pPr>
    <w:rPr>
      <w:rFonts w:asciiTheme="majorHAnsi" w:eastAsiaTheme="minorEastAsia" w:hAnsiTheme="majorHAnsi"/>
      <w:sz w:val="16"/>
      <w:szCs w:val="21"/>
      <w:lang w:eastAsia="de-CH"/>
    </w:rPr>
    <w:tblPr>
      <w:tblStyleRowBandSize w:val="1"/>
      <w:tblStyleColBandSize w:val="1"/>
      <w:tblBorders>
        <w:bottom w:val="single" w:sz="8" w:space="0" w:color="E4003C" w:themeColor="accent6"/>
        <w:insideH w:val="dotted" w:sz="8" w:space="0" w:color="E4003C" w:themeColor="accent6"/>
      </w:tblBorders>
    </w:tblPr>
    <w:tcPr>
      <w:vAlign w:val="center"/>
    </w:tcPr>
    <w:tblStylePr w:type="firstRow">
      <w:pPr>
        <w:wordWrap/>
        <w:spacing w:beforeLines="0" w:before="0" w:beforeAutospacing="0" w:afterLines="0" w:after="0" w:afterAutospacing="0" w:line="280" w:lineRule="exact"/>
        <w:jc w:val="left"/>
      </w:pPr>
      <w:rPr>
        <w:rFonts w:ascii="Arial" w:hAnsi="Arial"/>
        <w:b/>
        <w:sz w:val="18"/>
      </w:rPr>
      <w:tblPr/>
      <w:tcPr>
        <w:tcBorders>
          <w:top w:val="single" w:sz="2" w:space="0" w:color="000000" w:themeColor="text1"/>
          <w:bottom w:val="single" w:sz="4" w:space="0" w:color="E4003C" w:themeColor="accent6"/>
        </w:tcBorders>
      </w:tcPr>
    </w:tblStylePr>
    <w:tblStylePr w:type="lastRow">
      <w:pPr>
        <w:wordWrap/>
        <w:spacing w:beforeLines="0" w:before="0" w:beforeAutospacing="0" w:afterLines="0" w:after="0" w:afterAutospacing="0" w:line="280" w:lineRule="exact"/>
        <w:jc w:val="left"/>
      </w:pPr>
      <w:rPr>
        <w:rFonts w:ascii="Arial" w:hAnsi="Arial"/>
        <w:b/>
        <w:sz w:val="18"/>
      </w:rPr>
      <w:tblPr/>
      <w:tcPr>
        <w:tcBorders>
          <w:top w:val="nil"/>
          <w:left w:val="nil"/>
          <w:bottom w:val="single" w:sz="12" w:space="0" w:color="000000" w:themeColor="text1"/>
          <w:right w:val="nil"/>
          <w:insideH w:val="nil"/>
          <w:insideV w:val="nil"/>
          <w:tl2br w:val="nil"/>
          <w:tr2bl w:val="nil"/>
        </w:tcBorders>
      </w:tcPr>
    </w:tblStylePr>
    <w:tblStylePr w:type="firstCol">
      <w:pPr>
        <w:jc w:val="left"/>
      </w:pPr>
    </w:tblStylePr>
    <w:tblStylePr w:type="lastCol">
      <w:tblPr/>
      <w:tcPr>
        <w:shd w:val="clear" w:color="auto" w:fill="FFFFFF" w:themeFill="background1"/>
      </w:tcPr>
    </w:tblStylePr>
    <w:tblStylePr w:type="band1Horz">
      <w:pPr>
        <w:wordWrap/>
        <w:spacing w:beforeLines="0" w:before="0" w:beforeAutospacing="0" w:afterLines="0" w:after="0" w:afterAutospacing="0" w:line="298" w:lineRule="atLeast"/>
      </w:pPr>
      <w:rPr>
        <w:rFonts w:ascii="Arial" w:hAnsi="Arial"/>
        <w:sz w:val="16"/>
      </w:rPr>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6"/>
      </w:rPr>
      <w:tblPr/>
      <w:tcPr>
        <w:tcBorders>
          <w:top w:val="dashSmallGap" w:sz="4" w:space="0" w:color="auto"/>
          <w:left w:val="nil"/>
          <w:bottom w:val="dashSmallGap" w:sz="4" w:space="0" w:color="auto"/>
          <w:right w:val="nil"/>
          <w:insideH w:val="nil"/>
          <w:insideV w:val="nil"/>
          <w:tl2br w:val="nil"/>
          <w:tr2bl w:val="nil"/>
        </w:tcBorders>
        <w:shd w:val="clear" w:color="auto" w:fill="FFFFFF" w:themeFill="background1"/>
      </w:tcPr>
    </w:tblStylePr>
  </w:style>
  <w:style w:type="paragraph" w:styleId="TOCHeading">
    <w:name w:val="TOC Heading"/>
    <w:aliases w:val="Inhaltzeichnis"/>
    <w:basedOn w:val="Heading1"/>
    <w:next w:val="Normal"/>
    <w:uiPriority w:val="39"/>
    <w:unhideWhenUsed/>
    <w:rsid w:val="003E2097"/>
    <w:pPr>
      <w:spacing w:line="298" w:lineRule="atLeast"/>
      <w:outlineLvl w:val="9"/>
    </w:pPr>
    <w:rPr>
      <w:b/>
      <w:sz w:val="20"/>
    </w:rPr>
  </w:style>
  <w:style w:type="paragraph" w:styleId="TOC3">
    <w:name w:val="toc 3"/>
    <w:aliases w:val="Inhalt 3"/>
    <w:basedOn w:val="TOC2"/>
    <w:next w:val="Normal"/>
    <w:autoRedefine/>
    <w:uiPriority w:val="39"/>
    <w:unhideWhenUsed/>
    <w:rsid w:val="003E2097"/>
  </w:style>
  <w:style w:type="paragraph" w:styleId="TOC4">
    <w:name w:val="toc 4"/>
    <w:aliases w:val="Inhalt 4"/>
    <w:basedOn w:val="TOC2"/>
    <w:next w:val="Normal"/>
    <w:autoRedefine/>
    <w:uiPriority w:val="39"/>
    <w:semiHidden/>
    <w:unhideWhenUsed/>
    <w:rsid w:val="003E2097"/>
  </w:style>
  <w:style w:type="character" w:styleId="Hyperlink">
    <w:name w:val="Hyperlink"/>
    <w:basedOn w:val="DefaultParagraphFont"/>
    <w:uiPriority w:val="99"/>
    <w:unhideWhenUsed/>
    <w:rsid w:val="00C47515"/>
    <w:rPr>
      <w:color w:val="EC4264"/>
      <w:u w:val="single"/>
      <w:lang w:val="de-DE"/>
    </w:rPr>
  </w:style>
  <w:style w:type="paragraph" w:customStyle="1" w:styleId="Formatvorlagenberschrift">
    <w:name w:val="Formatvorlagen Überschrift"/>
    <w:basedOn w:val="Normal"/>
    <w:next w:val="Normal"/>
    <w:link w:val="FormatvorlagenberschriftChar"/>
    <w:uiPriority w:val="12"/>
    <w:rsid w:val="00A174E8"/>
    <w:pPr>
      <w:numPr>
        <w:numId w:val="12"/>
      </w:numPr>
    </w:pPr>
    <w:rPr>
      <w:b/>
      <w:bCs/>
    </w:rPr>
  </w:style>
  <w:style w:type="character" w:customStyle="1" w:styleId="FormatvorlagenberschriftChar">
    <w:name w:val="Formatvorlagen Überschrift Char"/>
    <w:basedOn w:val="DefaultParagraphFont"/>
    <w:link w:val="Formatvorlagenberschrift"/>
    <w:uiPriority w:val="12"/>
    <w:rsid w:val="00A174E8"/>
    <w:rPr>
      <w:b/>
      <w:bCs/>
      <w:color w:val="000000" w:themeColor="text1"/>
      <w:sz w:val="20"/>
      <w:lang w:val="de-DE"/>
    </w:rPr>
  </w:style>
  <w:style w:type="paragraph" w:customStyle="1" w:styleId="FormatvorlagenStandaard">
    <w:name w:val="Formatvorlagen Standaard"/>
    <w:basedOn w:val="Formatvorlagenberschrift"/>
    <w:link w:val="FormatvorlagenStandaardChar"/>
    <w:uiPriority w:val="13"/>
    <w:rsid w:val="00A174E8"/>
    <w:pPr>
      <w:numPr>
        <w:numId w:val="0"/>
      </w:numPr>
      <w:ind w:left="357"/>
    </w:pPr>
    <w:rPr>
      <w:b w:val="0"/>
    </w:rPr>
  </w:style>
  <w:style w:type="character" w:customStyle="1" w:styleId="FormatvorlagenStandaardChar">
    <w:name w:val="Formatvorlagen Standaard Char"/>
    <w:basedOn w:val="FormatvorlagenberschriftChar"/>
    <w:link w:val="FormatvorlagenStandaard"/>
    <w:uiPriority w:val="13"/>
    <w:rsid w:val="00A174E8"/>
    <w:rPr>
      <w:b w:val="0"/>
      <w:bCs/>
      <w:color w:val="000000" w:themeColor="text1"/>
      <w:sz w:val="20"/>
      <w:lang w:val="de-DE"/>
    </w:rPr>
  </w:style>
  <w:style w:type="paragraph" w:customStyle="1" w:styleId="UBDatum">
    <w:name w:val="UB_Datum"/>
    <w:basedOn w:val="Normal"/>
    <w:next w:val="Normal"/>
    <w:rsid w:val="00A32D37"/>
    <w:pPr>
      <w:spacing w:before="2640"/>
    </w:pPr>
  </w:style>
  <w:style w:type="paragraph" w:styleId="ListParagraph">
    <w:name w:val="List Paragraph"/>
    <w:basedOn w:val="Normal"/>
    <w:uiPriority w:val="34"/>
    <w:qFormat/>
    <w:rsid w:val="00A32D37"/>
    <w:pPr>
      <w:ind w:left="720"/>
      <w:contextualSpacing/>
    </w:pPr>
  </w:style>
  <w:style w:type="character" w:styleId="UnresolvedMention">
    <w:name w:val="Unresolved Mention"/>
    <w:basedOn w:val="DefaultParagraphFont"/>
    <w:uiPriority w:val="99"/>
    <w:semiHidden/>
    <w:unhideWhenUsed/>
    <w:rsid w:val="00A17805"/>
    <w:rPr>
      <w:color w:val="605E5C"/>
      <w:shd w:val="clear" w:color="auto" w:fill="E1DFDD"/>
    </w:rPr>
  </w:style>
  <w:style w:type="character" w:styleId="FollowedHyperlink">
    <w:name w:val="FollowedHyperlink"/>
    <w:basedOn w:val="DefaultParagraphFont"/>
    <w:uiPriority w:val="99"/>
    <w:semiHidden/>
    <w:unhideWhenUsed/>
    <w:rsid w:val="00A24865"/>
    <w:rPr>
      <w:color w:val="954F72" w:themeColor="followedHyperlink"/>
      <w:u w:val="single"/>
    </w:rPr>
  </w:style>
  <w:style w:type="paragraph" w:styleId="ListBullet">
    <w:name w:val="List Bullet"/>
    <w:basedOn w:val="Normal"/>
    <w:uiPriority w:val="99"/>
    <w:unhideWhenUsed/>
    <w:rsid w:val="00A24865"/>
    <w:pPr>
      <w:numPr>
        <w:numId w:val="16"/>
      </w:numPr>
      <w:contextualSpacing/>
    </w:pPr>
  </w:style>
  <w:style w:type="paragraph" w:styleId="Title">
    <w:name w:val="Title"/>
    <w:basedOn w:val="Normal"/>
    <w:next w:val="Normal"/>
    <w:link w:val="TitleChar"/>
    <w:uiPriority w:val="10"/>
    <w:rsid w:val="00490F26"/>
    <w:pPr>
      <w:contextualSpacing/>
      <w:jc w:val="center"/>
    </w:pPr>
    <w:rPr>
      <w:rFonts w:eastAsiaTheme="majorEastAsia" w:cstheme="majorBidi"/>
      <w:color w:val="EC4264"/>
      <w:spacing w:val="-10"/>
      <w:kern w:val="28"/>
      <w:sz w:val="56"/>
      <w:szCs w:val="56"/>
    </w:rPr>
  </w:style>
  <w:style w:type="character" w:customStyle="1" w:styleId="TitleChar">
    <w:name w:val="Title Char"/>
    <w:basedOn w:val="DefaultParagraphFont"/>
    <w:link w:val="Title"/>
    <w:uiPriority w:val="10"/>
    <w:rsid w:val="00490F26"/>
    <w:rPr>
      <w:rFonts w:ascii="Calibri" w:eastAsiaTheme="majorEastAsia" w:hAnsi="Calibri" w:cstheme="majorBidi"/>
      <w:color w:val="EC4264"/>
      <w:spacing w:val="-10"/>
      <w:kern w:val="28"/>
      <w:sz w:val="56"/>
      <w:szCs w:val="56"/>
      <w:lang w:val="de-DE"/>
    </w:rPr>
  </w:style>
  <w:style w:type="character" w:styleId="CommentReference">
    <w:name w:val="annotation reference"/>
    <w:basedOn w:val="DefaultParagraphFont"/>
    <w:uiPriority w:val="99"/>
    <w:semiHidden/>
    <w:unhideWhenUsed/>
    <w:rsid w:val="005E3B9B"/>
    <w:rPr>
      <w:sz w:val="16"/>
      <w:szCs w:val="16"/>
    </w:rPr>
  </w:style>
  <w:style w:type="paragraph" w:styleId="CommentText">
    <w:name w:val="annotation text"/>
    <w:basedOn w:val="Normal"/>
    <w:link w:val="CommentTextChar"/>
    <w:uiPriority w:val="99"/>
    <w:unhideWhenUsed/>
    <w:rsid w:val="005E3B9B"/>
    <w:pPr>
      <w:spacing w:line="240" w:lineRule="auto"/>
    </w:pPr>
  </w:style>
  <w:style w:type="character" w:customStyle="1" w:styleId="CommentTextChar">
    <w:name w:val="Comment Text Char"/>
    <w:basedOn w:val="DefaultParagraphFont"/>
    <w:link w:val="CommentText"/>
    <w:uiPriority w:val="99"/>
    <w:rsid w:val="005E3B9B"/>
    <w:rPr>
      <w:rFonts w:ascii="Aptos" w:eastAsia="Times New Roman" w:hAnsi="Aptos" w:cs="Times New Roman"/>
      <w:spacing w:val="4"/>
      <w:sz w:val="20"/>
      <w:szCs w:val="20"/>
      <w:lang w:val="de-DE"/>
    </w:rPr>
  </w:style>
  <w:style w:type="paragraph" w:styleId="CommentSubject">
    <w:name w:val="annotation subject"/>
    <w:basedOn w:val="CommentText"/>
    <w:next w:val="CommentText"/>
    <w:link w:val="CommentSubjectChar"/>
    <w:uiPriority w:val="99"/>
    <w:semiHidden/>
    <w:unhideWhenUsed/>
    <w:rsid w:val="005E3B9B"/>
    <w:rPr>
      <w:b/>
      <w:bCs/>
    </w:rPr>
  </w:style>
  <w:style w:type="character" w:customStyle="1" w:styleId="CommentSubjectChar">
    <w:name w:val="Comment Subject Char"/>
    <w:basedOn w:val="CommentTextChar"/>
    <w:link w:val="CommentSubject"/>
    <w:uiPriority w:val="99"/>
    <w:semiHidden/>
    <w:rsid w:val="005E3B9B"/>
    <w:rPr>
      <w:rFonts w:ascii="Aptos" w:eastAsia="Times New Roman" w:hAnsi="Aptos" w:cs="Times New Roman"/>
      <w:b/>
      <w:bCs/>
      <w:spacing w:val="4"/>
      <w:sz w:val="20"/>
      <w:szCs w:val="20"/>
      <w:lang w:val="de-DE"/>
    </w:rPr>
  </w:style>
  <w:style w:type="paragraph" w:customStyle="1" w:styleId="Reference">
    <w:name w:val="Reference"/>
    <w:basedOn w:val="Normal"/>
    <w:link w:val="ReferenceZchn"/>
    <w:qFormat/>
    <w:rsid w:val="003A709B"/>
    <w:pPr>
      <w:ind w:left="397" w:hanging="397"/>
    </w:pPr>
    <w:rPr>
      <w:szCs w:val="22"/>
      <w:lang w:val="en-GB"/>
    </w:rPr>
  </w:style>
  <w:style w:type="character" w:customStyle="1" w:styleId="ReferenceZchn">
    <w:name w:val="Reference Zchn"/>
    <w:basedOn w:val="DefaultParagraphFont"/>
    <w:link w:val="Reference"/>
    <w:rsid w:val="003A709B"/>
    <w:rPr>
      <w:rFonts w:ascii="Aptos" w:eastAsia="Times New Roman" w:hAnsi="Aptos" w:cs="Times New Roman"/>
      <w:spacing w:val="4"/>
      <w:sz w:val="20"/>
      <w:lang w:val="en-GB"/>
    </w:rPr>
  </w:style>
  <w:style w:type="paragraph" w:styleId="NormalWeb">
    <w:name w:val="Normal (Web)"/>
    <w:basedOn w:val="Normal"/>
    <w:uiPriority w:val="99"/>
    <w:semiHidden/>
    <w:unhideWhenUsed/>
    <w:rsid w:val="00C654B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058">
      <w:bodyDiv w:val="1"/>
      <w:marLeft w:val="0"/>
      <w:marRight w:val="0"/>
      <w:marTop w:val="0"/>
      <w:marBottom w:val="0"/>
      <w:divBdr>
        <w:top w:val="none" w:sz="0" w:space="0" w:color="auto"/>
        <w:left w:val="none" w:sz="0" w:space="0" w:color="auto"/>
        <w:bottom w:val="none" w:sz="0" w:space="0" w:color="auto"/>
        <w:right w:val="none" w:sz="0" w:space="0" w:color="auto"/>
      </w:divBdr>
      <w:divsChild>
        <w:div w:id="1367440339">
          <w:marLeft w:val="480"/>
          <w:marRight w:val="0"/>
          <w:marTop w:val="0"/>
          <w:marBottom w:val="0"/>
          <w:divBdr>
            <w:top w:val="none" w:sz="0" w:space="0" w:color="auto"/>
            <w:left w:val="none" w:sz="0" w:space="0" w:color="auto"/>
            <w:bottom w:val="none" w:sz="0" w:space="0" w:color="auto"/>
            <w:right w:val="none" w:sz="0" w:space="0" w:color="auto"/>
          </w:divBdr>
          <w:divsChild>
            <w:div w:id="1094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5659">
      <w:bodyDiv w:val="1"/>
      <w:marLeft w:val="0"/>
      <w:marRight w:val="0"/>
      <w:marTop w:val="0"/>
      <w:marBottom w:val="0"/>
      <w:divBdr>
        <w:top w:val="none" w:sz="0" w:space="0" w:color="auto"/>
        <w:left w:val="none" w:sz="0" w:space="0" w:color="auto"/>
        <w:bottom w:val="none" w:sz="0" w:space="0" w:color="auto"/>
        <w:right w:val="none" w:sz="0" w:space="0" w:color="auto"/>
      </w:divBdr>
    </w:div>
    <w:div w:id="150681486">
      <w:bodyDiv w:val="1"/>
      <w:marLeft w:val="0"/>
      <w:marRight w:val="0"/>
      <w:marTop w:val="0"/>
      <w:marBottom w:val="0"/>
      <w:divBdr>
        <w:top w:val="none" w:sz="0" w:space="0" w:color="auto"/>
        <w:left w:val="none" w:sz="0" w:space="0" w:color="auto"/>
        <w:bottom w:val="none" w:sz="0" w:space="0" w:color="auto"/>
        <w:right w:val="none" w:sz="0" w:space="0" w:color="auto"/>
      </w:divBdr>
      <w:divsChild>
        <w:div w:id="1202282469">
          <w:marLeft w:val="480"/>
          <w:marRight w:val="0"/>
          <w:marTop w:val="0"/>
          <w:marBottom w:val="0"/>
          <w:divBdr>
            <w:top w:val="none" w:sz="0" w:space="0" w:color="auto"/>
            <w:left w:val="none" w:sz="0" w:space="0" w:color="auto"/>
            <w:bottom w:val="none" w:sz="0" w:space="0" w:color="auto"/>
            <w:right w:val="none" w:sz="0" w:space="0" w:color="auto"/>
          </w:divBdr>
          <w:divsChild>
            <w:div w:id="20603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636">
      <w:bodyDiv w:val="1"/>
      <w:marLeft w:val="0"/>
      <w:marRight w:val="0"/>
      <w:marTop w:val="0"/>
      <w:marBottom w:val="0"/>
      <w:divBdr>
        <w:top w:val="none" w:sz="0" w:space="0" w:color="auto"/>
        <w:left w:val="none" w:sz="0" w:space="0" w:color="auto"/>
        <w:bottom w:val="none" w:sz="0" w:space="0" w:color="auto"/>
        <w:right w:val="none" w:sz="0" w:space="0" w:color="auto"/>
      </w:divBdr>
    </w:div>
    <w:div w:id="414863310">
      <w:bodyDiv w:val="1"/>
      <w:marLeft w:val="0"/>
      <w:marRight w:val="0"/>
      <w:marTop w:val="0"/>
      <w:marBottom w:val="0"/>
      <w:divBdr>
        <w:top w:val="none" w:sz="0" w:space="0" w:color="auto"/>
        <w:left w:val="none" w:sz="0" w:space="0" w:color="auto"/>
        <w:bottom w:val="none" w:sz="0" w:space="0" w:color="auto"/>
        <w:right w:val="none" w:sz="0" w:space="0" w:color="auto"/>
      </w:divBdr>
      <w:divsChild>
        <w:div w:id="211576536">
          <w:marLeft w:val="480"/>
          <w:marRight w:val="0"/>
          <w:marTop w:val="0"/>
          <w:marBottom w:val="0"/>
          <w:divBdr>
            <w:top w:val="none" w:sz="0" w:space="0" w:color="auto"/>
            <w:left w:val="none" w:sz="0" w:space="0" w:color="auto"/>
            <w:bottom w:val="none" w:sz="0" w:space="0" w:color="auto"/>
            <w:right w:val="none" w:sz="0" w:space="0" w:color="auto"/>
          </w:divBdr>
          <w:divsChild>
            <w:div w:id="263540323">
              <w:marLeft w:val="0"/>
              <w:marRight w:val="0"/>
              <w:marTop w:val="0"/>
              <w:marBottom w:val="0"/>
              <w:divBdr>
                <w:top w:val="none" w:sz="0" w:space="0" w:color="auto"/>
                <w:left w:val="none" w:sz="0" w:space="0" w:color="auto"/>
                <w:bottom w:val="none" w:sz="0" w:space="0" w:color="auto"/>
                <w:right w:val="none" w:sz="0" w:space="0" w:color="auto"/>
              </w:divBdr>
            </w:div>
            <w:div w:id="9527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5161">
      <w:bodyDiv w:val="1"/>
      <w:marLeft w:val="0"/>
      <w:marRight w:val="0"/>
      <w:marTop w:val="0"/>
      <w:marBottom w:val="0"/>
      <w:divBdr>
        <w:top w:val="none" w:sz="0" w:space="0" w:color="auto"/>
        <w:left w:val="none" w:sz="0" w:space="0" w:color="auto"/>
        <w:bottom w:val="none" w:sz="0" w:space="0" w:color="auto"/>
        <w:right w:val="none" w:sz="0" w:space="0" w:color="auto"/>
      </w:divBdr>
    </w:div>
    <w:div w:id="681667837">
      <w:bodyDiv w:val="1"/>
      <w:marLeft w:val="0"/>
      <w:marRight w:val="0"/>
      <w:marTop w:val="0"/>
      <w:marBottom w:val="0"/>
      <w:divBdr>
        <w:top w:val="none" w:sz="0" w:space="0" w:color="auto"/>
        <w:left w:val="none" w:sz="0" w:space="0" w:color="auto"/>
        <w:bottom w:val="none" w:sz="0" w:space="0" w:color="auto"/>
        <w:right w:val="none" w:sz="0" w:space="0" w:color="auto"/>
      </w:divBdr>
    </w:div>
    <w:div w:id="728842370">
      <w:bodyDiv w:val="1"/>
      <w:marLeft w:val="0"/>
      <w:marRight w:val="0"/>
      <w:marTop w:val="0"/>
      <w:marBottom w:val="0"/>
      <w:divBdr>
        <w:top w:val="none" w:sz="0" w:space="0" w:color="auto"/>
        <w:left w:val="none" w:sz="0" w:space="0" w:color="auto"/>
        <w:bottom w:val="none" w:sz="0" w:space="0" w:color="auto"/>
        <w:right w:val="none" w:sz="0" w:space="0" w:color="auto"/>
      </w:divBdr>
      <w:divsChild>
        <w:div w:id="1946644299">
          <w:marLeft w:val="480"/>
          <w:marRight w:val="0"/>
          <w:marTop w:val="0"/>
          <w:marBottom w:val="0"/>
          <w:divBdr>
            <w:top w:val="none" w:sz="0" w:space="0" w:color="auto"/>
            <w:left w:val="none" w:sz="0" w:space="0" w:color="auto"/>
            <w:bottom w:val="none" w:sz="0" w:space="0" w:color="auto"/>
            <w:right w:val="none" w:sz="0" w:space="0" w:color="auto"/>
          </w:divBdr>
          <w:divsChild>
            <w:div w:id="1507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146">
      <w:bodyDiv w:val="1"/>
      <w:marLeft w:val="0"/>
      <w:marRight w:val="0"/>
      <w:marTop w:val="0"/>
      <w:marBottom w:val="0"/>
      <w:divBdr>
        <w:top w:val="none" w:sz="0" w:space="0" w:color="auto"/>
        <w:left w:val="none" w:sz="0" w:space="0" w:color="auto"/>
        <w:bottom w:val="none" w:sz="0" w:space="0" w:color="auto"/>
        <w:right w:val="none" w:sz="0" w:space="0" w:color="auto"/>
      </w:divBdr>
    </w:div>
    <w:div w:id="1059866290">
      <w:bodyDiv w:val="1"/>
      <w:marLeft w:val="0"/>
      <w:marRight w:val="0"/>
      <w:marTop w:val="0"/>
      <w:marBottom w:val="0"/>
      <w:divBdr>
        <w:top w:val="none" w:sz="0" w:space="0" w:color="auto"/>
        <w:left w:val="none" w:sz="0" w:space="0" w:color="auto"/>
        <w:bottom w:val="none" w:sz="0" w:space="0" w:color="auto"/>
        <w:right w:val="none" w:sz="0" w:space="0" w:color="auto"/>
      </w:divBdr>
    </w:div>
    <w:div w:id="1084954826">
      <w:bodyDiv w:val="1"/>
      <w:marLeft w:val="0"/>
      <w:marRight w:val="0"/>
      <w:marTop w:val="0"/>
      <w:marBottom w:val="0"/>
      <w:divBdr>
        <w:top w:val="none" w:sz="0" w:space="0" w:color="auto"/>
        <w:left w:val="none" w:sz="0" w:space="0" w:color="auto"/>
        <w:bottom w:val="none" w:sz="0" w:space="0" w:color="auto"/>
        <w:right w:val="none" w:sz="0" w:space="0" w:color="auto"/>
      </w:divBdr>
    </w:div>
    <w:div w:id="1324896891">
      <w:bodyDiv w:val="1"/>
      <w:marLeft w:val="0"/>
      <w:marRight w:val="0"/>
      <w:marTop w:val="0"/>
      <w:marBottom w:val="0"/>
      <w:divBdr>
        <w:top w:val="none" w:sz="0" w:space="0" w:color="auto"/>
        <w:left w:val="none" w:sz="0" w:space="0" w:color="auto"/>
        <w:bottom w:val="none" w:sz="0" w:space="0" w:color="auto"/>
        <w:right w:val="none" w:sz="0" w:space="0" w:color="auto"/>
      </w:divBdr>
    </w:div>
    <w:div w:id="1606301694">
      <w:bodyDiv w:val="1"/>
      <w:marLeft w:val="0"/>
      <w:marRight w:val="0"/>
      <w:marTop w:val="0"/>
      <w:marBottom w:val="0"/>
      <w:divBdr>
        <w:top w:val="none" w:sz="0" w:space="0" w:color="auto"/>
        <w:left w:val="none" w:sz="0" w:space="0" w:color="auto"/>
        <w:bottom w:val="none" w:sz="0" w:space="0" w:color="auto"/>
        <w:right w:val="none" w:sz="0" w:space="0" w:color="auto"/>
      </w:divBdr>
      <w:divsChild>
        <w:div w:id="1148205529">
          <w:marLeft w:val="480"/>
          <w:marRight w:val="0"/>
          <w:marTop w:val="0"/>
          <w:marBottom w:val="0"/>
          <w:divBdr>
            <w:top w:val="none" w:sz="0" w:space="0" w:color="auto"/>
            <w:left w:val="none" w:sz="0" w:space="0" w:color="auto"/>
            <w:bottom w:val="none" w:sz="0" w:space="0" w:color="auto"/>
            <w:right w:val="none" w:sz="0" w:space="0" w:color="auto"/>
          </w:divBdr>
          <w:divsChild>
            <w:div w:id="19401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4400">
      <w:bodyDiv w:val="1"/>
      <w:marLeft w:val="0"/>
      <w:marRight w:val="0"/>
      <w:marTop w:val="0"/>
      <w:marBottom w:val="0"/>
      <w:divBdr>
        <w:top w:val="none" w:sz="0" w:space="0" w:color="auto"/>
        <w:left w:val="none" w:sz="0" w:space="0" w:color="auto"/>
        <w:bottom w:val="none" w:sz="0" w:space="0" w:color="auto"/>
        <w:right w:val="none" w:sz="0" w:space="0" w:color="auto"/>
      </w:divBdr>
      <w:divsChild>
        <w:div w:id="795025052">
          <w:marLeft w:val="480"/>
          <w:marRight w:val="0"/>
          <w:marTop w:val="0"/>
          <w:marBottom w:val="0"/>
          <w:divBdr>
            <w:top w:val="none" w:sz="0" w:space="0" w:color="auto"/>
            <w:left w:val="none" w:sz="0" w:space="0" w:color="auto"/>
            <w:bottom w:val="none" w:sz="0" w:space="0" w:color="auto"/>
            <w:right w:val="none" w:sz="0" w:space="0" w:color="auto"/>
          </w:divBdr>
          <w:divsChild>
            <w:div w:id="715929429">
              <w:marLeft w:val="0"/>
              <w:marRight w:val="0"/>
              <w:marTop w:val="0"/>
              <w:marBottom w:val="0"/>
              <w:divBdr>
                <w:top w:val="none" w:sz="0" w:space="0" w:color="auto"/>
                <w:left w:val="none" w:sz="0" w:space="0" w:color="auto"/>
                <w:bottom w:val="none" w:sz="0" w:space="0" w:color="auto"/>
                <w:right w:val="none" w:sz="0" w:space="0" w:color="auto"/>
              </w:divBdr>
            </w:div>
            <w:div w:id="12554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7108">
      <w:bodyDiv w:val="1"/>
      <w:marLeft w:val="0"/>
      <w:marRight w:val="0"/>
      <w:marTop w:val="0"/>
      <w:marBottom w:val="0"/>
      <w:divBdr>
        <w:top w:val="none" w:sz="0" w:space="0" w:color="auto"/>
        <w:left w:val="none" w:sz="0" w:space="0" w:color="auto"/>
        <w:bottom w:val="none" w:sz="0" w:space="0" w:color="auto"/>
        <w:right w:val="none" w:sz="0" w:space="0" w:color="auto"/>
      </w:divBdr>
    </w:div>
    <w:div w:id="1961379716">
      <w:bodyDiv w:val="1"/>
      <w:marLeft w:val="0"/>
      <w:marRight w:val="0"/>
      <w:marTop w:val="0"/>
      <w:marBottom w:val="0"/>
      <w:divBdr>
        <w:top w:val="none" w:sz="0" w:space="0" w:color="auto"/>
        <w:left w:val="none" w:sz="0" w:space="0" w:color="auto"/>
        <w:bottom w:val="none" w:sz="0" w:space="0" w:color="auto"/>
        <w:right w:val="none" w:sz="0" w:space="0" w:color="auto"/>
      </w:divBdr>
    </w:div>
    <w:div w:id="2030988995">
      <w:bodyDiv w:val="1"/>
      <w:marLeft w:val="0"/>
      <w:marRight w:val="0"/>
      <w:marTop w:val="0"/>
      <w:marBottom w:val="0"/>
      <w:divBdr>
        <w:top w:val="none" w:sz="0" w:space="0" w:color="auto"/>
        <w:left w:val="none" w:sz="0" w:space="0" w:color="auto"/>
        <w:bottom w:val="none" w:sz="0" w:space="0" w:color="auto"/>
        <w:right w:val="none" w:sz="0" w:space="0" w:color="auto"/>
      </w:divBdr>
    </w:div>
    <w:div w:id="2035034012">
      <w:bodyDiv w:val="1"/>
      <w:marLeft w:val="0"/>
      <w:marRight w:val="0"/>
      <w:marTop w:val="0"/>
      <w:marBottom w:val="0"/>
      <w:divBdr>
        <w:top w:val="none" w:sz="0" w:space="0" w:color="auto"/>
        <w:left w:val="none" w:sz="0" w:space="0" w:color="auto"/>
        <w:bottom w:val="none" w:sz="0" w:space="0" w:color="auto"/>
        <w:right w:val="none" w:sz="0" w:space="0" w:color="auto"/>
      </w:divBdr>
      <w:divsChild>
        <w:div w:id="151607182">
          <w:marLeft w:val="480"/>
          <w:marRight w:val="0"/>
          <w:marTop w:val="0"/>
          <w:marBottom w:val="0"/>
          <w:divBdr>
            <w:top w:val="none" w:sz="0" w:space="0" w:color="auto"/>
            <w:left w:val="none" w:sz="0" w:space="0" w:color="auto"/>
            <w:bottom w:val="none" w:sz="0" w:space="0" w:color="auto"/>
            <w:right w:val="none" w:sz="0" w:space="0" w:color="auto"/>
          </w:divBdr>
          <w:divsChild>
            <w:div w:id="1335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504">
      <w:bodyDiv w:val="1"/>
      <w:marLeft w:val="0"/>
      <w:marRight w:val="0"/>
      <w:marTop w:val="0"/>
      <w:marBottom w:val="0"/>
      <w:divBdr>
        <w:top w:val="none" w:sz="0" w:space="0" w:color="auto"/>
        <w:left w:val="none" w:sz="0" w:space="0" w:color="auto"/>
        <w:bottom w:val="none" w:sz="0" w:space="0" w:color="auto"/>
        <w:right w:val="none" w:sz="0" w:space="0" w:color="auto"/>
      </w:divBdr>
      <w:divsChild>
        <w:div w:id="997345095">
          <w:marLeft w:val="480"/>
          <w:marRight w:val="0"/>
          <w:marTop w:val="0"/>
          <w:marBottom w:val="0"/>
          <w:divBdr>
            <w:top w:val="none" w:sz="0" w:space="0" w:color="auto"/>
            <w:left w:val="none" w:sz="0" w:space="0" w:color="auto"/>
            <w:bottom w:val="none" w:sz="0" w:space="0" w:color="auto"/>
            <w:right w:val="none" w:sz="0" w:space="0" w:color="auto"/>
          </w:divBdr>
          <w:divsChild>
            <w:div w:id="2042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ianhussey/simulation-cours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Bern\Alle%20Vorlagen%20DE\Vorlagen%20f&#252;r%20Fakult&#228;ten_Deutsch_NEU\Beispiel%20leere%20Vorlage_farbig.dotx" TargetMode="External"/></Relationships>
</file>

<file path=word/theme/theme1.xml><?xml version="1.0" encoding="utf-8"?>
<a:theme xmlns:a="http://schemas.openxmlformats.org/drawingml/2006/main" name="Kantoorthema">
  <a:themeElements>
    <a:clrScheme name="Farben Universitat Bern">
      <a:dk1>
        <a:sysClr val="windowText" lastClr="000000"/>
      </a:dk1>
      <a:lt1>
        <a:sysClr val="window" lastClr="FFFFFF"/>
      </a:lt1>
      <a:dk2>
        <a:srgbClr val="000000"/>
      </a:dk2>
      <a:lt2>
        <a:srgbClr val="EDEDED"/>
      </a:lt2>
      <a:accent1>
        <a:srgbClr val="668271"/>
      </a:accent1>
      <a:accent2>
        <a:srgbClr val="CFC43C"/>
      </a:accent2>
      <a:accent3>
        <a:srgbClr val="5294B4"/>
      </a:accent3>
      <a:accent4>
        <a:srgbClr val="75C4C5"/>
      </a:accent4>
      <a:accent5>
        <a:srgbClr val="9B3841"/>
      </a:accent5>
      <a:accent6>
        <a:srgbClr val="E4003C"/>
      </a:accent6>
      <a:hlink>
        <a:srgbClr val="0563C1"/>
      </a:hlink>
      <a:folHlink>
        <a:srgbClr val="954F72"/>
      </a:folHlink>
    </a:clrScheme>
    <a:fontScheme name="Arial University Ber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EE65DF1C6F78C644BF39C301FAD3E2CF" ma:contentTypeVersion="6" ma:contentTypeDescription="Ein neues Dokument erstellen." ma:contentTypeScope="" ma:versionID="cee1ad7c844a4ce68262a86bce63da31">
  <xsd:schema xmlns:xsd="http://www.w3.org/2001/XMLSchema" xmlns:xs="http://www.w3.org/2001/XMLSchema" xmlns:p="http://schemas.microsoft.com/office/2006/metadata/properties" xmlns:ns3="4a3b9902-a5bd-41d7-98f1-878c796985cb" xmlns:ns4="17e95b03-f7ea-427b-914a-0173241474db" targetNamespace="http://schemas.microsoft.com/office/2006/metadata/properties" ma:root="true" ma:fieldsID="3b36161788a5bbf3dbd10c500cb322d3" ns3:_="" ns4:_="">
    <xsd:import namespace="4a3b9902-a5bd-41d7-98f1-878c796985cb"/>
    <xsd:import namespace="17e95b03-f7ea-427b-914a-0173241474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b9902-a5bd-41d7-98f1-878c79698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e95b03-f7ea-427b-914a-0173241474db"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SharingHintHash" ma:index="13"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TemplafyFormConfiguration><![CDATA[{"formFields":[{"dataSource":"ClaimTranslations","displayColumn":"claim","filter":{"column":"iana","otherFieldName":"DocumentLanguage","fullyQualifiedOtherFieldName":"DocumentLanguage","otherFieldColumn":"iana","formReference":"userProfile","operator":"equals"},"hideIfNoUserInteractionRequired":true,"distinct":true,"required":true,"autoSelectFirstOption":false,"helpTexts":{"prefix":"","postfix":""},"spacing":{},"type":"dropDown","name":"Claim","label":"Claim","fullyQualifiedName":"Claim"},{"dataSource":"CustomFooterLogoWord","displayColumn":"customFooter","filter":{"column":"customFooter","otherFieldName":"Institution","fullyQualifiedOtherFieldName":"Institution","otherFieldColumn":"CustomLogoFooter","formReference":"userProfile","operator":"equals"},"hideIfNoUserInteractionRequired":true,"distinct":true,"required":true,"autoSelectFirstOption":false,"helpTexts":{"prefix":"","postfix":""},"spacing":{},"type":"dropDown","name":"CustomFooterLogo","label":"Custom footer logo","fullyQualifiedName":"CustomFooterLogo"},{"dataSource":"LogoLeereVorlage","displayColumn":"name","hideIfNoUserInteractionRequired":false,"distinct":true,"required":true,"autoSelectFirstOption":false,"helpTexts":{"prefix":"","postfix":""},"spacing":{},"type":"dropDown","name":"LogoLeereVorlage","label":"Logo","fullyQualifiedName":"LogoLeereVorlage"}],"formDataEntries":[{"name":"Claim","value":"Z2eF3iymXGQicZCtNG1OaA=="},{"name":"CustomFooterLogo","value":"iHQ8Cqf+ZDhqdS5NzCoDSw=="},{"name":"LogoLeereVorlage","value":"Z2eF3iymXGQicZCtNG1OaA=="}]}]]></TemplafyFormConfiguration>
</file>

<file path=customXml/item4.xml><?xml version="1.0" encoding="utf-8"?>
<TemplafyTemplateConfiguration><![CDATA[{"elementsMetadata":[{"type":"pictureContentControl","id":"3d84e016-bb9f-41a8-a4c6-72d1e18b23d2","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383ebb36-a924-4599-88c7-7b32f2a1c904","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19cbc717-1df4-441b-ae70-9c9df1a0a9de","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3bcb296e-dd5f-4ee5-ade2-b7635d4f7566","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63f465b2-91a2-4b1d-a725-a425c5249198","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0f75a7e4-bf7c-4da0-b339-fdb85a64252e","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8b0672e8-03a2-4689-b720-a6169fb6711c","elementConfiguration":{"inheritDimensions":"inheritNone","height":"{{Form.Claim.Height}}","binding":"Form.Claim.Claim","visibility":{"action":"hide","binding":"UserProfile.Institution.HideClaim","operator":"equals","compareValue":"Yes"},"removeAndKeepContent":false,"disableUpdates":false,"type":"image"}},{"type":"pictureContentControl","id":"22f7c9a5-023c-43b2-8400-9e0a07f239cc","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f6260103-2b27-42b9-879b-8b8dbad58bb2","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02513e81-3a48-4a91-b0f4-46dad86110ec","elementConfiguration":{"inheritDimensions":"inheritNone","height":"{{Form.Claim.Height}}","binding":"Form.Claim.Claim","visibility":{"action":"hide","binding":"UserProfile.Institution.HideClaim","operator":"equals","compareValue":"Yes"},"removeAndKeepContent":false,"disableUpdates":false,"type":"image"}}],"transformationConfigurations":[{"language":"{{UserProfile.DocumentLanguage.Iana}}","disableUpdates":false,"type":"proofingLanguage"}],"isBaseTemplate":false,"templateName":"Leere Vorlage","templateDescription":"","enableDocumentContentUpdater":true,"version":"1.12"}]]></TemplafyTemplateConfiguration>
</file>

<file path=customXml/item5.xml><?xml version="1.0" encoding="utf-8"?>
<p:properties xmlns:p="http://schemas.microsoft.com/office/2006/metadata/properties" xmlns:xsi="http://www.w3.org/2001/XMLSchema-instance" xmlns:pc="http://schemas.microsoft.com/office/infopath/2007/PartnerControls">
  <documentManagement>
    <_activity xmlns="4a3b9902-a5bd-41d7-98f1-878c796985cb"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B84F3B-FBAC-49FF-95AE-E13CFDA33EFF}">
  <ds:schemaRefs>
    <ds:schemaRef ds:uri="http://schemas.openxmlformats.org/officeDocument/2006/bibliography"/>
  </ds:schemaRefs>
</ds:datastoreItem>
</file>

<file path=customXml/itemProps2.xml><?xml version="1.0" encoding="utf-8"?>
<ds:datastoreItem xmlns:ds="http://schemas.openxmlformats.org/officeDocument/2006/customXml" ds:itemID="{5F6D7732-3364-46EF-8F69-21555491B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b9902-a5bd-41d7-98f1-878c796985cb"/>
    <ds:schemaRef ds:uri="17e95b03-f7ea-427b-914a-017324147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ECE007-D650-4B5A-AB41-DF32B9848848}">
  <ds:schemaRefs/>
</ds:datastoreItem>
</file>

<file path=customXml/itemProps4.xml><?xml version="1.0" encoding="utf-8"?>
<ds:datastoreItem xmlns:ds="http://schemas.openxmlformats.org/officeDocument/2006/customXml" ds:itemID="{97973D3F-3BA8-4087-BC23-D5B1F6B835E0}">
  <ds:schemaRefs/>
</ds:datastoreItem>
</file>

<file path=customXml/itemProps5.xml><?xml version="1.0" encoding="utf-8"?>
<ds:datastoreItem xmlns:ds="http://schemas.openxmlformats.org/officeDocument/2006/customXml" ds:itemID="{20B8BDC0-0B39-4E7D-9DA8-39E3F2DF5EB1}">
  <ds:schemaRefs>
    <ds:schemaRef ds:uri="http://schemas.microsoft.com/office/2006/metadata/properties"/>
    <ds:schemaRef ds:uri="http://schemas.microsoft.com/office/infopath/2007/PartnerControls"/>
    <ds:schemaRef ds:uri="4a3b9902-a5bd-41d7-98f1-878c796985cb"/>
  </ds:schemaRefs>
</ds:datastoreItem>
</file>

<file path=customXml/itemProps6.xml><?xml version="1.0" encoding="utf-8"?>
<ds:datastoreItem xmlns:ds="http://schemas.openxmlformats.org/officeDocument/2006/customXml" ds:itemID="{EB270729-555D-4A43-8321-B903C3E653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D:\Bern\Alle Vorlagen DE\Vorlagen für Fakultäten_Deutsch_NEU\Beispiel leere Vorlage_farbig.dotx</Template>
  <TotalTime>130</TotalTime>
  <Pages>3</Pages>
  <Words>1000</Words>
  <Characters>5706</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Elson</dc:creator>
  <cp:keywords/>
  <dc:description/>
  <cp:lastModifiedBy>Hussey, Ian (PSY)</cp:lastModifiedBy>
  <cp:revision>264</cp:revision>
  <dcterms:created xsi:type="dcterms:W3CDTF">2023-09-17T14:04:00Z</dcterms:created>
  <dcterms:modified xsi:type="dcterms:W3CDTF">2025-03-24T16:24:00Z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0x010100EE65DF1C6F78C644BF39C301FAD3E2CF</vt:lpwstr>
  </property>
  <property fmtid="{D5CDD505-2E9C-101B-9397-08002B2CF9AE}" pid="3" name="TemplafyTenantId">
    <vt:lpwstr>unibern</vt:lpwstr>
  </property>
  <property fmtid="{D5CDD505-2E9C-101B-9397-08002B2CF9AE}" pid="4" name="TemplafyTemplateId">
    <vt:lpwstr>637835556150991359</vt:lpwstr>
  </property>
  <property fmtid="{D5CDD505-2E9C-101B-9397-08002B2CF9AE}" pid="5" name="TemplafyUserProfileId">
    <vt:lpwstr>638035150708395580</vt:lpwstr>
  </property>
  <property fmtid="{D5CDD505-2E9C-101B-9397-08002B2CF9AE}" pid="6" name="TemplafyLanguageCode">
    <vt:lpwstr>de-DE</vt:lpwstr>
  </property>
</Properties>
</file>