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6F45D3C1" w14:textId="774B46B7" w:rsidR="007F1ED6" w:rsidDel="00E40DDD" w:rsidRDefault="00EF76D9" w:rsidP="00EF76D9">
      <w:pPr>
        <w:pStyle w:val="Normal1"/>
        <w:pBdr>
          <w:top w:val="nil"/>
          <w:left w:val="nil"/>
          <w:bottom w:val="nil"/>
          <w:right w:val="nil"/>
          <w:between w:val="nil"/>
        </w:pBdr>
        <w:spacing w:line="240" w:lineRule="auto"/>
        <w:ind w:firstLine="0"/>
        <w:jc w:val="center"/>
        <w:rPr>
          <w:del w:id="0" w:author="Ian Hussey" w:date="2020-02-27T16:00:00Z"/>
          <w:rFonts w:ascii="CMU Serif Roman" w:hAnsi="CMU Serif Roman"/>
          <w:color w:val="000000"/>
          <w:sz w:val="28"/>
          <w:szCs w:val="28"/>
        </w:rPr>
      </w:pPr>
      <w:commentRangeStart w:id="1"/>
      <w:r>
        <w:rPr>
          <w:rFonts w:ascii="CMU Serif Roman" w:hAnsi="CMU Serif Roman"/>
          <w:color w:val="000000"/>
          <w:sz w:val="28"/>
          <w:szCs w:val="28"/>
        </w:rPr>
        <w:t xml:space="preserve">“Evaluative Conditioning without awareness” is </w:t>
      </w:r>
      <w:r w:rsidR="008801E5">
        <w:rPr>
          <w:rFonts w:ascii="CMU Serif Roman" w:hAnsi="CMU Serif Roman"/>
          <w:color w:val="000000"/>
          <w:sz w:val="28"/>
          <w:szCs w:val="28"/>
        </w:rPr>
        <w:t>likely</w:t>
      </w:r>
      <w:r>
        <w:rPr>
          <w:rFonts w:ascii="CMU Serif Roman" w:hAnsi="CMU Serif Roman"/>
          <w:color w:val="000000"/>
          <w:sz w:val="28"/>
          <w:szCs w:val="28"/>
        </w:rPr>
        <w:t xml:space="preserve"> an artifact of failing to exclude aware participants</w:t>
      </w:r>
      <w:del w:id="2" w:author="Ian Hussey" w:date="2020-02-27T16:00:00Z">
        <w:r w:rsidDel="00E40DDD">
          <w:rPr>
            <w:rFonts w:ascii="CMU Serif Roman" w:hAnsi="CMU Serif Roman"/>
            <w:color w:val="000000"/>
            <w:sz w:val="28"/>
            <w:szCs w:val="28"/>
          </w:rPr>
          <w:delText xml:space="preserve">: </w:delText>
        </w:r>
      </w:del>
    </w:p>
    <w:p w14:paraId="722024C2" w14:textId="3464B8ED" w:rsidR="00585A7F" w:rsidRPr="00585A7F" w:rsidDel="00E40DDD" w:rsidRDefault="00594BC9" w:rsidP="00EF76D9">
      <w:pPr>
        <w:pStyle w:val="Normal1"/>
        <w:pBdr>
          <w:top w:val="nil"/>
          <w:left w:val="nil"/>
          <w:bottom w:val="nil"/>
          <w:right w:val="nil"/>
          <w:between w:val="nil"/>
        </w:pBdr>
        <w:spacing w:line="240" w:lineRule="auto"/>
        <w:ind w:firstLine="0"/>
        <w:jc w:val="center"/>
        <w:rPr>
          <w:del w:id="3" w:author="Ian Hussey" w:date="2020-02-27T16:00:00Z"/>
          <w:rFonts w:ascii="CMU Serif Roman" w:hAnsi="CMU Serif Roman"/>
          <w:color w:val="000000"/>
          <w:sz w:val="28"/>
          <w:szCs w:val="28"/>
          <w:lang w:val="en-IE"/>
        </w:rPr>
      </w:pPr>
      <w:del w:id="4" w:author="Ian Hussey" w:date="2020-02-27T16:00:00Z">
        <w:r w:rsidDel="00E40DDD">
          <w:rPr>
            <w:rFonts w:ascii="CMU Serif Roman" w:hAnsi="CMU Serif Roman"/>
            <w:color w:val="000000"/>
            <w:sz w:val="28"/>
            <w:szCs w:val="28"/>
          </w:rPr>
          <w:delText>A c</w:delText>
        </w:r>
        <w:r w:rsidR="00086285" w:rsidDel="00E40DDD">
          <w:rPr>
            <w:rFonts w:ascii="CMU Serif Roman" w:hAnsi="CMU Serif Roman"/>
            <w:color w:val="000000"/>
            <w:sz w:val="28"/>
            <w:szCs w:val="28"/>
          </w:rPr>
          <w:delText>ommentary</w:delText>
        </w:r>
        <w:r w:rsidR="00585A7F" w:rsidDel="00E40DDD">
          <w:rPr>
            <w:rFonts w:ascii="CMU Serif Roman" w:hAnsi="CMU Serif Roman"/>
            <w:color w:val="000000"/>
            <w:sz w:val="28"/>
            <w:szCs w:val="28"/>
          </w:rPr>
          <w:delText xml:space="preserve"> on Moran et al. (2020) </w:delText>
        </w:r>
        <w:r w:rsidR="00EF76D9" w:rsidRPr="005A6BA4" w:rsidDel="00E40DDD">
          <w:rPr>
            <w:rFonts w:ascii="CMU Serif Roman" w:hAnsi="CMU Serif Roman"/>
            <w:color w:val="000000"/>
            <w:sz w:val="28"/>
            <w:szCs w:val="28"/>
          </w:rPr>
          <w:delText>‘</w:delText>
        </w:r>
        <w:r w:rsidR="00585A7F" w:rsidRPr="005A6BA4" w:rsidDel="00E40DDD">
          <w:rPr>
            <w:rFonts w:ascii="CMU Serif Roman" w:hAnsi="CMU Serif Roman"/>
            <w:color w:val="000000"/>
            <w:sz w:val="28"/>
            <w:szCs w:val="28"/>
            <w:lang w:val="en-IE"/>
          </w:rPr>
          <w:delText>Incidental Attitude Formation via the Surveillance Task: A Pre-Registered Replication of Olson and Fazio (2001)</w:delText>
        </w:r>
        <w:r w:rsidR="00EF76D9" w:rsidRPr="005A6BA4" w:rsidDel="00E40DDD">
          <w:rPr>
            <w:rFonts w:ascii="CMU Serif Roman" w:hAnsi="CMU Serif Roman"/>
            <w:color w:val="000000"/>
            <w:sz w:val="28"/>
            <w:szCs w:val="28"/>
            <w:lang w:val="en-IE"/>
          </w:rPr>
          <w:delText>’</w:delText>
        </w:r>
        <w:commentRangeEnd w:id="1"/>
        <w:r w:rsidR="00FE6964" w:rsidDel="00E40DDD">
          <w:rPr>
            <w:rStyle w:val="CommentReference"/>
            <w:rFonts w:ascii="CMU Serif Roman" w:hAnsi="CMU Serif Roman"/>
            <w:color w:val="000000"/>
          </w:rPr>
          <w:commentReference w:id="1"/>
        </w:r>
      </w:del>
    </w:p>
    <w:p w14:paraId="2C746DA6" w14:textId="104C9D3A" w:rsidR="00653FC5" w:rsidRPr="00585A7F" w:rsidRDefault="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lang w:val="en-IE"/>
        </w:rPr>
        <w:pPrChange w:id="5" w:author="Ian Hussey" w:date="2020-02-27T16:00:00Z">
          <w:pPr>
            <w:pStyle w:val="Normal1"/>
            <w:pBdr>
              <w:top w:val="nil"/>
              <w:left w:val="nil"/>
              <w:bottom w:val="nil"/>
              <w:right w:val="nil"/>
              <w:between w:val="nil"/>
            </w:pBdr>
            <w:spacing w:line="240" w:lineRule="auto"/>
            <w:ind w:firstLine="0"/>
          </w:pPr>
        </w:pPrChange>
      </w:pP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0F30EB9" w14:textId="77777777" w:rsidR="00653FC5" w:rsidRPr="00653FC5" w:rsidRDefault="00653FC5"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AECC3FF" w14:textId="08A313A2" w:rsidR="00BA0799" w:rsidDel="003436FB" w:rsidRDefault="00E60AA4" w:rsidP="00653FC5">
      <w:pPr>
        <w:pStyle w:val="Normal1"/>
        <w:pBdr>
          <w:top w:val="nil"/>
          <w:left w:val="nil"/>
          <w:bottom w:val="nil"/>
          <w:right w:val="nil"/>
          <w:between w:val="nil"/>
        </w:pBdr>
        <w:spacing w:line="240" w:lineRule="auto"/>
        <w:ind w:left="720" w:right="720" w:firstLine="0"/>
        <w:jc w:val="both"/>
        <w:rPr>
          <w:del w:id="6" w:author="sean hughes" w:date="2020-02-27T12:11:00Z"/>
          <w:rFonts w:ascii="CMU Serif Roman" w:hAnsi="CMU Serif Roman"/>
          <w:color w:val="000000"/>
          <w:sz w:val="20"/>
          <w:szCs w:val="20"/>
        </w:rPr>
      </w:pPr>
      <w:del w:id="7" w:author="sean hughes" w:date="2020-02-27T12:11:00Z">
        <w:r w:rsidRPr="00C57205" w:rsidDel="003436FB">
          <w:rPr>
            <w:rFonts w:ascii="CMU Serif Roman" w:hAnsi="CMU Serif Roman"/>
            <w:color w:val="000000"/>
            <w:sz w:val="20"/>
            <w:szCs w:val="20"/>
            <w:highlight w:val="yellow"/>
          </w:rPr>
          <w:delText>Abstract…..</w:delText>
        </w:r>
      </w:del>
    </w:p>
    <w:p w14:paraId="7B92190D" w14:textId="5D64A137" w:rsidR="00993274" w:rsidRPr="00653FC5" w:rsidDel="0054364F" w:rsidRDefault="00993274" w:rsidP="00993274">
      <w:pPr>
        <w:pStyle w:val="Normal1"/>
        <w:pBdr>
          <w:top w:val="nil"/>
          <w:left w:val="nil"/>
          <w:bottom w:val="nil"/>
          <w:right w:val="nil"/>
          <w:between w:val="nil"/>
        </w:pBdr>
        <w:spacing w:line="240" w:lineRule="auto"/>
        <w:ind w:left="720" w:right="720" w:firstLine="0"/>
        <w:jc w:val="both"/>
        <w:rPr>
          <w:del w:id="8" w:author="sean hughes" w:date="2020-02-27T12:19:00Z"/>
          <w:rFonts w:ascii="CMU Serif Roman" w:hAnsi="CMU Serif Roman"/>
          <w:color w:val="000000"/>
          <w:sz w:val="20"/>
          <w:szCs w:val="20"/>
        </w:rPr>
      </w:pPr>
    </w:p>
    <w:p w14:paraId="62720608" w14:textId="0A24B938" w:rsidR="00653FC5" w:rsidDel="0054364F" w:rsidRDefault="00653FC5" w:rsidP="00653FC5">
      <w:pPr>
        <w:pStyle w:val="Normal1"/>
        <w:pBdr>
          <w:top w:val="nil"/>
          <w:left w:val="nil"/>
          <w:bottom w:val="nil"/>
          <w:right w:val="nil"/>
          <w:between w:val="nil"/>
        </w:pBdr>
        <w:spacing w:line="240" w:lineRule="auto"/>
        <w:jc w:val="both"/>
        <w:rPr>
          <w:del w:id="9" w:author="sean hughes" w:date="2020-02-27T12:19:00Z"/>
          <w:rFonts w:ascii="CMU Serif Roman" w:hAnsi="CMU Serif Roman"/>
          <w:color w:val="000000"/>
        </w:rPr>
      </w:pPr>
    </w:p>
    <w:p w14:paraId="58A1EEFC" w14:textId="4901F6E7" w:rsidR="002215A3" w:rsidRDefault="00310965" w:rsidP="00E32F63">
      <w:ins w:id="10" w:author="sean hughes" w:date="2020-02-26T21:58:00Z">
        <w:r>
          <w:t>Moran et al.’s</w:t>
        </w:r>
        <w:del w:id="11" w:author="Ian Hussey" w:date="2020-02-27T16:45:00Z">
          <w:r w:rsidDel="00E734F4">
            <w:delText xml:space="preserve"> </w:delText>
          </w:r>
        </w:del>
      </w:ins>
      <w:ins w:id="12" w:author="Ian Hussey" w:date="2020-02-27T16:45:00Z">
        <w:r w:rsidR="00E734F4">
          <w:t xml:space="preserve"> </w:t>
        </w:r>
        <w:r w:rsidR="00E734F4">
          <w:fldChar w:fldCharType="begin"/>
        </w:r>
        <w:r w:rsidR="00E734F4">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r w:rsidR="00E734F4">
        <w:fldChar w:fldCharType="separate"/>
      </w:r>
      <w:ins w:id="13" w:author="Ian Hussey" w:date="2020-02-27T16:45:00Z">
        <w:r w:rsidR="00E734F4">
          <w:rPr>
            <w:noProof/>
          </w:rPr>
          <w:t>(2019)</w:t>
        </w:r>
        <w:r w:rsidR="00E734F4">
          <w:fldChar w:fldCharType="end"/>
        </w:r>
        <w:r w:rsidR="00E734F4">
          <w:t xml:space="preserve"> </w:t>
        </w:r>
      </w:ins>
      <w:ins w:id="14" w:author="sean hughes" w:date="2020-02-26T21:58:00Z">
        <w:del w:id="15" w:author="Ian Hussey" w:date="2020-02-27T16:44:00Z">
          <w:r w:rsidDel="00E734F4">
            <w:delText xml:space="preserve">(2020) </w:delText>
          </w:r>
        </w:del>
      </w:ins>
      <w:ins w:id="16" w:author="Ian Hussey" w:date="2020-02-27T16:46:00Z">
        <w:r w:rsidR="00E734F4">
          <w:t>R</w:t>
        </w:r>
      </w:ins>
      <w:ins w:id="17" w:author="sean hughes" w:date="2020-02-26T21:58:00Z">
        <w:del w:id="18" w:author="Ian Hussey" w:date="2020-02-27T16:46:00Z">
          <w:r w:rsidDel="00E734F4">
            <w:delText>r</w:delText>
          </w:r>
        </w:del>
        <w:r>
          <w:t xml:space="preserve">egistered </w:t>
        </w:r>
      </w:ins>
      <w:ins w:id="19" w:author="Ian Hussey" w:date="2020-02-27T16:46:00Z">
        <w:r w:rsidR="00E734F4">
          <w:t>R</w:t>
        </w:r>
      </w:ins>
      <w:ins w:id="20" w:author="sean hughes" w:date="2020-02-26T21:58:00Z">
        <w:del w:id="21" w:author="Ian Hussey" w:date="2020-02-27T16:46:00Z">
          <w:r w:rsidDel="00E734F4">
            <w:delText>r</w:delText>
          </w:r>
        </w:del>
        <w:r>
          <w:t xml:space="preserve">eplication </w:t>
        </w:r>
      </w:ins>
      <w:ins w:id="22" w:author="Ian Hussey" w:date="2020-02-27T16:46:00Z">
        <w:r w:rsidR="00E734F4">
          <w:t>R</w:t>
        </w:r>
      </w:ins>
      <w:ins w:id="23" w:author="sean hughes" w:date="2020-02-26T21:58:00Z">
        <w:del w:id="24" w:author="Ian Hussey" w:date="2020-02-27T16:46:00Z">
          <w:r w:rsidDel="00E734F4">
            <w:delText>r</w:delText>
          </w:r>
        </w:del>
        <w:r>
          <w:t xml:space="preserve">eport </w:t>
        </w:r>
      </w:ins>
      <w:ins w:id="25" w:author="Ian Hussey" w:date="2020-02-27T16:46:00Z">
        <w:r w:rsidR="009377F3">
          <w:t xml:space="preserve">of Olson and Fazio’s </w:t>
        </w:r>
        <w:r w:rsidR="009377F3">
          <w:fldChar w:fldCharType="begin"/>
        </w:r>
        <w:r w:rsidR="009377F3">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ins>
      <w:r w:rsidR="009377F3">
        <w:fldChar w:fldCharType="separate"/>
      </w:r>
      <w:ins w:id="26" w:author="Ian Hussey" w:date="2020-02-27T16:46:00Z">
        <w:r w:rsidR="009377F3">
          <w:rPr>
            <w:noProof/>
          </w:rPr>
          <w:t>(2001)</w:t>
        </w:r>
        <w:r w:rsidR="009377F3">
          <w:fldChar w:fldCharType="end"/>
        </w:r>
        <w:r w:rsidR="009377F3">
          <w:t xml:space="preserve"> study</w:t>
        </w:r>
      </w:ins>
      <w:ins w:id="27" w:author="sean hughes" w:date="2020-02-26T22:09:00Z">
        <w:del w:id="28" w:author="Ian Hussey" w:date="2020-02-27T16:46:00Z">
          <w:r w:rsidR="00C071C3" w:rsidDel="009377F3">
            <w:delText>(RRR)</w:delText>
          </w:r>
        </w:del>
        <w:r w:rsidR="00C071C3">
          <w:t xml:space="preserve"> </w:t>
        </w:r>
      </w:ins>
      <w:ins w:id="29" w:author="sean hughes" w:date="2020-02-26T22:04:00Z">
        <w:r w:rsidR="006E48BB">
          <w:t xml:space="preserve">set out to </w:t>
        </w:r>
      </w:ins>
      <w:ins w:id="30" w:author="sean hughes" w:date="2020-02-26T21:58:00Z">
        <w:r>
          <w:t xml:space="preserve">test </w:t>
        </w:r>
      </w:ins>
      <w:del w:id="31" w:author="sean hughes" w:date="2020-02-26T21:58:00Z">
        <w:r w:rsidR="002215A3" w:rsidRPr="002215A3" w:rsidDel="00310965">
          <w:delText xml:space="preserve">The key </w:delText>
        </w:r>
      </w:del>
      <w:ins w:id="32" w:author="sean hughes" w:date="2020-02-26T21:58:00Z">
        <w:r>
          <w:t xml:space="preserve">a </w:t>
        </w:r>
      </w:ins>
      <w:ins w:id="33" w:author="sean hughes" w:date="2020-02-26T21:59:00Z">
        <w:r>
          <w:t xml:space="preserve">seemingly simple </w:t>
        </w:r>
      </w:ins>
      <w:r w:rsidR="002215A3" w:rsidRPr="002215A3">
        <w:t>verbal hypothesis</w:t>
      </w:r>
      <w:ins w:id="34" w:author="Ian Hussey" w:date="2020-02-27T16:00:00Z">
        <w:r w:rsidR="00E40DDD">
          <w:t>:</w:t>
        </w:r>
      </w:ins>
      <w:del w:id="35" w:author="Ian Hussey" w:date="2020-02-27T16:00:00Z">
        <w:r w:rsidR="002215A3" w:rsidRPr="002215A3" w:rsidDel="00E40DDD">
          <w:delText xml:space="preserve"> </w:delText>
        </w:r>
      </w:del>
      <w:ins w:id="36" w:author="sean hughes" w:date="2020-02-26T21:59:00Z">
        <w:del w:id="37" w:author="Ian Hussey" w:date="2020-02-27T16:00:00Z">
          <w:r w:rsidDel="00E40DDD">
            <w:delText>–</w:delText>
          </w:r>
        </w:del>
        <w:r>
          <w:t xml:space="preserve"> can </w:t>
        </w:r>
      </w:ins>
      <w:del w:id="38" w:author="sean hughes" w:date="2020-02-26T21:59:00Z">
        <w:r w:rsidR="002215A3" w:rsidRPr="002215A3" w:rsidDel="00310965">
          <w:delText xml:space="preserve">being tested </w:delText>
        </w:r>
        <w:r w:rsidR="00422003" w:rsidDel="00310965">
          <w:delText>by the RRR</w:delText>
        </w:r>
        <w:r w:rsidR="002215A3" w:rsidRPr="002215A3" w:rsidDel="00310965">
          <w:delText xml:space="preserve"> is whether </w:delText>
        </w:r>
      </w:del>
      <w:del w:id="39" w:author="sean hughes" w:date="2020-02-26T22:04:00Z">
        <w:r w:rsidR="002215A3" w:rsidRPr="002215A3" w:rsidDel="006E48BB">
          <w:delText xml:space="preserve">participants </w:delText>
        </w:r>
      </w:del>
      <w:del w:id="40" w:author="sean hughes" w:date="2020-02-26T21:59:00Z">
        <w:r w:rsidR="002215A3" w:rsidRPr="002215A3" w:rsidDel="00310965">
          <w:delText xml:space="preserve">can </w:delText>
        </w:r>
      </w:del>
      <w:del w:id="41" w:author="sean hughes" w:date="2020-02-26T22:04:00Z">
        <w:r w:rsidR="002215A3" w:rsidRPr="002215A3" w:rsidDel="006E48BB">
          <w:delText xml:space="preserve">demonstrate a </w:delText>
        </w:r>
      </w:del>
      <w:r w:rsidR="002215A3" w:rsidRPr="002215A3">
        <w:t>change</w:t>
      </w:r>
      <w:ins w:id="42" w:author="sean hughes" w:date="2020-02-26T22:04:00Z">
        <w:r w:rsidR="006E48BB">
          <w:t>s</w:t>
        </w:r>
      </w:ins>
      <w:r w:rsidR="002215A3" w:rsidRPr="002215A3">
        <w:t xml:space="preserve"> in </w:t>
      </w:r>
      <w:del w:id="43" w:author="sean hughes" w:date="2020-02-26T21:59:00Z">
        <w:r w:rsidR="002215A3" w:rsidRPr="002215A3" w:rsidDel="00310965">
          <w:delText xml:space="preserve">liking </w:delText>
        </w:r>
      </w:del>
      <w:ins w:id="44" w:author="sean hughes" w:date="2020-02-26T21:59:00Z">
        <w:r>
          <w:t xml:space="preserve">evaluative responding </w:t>
        </w:r>
      </w:ins>
      <w:r w:rsidR="002215A3" w:rsidRPr="002215A3">
        <w:t>due to the pairing of stimuli (i.e., E</w:t>
      </w:r>
      <w:r w:rsidR="00304A64">
        <w:t>valuative Conditioning</w:t>
      </w:r>
      <w:ins w:id="45" w:author="sean hughes" w:date="2020-02-26T22:04:00Z">
        <w:r w:rsidR="006E48BB">
          <w:t xml:space="preserve"> effects</w:t>
        </w:r>
      </w:ins>
      <w:ins w:id="46" w:author="Ian Hussey" w:date="2020-02-27T16:01:00Z">
        <w:r w:rsidR="00E40DDD">
          <w:t>: ‘EC’</w:t>
        </w:r>
      </w:ins>
      <w:del w:id="47" w:author="sean hughes" w:date="2020-02-26T21:59:00Z">
        <w:r w:rsidR="00304A64" w:rsidDel="00310965">
          <w:delText>, REF</w:delText>
        </w:r>
      </w:del>
      <w:r w:rsidR="002215A3" w:rsidRPr="002215A3">
        <w:t>)</w:t>
      </w:r>
      <w:del w:id="48" w:author="sean hughes" w:date="2020-02-26T22:04:00Z">
        <w:r w:rsidR="002215A3" w:rsidRPr="002215A3" w:rsidDel="006E48BB">
          <w:delText>,</w:delText>
        </w:r>
      </w:del>
      <w:r w:rsidR="002215A3" w:rsidRPr="002215A3">
        <w:t xml:space="preserve"> </w:t>
      </w:r>
      <w:ins w:id="49" w:author="sean hughes" w:date="2020-02-26T22:08:00Z">
        <w:r w:rsidR="00C071C3">
          <w:t xml:space="preserve">take place </w:t>
        </w:r>
      </w:ins>
      <w:ins w:id="50" w:author="sean hughes" w:date="2020-02-26T22:07:00Z">
        <w:r w:rsidR="00B31615">
          <w:t xml:space="preserve">even </w:t>
        </w:r>
      </w:ins>
      <w:r w:rsidR="002215A3" w:rsidRPr="002215A3">
        <w:t xml:space="preserve">when </w:t>
      </w:r>
      <w:ins w:id="51" w:author="sean hughes" w:date="2020-02-26T22:05:00Z">
        <w:r w:rsidR="006E48BB">
          <w:t xml:space="preserve">people are </w:t>
        </w:r>
      </w:ins>
      <w:ins w:id="52" w:author="sean hughes" w:date="2020-02-26T22:18:00Z">
        <w:r w:rsidR="00C071C3">
          <w:t>‘</w:t>
        </w:r>
      </w:ins>
      <w:ins w:id="53" w:author="sean hughes" w:date="2020-02-26T22:05:00Z">
        <w:r w:rsidR="006E48BB">
          <w:t>unaware</w:t>
        </w:r>
      </w:ins>
      <w:ins w:id="54" w:author="sean hughes" w:date="2020-02-26T22:18:00Z">
        <w:r w:rsidR="00C071C3">
          <w:t>’</w:t>
        </w:r>
      </w:ins>
      <w:ins w:id="55" w:author="sean hughes" w:date="2020-02-26T22:05:00Z">
        <w:r w:rsidR="006E48BB">
          <w:t xml:space="preserve"> that </w:t>
        </w:r>
      </w:ins>
      <w:del w:id="56" w:author="sean hughes" w:date="2020-02-26T22:05:00Z">
        <w:r w:rsidR="002215A3" w:rsidRPr="002215A3" w:rsidDel="006E48BB">
          <w:delText xml:space="preserve">those </w:delText>
        </w:r>
      </w:del>
      <w:ins w:id="57" w:author="sean hughes" w:date="2020-02-26T22:05:00Z">
        <w:r w:rsidR="006E48BB">
          <w:t xml:space="preserve">stimuli have been </w:t>
        </w:r>
      </w:ins>
      <w:r w:rsidR="002215A3" w:rsidRPr="002215A3">
        <w:t>pair</w:t>
      </w:r>
      <w:ins w:id="58" w:author="sean hughes" w:date="2020-02-26T22:05:00Z">
        <w:r w:rsidR="006E48BB">
          <w:t>ed</w:t>
        </w:r>
      </w:ins>
      <w:del w:id="59" w:author="sean hughes" w:date="2020-02-26T22:05:00Z">
        <w:r w:rsidR="002215A3" w:rsidRPr="002215A3" w:rsidDel="006E48BB">
          <w:delText xml:space="preserve">ing </w:delText>
        </w:r>
        <w:r w:rsidR="002215A3" w:rsidRPr="00310965" w:rsidDel="006E48BB">
          <w:rPr>
            <w:i/>
            <w:rPrChange w:id="60" w:author="sean hughes" w:date="2020-02-26T22:00:00Z">
              <w:rPr/>
            </w:rPrChange>
          </w:rPr>
          <w:delText xml:space="preserve">occur without </w:delText>
        </w:r>
        <w:commentRangeStart w:id="61"/>
        <w:r w:rsidR="002215A3" w:rsidRPr="00310965" w:rsidDel="006E48BB">
          <w:rPr>
            <w:i/>
            <w:rPrChange w:id="62" w:author="sean hughes" w:date="2020-02-26T22:00:00Z">
              <w:rPr/>
            </w:rPrChange>
          </w:rPr>
          <w:delText>awareness</w:delText>
        </w:r>
        <w:commentRangeEnd w:id="61"/>
        <w:r w:rsidDel="006E48BB">
          <w:rPr>
            <w:rStyle w:val="CommentReference"/>
          </w:rPr>
          <w:commentReference w:id="61"/>
        </w:r>
      </w:del>
      <w:ins w:id="63" w:author="sean hughes" w:date="2020-02-26T22:08:00Z">
        <w:r w:rsidR="00C071C3">
          <w:t>?</w:t>
        </w:r>
      </w:ins>
      <w:del w:id="64" w:author="sean hughes" w:date="2020-02-26T22:08:00Z">
        <w:r w:rsidR="002215A3" w:rsidRPr="002215A3" w:rsidDel="00C071C3">
          <w:delText>.</w:delText>
        </w:r>
      </w:del>
      <w:r w:rsidR="002215A3" w:rsidRPr="002215A3">
        <w:t xml:space="preserve"> </w:t>
      </w:r>
      <w:del w:id="65" w:author="sean hughes" w:date="2020-02-26T22:07:00Z">
        <w:r w:rsidR="002215A3" w:rsidRPr="002215A3" w:rsidDel="00B31615">
          <w:delText>Given that E</w:delText>
        </w:r>
        <w:r w:rsidR="00304A64" w:rsidDel="00B31615">
          <w:delText xml:space="preserve">valuative </w:delText>
        </w:r>
        <w:r w:rsidR="00304A64" w:rsidRPr="002215A3" w:rsidDel="00B31615">
          <w:delText>C</w:delText>
        </w:r>
        <w:r w:rsidR="00304A64" w:rsidDel="00B31615">
          <w:delText xml:space="preserve">onditioning </w:delText>
        </w:r>
        <w:r w:rsidR="002215A3" w:rsidRPr="002215A3" w:rsidDel="00B31615">
          <w:delText>is uncontroversially known to occur within awareness</w:delText>
        </w:r>
        <w:r w:rsidR="00234198" w:rsidDel="00B31615">
          <w:delText xml:space="preserve"> (Hofmann et al., REF)</w:delText>
        </w:r>
        <w:r w:rsidR="002215A3" w:rsidRPr="002215A3" w:rsidDel="00B31615">
          <w:delText>, t</w:delText>
        </w:r>
      </w:del>
      <w:del w:id="66" w:author="sean hughes" w:date="2020-02-27T11:18:00Z">
        <w:r w:rsidR="002215A3" w:rsidRPr="002215A3" w:rsidDel="00C61AA2">
          <w:delText>est</w:delText>
        </w:r>
        <w:r w:rsidR="00E32F63" w:rsidDel="00C61AA2">
          <w:delText>ing</w:delText>
        </w:r>
        <w:r w:rsidR="002215A3" w:rsidRPr="002215A3" w:rsidDel="00C61AA2">
          <w:delText xml:space="preserve"> this hypothesis </w:delText>
        </w:r>
        <w:r w:rsidR="00E32F63" w:rsidDel="00C61AA2">
          <w:delText xml:space="preserve">requires </w:delText>
        </w:r>
      </w:del>
      <w:del w:id="67" w:author="sean hughes" w:date="2020-02-26T22:07:00Z">
        <w:r w:rsidR="00E32F63" w:rsidDel="00B31615">
          <w:delText xml:space="preserve">us to </w:delText>
        </w:r>
        <w:r w:rsidR="002215A3" w:rsidRPr="002215A3" w:rsidDel="00B31615">
          <w:delText>successful</w:delText>
        </w:r>
        <w:r w:rsidR="00E32F63" w:rsidDel="00B31615">
          <w:delText>ly</w:delText>
        </w:r>
        <w:r w:rsidR="002215A3" w:rsidRPr="002215A3" w:rsidDel="00B31615">
          <w:delText xml:space="preserve"> </w:delText>
        </w:r>
      </w:del>
      <w:del w:id="68" w:author="sean hughes" w:date="2020-02-27T11:18:00Z">
        <w:r w:rsidR="00E32F63" w:rsidDel="00C61AA2">
          <w:delText xml:space="preserve">measure </w:delText>
        </w:r>
        <w:r w:rsidR="002215A3" w:rsidRPr="002215A3" w:rsidDel="00C61AA2">
          <w:delText>awareness</w:delText>
        </w:r>
        <w:r w:rsidR="00E32F63" w:rsidDel="00C61AA2">
          <w:delText xml:space="preserve"> </w:delText>
        </w:r>
      </w:del>
      <w:del w:id="69" w:author="sean hughes" w:date="2020-02-26T22:07:00Z">
        <w:r w:rsidR="00E32F63" w:rsidDel="00B31615">
          <w:delText xml:space="preserve">and </w:delText>
        </w:r>
      </w:del>
      <w:del w:id="70" w:author="sean hughes" w:date="2020-02-27T11:18:00Z">
        <w:r w:rsidR="00E32F63" w:rsidDel="00C61AA2">
          <w:delText>exclud</w:delText>
        </w:r>
      </w:del>
      <w:del w:id="71" w:author="sean hughes" w:date="2020-02-26T22:09:00Z">
        <w:r w:rsidR="00E32F63" w:rsidDel="00C071C3">
          <w:delText>e</w:delText>
        </w:r>
      </w:del>
      <w:del w:id="72" w:author="sean hughes" w:date="2020-02-27T11:18:00Z">
        <w:r w:rsidR="00E32F63" w:rsidDel="00C61AA2">
          <w:delText xml:space="preserve"> or control for </w:delText>
        </w:r>
      </w:del>
      <w:del w:id="73" w:author="sean hughes" w:date="2020-02-26T22:08:00Z">
        <w:r w:rsidR="00E32F63" w:rsidDel="00B31615">
          <w:delText xml:space="preserve">participants </w:delText>
        </w:r>
      </w:del>
      <w:del w:id="74" w:author="sean hughes" w:date="2020-02-26T22:09:00Z">
        <w:r w:rsidR="00E32F63" w:rsidDel="00C071C3">
          <w:delText xml:space="preserve">who are </w:delText>
        </w:r>
      </w:del>
      <w:del w:id="75" w:author="sean hughes" w:date="2020-02-27T11:18:00Z">
        <w:r w:rsidR="00E32F63" w:rsidDel="00C61AA2">
          <w:delText>aware</w:delText>
        </w:r>
        <w:r w:rsidR="002215A3" w:rsidRPr="002215A3" w:rsidDel="00C61AA2">
          <w:delText xml:space="preserve">. </w:delText>
        </w:r>
      </w:del>
      <w:del w:id="76" w:author="sean hughes" w:date="2020-02-26T22:09:00Z">
        <w:r w:rsidR="007E4519" w:rsidDel="00C071C3">
          <w:delText>In our opinion</w:delText>
        </w:r>
        <w:r w:rsidR="00E32F63" w:rsidDel="00C071C3">
          <w:rPr>
            <w:rStyle w:val="FootnoteReference"/>
          </w:rPr>
          <w:footnoteReference w:id="1"/>
        </w:r>
        <w:r w:rsidR="007E4519" w:rsidDel="00C071C3">
          <w:delText xml:space="preserve">, </w:delText>
        </w:r>
      </w:del>
      <w:ins w:id="82" w:author="sean hughes" w:date="2020-02-26T22:13:00Z">
        <w:r w:rsidR="00C071C3">
          <w:t xml:space="preserve">Moran et al. </w:t>
        </w:r>
      </w:ins>
      <w:del w:id="83" w:author="sean hughes" w:date="2020-02-26T22:13:00Z">
        <w:r w:rsidR="007E4519" w:rsidDel="00C071C3">
          <w:delText xml:space="preserve">the demonstration of </w:delText>
        </w:r>
      </w:del>
      <w:ins w:id="84" w:author="sean hughes" w:date="2020-02-26T22:13:00Z">
        <w:r w:rsidR="00C071C3">
          <w:t xml:space="preserve">reported </w:t>
        </w:r>
      </w:ins>
      <w:r w:rsidR="007E4519">
        <w:t xml:space="preserve">a significant effect in </w:t>
      </w:r>
      <w:del w:id="85" w:author="sean hughes" w:date="2020-02-26T22:13:00Z">
        <w:r w:rsidR="007E4519" w:rsidDel="00C071C3">
          <w:delText xml:space="preserve">the original RRR’s </w:delText>
        </w:r>
      </w:del>
      <w:ins w:id="86" w:author="sean hughes" w:date="2020-02-26T22:13:00Z">
        <w:r w:rsidR="00C071C3">
          <w:t xml:space="preserve">their </w:t>
        </w:r>
      </w:ins>
      <w:r w:rsidR="007E4519">
        <w:t>confirmatory analysis</w:t>
      </w:r>
      <w:ins w:id="87" w:author="sean hughes" w:date="2020-02-26T22:18:00Z">
        <w:r w:rsidR="00C071C3">
          <w:t xml:space="preserve"> which </w:t>
        </w:r>
      </w:ins>
      <w:del w:id="88" w:author="sean hughes" w:date="2020-02-26T22:18:00Z">
        <w:r w:rsidR="007E4519" w:rsidDel="00C071C3">
          <w:delText xml:space="preserve"> </w:delText>
        </w:r>
      </w:del>
      <w:ins w:id="89" w:author="sean hughes" w:date="2020-02-26T22:18:00Z">
        <w:r w:rsidR="00C071C3">
          <w:t>s</w:t>
        </w:r>
      </w:ins>
      <w:ins w:id="90" w:author="sean hughes" w:date="2020-02-26T22:17:00Z">
        <w:r w:rsidR="00C071C3">
          <w:t xml:space="preserve">ome might be tempted to </w:t>
        </w:r>
      </w:ins>
      <w:ins w:id="91" w:author="sean hughes" w:date="2020-02-26T22:19:00Z">
        <w:r w:rsidR="00C071C3">
          <w:t xml:space="preserve">see </w:t>
        </w:r>
      </w:ins>
      <w:ins w:id="92" w:author="sean hughes" w:date="2020-02-26T22:17:00Z">
        <w:r w:rsidR="00C071C3">
          <w:t xml:space="preserve">as support </w:t>
        </w:r>
      </w:ins>
      <w:ins w:id="93" w:author="sean hughes" w:date="2020-02-27T11:18:00Z">
        <w:r w:rsidR="00C61AA2">
          <w:t xml:space="preserve">for </w:t>
        </w:r>
      </w:ins>
      <w:ins w:id="94" w:author="sean hughes" w:date="2020-02-26T22:17:00Z">
        <w:r w:rsidR="00C071C3">
          <w:t xml:space="preserve">the idea </w:t>
        </w:r>
      </w:ins>
      <w:ins w:id="95" w:author="sean hughes" w:date="2020-02-26T22:19:00Z">
        <w:r w:rsidR="00C071C3">
          <w:t xml:space="preserve">of </w:t>
        </w:r>
      </w:ins>
      <w:ins w:id="96" w:author="Ian Hussey" w:date="2020-02-27T16:01:00Z">
        <w:r w:rsidR="00E40DDD">
          <w:t>‘</w:t>
        </w:r>
      </w:ins>
      <w:ins w:id="97" w:author="sean hughes" w:date="2020-02-26T22:17:00Z">
        <w:r w:rsidR="00C071C3">
          <w:t>unaware EC</w:t>
        </w:r>
      </w:ins>
      <w:ins w:id="98" w:author="Ian Hussey" w:date="2020-02-27T16:01:00Z">
        <w:r w:rsidR="00E40DDD">
          <w:t>’</w:t>
        </w:r>
      </w:ins>
      <w:ins w:id="99" w:author="sean hughes" w:date="2020-02-26T22:17:00Z">
        <w:r w:rsidR="00C071C3">
          <w:t xml:space="preserve">. We would strongly caution against </w:t>
        </w:r>
      </w:ins>
      <w:ins w:id="100" w:author="sean hughes" w:date="2020-02-26T22:19:00Z">
        <w:r w:rsidR="00C071C3">
          <w:t>such an interpretation</w:t>
        </w:r>
      </w:ins>
      <w:ins w:id="101" w:author="sean hughes" w:date="2020-02-26T22:17:00Z">
        <w:r w:rsidR="00C071C3">
          <w:t xml:space="preserve">. </w:t>
        </w:r>
      </w:ins>
      <w:ins w:id="102" w:author="sean hughes" w:date="2020-02-27T11:18:00Z">
        <w:r w:rsidR="00C61AA2">
          <w:t>T</w:t>
        </w:r>
        <w:r w:rsidR="00C61AA2" w:rsidRPr="002215A3">
          <w:t>est</w:t>
        </w:r>
        <w:r w:rsidR="00C61AA2">
          <w:t>ing the</w:t>
        </w:r>
        <w:r w:rsidR="00C61AA2" w:rsidRPr="002215A3">
          <w:t xml:space="preserve"> </w:t>
        </w:r>
      </w:ins>
      <w:ins w:id="103" w:author="sean hughes" w:date="2020-02-27T12:19:00Z">
        <w:r w:rsidR="0054364F">
          <w:t>‘</w:t>
        </w:r>
      </w:ins>
      <w:ins w:id="104" w:author="sean hughes" w:date="2020-02-27T11:18:00Z">
        <w:r w:rsidR="00C61AA2">
          <w:t>unaware EC</w:t>
        </w:r>
      </w:ins>
      <w:ins w:id="105" w:author="sean hughes" w:date="2020-02-27T12:19:00Z">
        <w:r w:rsidR="0054364F">
          <w:t>’</w:t>
        </w:r>
      </w:ins>
      <w:ins w:id="106" w:author="sean hughes" w:date="2020-02-27T11:18:00Z">
        <w:r w:rsidR="00C61AA2">
          <w:t xml:space="preserve"> </w:t>
        </w:r>
        <w:r w:rsidR="00C61AA2" w:rsidRPr="002215A3">
          <w:t xml:space="preserve">hypothesis </w:t>
        </w:r>
        <w:r w:rsidR="00C61AA2">
          <w:t xml:space="preserve">requires a valid and reliable measure of </w:t>
        </w:r>
        <w:r w:rsidR="00C61AA2" w:rsidRPr="002215A3">
          <w:t>awareness</w:t>
        </w:r>
        <w:r w:rsidR="00C61AA2">
          <w:t xml:space="preserve"> capable of excluding or controlling for ‘aware’ </w:t>
        </w:r>
        <w:commentRangeStart w:id="107"/>
        <w:r w:rsidR="00C61AA2">
          <w:t>participants</w:t>
        </w:r>
        <w:commentRangeEnd w:id="107"/>
        <w:r w:rsidR="00C61AA2">
          <w:rPr>
            <w:rStyle w:val="CommentReference"/>
          </w:rPr>
          <w:commentReference w:id="107"/>
        </w:r>
        <w:r w:rsidR="00C61AA2" w:rsidRPr="002215A3">
          <w:t xml:space="preserve">. </w:t>
        </w:r>
      </w:ins>
      <w:ins w:id="108" w:author="sean hughes" w:date="2020-02-26T22:17:00Z">
        <w:r w:rsidR="00C071C3">
          <w:t xml:space="preserve">In our </w:t>
        </w:r>
        <w:del w:id="109" w:author="Ian Hussey" w:date="2020-02-27T16:01:00Z">
          <w:r w:rsidR="00C071C3" w:rsidDel="00E40DDD">
            <w:delText xml:space="preserve">(pre-registered) </w:delText>
          </w:r>
        </w:del>
        <w:r w:rsidR="00C071C3">
          <w:t xml:space="preserve">opinion, </w:t>
        </w:r>
      </w:ins>
      <w:ins w:id="110" w:author="sean hughes" w:date="2020-02-27T11:18:00Z">
        <w:r w:rsidR="00C61AA2">
          <w:t xml:space="preserve">the confirmatory </w:t>
        </w:r>
      </w:ins>
      <w:ins w:id="111" w:author="sean hughes" w:date="2020-02-26T22:14:00Z">
        <w:r w:rsidR="00C071C3">
          <w:t xml:space="preserve">effect </w:t>
        </w:r>
      </w:ins>
      <w:ins w:id="112" w:author="sean hughes" w:date="2020-02-27T11:18:00Z">
        <w:r w:rsidR="00C61AA2">
          <w:t xml:space="preserve">obtained in Moran et al. </w:t>
        </w:r>
      </w:ins>
      <w:ins w:id="113" w:author="sean hughes" w:date="2020-02-27T11:19:00Z">
        <w:del w:id="114" w:author="Ian Hussey" w:date="2020-02-27T16:46:00Z">
          <w:r w:rsidR="00C61AA2" w:rsidDel="009377F3">
            <w:delText>(</w:delText>
          </w:r>
        </w:del>
      </w:ins>
      <w:ins w:id="115" w:author="Ian Hussey" w:date="2020-02-27T16:46:00Z">
        <w:r w:rsidR="009377F3">
          <w:fldChar w:fldCharType="begin"/>
        </w:r>
      </w:ins>
      <w:ins w:id="116" w:author="Ian Hussey" w:date="2020-02-27T16:48:00Z">
        <w:r w:rsidR="00D93FED">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17" w:author="Ian Hussey" w:date="2020-02-27T16:46:00Z">
        <w:r w:rsidR="009377F3">
          <w:fldChar w:fldCharType="separate"/>
        </w:r>
        <w:r w:rsidR="009377F3">
          <w:rPr>
            <w:noProof/>
          </w:rPr>
          <w:t>(2019)</w:t>
        </w:r>
        <w:r w:rsidR="009377F3">
          <w:fldChar w:fldCharType="end"/>
        </w:r>
      </w:ins>
      <w:ins w:id="118" w:author="sean hughes" w:date="2020-02-27T11:19:00Z">
        <w:del w:id="119" w:author="Ian Hussey" w:date="2020-02-27T16:46:00Z">
          <w:r w:rsidR="00C61AA2" w:rsidDel="009377F3">
            <w:delText>2020)</w:delText>
          </w:r>
        </w:del>
        <w:r w:rsidR="00C61AA2">
          <w:t xml:space="preserve"> </w:t>
        </w:r>
      </w:ins>
      <w:r w:rsidR="007E4519">
        <w:t xml:space="preserve">was </w:t>
      </w:r>
      <w:ins w:id="120" w:author="sean hughes" w:date="2020-02-26T22:14:00Z">
        <w:r w:rsidR="00C071C3">
          <w:t xml:space="preserve">primarily </w:t>
        </w:r>
      </w:ins>
      <w:del w:id="121" w:author="sean hughes" w:date="2020-02-26T22:15:00Z">
        <w:r w:rsidR="007E4519" w:rsidDel="00C071C3">
          <w:delText xml:space="preserve">due </w:delText>
        </w:r>
      </w:del>
      <w:ins w:id="122" w:author="sean hughes" w:date="2020-02-26T22:15:00Z">
        <w:r w:rsidR="00C071C3">
          <w:t xml:space="preserve">driven by the fact that </w:t>
        </w:r>
      </w:ins>
      <w:del w:id="123" w:author="sean hughes" w:date="2020-02-26T22:15:00Z">
        <w:r w:rsidR="007E4519" w:rsidDel="00C071C3">
          <w:delText xml:space="preserve">the </w:delText>
        </w:r>
        <w:r w:rsidR="007E4519" w:rsidRPr="002215A3" w:rsidDel="00C071C3">
          <w:delText>fail</w:delText>
        </w:r>
        <w:r w:rsidR="007E4519" w:rsidDel="00C071C3">
          <w:delText>ure</w:delText>
        </w:r>
        <w:r w:rsidR="007E4519" w:rsidRPr="002215A3" w:rsidDel="00C071C3">
          <w:delText xml:space="preserve"> </w:delText>
        </w:r>
        <w:r w:rsidR="007E4519" w:rsidDel="00C071C3">
          <w:delText>o</w:delText>
        </w:r>
      </w:del>
      <w:del w:id="124" w:author="sean hughes" w:date="2020-02-26T22:14:00Z">
        <w:r w:rsidR="007E4519" w:rsidDel="00C071C3">
          <w:delText>r</w:delText>
        </w:r>
      </w:del>
      <w:del w:id="125" w:author="sean hughes" w:date="2020-02-26T22:15:00Z">
        <w:r w:rsidR="007E4519" w:rsidDel="00C071C3">
          <w:delText xml:space="preserve"> </w:delText>
        </w:r>
      </w:del>
      <w:r w:rsidR="007E4519">
        <w:t xml:space="preserve">the </w:t>
      </w:r>
      <w:ins w:id="126" w:author="sean hughes" w:date="2020-02-26T22:15:00Z">
        <w:r w:rsidR="00C071C3">
          <w:t xml:space="preserve">exclusion </w:t>
        </w:r>
      </w:ins>
      <w:del w:id="127" w:author="sean hughes" w:date="2020-02-26T22:15:00Z">
        <w:r w:rsidR="007E4519" w:rsidDel="00C071C3">
          <w:delText xml:space="preserve">exclusion </w:delText>
        </w:r>
      </w:del>
      <w:r w:rsidR="007E4519">
        <w:t>criterion</w:t>
      </w:r>
      <w:ins w:id="128" w:author="sean hughes" w:date="2020-02-26T22:15:00Z">
        <w:r w:rsidR="00C071C3">
          <w:t xml:space="preserve"> </w:t>
        </w:r>
      </w:ins>
      <w:ins w:id="129" w:author="sean hughes" w:date="2020-02-27T11:19:00Z">
        <w:r w:rsidR="00C61AA2">
          <w:t xml:space="preserve">used in those analyses </w:t>
        </w:r>
      </w:ins>
      <w:ins w:id="130" w:author="sean hughes" w:date="2020-02-26T22:15:00Z">
        <w:r w:rsidR="00C071C3">
          <w:t>failed</w:t>
        </w:r>
      </w:ins>
      <w:r w:rsidR="007E4519">
        <w:t xml:space="preserve"> </w:t>
      </w:r>
      <w:r w:rsidR="007E4519" w:rsidRPr="002215A3">
        <w:t xml:space="preserve">to exclude individuals who </w:t>
      </w:r>
      <w:del w:id="131" w:author="sean hughes" w:date="2020-02-26T22:16:00Z">
        <w:r w:rsidR="007E4519" w:rsidRPr="002215A3" w:rsidDel="00C071C3">
          <w:delText xml:space="preserve">are </w:delText>
        </w:r>
      </w:del>
      <w:ins w:id="132" w:author="sean hughes" w:date="2020-02-26T22:16:00Z">
        <w:r w:rsidR="00C071C3">
          <w:t xml:space="preserve">were </w:t>
        </w:r>
      </w:ins>
      <w:del w:id="133" w:author="sean hughes" w:date="2020-02-27T11:19:00Z">
        <w:r w:rsidR="007E4519" w:rsidRPr="002215A3" w:rsidDel="00C61AA2">
          <w:delText xml:space="preserve">in fact </w:delText>
        </w:r>
      </w:del>
      <w:r w:rsidR="007E4519" w:rsidRPr="002215A3">
        <w:t>aware</w:t>
      </w:r>
      <w:r w:rsidR="007E4519">
        <w:t xml:space="preserve">, with the observed </w:t>
      </w:r>
      <w:del w:id="134" w:author="sean hughes" w:date="2020-02-26T22:16:00Z">
        <w:r w:rsidR="00304A64" w:rsidRPr="002215A3" w:rsidDel="00C071C3">
          <w:delText>E</w:delText>
        </w:r>
        <w:r w:rsidR="00304A64" w:rsidDel="00C071C3">
          <w:delText xml:space="preserve">valuative </w:delText>
        </w:r>
        <w:r w:rsidR="00304A64" w:rsidRPr="002215A3" w:rsidDel="00C071C3">
          <w:delText>C</w:delText>
        </w:r>
        <w:r w:rsidR="00304A64" w:rsidDel="00C071C3">
          <w:delText>onditioning</w:delText>
        </w:r>
        <w:r w:rsidR="00304A64" w:rsidRPr="002215A3" w:rsidDel="00C071C3">
          <w:delText xml:space="preserve"> </w:delText>
        </w:r>
      </w:del>
      <w:r w:rsidR="007E4519" w:rsidRPr="002215A3">
        <w:t xml:space="preserve">effect </w:t>
      </w:r>
      <w:del w:id="135" w:author="sean hughes" w:date="2020-02-26T22:16:00Z">
        <w:r w:rsidR="007E4519" w:rsidDel="00C071C3">
          <w:delText xml:space="preserve">therefore being </w:delText>
        </w:r>
      </w:del>
      <w:r w:rsidR="007E4519">
        <w:t xml:space="preserve">driven by these </w:t>
      </w:r>
      <w:ins w:id="136" w:author="sean hughes" w:date="2020-02-26T22:17:00Z">
        <w:r w:rsidR="00C071C3">
          <w:t xml:space="preserve">‘aware’ </w:t>
        </w:r>
      </w:ins>
      <w:r w:rsidR="007E4519">
        <w:t>participants</w:t>
      </w:r>
      <w:r w:rsidR="007E4519" w:rsidRPr="002215A3">
        <w:t>.</w:t>
      </w:r>
      <w:ins w:id="137" w:author="sean hughes" w:date="2020-02-26T22:35:00Z">
        <w:r w:rsidR="00B82C17">
          <w:t xml:space="preserve"> </w:t>
        </w:r>
        <w:r w:rsidR="00B82C17">
          <w:rPr>
            <w:rStyle w:val="FootnoteReference"/>
          </w:rPr>
          <w:footnoteReference w:id="2"/>
        </w:r>
      </w:ins>
    </w:p>
    <w:p w14:paraId="05BDF46F" w14:textId="76FBCE50" w:rsidR="00DD6800" w:rsidRPr="00DD6800" w:rsidDel="00B852C6" w:rsidRDefault="00DD6800" w:rsidP="0054364F">
      <w:pPr>
        <w:pStyle w:val="Heading2"/>
        <w:rPr>
          <w:moveFrom w:id="158" w:author="sean hughes" w:date="2020-02-27T11:24:00Z"/>
        </w:rPr>
      </w:pPr>
      <w:moveFromRangeStart w:id="159" w:author="sean hughes" w:date="2020-02-27T11:24:00Z" w:name="move33695111"/>
      <w:moveFrom w:id="160" w:author="sean hughes" w:date="2020-02-27T11:24:00Z">
        <w:r w:rsidDel="00B852C6">
          <w:t>M</w:t>
        </w:r>
        <w:r w:rsidRPr="00DD6800" w:rsidDel="00B852C6">
          <w:t>easur</w:t>
        </w:r>
        <w:r w:rsidDel="00B852C6">
          <w:t xml:space="preserve">ing </w:t>
        </w:r>
        <w:r w:rsidRPr="00DD6800" w:rsidDel="00B852C6">
          <w:t>awareness</w:t>
        </w:r>
      </w:moveFrom>
    </w:p>
    <w:moveFromRangeEnd w:id="159"/>
    <w:p w14:paraId="6E86B7CE" w14:textId="5BEFFF96" w:rsidR="00B46064" w:rsidRPr="006F536E" w:rsidRDefault="00B31375">
      <w:pPr>
        <w:rPr>
          <w:ins w:id="161" w:author="sean hughes" w:date="2020-02-26T22:28:00Z"/>
        </w:rPr>
      </w:pPr>
      <w:ins w:id="162" w:author="sean hughes" w:date="2020-02-27T11:20:00Z">
        <w:r>
          <w:t>To briefly recap</w:t>
        </w:r>
      </w:ins>
      <w:ins w:id="163" w:author="sean hughes" w:date="2020-02-26T22:32:00Z">
        <w:r w:rsidR="00FB037B">
          <w:t xml:space="preserve">, </w:t>
        </w:r>
      </w:ins>
      <w:del w:id="164" w:author="sean hughes" w:date="2020-02-26T22:20:00Z">
        <w:r w:rsidR="00234198" w:rsidRPr="00E32F63" w:rsidDel="00B607FE">
          <w:delText>T</w:delText>
        </w:r>
        <w:r w:rsidR="002215A3" w:rsidRPr="00E32F63" w:rsidDel="00B607FE">
          <w:delText>he</w:delText>
        </w:r>
        <w:r w:rsidR="00234198" w:rsidRPr="00E32F63" w:rsidDel="00B607FE">
          <w:delText xml:space="preserve"> </w:delText>
        </w:r>
      </w:del>
      <w:ins w:id="165" w:author="sean hughes" w:date="2020-02-26T22:20:00Z">
        <w:r w:rsidR="00B607FE">
          <w:t>Moran et al.</w:t>
        </w:r>
      </w:ins>
      <w:ins w:id="166" w:author="sean hughes" w:date="2020-02-27T11:20:00Z">
        <w:r>
          <w:t xml:space="preserve"> </w:t>
        </w:r>
      </w:ins>
      <w:ins w:id="167" w:author="Ian Hussey" w:date="2020-02-27T16:47:00Z">
        <w:r w:rsidR="009377F3">
          <w:fldChar w:fldCharType="begin"/>
        </w:r>
      </w:ins>
      <w:ins w:id="168" w:author="Ian Hussey" w:date="2020-02-27T16:48:00Z">
        <w:r w:rsidR="00D93FED">
          <w:instrText xml:space="preserve"> ADDIN ZOTERO_ITEM CSL_CITATION {"citationID":"E8JTU7Ew","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69" w:author="Ian Hussey" w:date="2020-02-27T16:47:00Z">
        <w:r w:rsidR="009377F3">
          <w:fldChar w:fldCharType="separate"/>
        </w:r>
        <w:r w:rsidR="009377F3">
          <w:rPr>
            <w:noProof/>
          </w:rPr>
          <w:t>(2019)</w:t>
        </w:r>
        <w:r w:rsidR="009377F3">
          <w:fldChar w:fldCharType="end"/>
        </w:r>
        <w:r w:rsidR="009377F3" w:rsidDel="009377F3">
          <w:t xml:space="preserve"> </w:t>
        </w:r>
      </w:ins>
      <w:ins w:id="170" w:author="sean hughes" w:date="2020-02-27T11:20:00Z">
        <w:del w:id="171" w:author="Ian Hussey" w:date="2020-02-27T16:47:00Z">
          <w:r w:rsidDel="009377F3">
            <w:delText xml:space="preserve">(2020) </w:delText>
          </w:r>
        </w:del>
      </w:ins>
      <w:del w:id="172" w:author="sean hughes" w:date="2020-02-27T11:20:00Z">
        <w:r w:rsidR="00234198" w:rsidRPr="00E32F63" w:rsidDel="00B31375">
          <w:delText xml:space="preserve">RRR </w:delText>
        </w:r>
      </w:del>
      <w:del w:id="173" w:author="sean hughes" w:date="2020-02-26T22:20:00Z">
        <w:r w:rsidR="00234198" w:rsidRPr="00E32F63" w:rsidDel="00B607FE">
          <w:delText xml:space="preserve">considered </w:delText>
        </w:r>
      </w:del>
      <w:ins w:id="174" w:author="sean hughes" w:date="2020-02-26T22:20:00Z">
        <w:r w:rsidR="00B607FE">
          <w:t>examine</w:t>
        </w:r>
      </w:ins>
      <w:ins w:id="175" w:author="sean hughes" w:date="2020-02-26T22:26:00Z">
        <w:r w:rsidR="00B607FE">
          <w:t>d</w:t>
        </w:r>
      </w:ins>
      <w:ins w:id="176" w:author="sean hughes" w:date="2020-02-26T22:20:00Z">
        <w:r w:rsidR="00B607FE">
          <w:t xml:space="preserve"> if </w:t>
        </w:r>
      </w:ins>
      <w:del w:id="177" w:author="sean hughes" w:date="2020-02-26T22:20:00Z">
        <w:r w:rsidR="00234198" w:rsidRPr="00E32F63" w:rsidDel="00B607FE">
          <w:delText xml:space="preserve">differences in the </w:delText>
        </w:r>
        <w:r w:rsidR="00304A64" w:rsidRPr="00E32F63" w:rsidDel="00B607FE">
          <w:delText xml:space="preserve">Evaluative Conditioning </w:delText>
        </w:r>
      </w:del>
      <w:ins w:id="178" w:author="sean hughes" w:date="2020-02-26T22:20:00Z">
        <w:r w:rsidR="00B607FE">
          <w:t xml:space="preserve">EC </w:t>
        </w:r>
      </w:ins>
      <w:r w:rsidR="00234198" w:rsidRPr="00E32F63">
        <w:t>effect</w:t>
      </w:r>
      <w:ins w:id="179" w:author="sean hughes" w:date="2020-02-26T22:20:00Z">
        <w:r w:rsidR="00B607FE">
          <w:t>s</w:t>
        </w:r>
      </w:ins>
      <w:r w:rsidR="00234198" w:rsidRPr="00E32F63">
        <w:t xml:space="preserve"> </w:t>
      </w:r>
      <w:ins w:id="180" w:author="sean hughes" w:date="2020-02-27T11:20:00Z">
        <w:r>
          <w:t xml:space="preserve">on the surveillance task </w:t>
        </w:r>
      </w:ins>
      <w:ins w:id="181" w:author="sean hughes" w:date="2020-02-26T22:20:00Z">
        <w:r w:rsidR="00B607FE">
          <w:t xml:space="preserve">differed when </w:t>
        </w:r>
      </w:ins>
      <w:del w:id="182" w:author="sean hughes" w:date="2020-02-26T22:20:00Z">
        <w:r w:rsidR="00234198" w:rsidRPr="00E32F63" w:rsidDel="00B607FE">
          <w:delText xml:space="preserve">produced by </w:delText>
        </w:r>
      </w:del>
      <w:r w:rsidR="002215A3" w:rsidRPr="00E32F63">
        <w:t xml:space="preserve">four </w:t>
      </w:r>
      <w:r w:rsidR="00234198" w:rsidRPr="00E32F63">
        <w:t xml:space="preserve">different </w:t>
      </w:r>
      <w:r w:rsidR="002215A3" w:rsidRPr="00E32F63">
        <w:t xml:space="preserve">awareness </w:t>
      </w:r>
      <w:r w:rsidR="00234198" w:rsidRPr="00E32F63">
        <w:t xml:space="preserve">exclusion </w:t>
      </w:r>
      <w:r w:rsidR="002215A3" w:rsidRPr="00E32F63">
        <w:t>criteria</w:t>
      </w:r>
      <w:r w:rsidR="00234198" w:rsidRPr="00E32F63">
        <w:t xml:space="preserve"> </w:t>
      </w:r>
      <w:ins w:id="183" w:author="sean hughes" w:date="2020-02-26T22:21:00Z">
        <w:r w:rsidR="00B607FE">
          <w:t xml:space="preserve">were applied </w:t>
        </w:r>
      </w:ins>
      <w:del w:id="184" w:author="Ian Hussey" w:date="2020-02-27T16:51:00Z">
        <w:r w:rsidR="00234198" w:rsidRPr="00E32F63" w:rsidDel="00D93FED">
          <w:delText>(</w:delText>
        </w:r>
      </w:del>
      <w:ins w:id="185" w:author="sean hughes" w:date="2020-02-26T22:21:00Z">
        <w:del w:id="186" w:author="Ian Hussey" w:date="2020-02-27T16:51:00Z">
          <w:r w:rsidR="00B607FE" w:rsidDel="00D93FED">
            <w:delText xml:space="preserve">i.e., the </w:delText>
          </w:r>
        </w:del>
      </w:ins>
      <w:del w:id="187" w:author="Ian Hussey" w:date="2020-02-27T16:51:00Z">
        <w:r w:rsidR="00234198" w:rsidRPr="00E32F63" w:rsidDel="00D93FED">
          <w:delText>“Olson &amp; Fazio, 2001”, “Olson &amp; Fazio, 2001 modified”, “Bar-Anan, De Houwer &amp; Nosek, 2010”, and “Bar-Anan, De Houwer &amp; Nosek, 2010 modified”</w:delText>
        </w:r>
      </w:del>
      <w:ins w:id="188" w:author="sean hughes" w:date="2020-02-26T22:21:00Z">
        <w:del w:id="189" w:author="Ian Hussey" w:date="2020-02-27T16:51:00Z">
          <w:r w:rsidR="00B607FE" w:rsidDel="00D93FED">
            <w:delText xml:space="preserve"> criteria</w:delText>
          </w:r>
        </w:del>
      </w:ins>
      <w:ins w:id="190" w:author="Ian Hussey" w:date="2020-02-27T16:51:00Z">
        <w:r w:rsidR="00D93FED">
          <w:fldChar w:fldCharType="begin"/>
        </w:r>
      </w:ins>
      <w:ins w:id="191" w:author="Ian Hussey" w:date="2020-02-27T16:52:00Z">
        <w:r w:rsidR="00D93FED">
          <w:instrText xml:space="preserve"> ADDIN ZOTERO_ITEM CSL_CITATION {"citationID":"KYQHJRKT","properties":{"formattedCitation":"(i.e., the \\uc0\\u8220{}Olson &amp; Fazio, 2001\\uc0\\u8221{}, \\uc0\\u8220{}Olson &amp; Fazio, 2001 modified\\uc0\\u8221{}, \\uc0\\u8220{}Bar-Anan, De Houwer &amp; Nosek, 2010\\uc0\\u8221{}, and \\uc0\\u8220{}Bar-Anan, De Houwer &amp; Nosek, 2010 modified\\uc0\\u8221{} criteria; for details of each see Moran et al., 2019)","plainCitation":"(i.e., the “Olson &amp; Fazio, 2001”, “Olson &amp; Fazio, 2001 modified”, “Bar-Anan, De Houwer &amp; Nosek, 2010”, and “Bar-Anan, De Houwer &amp; Nosek, 2010 modified” criteria; for details of each see Moran et al., 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Houwer","given":"Jan"}],"issued":{"date-parts":[["2019"]]}},"prefix":"i.e., the “Olson &amp; Fazio, 2001”, “Olson &amp; Fazio, 2001 modified”, “Bar-Anan, De Houwer &amp; Nosek, 2010”, and “Bar-Anan, De Houwer &amp; Nosek, 2010 modified” criteria; for details of each see "}],"schema":"https://github.com/citation-style-language/schema/raw/master/csl-citation.json"} </w:instrText>
        </w:r>
      </w:ins>
      <w:ins w:id="192" w:author="Ian Hussey" w:date="2020-02-27T16:51:00Z">
        <w:r w:rsidR="00D93FED">
          <w:fldChar w:fldCharType="separate"/>
        </w:r>
      </w:ins>
      <w:ins w:id="193" w:author="Ian Hussey" w:date="2020-02-27T16:52:00Z">
        <w:r w:rsidR="00D93FED" w:rsidRPr="00D93FED">
          <w:rPr>
            <w:rFonts w:cs="CMU Serif Roman"/>
            <w:rPrChange w:id="194" w:author="Ian Hussey" w:date="2020-02-27T16:52:00Z">
              <w:rPr>
                <w:rFonts w:ascii="Times New Roman" w:hAnsi="Times New Roman"/>
              </w:rPr>
            </w:rPrChange>
          </w:rPr>
          <w:t>(i.e., the “Olson &amp; Fazio, 2001”, “Olson &amp; Fazio, 2001 modified”, “Bar-Anan, De Houwer &amp; Nosek, 2010”, and “Bar-Anan, De Houwer &amp; Nosek, 2010 modified” criteria; for details of each see Moran et al., 2019)</w:t>
        </w:r>
      </w:ins>
      <w:ins w:id="195" w:author="Ian Hussey" w:date="2020-02-27T16:51:00Z">
        <w:r w:rsidR="00D93FED">
          <w:fldChar w:fldCharType="end"/>
        </w:r>
      </w:ins>
      <w:del w:id="196" w:author="sean hughes" w:date="2020-02-26T22:21:00Z">
        <w:r w:rsidR="00234198" w:rsidRPr="00E32F63" w:rsidDel="00B607FE">
          <w:delText xml:space="preserve">; see </w:delText>
        </w:r>
        <w:r w:rsidR="00C54EE4" w:rsidDel="00B607FE">
          <w:delText>Moran et al., 2020,</w:delText>
        </w:r>
        <w:r w:rsidR="00234198" w:rsidRPr="00E32F63" w:rsidDel="00B607FE">
          <w:delText xml:space="preserve"> for details</w:delText>
        </w:r>
      </w:del>
      <w:del w:id="197" w:author="Ian Hussey" w:date="2020-02-27T16:51:00Z">
        <w:r w:rsidR="00234198" w:rsidRPr="00E32F63" w:rsidDel="00D93FED">
          <w:delText>)</w:delText>
        </w:r>
      </w:del>
      <w:r w:rsidR="00234198" w:rsidRPr="00E32F63">
        <w:t xml:space="preserve">. </w:t>
      </w:r>
      <w:ins w:id="198" w:author="sean hughes" w:date="2020-02-26T22:22:00Z">
        <w:r w:rsidR="00B607FE">
          <w:t>The</w:t>
        </w:r>
      </w:ins>
      <w:ins w:id="199" w:author="sean hughes" w:date="2020-02-26T22:26:00Z">
        <w:r w:rsidR="00B607FE">
          <w:t>ir</w:t>
        </w:r>
      </w:ins>
      <w:ins w:id="200" w:author="sean hughes" w:date="2020-02-26T22:22:00Z">
        <w:r w:rsidR="00B607FE">
          <w:t xml:space="preserve"> confirmatory analysis </w:t>
        </w:r>
      </w:ins>
      <w:ins w:id="201" w:author="sean hughes" w:date="2020-02-26T22:23:00Z">
        <w:r w:rsidR="00B607FE">
          <w:t xml:space="preserve">was based on </w:t>
        </w:r>
      </w:ins>
      <w:del w:id="202" w:author="sean hughes" w:date="2020-02-26T22:21:00Z">
        <w:r w:rsidR="00234198" w:rsidRPr="00E32F63" w:rsidDel="00B607FE">
          <w:delText xml:space="preserve">Results from the </w:delText>
        </w:r>
      </w:del>
      <w:ins w:id="203" w:author="sean hughes" w:date="2020-02-26T22:22:00Z">
        <w:r w:rsidR="00B607FE">
          <w:t>the original authors exclusion criterion (i.e., “Olson &amp; Fazio, 2001”)</w:t>
        </w:r>
      </w:ins>
      <w:ins w:id="204" w:author="sean hughes" w:date="2020-02-26T22:23:00Z">
        <w:del w:id="205" w:author="Ian Hussey" w:date="2020-02-27T16:03:00Z">
          <w:r w:rsidR="00B607FE" w:rsidDel="00E40DDD">
            <w:delText>,</w:delText>
          </w:r>
        </w:del>
        <w:r w:rsidR="00B607FE">
          <w:t xml:space="preserve"> </w:t>
        </w:r>
      </w:ins>
      <w:ins w:id="206" w:author="sean hughes" w:date="2020-02-26T22:32:00Z">
        <w:r w:rsidR="00FB037B">
          <w:t>which</w:t>
        </w:r>
      </w:ins>
      <w:ins w:id="207" w:author="Ian Hussey" w:date="2020-02-27T16:03:00Z">
        <w:r w:rsidR="00E40DDD">
          <w:t>,</w:t>
        </w:r>
      </w:ins>
      <w:ins w:id="208" w:author="sean hughes" w:date="2020-02-26T22:32:00Z">
        <w:r w:rsidR="00FB037B">
          <w:t xml:space="preserve"> </w:t>
        </w:r>
      </w:ins>
      <w:ins w:id="209" w:author="sean hughes" w:date="2020-02-26T22:23:00Z">
        <w:r w:rsidR="00B607FE">
          <w:t xml:space="preserve">when </w:t>
        </w:r>
      </w:ins>
      <w:ins w:id="210" w:author="sean hughes" w:date="2020-02-26T22:26:00Z">
        <w:r w:rsidR="00B607FE">
          <w:t>applied</w:t>
        </w:r>
      </w:ins>
      <w:ins w:id="211" w:author="sean hughes" w:date="2020-02-26T22:23:00Z">
        <w:r w:rsidR="00B607FE">
          <w:t xml:space="preserve">, </w:t>
        </w:r>
      </w:ins>
      <w:del w:id="212" w:author="sean hughes" w:date="2020-02-26T22:22:00Z">
        <w:r w:rsidR="00234198" w:rsidRPr="00E32F63" w:rsidDel="00B607FE">
          <w:delText>first criteria</w:delText>
        </w:r>
      </w:del>
      <w:ins w:id="213" w:author="sean hughes" w:date="2020-02-26T22:23:00Z">
        <w:r w:rsidR="00B607FE">
          <w:t xml:space="preserve">led to </w:t>
        </w:r>
      </w:ins>
      <w:del w:id="214" w:author="sean hughes" w:date="2020-02-26T22:23:00Z">
        <w:r w:rsidR="00234198" w:rsidRPr="00E32F63" w:rsidDel="00B607FE">
          <w:delText>, which replicate those used in the original study by Olson &amp; Fazio (2001), were used as the confirmatory analysis</w:delText>
        </w:r>
        <w:r w:rsidR="00D5570C" w:rsidRPr="00E32F63" w:rsidDel="00B607FE">
          <w:delText xml:space="preserve"> in order to determine whether the effect successfully replicated or not. </w:delText>
        </w:r>
        <w:r w:rsidR="00FB5A53" w:rsidRPr="00E32F63" w:rsidDel="00B607FE">
          <w:delText xml:space="preserve">We note that </w:delText>
        </w:r>
      </w:del>
      <w:r w:rsidR="00FB5A53" w:rsidRPr="00E32F63">
        <w:t xml:space="preserve">a significant effect </w:t>
      </w:r>
      <w:del w:id="215" w:author="sean hughes" w:date="2020-02-26T22:23:00Z">
        <w:r w:rsidR="00FB5A53" w:rsidRPr="00E32F63" w:rsidDel="00B607FE">
          <w:delText xml:space="preserve">was found using this criterion </w:delText>
        </w:r>
      </w:del>
      <w:r w:rsidR="00FB5A53" w:rsidRPr="00E32F63">
        <w:t xml:space="preserve">(Hedges’ </w:t>
      </w:r>
      <w:r w:rsidR="00FB5A53" w:rsidRPr="00C57205">
        <w:rPr>
          <w:i/>
        </w:rPr>
        <w:t>g</w:t>
      </w:r>
      <w:r w:rsidR="00FB5A53" w:rsidRPr="00E32F63">
        <w:t xml:space="preserve"> = 0.12, 95% CI [0.05, 0.20], </w:t>
      </w:r>
      <w:r w:rsidR="00FB5A53" w:rsidRPr="00C57205">
        <w:rPr>
          <w:i/>
        </w:rPr>
        <w:t>p</w:t>
      </w:r>
      <w:r w:rsidR="00FB5A53" w:rsidRPr="00E32F63">
        <w:t xml:space="preserve"> = .002)</w:t>
      </w:r>
      <w:ins w:id="216" w:author="sean hughes" w:date="2020-02-26T22:23:00Z">
        <w:r w:rsidR="00B607FE">
          <w:t>.</w:t>
        </w:r>
      </w:ins>
      <w:r w:rsidR="00FB5A53" w:rsidRPr="00E32F63">
        <w:t xml:space="preserve"> </w:t>
      </w:r>
      <w:ins w:id="217" w:author="sean hughes" w:date="2020-02-26T22:33:00Z">
        <w:r w:rsidR="00FB037B">
          <w:t xml:space="preserve">Applying </w:t>
        </w:r>
      </w:ins>
      <w:ins w:id="218" w:author="sean hughes" w:date="2020-02-26T22:23:00Z">
        <w:r w:rsidR="00B607FE">
          <w:t xml:space="preserve">any </w:t>
        </w:r>
      </w:ins>
      <w:ins w:id="219" w:author="sean hughes" w:date="2020-02-26T22:24:00Z">
        <w:r w:rsidR="00B607FE">
          <w:t xml:space="preserve">of the other </w:t>
        </w:r>
      </w:ins>
      <w:ins w:id="220" w:author="sean hughes" w:date="2020-02-27T11:21:00Z">
        <w:r>
          <w:t xml:space="preserve">three </w:t>
        </w:r>
      </w:ins>
      <w:ins w:id="221" w:author="sean hughes" w:date="2020-02-26T22:26:00Z">
        <w:r w:rsidR="00B607FE">
          <w:t>(exploratory</w:t>
        </w:r>
      </w:ins>
      <w:ins w:id="222" w:author="Ian Hussey" w:date="2020-02-27T16:03:00Z">
        <w:r w:rsidR="00E40DDD">
          <w:t xml:space="preserve">, </w:t>
        </w:r>
        <w:r w:rsidR="00E40DDD" w:rsidRPr="006F536E">
          <w:t>yet pre-registered</w:t>
        </w:r>
      </w:ins>
      <w:ins w:id="223" w:author="sean hughes" w:date="2020-02-26T22:26:00Z">
        <w:r w:rsidR="00B607FE" w:rsidRPr="006F536E">
          <w:t xml:space="preserve">) </w:t>
        </w:r>
      </w:ins>
      <w:ins w:id="224" w:author="sean hughes" w:date="2020-02-26T22:25:00Z">
        <w:r w:rsidR="00B607FE" w:rsidRPr="006F536E">
          <w:t xml:space="preserve">exclusion </w:t>
        </w:r>
      </w:ins>
      <w:ins w:id="225" w:author="sean hughes" w:date="2020-02-26T22:24:00Z">
        <w:r w:rsidR="00B607FE" w:rsidRPr="006F536E">
          <w:t xml:space="preserve">criteria </w:t>
        </w:r>
      </w:ins>
      <w:ins w:id="226" w:author="sean hughes" w:date="2020-02-26T22:33:00Z">
        <w:r w:rsidR="00FB037B" w:rsidRPr="006F536E">
          <w:t xml:space="preserve">did not lead to an </w:t>
        </w:r>
      </w:ins>
      <w:ins w:id="227" w:author="sean hughes" w:date="2020-02-26T22:25:00Z">
        <w:r w:rsidR="00B607FE" w:rsidRPr="006F536E">
          <w:t xml:space="preserve">EC </w:t>
        </w:r>
      </w:ins>
      <w:ins w:id="228" w:author="sean hughes" w:date="2020-02-26T22:33:00Z">
        <w:r w:rsidR="00FB037B" w:rsidRPr="006F536E">
          <w:t>effect</w:t>
        </w:r>
      </w:ins>
      <w:del w:id="229" w:author="sean hughes" w:date="2020-02-26T22:24:00Z">
        <w:r w:rsidR="00FB5A53" w:rsidRPr="006F536E" w:rsidDel="00B607FE">
          <w:delText xml:space="preserve">but not the other criteria (see </w:delText>
        </w:r>
        <w:r w:rsidR="00C57205" w:rsidRPr="006F536E" w:rsidDel="00B607FE">
          <w:delText>Moran et al., 2020</w:delText>
        </w:r>
        <w:r w:rsidR="00FB5A53" w:rsidRPr="006F536E" w:rsidDel="00B607FE">
          <w:delText>)</w:delText>
        </w:r>
      </w:del>
      <w:r w:rsidR="00FB5A53" w:rsidRPr="006F536E">
        <w:t xml:space="preserve">. </w:t>
      </w:r>
    </w:p>
    <w:p w14:paraId="358D1D9B" w14:textId="709D638F" w:rsidR="00FB5A53" w:rsidRPr="00E32F63" w:rsidDel="00E40DDD" w:rsidRDefault="002E5126">
      <w:pPr>
        <w:rPr>
          <w:del w:id="230" w:author="Ian Hussey" w:date="2020-02-27T16:03:00Z"/>
        </w:rPr>
      </w:pPr>
      <w:del w:id="231" w:author="sean hughes" w:date="2020-02-26T22:25:00Z">
        <w:r w:rsidRPr="006F536E" w:rsidDel="00B607FE">
          <w:delText>However</w:delText>
        </w:r>
      </w:del>
      <w:ins w:id="232" w:author="sean hughes" w:date="2020-02-26T22:33:00Z">
        <w:r w:rsidR="008801A5" w:rsidRPr="006F536E">
          <w:t xml:space="preserve">What </w:t>
        </w:r>
      </w:ins>
      <w:ins w:id="233" w:author="Ian Hussey" w:date="2020-02-27T16:57:00Z">
        <w:r w:rsidR="006F536E" w:rsidRPr="006F536E">
          <w:t xml:space="preserve">Olson and Fazio </w:t>
        </w:r>
        <w:r w:rsidR="006F536E" w:rsidRPr="006F536E">
          <w:fldChar w:fldCharType="begin"/>
        </w:r>
      </w:ins>
      <w:ins w:id="234" w:author="Ian Hussey" w:date="2020-02-27T16:59:00Z">
        <w:r w:rsidR="006F536E">
          <w:instrText xml:space="preserve"> ADDIN ZOTERO_ITEM CSL_CITATION {"citationID":"VX8bUYvy","properties":{"unsorted":true,"formattedCitation":"(2001;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H."}],"issued":{"date-parts":[["2001",9]]}},"suppress-author":true,"suffix":"; and by extension"},{"id":12277,"uris":["http://zotero.org/users/1687755/items/YPH7YMR4"],"uri":["http://zotero.org/users/1687755/items/YPH7YMR4"],"itemData":{"id":12277,"type":"article-journal","container-title":"Psychological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Houwer","given":"Jan"}],"issued":{"date-parts":[["2019"]]}}}],"schema":"https://github.com/citation-style-language/schema/raw/master/csl-citation.json"} </w:instrText>
        </w:r>
      </w:ins>
      <w:ins w:id="235" w:author="Ian Hussey" w:date="2020-02-27T16:57:00Z">
        <w:r w:rsidR="006F536E" w:rsidRPr="006F536E">
          <w:fldChar w:fldCharType="separate"/>
        </w:r>
      </w:ins>
      <w:ins w:id="236" w:author="Ian Hussey" w:date="2020-02-27T16:59:00Z">
        <w:r w:rsidR="006F536E">
          <w:rPr>
            <w:noProof/>
          </w:rPr>
          <w:t>(2001; and by extension; Moran et al., 2019)</w:t>
        </w:r>
      </w:ins>
      <w:ins w:id="237" w:author="Ian Hussey" w:date="2020-02-27T16:57:00Z">
        <w:r w:rsidR="006F536E" w:rsidRPr="006F536E">
          <w:fldChar w:fldCharType="end"/>
        </w:r>
        <w:r w:rsidR="006F536E" w:rsidRPr="006F536E">
          <w:t xml:space="preserve"> </w:t>
        </w:r>
      </w:ins>
      <w:del w:id="238" w:author="Ian Hussey" w:date="2020-02-27T16:59:00Z">
        <w:r w:rsidRPr="006F536E" w:rsidDel="006F536E">
          <w:delText xml:space="preserve">, </w:delText>
        </w:r>
      </w:del>
      <w:del w:id="239" w:author="Ian Hussey" w:date="2020-02-27T16:57:00Z">
        <w:r w:rsidR="00D928E0" w:rsidRPr="006F536E" w:rsidDel="006F536E">
          <w:delText xml:space="preserve">Moran et al. </w:delText>
        </w:r>
      </w:del>
      <w:del w:id="240" w:author="Ian Hussey" w:date="2020-02-27T16:52:00Z">
        <w:r w:rsidR="00D928E0" w:rsidRPr="006F536E" w:rsidDel="00D93FED">
          <w:delText>(2020)</w:delText>
        </w:r>
      </w:del>
      <w:del w:id="241" w:author="Ian Hussey" w:date="2020-02-27T16:59:00Z">
        <w:r w:rsidR="00FB5A53" w:rsidRPr="006F536E" w:rsidDel="006F536E">
          <w:delText xml:space="preserve"> </w:delText>
        </w:r>
      </w:del>
      <w:del w:id="242" w:author="sean hughes" w:date="2020-02-26T22:25:00Z">
        <w:r w:rsidR="00FB5A53" w:rsidRPr="006F536E" w:rsidDel="00B607FE">
          <w:delText xml:space="preserve">did not </w:delText>
        </w:r>
      </w:del>
      <w:ins w:id="243" w:author="sean hughes" w:date="2020-02-26T22:25:00Z">
        <w:r w:rsidR="00B607FE" w:rsidRPr="006F536E">
          <w:t xml:space="preserve">failed to </w:t>
        </w:r>
      </w:ins>
      <w:ins w:id="244" w:author="sean hughes" w:date="2020-02-26T22:33:00Z">
        <w:r w:rsidR="008801A5" w:rsidRPr="006F536E">
          <w:t>do</w:t>
        </w:r>
      </w:ins>
      <w:ins w:id="245" w:author="sean hughes" w:date="2020-02-26T22:36:00Z">
        <w:r w:rsidR="00696C0A" w:rsidRPr="006F536E">
          <w:t>, in our opinion,</w:t>
        </w:r>
      </w:ins>
      <w:ins w:id="246" w:author="sean hughes" w:date="2020-02-26T22:33:00Z">
        <w:r w:rsidR="008801A5" w:rsidRPr="006F536E">
          <w:t xml:space="preserve"> was </w:t>
        </w:r>
      </w:ins>
      <w:del w:id="247" w:author="sean hughes" w:date="2020-02-26T22:25:00Z">
        <w:r w:rsidR="00FB5A53" w:rsidRPr="006F536E" w:rsidDel="00B607FE">
          <w:delText xml:space="preserve">consider </w:delText>
        </w:r>
      </w:del>
      <w:ins w:id="248" w:author="sean hughes" w:date="2020-02-27T11:21:00Z">
        <w:r w:rsidR="00B31375" w:rsidRPr="006F536E">
          <w:t xml:space="preserve">to consider </w:t>
        </w:r>
      </w:ins>
      <w:r w:rsidR="00FB5A53" w:rsidRPr="006F536E">
        <w:t>the</w:t>
      </w:r>
      <w:r w:rsidR="00FB5A53" w:rsidRPr="00E32F63">
        <w:t xml:space="preserve"> </w:t>
      </w:r>
      <w:r w:rsidR="00FB5A53" w:rsidRPr="008801A5">
        <w:rPr>
          <w:i/>
          <w:rPrChange w:id="249" w:author="sean hughes" w:date="2020-02-26T22:34:00Z">
            <w:rPr/>
          </w:rPrChange>
        </w:rPr>
        <w:t>validity</w:t>
      </w:r>
      <w:r w:rsidR="00FB5A53" w:rsidRPr="00E32F63">
        <w:t xml:space="preserve"> of the</w:t>
      </w:r>
      <w:ins w:id="250" w:author="sean hughes" w:date="2020-02-26T22:25:00Z">
        <w:r w:rsidR="00B607FE">
          <w:t>se</w:t>
        </w:r>
      </w:ins>
      <w:r w:rsidR="00FB5A53" w:rsidRPr="00E32F63">
        <w:t xml:space="preserve"> </w:t>
      </w:r>
      <w:ins w:id="251" w:author="sean hughes" w:date="2020-02-26T22:27:00Z">
        <w:r w:rsidR="00B607FE">
          <w:t xml:space="preserve">four </w:t>
        </w:r>
      </w:ins>
      <w:r w:rsidR="00FB5A53" w:rsidRPr="00E32F63">
        <w:t xml:space="preserve">awareness exclusion criteria. </w:t>
      </w:r>
      <w:ins w:id="252" w:author="sean hughes" w:date="2020-02-27T11:21:00Z">
        <w:r w:rsidR="00B31375">
          <w:t xml:space="preserve">Our </w:t>
        </w:r>
      </w:ins>
      <w:ins w:id="253" w:author="sean hughes" w:date="2020-02-26T22:34:00Z">
        <w:r w:rsidR="008801A5">
          <w:t xml:space="preserve">commentary </w:t>
        </w:r>
      </w:ins>
      <w:ins w:id="254" w:author="sean hughes" w:date="2020-02-26T22:29:00Z">
        <w:r w:rsidR="00B46064">
          <w:t>do</w:t>
        </w:r>
      </w:ins>
      <w:ins w:id="255" w:author="sean hughes" w:date="2020-02-27T11:21:00Z">
        <w:r w:rsidR="00B31375">
          <w:t>es</w:t>
        </w:r>
      </w:ins>
      <w:ins w:id="256" w:author="sean hughes" w:date="2020-02-26T22:29:00Z">
        <w:r w:rsidR="00B46064">
          <w:t xml:space="preserve"> so, and provide</w:t>
        </w:r>
      </w:ins>
      <w:ins w:id="257" w:author="sean hughes" w:date="2020-02-27T11:21:00Z">
        <w:r w:rsidR="00B31375">
          <w:t>s</w:t>
        </w:r>
      </w:ins>
      <w:ins w:id="258" w:author="sean hughes" w:date="2020-02-26T22:29:00Z">
        <w:r w:rsidR="00B46064">
          <w:t xml:space="preserve"> </w:t>
        </w:r>
      </w:ins>
      <w:del w:id="259" w:author="sean hughes" w:date="2020-02-26T22:29:00Z">
        <w:r w:rsidR="00AD4274" w:rsidRPr="00E32F63" w:rsidDel="00B46064">
          <w:delText>Here</w:delText>
        </w:r>
        <w:r w:rsidRPr="00E32F63" w:rsidDel="00B46064">
          <w:delText>,</w:delText>
        </w:r>
        <w:r w:rsidR="00AD4274" w:rsidRPr="00E32F63" w:rsidDel="00B46064">
          <w:delText xml:space="preserve"> we provide </w:delText>
        </w:r>
      </w:del>
      <w:r w:rsidR="00AD4274" w:rsidRPr="00E32F63">
        <w:t xml:space="preserve">evidence </w:t>
      </w:r>
      <w:del w:id="260" w:author="sean hughes" w:date="2020-02-26T22:29:00Z">
        <w:r w:rsidR="00AD4274" w:rsidRPr="00E32F63" w:rsidDel="00B46064">
          <w:delText xml:space="preserve">that </w:delText>
        </w:r>
      </w:del>
      <w:del w:id="261" w:author="sean hughes" w:date="2020-02-26T22:34:00Z">
        <w:r w:rsidR="00AD4274" w:rsidRPr="00E32F63" w:rsidDel="008801A5">
          <w:delText>suggest</w:delText>
        </w:r>
      </w:del>
      <w:del w:id="262" w:author="sean hughes" w:date="2020-02-26T22:29:00Z">
        <w:r w:rsidR="00AD4274" w:rsidRPr="00E32F63" w:rsidDel="00B46064">
          <w:delText>s</w:delText>
        </w:r>
      </w:del>
      <w:del w:id="263" w:author="sean hughes" w:date="2020-02-26T22:34:00Z">
        <w:r w:rsidR="00AD4274" w:rsidRPr="00E32F63" w:rsidDel="008801A5">
          <w:delText xml:space="preserve"> </w:delText>
        </w:r>
      </w:del>
      <w:r w:rsidR="00AD4274" w:rsidRPr="00E32F63">
        <w:t xml:space="preserve">that the </w:t>
      </w:r>
      <w:ins w:id="264" w:author="sean hughes" w:date="2020-02-26T22:29:00Z">
        <w:r w:rsidR="00B46064">
          <w:t xml:space="preserve">four </w:t>
        </w:r>
      </w:ins>
      <w:r w:rsidR="00AD4274" w:rsidRPr="00E32F63">
        <w:t xml:space="preserve">awareness criteria </w:t>
      </w:r>
      <w:del w:id="265" w:author="sean hughes" w:date="2020-02-27T11:21:00Z">
        <w:r w:rsidR="00AD4274" w:rsidRPr="00E32F63" w:rsidDel="00B31375">
          <w:delText>– and in particular</w:delText>
        </w:r>
      </w:del>
      <w:del w:id="266" w:author="sean hughes" w:date="2020-02-26T22:34:00Z">
        <w:r w:rsidR="00AD4274" w:rsidRPr="00E32F63" w:rsidDel="008801A5">
          <w:delText>ly</w:delText>
        </w:r>
      </w:del>
      <w:del w:id="267" w:author="sean hughes" w:date="2020-02-27T11:21:00Z">
        <w:r w:rsidR="00AD4274" w:rsidRPr="00E32F63" w:rsidDel="00B31375">
          <w:delText xml:space="preserve"> </w:delText>
        </w:r>
        <w:r w:rsidR="002215A3" w:rsidRPr="00E32F63" w:rsidDel="00B31375">
          <w:delText xml:space="preserve">the </w:delText>
        </w:r>
      </w:del>
      <w:del w:id="268" w:author="sean hughes" w:date="2020-02-26T22:29:00Z">
        <w:r w:rsidR="00AD4274" w:rsidRPr="00E32F63" w:rsidDel="00B46064">
          <w:delText xml:space="preserve">Olson &amp; Fazio, 2001 </w:delText>
        </w:r>
      </w:del>
      <w:del w:id="269" w:author="sean hughes" w:date="2020-02-27T11:21:00Z">
        <w:r w:rsidR="00AD4274" w:rsidRPr="00E32F63" w:rsidDel="00B31375">
          <w:delText xml:space="preserve">criterion </w:delText>
        </w:r>
      </w:del>
      <w:del w:id="270" w:author="sean hughes" w:date="2020-02-26T22:29:00Z">
        <w:r w:rsidR="00AD4274" w:rsidRPr="00E32F63" w:rsidDel="00B46064">
          <w:delText xml:space="preserve">used </w:delText>
        </w:r>
      </w:del>
      <w:del w:id="271" w:author="sean hughes" w:date="2020-02-26T22:30:00Z">
        <w:r w:rsidR="00AD4274" w:rsidRPr="00E32F63" w:rsidDel="00B46064">
          <w:delText xml:space="preserve">for </w:delText>
        </w:r>
      </w:del>
      <w:del w:id="272" w:author="sean hughes" w:date="2020-02-27T11:21:00Z">
        <w:r w:rsidR="00AD4274" w:rsidRPr="00E32F63" w:rsidDel="00B31375">
          <w:delText xml:space="preserve">confirmatory analyses – </w:delText>
        </w:r>
      </w:del>
      <w:r w:rsidR="002215A3" w:rsidRPr="00E32F63">
        <w:t>are</w:t>
      </w:r>
      <w:r w:rsidR="00AD4274" w:rsidRPr="00E32F63">
        <w:t xml:space="preserve"> </w:t>
      </w:r>
      <w:r w:rsidR="002215A3" w:rsidRPr="00E32F63">
        <w:t>noisy measures of awareness</w:t>
      </w:r>
      <w:r w:rsidR="00AD4274" w:rsidRPr="00E32F63">
        <w:t xml:space="preserve"> with poor validity</w:t>
      </w:r>
      <w:r w:rsidR="00D24724" w:rsidRPr="00E32F63">
        <w:t xml:space="preserve">, </w:t>
      </w:r>
      <w:ins w:id="273" w:author="sean hughes" w:date="2020-02-27T11:22:00Z">
        <w:r w:rsidR="00B31375" w:rsidRPr="00E32F63">
          <w:t>particular</w:t>
        </w:r>
        <w:r w:rsidR="00B31375">
          <w:t>ly</w:t>
        </w:r>
        <w:r w:rsidR="00B31375" w:rsidRPr="00E32F63">
          <w:t xml:space="preserve"> the </w:t>
        </w:r>
        <w:r w:rsidR="00B31375">
          <w:t xml:space="preserve">original authors </w:t>
        </w:r>
        <w:r w:rsidR="00B31375" w:rsidRPr="00E32F63">
          <w:t xml:space="preserve">criterion </w:t>
        </w:r>
        <w:r w:rsidR="00B31375">
          <w:lastRenderedPageBreak/>
          <w:t xml:space="preserve">central to the </w:t>
        </w:r>
        <w:r w:rsidR="00B31375" w:rsidRPr="00E32F63">
          <w:t>confirmatory analyses</w:t>
        </w:r>
        <w:r w:rsidR="00B31375">
          <w:t>.</w:t>
        </w:r>
        <w:r w:rsidR="00B31375" w:rsidRPr="00E32F63">
          <w:t xml:space="preserve"> </w:t>
        </w:r>
      </w:ins>
      <w:del w:id="274" w:author="sean hughes" w:date="2020-02-27T11:22:00Z">
        <w:r w:rsidR="00D24724" w:rsidRPr="00E32F63" w:rsidDel="00B31375">
          <w:delText xml:space="preserve">which </w:delText>
        </w:r>
      </w:del>
      <w:ins w:id="275" w:author="sean hughes" w:date="2020-02-27T11:22:00Z">
        <w:r w:rsidR="00B31375">
          <w:t xml:space="preserve">These </w:t>
        </w:r>
        <w:r w:rsidR="006D5627">
          <w:t xml:space="preserve">noisy </w:t>
        </w:r>
        <w:r w:rsidR="00B31375">
          <w:t xml:space="preserve">measures </w:t>
        </w:r>
      </w:ins>
      <w:r w:rsidR="00D24724" w:rsidRPr="00E32F63">
        <w:t xml:space="preserve">may lead </w:t>
      </w:r>
      <w:del w:id="276" w:author="sean hughes" w:date="2020-02-26T22:35:00Z">
        <w:r w:rsidR="00D24724" w:rsidRPr="00E32F63" w:rsidDel="008801A5">
          <w:delText xml:space="preserve">to </w:delText>
        </w:r>
      </w:del>
      <w:ins w:id="277" w:author="sean hughes" w:date="2020-02-26T22:35:00Z">
        <w:r w:rsidR="008801A5">
          <w:t xml:space="preserve">to </w:t>
        </w:r>
      </w:ins>
      <w:r w:rsidR="00D24724" w:rsidRPr="00E32F63">
        <w:t>incorrect inferences</w:t>
      </w:r>
      <w:ins w:id="278" w:author="sean hughes" w:date="2020-02-26T22:30:00Z">
        <w:r w:rsidR="00183683">
          <w:t xml:space="preserve"> about the underlying mechanisms</w:t>
        </w:r>
        <w:r w:rsidR="00FB037B">
          <w:t xml:space="preserve"> being </w:t>
        </w:r>
        <w:commentRangeStart w:id="279"/>
        <w:commentRangeStart w:id="280"/>
        <w:r w:rsidR="00FB037B">
          <w:t>studied</w:t>
        </w:r>
      </w:ins>
      <w:commentRangeEnd w:id="279"/>
      <w:ins w:id="281" w:author="sean hughes" w:date="2020-02-26T22:37:00Z">
        <w:r w:rsidR="004B595D">
          <w:rPr>
            <w:rStyle w:val="CommentReference"/>
          </w:rPr>
          <w:commentReference w:id="279"/>
        </w:r>
      </w:ins>
      <w:commentRangeEnd w:id="280"/>
      <w:r w:rsidR="00E40DDD">
        <w:rPr>
          <w:rStyle w:val="CommentReference"/>
        </w:rPr>
        <w:commentReference w:id="280"/>
      </w:r>
      <w:r w:rsidR="00D24724" w:rsidRPr="00E32F63">
        <w:t>.</w:t>
      </w:r>
    </w:p>
    <w:p w14:paraId="637EC3AA" w14:textId="77777777" w:rsidR="00B852C6" w:rsidRDefault="00B852C6" w:rsidP="00E40DDD">
      <w:pPr>
        <w:rPr>
          <w:ins w:id="282" w:author="sean hughes" w:date="2020-02-27T11:24:00Z"/>
        </w:rPr>
      </w:pPr>
    </w:p>
    <w:p w14:paraId="6299F05C" w14:textId="2E735926" w:rsidR="00B852C6" w:rsidRPr="00DD6800" w:rsidRDefault="00B852C6" w:rsidP="00B852C6">
      <w:pPr>
        <w:pStyle w:val="Heading2"/>
        <w:rPr>
          <w:moveTo w:id="283" w:author="sean hughes" w:date="2020-02-27T11:24:00Z"/>
        </w:rPr>
      </w:pPr>
      <w:moveToRangeStart w:id="284" w:author="sean hughes" w:date="2020-02-27T11:24:00Z" w:name="move33695111"/>
      <w:moveTo w:id="285" w:author="sean hughes" w:date="2020-02-27T11:24:00Z">
        <w:del w:id="286" w:author="sean hughes" w:date="2020-02-27T11:24:00Z">
          <w:r w:rsidDel="00B852C6">
            <w:delText>M</w:delText>
          </w:r>
          <w:r w:rsidRPr="00DD6800" w:rsidDel="00B852C6">
            <w:delText>easur</w:delText>
          </w:r>
          <w:r w:rsidDel="00B852C6">
            <w:delText xml:space="preserve">ing </w:delText>
          </w:r>
        </w:del>
      </w:moveTo>
      <w:ins w:id="287" w:author="sean hughes" w:date="2020-02-27T11:24:00Z">
        <w:r>
          <w:t xml:space="preserve">Not all measures of </w:t>
        </w:r>
      </w:ins>
      <w:moveTo w:id="288" w:author="sean hughes" w:date="2020-02-27T11:24:00Z">
        <w:r w:rsidRPr="00DD6800">
          <w:t>awareness</w:t>
        </w:r>
      </w:moveTo>
      <w:ins w:id="289" w:author="sean hughes" w:date="2020-02-27T11:25:00Z">
        <w:r>
          <w:t xml:space="preserve"> are created equal</w:t>
        </w:r>
      </w:ins>
    </w:p>
    <w:moveToRangeEnd w:id="284"/>
    <w:p w14:paraId="30815C4E" w14:textId="4FD1B304" w:rsidR="00245863" w:rsidRDefault="00FC7A9C" w:rsidP="0054364F">
      <w:pPr>
        <w:rPr>
          <w:ins w:id="290" w:author="sean hughes" w:date="2020-02-27T11:31:00Z"/>
        </w:rPr>
      </w:pPr>
      <w:ins w:id="291" w:author="sean hughes" w:date="2020-02-27T11:26:00Z">
        <w:r>
          <w:t xml:space="preserve">As we previously mentioned, </w:t>
        </w:r>
      </w:ins>
      <w:del w:id="292" w:author="sean hughes" w:date="2020-02-27T11:25:00Z">
        <w:r w:rsidR="00DF3291" w:rsidDel="00FC7A9C">
          <w:delText>I</w:delText>
        </w:r>
        <w:r w:rsidR="00DF4864" w:rsidDel="00FC7A9C">
          <w:delText xml:space="preserve">t should be noted that </w:delText>
        </w:r>
      </w:del>
      <w:del w:id="293" w:author="sean hughes" w:date="2020-02-27T11:26:00Z">
        <w:r w:rsidR="002215A3" w:rsidRPr="002215A3" w:rsidDel="00FC7A9C">
          <w:delText>t</w:delText>
        </w:r>
      </w:del>
      <w:ins w:id="294" w:author="sean hughes" w:date="2020-02-27T11:26:00Z">
        <w:r>
          <w:t>t</w:t>
        </w:r>
      </w:ins>
      <w:r w:rsidR="002215A3" w:rsidRPr="002215A3">
        <w:t xml:space="preserve">he </w:t>
      </w:r>
      <w:ins w:id="295" w:author="sean hughes" w:date="2020-02-27T11:25:00Z">
        <w:r>
          <w:t>original authors</w:t>
        </w:r>
      </w:ins>
      <w:ins w:id="296" w:author="Ian Hussey" w:date="2020-02-27T16:56:00Z">
        <w:r w:rsidR="006F536E">
          <w:t>’</w:t>
        </w:r>
      </w:ins>
      <w:ins w:id="297" w:author="sean hughes" w:date="2020-02-27T11:25:00Z">
        <w:r>
          <w:t xml:space="preserve"> (“</w:t>
        </w:r>
      </w:ins>
      <w:r w:rsidR="00FB5A53">
        <w:t>Olson &amp; Fazio</w:t>
      </w:r>
      <w:ins w:id="298" w:author="sean hughes" w:date="2020-02-27T11:25:00Z">
        <w:r>
          <w:t xml:space="preserve">, </w:t>
        </w:r>
      </w:ins>
      <w:del w:id="299" w:author="sean hughes" w:date="2020-02-27T11:25:00Z">
        <w:r w:rsidR="00F376C6" w:rsidDel="00FC7A9C">
          <w:delText xml:space="preserve"> (</w:delText>
        </w:r>
      </w:del>
      <w:r w:rsidR="00FB5A53">
        <w:t>2001</w:t>
      </w:r>
      <w:ins w:id="300" w:author="sean hughes" w:date="2020-02-27T11:25:00Z">
        <w:r>
          <w:t>”</w:t>
        </w:r>
      </w:ins>
      <w:r w:rsidR="00F376C6">
        <w:t>)</w:t>
      </w:r>
      <w:r w:rsidR="00FB5A53">
        <w:t xml:space="preserve"> criterion </w:t>
      </w:r>
      <w:ins w:id="301" w:author="sean hughes" w:date="2020-02-27T11:25:00Z">
        <w:r>
          <w:t xml:space="preserve">was </w:t>
        </w:r>
      </w:ins>
      <w:r w:rsidR="00FB5A53">
        <w:t xml:space="preserve">used </w:t>
      </w:r>
      <w:del w:id="302" w:author="sean hughes" w:date="2020-02-27T11:26:00Z">
        <w:r w:rsidR="00FB5A53" w:rsidDel="00FC7A9C">
          <w:delText xml:space="preserve">for </w:delText>
        </w:r>
      </w:del>
      <w:ins w:id="303" w:author="sean hughes" w:date="2020-02-27T11:26:00Z">
        <w:r>
          <w:t xml:space="preserve">in the </w:t>
        </w:r>
      </w:ins>
      <w:r w:rsidR="002215A3" w:rsidRPr="002215A3">
        <w:t>confirmatory analys</w:t>
      </w:r>
      <w:r w:rsidR="00FB5A53">
        <w:t>e</w:t>
      </w:r>
      <w:r w:rsidR="002215A3" w:rsidRPr="002215A3">
        <w:t>s</w:t>
      </w:r>
      <w:r w:rsidR="007802BA">
        <w:t xml:space="preserve">, and </w:t>
      </w:r>
      <w:ins w:id="304" w:author="sean hughes" w:date="2020-02-27T11:26:00Z">
        <w:r>
          <w:t xml:space="preserve">was </w:t>
        </w:r>
      </w:ins>
      <w:r w:rsidR="007802BA">
        <w:t>the only criterion under which a significant effect was foun</w:t>
      </w:r>
      <w:r w:rsidR="00F376C6">
        <w:t>d</w:t>
      </w:r>
      <w:ins w:id="305" w:author="sean hughes" w:date="2020-02-27T11:26:00Z">
        <w:r>
          <w:t xml:space="preserve">. Yet </w:t>
        </w:r>
      </w:ins>
      <w:del w:id="306" w:author="sean hughes" w:date="2020-02-27T11:26:00Z">
        <w:r w:rsidR="007802BA" w:rsidDel="00FC7A9C">
          <w:delText xml:space="preserve">, </w:delText>
        </w:r>
      </w:del>
      <w:ins w:id="307" w:author="sean hughes" w:date="2020-02-27T11:26:00Z">
        <w:r>
          <w:t xml:space="preserve">it </w:t>
        </w:r>
      </w:ins>
      <w:r w:rsidR="002215A3" w:rsidRPr="002215A3">
        <w:t xml:space="preserve">was </w:t>
      </w:r>
      <w:r w:rsidR="007802BA">
        <w:t xml:space="preserve">also </w:t>
      </w:r>
      <w:r w:rsidR="002215A3" w:rsidRPr="002215A3">
        <w:t xml:space="preserve">the </w:t>
      </w:r>
      <w:del w:id="308" w:author="sean hughes" w:date="2020-02-27T11:26:00Z">
        <w:r w:rsidR="002215A3" w:rsidRPr="002215A3" w:rsidDel="00FC7A9C">
          <w:delText xml:space="preserve">laxest </w:delText>
        </w:r>
      </w:del>
      <w:ins w:id="309" w:author="sean hughes" w:date="2020-02-27T11:26:00Z">
        <w:r>
          <w:t xml:space="preserve">most liberal </w:t>
        </w:r>
      </w:ins>
      <w:r w:rsidR="002215A3" w:rsidRPr="002215A3">
        <w:t>criterion</w:t>
      </w:r>
      <w:ins w:id="310" w:author="sean hughes" w:date="2020-02-27T11:26:00Z">
        <w:r>
          <w:t xml:space="preserve"> </w:t>
        </w:r>
      </w:ins>
      <w:ins w:id="311" w:author="sean hughes" w:date="2020-02-27T11:27:00Z">
        <w:r w:rsidR="00245863">
          <w:t>by far</w:t>
        </w:r>
      </w:ins>
      <w:r w:rsidR="00FB5A53">
        <w:t>: it</w:t>
      </w:r>
      <w:r w:rsidR="002215A3" w:rsidRPr="002215A3">
        <w:t xml:space="preserve"> </w:t>
      </w:r>
      <w:del w:id="312" w:author="sean hughes" w:date="2020-02-27T11:27:00Z">
        <w:r w:rsidR="002215A3" w:rsidRPr="002215A3" w:rsidDel="00245863">
          <w:delText>exclud</w:delText>
        </w:r>
        <w:r w:rsidR="00FB5A53" w:rsidDel="00245863">
          <w:delText>ed</w:delText>
        </w:r>
        <w:r w:rsidR="002215A3" w:rsidRPr="002215A3" w:rsidDel="00245863">
          <w:delText xml:space="preserve"> </w:delText>
        </w:r>
      </w:del>
      <w:ins w:id="313" w:author="sean hughes" w:date="2020-02-27T11:27:00Z">
        <w:r w:rsidR="00245863">
          <w:t xml:space="preserve">flagged </w:t>
        </w:r>
      </w:ins>
      <w:del w:id="314" w:author="sean hughes" w:date="2020-02-27T11:26:00Z">
        <w:r w:rsidR="002215A3" w:rsidRPr="002215A3" w:rsidDel="00FC7A9C">
          <w:delText xml:space="preserve">only </w:delText>
        </w:r>
      </w:del>
      <w:ins w:id="315" w:author="sean hughes" w:date="2020-02-27T11:26:00Z">
        <w:r>
          <w:t xml:space="preserve">a mere </w:t>
        </w:r>
      </w:ins>
      <w:r w:rsidR="00632A14">
        <w:t>8</w:t>
      </w:r>
      <w:r w:rsidR="002215A3" w:rsidRPr="002215A3">
        <w:t xml:space="preserve">% of participants </w:t>
      </w:r>
      <w:ins w:id="316" w:author="sean hughes" w:date="2020-02-27T11:27:00Z">
        <w:r w:rsidR="00245863">
          <w:t>as being aware</w:t>
        </w:r>
      </w:ins>
      <w:ins w:id="317" w:author="Ian Hussey" w:date="2020-02-27T16:05:00Z">
        <w:r w:rsidR="00E40DDD">
          <w:t>,</w:t>
        </w:r>
      </w:ins>
      <w:ins w:id="318" w:author="sean hughes" w:date="2020-02-27T11:27:00Z">
        <w:r w:rsidR="00245863">
          <w:t xml:space="preserve"> </w:t>
        </w:r>
      </w:ins>
      <w:r w:rsidR="002215A3" w:rsidRPr="002215A3">
        <w:t>where</w:t>
      </w:r>
      <w:ins w:id="319" w:author="sean hughes" w:date="2020-02-27T11:26:00Z">
        <w:r>
          <w:t>as</w:t>
        </w:r>
      </w:ins>
      <w:r w:rsidR="002215A3" w:rsidRPr="002215A3">
        <w:t xml:space="preserve"> </w:t>
      </w:r>
      <w:del w:id="320" w:author="sean hughes" w:date="2020-02-27T11:26:00Z">
        <w:r w:rsidR="002215A3" w:rsidRPr="002215A3" w:rsidDel="00FC7A9C">
          <w:delText xml:space="preserve">others </w:delText>
        </w:r>
      </w:del>
      <w:ins w:id="321" w:author="sean hughes" w:date="2020-02-27T11:26:00Z">
        <w:r>
          <w:t xml:space="preserve">the other </w:t>
        </w:r>
      </w:ins>
      <w:ins w:id="322" w:author="sean hughes" w:date="2020-02-27T11:27:00Z">
        <w:r>
          <w:t xml:space="preserve">exclusion criteria </w:t>
        </w:r>
      </w:ins>
      <w:del w:id="323" w:author="sean hughes" w:date="2020-02-27T11:27:00Z">
        <w:r w:rsidR="002215A3" w:rsidRPr="002215A3" w:rsidDel="00FC7A9C">
          <w:delText xml:space="preserve">excluded </w:delText>
        </w:r>
      </w:del>
      <w:ins w:id="324" w:author="sean hughes" w:date="2020-02-27T11:27:00Z">
        <w:r w:rsidR="00245863">
          <w:t xml:space="preserve">signaled that </w:t>
        </w:r>
      </w:ins>
      <w:r w:rsidR="002215A3" w:rsidRPr="002215A3">
        <w:t xml:space="preserve">up to </w:t>
      </w:r>
      <w:r w:rsidR="00632A14">
        <w:t>48</w:t>
      </w:r>
      <w:r w:rsidR="002215A3" w:rsidRPr="002215A3">
        <w:t>%</w:t>
      </w:r>
      <w:r w:rsidR="00632A14">
        <w:t xml:space="preserve"> </w:t>
      </w:r>
      <w:ins w:id="325" w:author="sean hughes" w:date="2020-02-27T11:28:00Z">
        <w:r w:rsidR="00245863">
          <w:t>of participants were</w:t>
        </w:r>
      </w:ins>
      <w:ins w:id="326" w:author="Ian Hussey" w:date="2020-02-27T16:05:00Z">
        <w:r w:rsidR="00E40DDD">
          <w:t xml:space="preserve"> </w:t>
        </w:r>
      </w:ins>
      <w:ins w:id="327" w:author="sean hughes" w:date="2020-02-27T11:28:00Z">
        <w:del w:id="328" w:author="Ian Hussey" w:date="2020-02-27T16:05:00Z">
          <w:r w:rsidR="00245863" w:rsidDel="00E40DDD">
            <w:delText xml:space="preserve">, to some extent, </w:delText>
          </w:r>
        </w:del>
      </w:ins>
      <w:ins w:id="329" w:author="sean hughes" w:date="2020-02-27T11:27:00Z">
        <w:r>
          <w:t xml:space="preserve">aware </w:t>
        </w:r>
      </w:ins>
      <w:ins w:id="330" w:author="sean hughes" w:date="2020-02-27T11:28:00Z">
        <w:r w:rsidR="00245863">
          <w:t xml:space="preserve">of the underlying manipulation </w:t>
        </w:r>
      </w:ins>
      <w:r w:rsidR="00632A14">
        <w:t>(</w:t>
      </w:r>
      <w:ins w:id="331" w:author="Ian Hussey" w:date="2020-02-27T16:59:00Z">
        <w:r w:rsidR="006F536E">
          <w:t>“</w:t>
        </w:r>
      </w:ins>
      <w:r w:rsidR="00632A14" w:rsidRPr="009004A5">
        <w:t>Ols</w:t>
      </w:r>
      <w:r w:rsidR="00632A14">
        <w:t>o</w:t>
      </w:r>
      <w:r w:rsidR="00632A14" w:rsidRPr="009004A5">
        <w:t>n</w:t>
      </w:r>
      <w:r w:rsidR="00632A14">
        <w:t xml:space="preserve"> &amp; F</w:t>
      </w:r>
      <w:r w:rsidR="00632A14" w:rsidRPr="009004A5">
        <w:t>azio</w:t>
      </w:r>
      <w:r w:rsidR="00632A14">
        <w:t xml:space="preserve">, 2001 </w:t>
      </w:r>
      <w:r w:rsidR="00632A14" w:rsidRPr="009004A5">
        <w:t>modified</w:t>
      </w:r>
      <w:ins w:id="332" w:author="Ian Hussey" w:date="2020-02-27T16:59:00Z">
        <w:r w:rsidR="006F536E">
          <w:t>”</w:t>
        </w:r>
      </w:ins>
      <w:r w:rsidR="00632A14">
        <w:t xml:space="preserve"> = </w:t>
      </w:r>
      <w:r w:rsidR="00632A14" w:rsidRPr="009004A5">
        <w:t>3</w:t>
      </w:r>
      <w:r w:rsidR="00632A14">
        <w:t xml:space="preserve">1%; </w:t>
      </w:r>
      <w:ins w:id="333" w:author="Ian Hussey" w:date="2020-02-27T16:59:00Z">
        <w:r w:rsidR="006F536E">
          <w:t>“</w:t>
        </w:r>
      </w:ins>
      <w:r w:rsidR="00632A14" w:rsidRPr="00427CAB">
        <w:rPr>
          <w:lang w:val="en-IE"/>
        </w:rPr>
        <w:t>Bar-Anan, De Houwer &amp; Nosek</w:t>
      </w:r>
      <w:r w:rsidR="00632A14">
        <w:rPr>
          <w:lang w:val="en-IE"/>
        </w:rPr>
        <w:t xml:space="preserve">, </w:t>
      </w:r>
      <w:ins w:id="334" w:author="Ian Hussey" w:date="2020-02-27T17:05:00Z">
        <w:r w:rsidR="0045525C">
          <w:rPr>
            <w:lang w:val="en-IE"/>
          </w:rPr>
          <w:fldChar w:fldCharType="begin"/>
        </w:r>
      </w:ins>
      <w:ins w:id="335" w:author="Ian Hussey" w:date="2020-02-27T17:06:00Z">
        <w:r w:rsidR="0045525C">
          <w:rPr>
            <w:lang w:val="en-IE"/>
          </w:rPr>
          <w:instrText xml:space="preserve"> ADDIN ZOTERO_ITEM CSL_CITATION {"citationID":"GjUNTeDT","properties":{"formattedCitation":"(Bar-Anan et al., 2010)","plainCitation":"(Bar-Anan et al., 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A."}],"issued":{"date-parts":[["2010",11,5]]}}}],"schema":"https://github.com/citation-style-language/schema/raw/master/csl-citation.json"} </w:instrText>
        </w:r>
      </w:ins>
      <w:r w:rsidR="0045525C">
        <w:rPr>
          <w:lang w:val="en-IE"/>
        </w:rPr>
        <w:fldChar w:fldCharType="separate"/>
      </w:r>
      <w:ins w:id="336" w:author="Ian Hussey" w:date="2020-02-27T17:05:00Z">
        <w:r w:rsidR="0045525C">
          <w:rPr>
            <w:noProof/>
            <w:lang w:val="en-IE"/>
          </w:rPr>
          <w:t>2010</w:t>
        </w:r>
        <w:r w:rsidR="0045525C">
          <w:rPr>
            <w:lang w:val="en-IE"/>
          </w:rPr>
          <w:fldChar w:fldCharType="end"/>
        </w:r>
      </w:ins>
      <w:del w:id="337" w:author="Ian Hussey" w:date="2020-02-27T17:03:00Z">
        <w:r w:rsidR="00632A14" w:rsidRPr="00427CAB" w:rsidDel="0045525C">
          <w:rPr>
            <w:lang w:val="en-IE"/>
          </w:rPr>
          <w:delText>2010</w:delText>
        </w:r>
      </w:del>
      <w:ins w:id="338" w:author="Ian Hussey" w:date="2020-02-27T16:59:00Z">
        <w:r w:rsidR="006F536E">
          <w:rPr>
            <w:lang w:val="en-IE"/>
          </w:rPr>
          <w:t>”</w:t>
        </w:r>
      </w:ins>
      <w:r w:rsidR="00632A14" w:rsidRPr="00427CAB">
        <w:rPr>
          <w:lang w:val="en-IE"/>
        </w:rPr>
        <w:t xml:space="preserve"> = 48%</w:t>
      </w:r>
      <w:r w:rsidR="00632A14">
        <w:t xml:space="preserve">; </w:t>
      </w:r>
      <w:ins w:id="339" w:author="Ian Hussey" w:date="2020-02-27T16:59:00Z">
        <w:r w:rsidR="006F536E">
          <w:t>“</w:t>
        </w:r>
      </w:ins>
      <w:r w:rsidR="00632A14" w:rsidRPr="009004A5">
        <w:rPr>
          <w:lang w:val="en-IE"/>
        </w:rPr>
        <w:t>Bar-Anan et al.</w:t>
      </w:r>
      <w:r w:rsidR="00632A14">
        <w:rPr>
          <w:lang w:val="en-IE"/>
        </w:rPr>
        <w:t>,</w:t>
      </w:r>
      <w:r w:rsidR="00632A14" w:rsidRPr="009004A5">
        <w:rPr>
          <w:lang w:val="en-IE"/>
        </w:rPr>
        <w:t xml:space="preserve"> 2010 modified</w:t>
      </w:r>
      <w:ins w:id="340" w:author="Ian Hussey" w:date="2020-02-27T16:59:00Z">
        <w:r w:rsidR="006F536E">
          <w:rPr>
            <w:lang w:val="en-IE"/>
          </w:rPr>
          <w:t>”</w:t>
        </w:r>
      </w:ins>
      <w:r w:rsidR="00632A14">
        <w:rPr>
          <w:lang w:val="en-IE"/>
        </w:rPr>
        <w:t xml:space="preserve"> = </w:t>
      </w:r>
      <w:r w:rsidR="00632A14" w:rsidRPr="009004A5">
        <w:rPr>
          <w:lang w:val="en-IE"/>
        </w:rPr>
        <w:t>2</w:t>
      </w:r>
      <w:r w:rsidR="00632A14">
        <w:rPr>
          <w:lang w:val="en-IE"/>
        </w:rPr>
        <w:t>7%).</w:t>
      </w:r>
      <w:r w:rsidR="002215A3" w:rsidRPr="002215A3">
        <w:t xml:space="preserve"> </w:t>
      </w:r>
      <w:ins w:id="341" w:author="sean hughes" w:date="2020-02-27T11:30:00Z">
        <w:del w:id="342" w:author="Ian Hussey" w:date="2020-02-27T16:05:00Z">
          <w:r w:rsidR="00245863" w:rsidDel="00E40DDD">
            <w:delText>T</w:delText>
          </w:r>
        </w:del>
      </w:ins>
      <w:ins w:id="343" w:author="sean hughes" w:date="2020-02-27T11:29:00Z">
        <w:del w:id="344" w:author="Ian Hussey" w:date="2020-02-27T16:05:00Z">
          <w:r w:rsidR="00245863" w:rsidDel="00E40DDD">
            <w:delText xml:space="preserve">here </w:delText>
          </w:r>
        </w:del>
      </w:ins>
      <w:ins w:id="345" w:author="sean hughes" w:date="2020-02-27T11:30:00Z">
        <w:del w:id="346" w:author="Ian Hussey" w:date="2020-02-27T16:05:00Z">
          <w:r w:rsidR="00245863" w:rsidDel="00E40DDD">
            <w:delText xml:space="preserve">was </w:delText>
          </w:r>
        </w:del>
      </w:ins>
      <w:ins w:id="347" w:author="Ian Hussey" w:date="2020-02-27T16:05:00Z">
        <w:r w:rsidR="00E40DDD">
          <w:t>N</w:t>
        </w:r>
      </w:ins>
      <w:ins w:id="348" w:author="sean hughes" w:date="2020-02-27T11:30:00Z">
        <w:del w:id="349" w:author="Ian Hussey" w:date="2020-02-27T16:05:00Z">
          <w:r w:rsidR="00245863" w:rsidDel="00E40DDD">
            <w:delText>n</w:delText>
          </w:r>
        </w:del>
        <w:r w:rsidR="00245863">
          <w:t xml:space="preserve">ot only </w:t>
        </w:r>
      </w:ins>
      <w:ins w:id="350" w:author="Ian Hussey" w:date="2020-02-27T16:05:00Z">
        <w:r w:rsidR="00E40DDD">
          <w:t xml:space="preserve">was there </w:t>
        </w:r>
      </w:ins>
      <w:ins w:id="351" w:author="sean hughes" w:date="2020-02-27T11:29:00Z">
        <w:del w:id="352" w:author="Ian Hussey" w:date="2020-02-27T16:05:00Z">
          <w:r w:rsidR="00245863" w:rsidDel="00E40DDD">
            <w:delText>massive</w:delText>
          </w:r>
        </w:del>
      </w:ins>
      <w:ins w:id="353" w:author="Ian Hussey" w:date="2020-02-27T16:05:00Z">
        <w:r w:rsidR="00E40DDD">
          <w:t>great</w:t>
        </w:r>
      </w:ins>
      <w:ins w:id="354" w:author="sean hughes" w:date="2020-02-27T11:29:00Z">
        <w:r w:rsidR="00245863">
          <w:t xml:space="preserve"> variation </w:t>
        </w:r>
        <w:del w:id="355" w:author="Ian Hussey" w:date="2020-02-27T16:05:00Z">
          <w:r w:rsidR="00245863" w:rsidDel="00E40DDD">
            <w:delText>across</w:delText>
          </w:r>
        </w:del>
      </w:ins>
      <w:ins w:id="356" w:author="Ian Hussey" w:date="2020-02-27T16:05:00Z">
        <w:r w:rsidR="00E40DDD">
          <w:t>between</w:t>
        </w:r>
      </w:ins>
      <w:ins w:id="357" w:author="sean hughes" w:date="2020-02-27T11:29:00Z">
        <w:r w:rsidR="00245863">
          <w:t xml:space="preserve"> </w:t>
        </w:r>
      </w:ins>
      <w:ins w:id="358" w:author="sean hughes" w:date="2020-02-27T11:30:00Z">
        <w:r w:rsidR="00245863">
          <w:t xml:space="preserve">the four </w:t>
        </w:r>
      </w:ins>
      <w:ins w:id="359" w:author="sean hughes" w:date="2020-02-27T11:29:00Z">
        <w:r w:rsidR="00245863">
          <w:t>exclusion criteria</w:t>
        </w:r>
      </w:ins>
      <w:ins w:id="360" w:author="Ian Hussey" w:date="2020-02-27T16:05:00Z">
        <w:r w:rsidR="00E40DDD">
          <w:t>,</w:t>
        </w:r>
      </w:ins>
      <w:ins w:id="361" w:author="sean hughes" w:date="2020-02-27T11:30:00Z">
        <w:r w:rsidR="00245863">
          <w:t xml:space="preserve"> but also </w:t>
        </w:r>
        <w:del w:id="362" w:author="Ian Hussey" w:date="2020-02-27T16:06:00Z">
          <w:r w:rsidR="00245863" w:rsidDel="00E40DDD">
            <w:delText>wide</w:delText>
          </w:r>
        </w:del>
      </w:ins>
      <w:ins w:id="363" w:author="Ian Hussey" w:date="2020-02-27T16:06:00Z">
        <w:r w:rsidR="00E40DDD">
          <w:t>large</w:t>
        </w:r>
      </w:ins>
      <w:ins w:id="364" w:author="sean hughes" w:date="2020-02-27T11:30:00Z">
        <w:r w:rsidR="00245863">
          <w:t xml:space="preserve"> variability </w:t>
        </w:r>
      </w:ins>
      <w:ins w:id="365" w:author="Ian Hussey" w:date="2020-02-27T16:06:00Z">
        <w:r w:rsidR="00E40DDD">
          <w:t xml:space="preserve">in </w:t>
        </w:r>
      </w:ins>
      <w:ins w:id="366" w:author="Ian Hussey" w:date="2020-02-27T16:07:00Z">
        <w:r w:rsidR="00E40DDD">
          <w:t>exclusion rates</w:t>
        </w:r>
      </w:ins>
      <w:ins w:id="367" w:author="Ian Hussey" w:date="2020-02-27T16:06:00Z">
        <w:r w:rsidR="00E40DDD">
          <w:t xml:space="preserve"> with</w:t>
        </w:r>
      </w:ins>
      <w:ins w:id="368" w:author="sean hughes" w:date="2020-02-27T11:30:00Z">
        <w:r w:rsidR="00245863">
          <w:t xml:space="preserve">in </w:t>
        </w:r>
        <w:del w:id="369" w:author="Ian Hussey" w:date="2020-02-27T16:06:00Z">
          <w:r w:rsidR="00245863" w:rsidDel="00E40DDD">
            <w:delText xml:space="preserve">exclusion </w:delText>
          </w:r>
        </w:del>
      </w:ins>
      <w:ins w:id="370" w:author="Ian Hussey" w:date="2020-02-27T16:06:00Z">
        <w:r w:rsidR="00E40DDD">
          <w:t xml:space="preserve">each criteria </w:t>
        </w:r>
      </w:ins>
      <w:ins w:id="371" w:author="sean hughes" w:date="2020-02-27T11:30:00Z">
        <w:del w:id="372" w:author="Ian Hussey" w:date="2020-02-27T16:06:00Z">
          <w:r w:rsidR="00245863" w:rsidDel="00E40DDD">
            <w:delText>rates</w:delText>
          </w:r>
        </w:del>
      </w:ins>
      <w:ins w:id="373" w:author="Ian Hussey" w:date="2020-02-27T16:06:00Z">
        <w:r w:rsidR="00E40DDD">
          <w:t>be</w:t>
        </w:r>
      </w:ins>
      <w:ins w:id="374" w:author="Ian Hussey" w:date="2020-02-27T16:07:00Z">
        <w:r w:rsidR="00E40DDD">
          <w:t>tween</w:t>
        </w:r>
      </w:ins>
      <w:ins w:id="375" w:author="sean hughes" w:date="2020-02-27T11:30:00Z">
        <w:r w:rsidR="00245863">
          <w:t xml:space="preserve"> </w:t>
        </w:r>
        <w:del w:id="376" w:author="Ian Hussey" w:date="2020-02-27T16:07:00Z">
          <w:r w:rsidR="00245863" w:rsidDel="00E40DDD">
            <w:delText xml:space="preserve">across </w:delText>
          </w:r>
        </w:del>
      </w:ins>
      <w:del w:id="377" w:author="sean hughes" w:date="2020-02-27T11:30:00Z">
        <w:r w:rsidR="00CB1E77" w:rsidDel="00245863">
          <w:delText xml:space="preserve">As well as this variability in exclusion rates between criteria, a great degree of variability in exclusion rates was also observed between </w:delText>
        </w:r>
      </w:del>
      <w:r w:rsidR="003F421D">
        <w:t xml:space="preserve">data collection </w:t>
      </w:r>
      <w:r w:rsidR="00CB1E77">
        <w:t xml:space="preserve">sites. </w:t>
      </w:r>
      <w:r w:rsidR="009D4388">
        <w:t xml:space="preserve">For example, </w:t>
      </w:r>
      <w:r w:rsidR="003F421D">
        <w:t xml:space="preserve">exclusion rates using the </w:t>
      </w:r>
      <w:r w:rsidR="001D5F0B">
        <w:t>“</w:t>
      </w:r>
      <w:r w:rsidR="009D4388" w:rsidRPr="009004A5">
        <w:t>Ols</w:t>
      </w:r>
      <w:r w:rsidR="009D4388">
        <w:t>o</w:t>
      </w:r>
      <w:r w:rsidR="009D4388" w:rsidRPr="009004A5">
        <w:t>n</w:t>
      </w:r>
      <w:r w:rsidR="009D4388">
        <w:t xml:space="preserve"> &amp; F</w:t>
      </w:r>
      <w:r w:rsidR="009D4388" w:rsidRPr="009004A5">
        <w:t>azio</w:t>
      </w:r>
      <w:r w:rsidR="009D4388">
        <w:t xml:space="preserve"> (2001) </w:t>
      </w:r>
      <w:r w:rsidR="001D5F0B">
        <w:t xml:space="preserve">modified” </w:t>
      </w:r>
      <w:r w:rsidR="009D4388">
        <w:t xml:space="preserve">criterion varied between 15% and 74% between </w:t>
      </w:r>
      <w:del w:id="378" w:author="sean hughes" w:date="2020-02-27T11:30:00Z">
        <w:r w:rsidR="009D4388" w:rsidDel="00245863">
          <w:delText>sites</w:delText>
        </w:r>
      </w:del>
      <w:ins w:id="379" w:author="sean hughes" w:date="2020-02-27T11:30:00Z">
        <w:r w:rsidR="00245863">
          <w:t xml:space="preserve">the </w:t>
        </w:r>
        <w:del w:id="380" w:author="Ian Hussey" w:date="2020-02-27T17:13:00Z">
          <w:r w:rsidR="00245863" w:rsidDel="00EB7C6D">
            <w:delText>various labs</w:delText>
          </w:r>
        </w:del>
      </w:ins>
      <w:ins w:id="381" w:author="Ian Hussey" w:date="2020-02-27T17:13:00Z">
        <w:r w:rsidR="00EB7C6D">
          <w:t>data sites</w:t>
        </w:r>
      </w:ins>
      <w:bookmarkStart w:id="382" w:name="_GoBack"/>
      <w:bookmarkEnd w:id="382"/>
      <w:ins w:id="383" w:author="sean hughes" w:date="2020-02-27T11:30:00Z">
        <w:del w:id="384" w:author="Ian Hussey" w:date="2020-02-27T17:13:00Z">
          <w:r w:rsidR="00245863" w:rsidDel="00EB7C6D">
            <w:delText xml:space="preserve"> participating in </w:delText>
          </w:r>
        </w:del>
        <w:del w:id="385" w:author="Ian Hussey" w:date="2020-02-27T17:12:00Z">
          <w:r w:rsidR="00245863" w:rsidDel="00EB7C6D">
            <w:delText>the RRR</w:delText>
          </w:r>
        </w:del>
      </w:ins>
      <w:r w:rsidR="009D4388">
        <w:t>.</w:t>
      </w:r>
      <w:r w:rsidR="00E52156">
        <w:t xml:space="preserve"> </w:t>
      </w:r>
    </w:p>
    <w:p w14:paraId="1BA59171" w14:textId="797DBCC5" w:rsidR="00CF70FB" w:rsidRDefault="00245863">
      <w:pPr>
        <w:rPr>
          <w:ins w:id="386" w:author="Ian Hussey" w:date="2020-02-27T16:13:00Z"/>
          <w:lang w:val="en-IE"/>
        </w:rPr>
      </w:pPr>
      <w:ins w:id="387" w:author="sean hughes" w:date="2020-02-27T11:31:00Z">
        <w:r>
          <w:t xml:space="preserve">This led us to investigate if </w:t>
        </w:r>
      </w:ins>
      <w:del w:id="388" w:author="sean hughes" w:date="2020-02-27T11:31:00Z">
        <w:r w:rsidR="00E52156" w:rsidDel="00245863">
          <w:delText xml:space="preserve">In order to assess whether this </w:delText>
        </w:r>
      </w:del>
      <w:ins w:id="389" w:author="sean hughes" w:date="2020-02-27T11:31:00Z">
        <w:r>
          <w:t xml:space="preserve">such </w:t>
        </w:r>
      </w:ins>
      <w:r w:rsidR="00E52156">
        <w:t xml:space="preserve">variation </w:t>
      </w:r>
      <w:del w:id="390" w:author="sean hughes" w:date="2020-02-27T11:31:00Z">
        <w:r w:rsidR="00E52156" w:rsidDel="00245863">
          <w:delText xml:space="preserve">could be </w:delText>
        </w:r>
      </w:del>
      <w:ins w:id="391" w:author="sean hughes" w:date="2020-02-27T11:31:00Z">
        <w:r>
          <w:t xml:space="preserve">was </w:t>
        </w:r>
      </w:ins>
      <w:del w:id="392" w:author="sean hughes" w:date="2020-02-27T11:31:00Z">
        <w:r w:rsidR="00641C2E" w:rsidDel="00245863">
          <w:delText xml:space="preserve">attributed </w:delText>
        </w:r>
      </w:del>
      <w:ins w:id="393" w:author="sean hughes" w:date="2020-02-27T11:31:00Z">
        <w:r>
          <w:t xml:space="preserve">due </w:t>
        </w:r>
      </w:ins>
      <w:r w:rsidR="00641C2E">
        <w:t xml:space="preserve">to mere sampling variation or, more problematically, </w:t>
      </w:r>
      <w:del w:id="394" w:author="sean hughes" w:date="2020-02-27T11:31:00Z">
        <w:r w:rsidR="00641C2E" w:rsidDel="00245863">
          <w:delText xml:space="preserve">due </w:delText>
        </w:r>
      </w:del>
      <w:r w:rsidR="00641C2E">
        <w:t>to between-site heterogeneity</w:t>
      </w:r>
      <w:ins w:id="395" w:author="sean hughes" w:date="2020-02-27T11:32:00Z">
        <w:r>
          <w:t xml:space="preserve">. </w:t>
        </w:r>
      </w:ins>
      <w:del w:id="396" w:author="sean hughes" w:date="2020-02-27T11:32:00Z">
        <w:r w:rsidR="00641C2E" w:rsidDel="00245863">
          <w:delText>, w</w:delText>
        </w:r>
      </w:del>
      <w:ins w:id="397" w:author="sean hughes" w:date="2020-02-27T11:32:00Z">
        <w:r>
          <w:t>W</w:t>
        </w:r>
      </w:ins>
      <w:r w:rsidR="00641C2E">
        <w:t xml:space="preserve">e </w:t>
      </w:r>
      <w:ins w:id="398" w:author="sean hughes" w:date="2020-02-27T11:32:00Z">
        <w:r>
          <w:t xml:space="preserve">therefore </w:t>
        </w:r>
      </w:ins>
      <w:r w:rsidR="00641C2E">
        <w:t xml:space="preserve">conducted </w:t>
      </w:r>
      <w:ins w:id="399" w:author="Ian Hussey" w:date="2020-02-27T16:07:00Z">
        <w:r w:rsidR="00E40DDD">
          <w:t>four</w:t>
        </w:r>
      </w:ins>
      <w:ins w:id="400" w:author="Ian Hussey" w:date="2020-02-27T16:08:00Z">
        <w:r w:rsidR="00E40DDD">
          <w:t xml:space="preserve"> </w:t>
        </w:r>
      </w:ins>
      <w:r w:rsidR="00641C2E">
        <w:t xml:space="preserve">meta analyses of the </w:t>
      </w:r>
      <w:r w:rsidR="000B4DBF" w:rsidRPr="000B4DBF">
        <w:rPr>
          <w:lang w:val="en-IE"/>
        </w:rPr>
        <w:t xml:space="preserve">proportion of </w:t>
      </w:r>
      <w:r w:rsidR="00641C2E">
        <w:rPr>
          <w:lang w:val="en-IE"/>
        </w:rPr>
        <w:t xml:space="preserve">aware </w:t>
      </w:r>
      <w:r w:rsidR="000B4DBF" w:rsidRPr="000B4DBF">
        <w:rPr>
          <w:lang w:val="en-IE"/>
        </w:rPr>
        <w:t xml:space="preserve">participants </w:t>
      </w:r>
      <w:r w:rsidR="00641C2E">
        <w:rPr>
          <w:lang w:val="en-IE"/>
        </w:rPr>
        <w:t>between sites</w:t>
      </w:r>
      <w:ins w:id="401" w:author="Ian Hussey" w:date="2020-02-27T16:08:00Z">
        <w:r w:rsidR="00E40DDD">
          <w:rPr>
            <w:lang w:val="en-IE"/>
          </w:rPr>
          <w:t>, one</w:t>
        </w:r>
      </w:ins>
      <w:r w:rsidR="00641C2E">
        <w:rPr>
          <w:lang w:val="en-IE"/>
        </w:rPr>
        <w:t xml:space="preserve"> for each </w:t>
      </w:r>
      <w:ins w:id="402" w:author="sean hughes" w:date="2020-02-27T11:32:00Z">
        <w:r>
          <w:rPr>
            <w:lang w:val="en-IE"/>
          </w:rPr>
          <w:t xml:space="preserve">of the </w:t>
        </w:r>
        <w:del w:id="403" w:author="Ian Hussey" w:date="2020-02-27T16:08:00Z">
          <w:r w:rsidDel="00E40DDD">
            <w:rPr>
              <w:lang w:val="en-IE"/>
            </w:rPr>
            <w:delText xml:space="preserve">four </w:delText>
          </w:r>
        </w:del>
        <w:r>
          <w:rPr>
            <w:lang w:val="en-IE"/>
          </w:rPr>
          <w:t xml:space="preserve">exclusion </w:t>
        </w:r>
      </w:ins>
      <w:r w:rsidR="00641C2E">
        <w:rPr>
          <w:lang w:val="en-IE"/>
        </w:rPr>
        <w:t xml:space="preserve">criterion </w:t>
      </w:r>
      <w:r w:rsidR="0000495C">
        <w:rPr>
          <w:lang w:val="en-IE"/>
        </w:rPr>
        <w:t>(see Supplementary Materials for full details</w:t>
      </w:r>
      <w:ins w:id="404" w:author="Ian Hussey" w:date="2020-02-27T16:32:00Z">
        <w:r w:rsidR="00CC3B0E">
          <w:rPr>
            <w:lang w:val="en-IE"/>
          </w:rPr>
          <w:t>,</w:t>
        </w:r>
      </w:ins>
      <w:r w:rsidR="0000495C">
        <w:rPr>
          <w:lang w:val="en-IE"/>
        </w:rPr>
        <w:t xml:space="preserve"> </w:t>
      </w:r>
      <w:del w:id="405" w:author="Ian Hussey" w:date="2020-02-27T16:32:00Z">
        <w:r w:rsidR="0000495C" w:rsidDel="00CC3B0E">
          <w:rPr>
            <w:lang w:val="en-IE"/>
          </w:rPr>
          <w:delText xml:space="preserve">and </w:delText>
        </w:r>
      </w:del>
      <w:r w:rsidR="0000495C">
        <w:rPr>
          <w:lang w:val="en-IE"/>
        </w:rPr>
        <w:t>code</w:t>
      </w:r>
      <w:ins w:id="406" w:author="Ian Hussey" w:date="2020-02-27T16:32:00Z">
        <w:r w:rsidR="00CC3B0E">
          <w:rPr>
            <w:lang w:val="en-IE"/>
          </w:rPr>
          <w:t xml:space="preserve">, and results of all </w:t>
        </w:r>
      </w:ins>
      <w:ins w:id="407" w:author="Ian Hussey" w:date="2020-02-27T16:33:00Z">
        <w:r w:rsidR="00CC3B0E">
          <w:rPr>
            <w:lang w:val="en-IE"/>
          </w:rPr>
          <w:t>analyses</w:t>
        </w:r>
      </w:ins>
      <w:r w:rsidR="0000495C">
        <w:rPr>
          <w:lang w:val="en-IE"/>
        </w:rPr>
        <w:t>)</w:t>
      </w:r>
      <w:r w:rsidR="000B4DBF" w:rsidRPr="000B4DBF">
        <w:rPr>
          <w:lang w:val="en-IE"/>
        </w:rPr>
        <w:t>.</w:t>
      </w:r>
      <w:r w:rsidR="00AE75DF">
        <w:rPr>
          <w:lang w:val="en-IE"/>
        </w:rPr>
        <w:t xml:space="preserve"> </w:t>
      </w:r>
      <w:r w:rsidR="000B4DBF" w:rsidRPr="000B4DBF">
        <w:rPr>
          <w:lang w:val="en-IE"/>
        </w:rPr>
        <w:t xml:space="preserve">Results </w:t>
      </w:r>
      <w:del w:id="408" w:author="sean hughes" w:date="2020-02-27T11:32:00Z">
        <w:r w:rsidR="000B4DBF" w:rsidRPr="000B4DBF" w:rsidDel="00245863">
          <w:rPr>
            <w:lang w:val="en-IE"/>
          </w:rPr>
          <w:delText xml:space="preserve">suggested </w:delText>
        </w:r>
      </w:del>
      <w:ins w:id="409" w:author="sean hughes" w:date="2020-02-27T11:32:00Z">
        <w:r>
          <w:rPr>
            <w:lang w:val="en-IE"/>
          </w:rPr>
          <w:t>indicate</w:t>
        </w:r>
      </w:ins>
      <w:ins w:id="410" w:author="Ian Hussey" w:date="2020-02-27T16:08:00Z">
        <w:r w:rsidR="00E40DDD">
          <w:rPr>
            <w:lang w:val="en-IE"/>
          </w:rPr>
          <w:t>d</w:t>
        </w:r>
      </w:ins>
      <w:ins w:id="411" w:author="sean hughes" w:date="2020-02-27T11:32:00Z">
        <w:r>
          <w:rPr>
            <w:lang w:val="en-IE"/>
          </w:rPr>
          <w:t xml:space="preserve"> </w:t>
        </w:r>
      </w:ins>
      <w:r w:rsidR="000B4DBF" w:rsidRPr="000B4DBF">
        <w:rPr>
          <w:lang w:val="en-IE"/>
        </w:rPr>
        <w:t xml:space="preserve">that </w:t>
      </w:r>
      <w:del w:id="412" w:author="sean hughes" w:date="2020-02-27T11:32:00Z">
        <w:r w:rsidR="000B4DBF" w:rsidRPr="000B4DBF" w:rsidDel="00245863">
          <w:rPr>
            <w:lang w:val="en-IE"/>
          </w:rPr>
          <w:delText xml:space="preserve">the </w:delText>
        </w:r>
      </w:del>
      <w:r w:rsidR="000B4DBF" w:rsidRPr="000B4DBF">
        <w:rPr>
          <w:lang w:val="en-IE"/>
        </w:rPr>
        <w:t xml:space="preserve">variation in </w:t>
      </w:r>
      <w:r w:rsidR="00353E3D">
        <w:rPr>
          <w:lang w:val="en-IE"/>
        </w:rPr>
        <w:t xml:space="preserve">awareness </w:t>
      </w:r>
      <w:r w:rsidR="000B4DBF" w:rsidRPr="000B4DBF">
        <w:rPr>
          <w:lang w:val="en-IE"/>
        </w:rPr>
        <w:t xml:space="preserve">rates between sites </w:t>
      </w:r>
      <w:del w:id="413" w:author="sean hughes" w:date="2020-02-27T11:33:00Z">
        <w:r w:rsidR="000B4DBF" w:rsidRPr="000B4DBF" w:rsidDel="00245863">
          <w:rPr>
            <w:lang w:val="en-IE"/>
          </w:rPr>
          <w:delText xml:space="preserve">represented </w:delText>
        </w:r>
      </w:del>
      <w:ins w:id="414" w:author="sean hughes" w:date="2020-02-27T11:33:00Z">
        <w:r>
          <w:rPr>
            <w:lang w:val="en-IE"/>
          </w:rPr>
          <w:t xml:space="preserve">was due to </w:t>
        </w:r>
      </w:ins>
      <w:r w:rsidR="000B4DBF" w:rsidRPr="000B4DBF">
        <w:rPr>
          <w:lang w:val="en-IE"/>
        </w:rPr>
        <w:t>a large degree of between-site heterogeneity rather than mere</w:t>
      </w:r>
      <w:del w:id="415" w:author="sean hughes" w:date="2020-02-27T11:32:00Z">
        <w:r w:rsidR="000B4DBF" w:rsidRPr="000B4DBF" w:rsidDel="00245863">
          <w:rPr>
            <w:lang w:val="en-IE"/>
          </w:rPr>
          <w:delText>ly</w:delText>
        </w:r>
      </w:del>
      <w:r w:rsidR="000B4DBF" w:rsidRPr="000B4DBF">
        <w:rPr>
          <w:lang w:val="en-IE"/>
        </w:rPr>
        <w:t xml:space="preserve"> sampling variation (across exclusion criteria all </w:t>
      </w:r>
      <w:r w:rsidR="000B4DBF" w:rsidRPr="000673C9">
        <w:rPr>
          <w:i/>
          <w:lang w:val="en-IE"/>
        </w:rPr>
        <w:t>I</w:t>
      </w:r>
      <w:r w:rsidR="000673C9" w:rsidRPr="007C1BC4">
        <w:rPr>
          <w:vertAlign w:val="superscript"/>
        </w:rPr>
        <w:t>2</w:t>
      </w:r>
      <w:r w:rsidR="000B4DBF" w:rsidRPr="000B4DBF">
        <w:rPr>
          <w:lang w:val="en-IE"/>
        </w:rPr>
        <w:t xml:space="preserve"> = 54.7% to 91.7%, all </w:t>
      </w:r>
      <w:r w:rsidR="000B4DBF" w:rsidRPr="000673C9">
        <w:rPr>
          <w:i/>
          <w:lang w:val="en-IE"/>
        </w:rPr>
        <w:t>H</w:t>
      </w:r>
      <w:r w:rsidR="000673C9" w:rsidRPr="007C1BC4">
        <w:rPr>
          <w:vertAlign w:val="superscript"/>
        </w:rPr>
        <w:t>2</w:t>
      </w:r>
      <w:r w:rsidR="000B4DBF" w:rsidRPr="000B4DBF">
        <w:rPr>
          <w:lang w:val="en-IE"/>
        </w:rPr>
        <w:t xml:space="preserve"> = 2.2 to 12). </w:t>
      </w:r>
      <w:ins w:id="416" w:author="sean hughes" w:date="2020-02-27T11:33:00Z">
        <w:r w:rsidRPr="00E40DDD">
          <w:rPr>
            <w:highlight w:val="yellow"/>
            <w:lang w:val="en-IE"/>
            <w:rPrChange w:id="417" w:author="Ian Hussey" w:date="2020-02-27T16:09:00Z">
              <w:rPr>
                <w:lang w:val="en-IE"/>
              </w:rPr>
            </w:rPrChange>
          </w:rPr>
          <w:t>What exactly does this mean? Well</w:t>
        </w:r>
      </w:ins>
      <w:ins w:id="418" w:author="Ian Hussey" w:date="2020-02-27T16:08:00Z">
        <w:r w:rsidR="00E40DDD" w:rsidRPr="00E40DDD">
          <w:rPr>
            <w:highlight w:val="yellow"/>
            <w:lang w:val="en-IE"/>
            <w:rPrChange w:id="419" w:author="Ian Hussey" w:date="2020-02-27T16:09:00Z">
              <w:rPr>
                <w:lang w:val="en-IE"/>
              </w:rPr>
            </w:rPrChange>
          </w:rPr>
          <w:t>,</w:t>
        </w:r>
      </w:ins>
      <w:ins w:id="420" w:author="sean hughes" w:date="2020-02-27T11:33:00Z">
        <w:r w:rsidRPr="00E40DDD">
          <w:rPr>
            <w:highlight w:val="yellow"/>
            <w:lang w:val="en-IE"/>
            <w:rPrChange w:id="421" w:author="Ian Hussey" w:date="2020-02-27T16:09:00Z">
              <w:rPr>
                <w:lang w:val="en-IE"/>
              </w:rPr>
            </w:rPrChange>
          </w:rPr>
          <w:t xml:space="preserve"> </w:t>
        </w:r>
      </w:ins>
      <w:del w:id="422" w:author="sean hughes" w:date="2020-02-27T11:33:00Z">
        <w:r w:rsidR="001D6DF6" w:rsidRPr="00E40DDD" w:rsidDel="00245863">
          <w:rPr>
            <w:highlight w:val="yellow"/>
            <w:lang w:val="en-IE"/>
            <w:rPrChange w:id="423" w:author="Ian Hussey" w:date="2020-02-27T16:09:00Z">
              <w:rPr>
                <w:lang w:val="en-IE"/>
              </w:rPr>
            </w:rPrChange>
          </w:rPr>
          <w:delText>S</w:delText>
        </w:r>
      </w:del>
      <w:ins w:id="424" w:author="sean hughes" w:date="2020-02-27T11:33:00Z">
        <w:r w:rsidRPr="00E40DDD">
          <w:rPr>
            <w:highlight w:val="yellow"/>
            <w:lang w:val="en-IE"/>
            <w:rPrChange w:id="425" w:author="Ian Hussey" w:date="2020-02-27T16:09:00Z">
              <w:rPr>
                <w:lang w:val="en-IE"/>
              </w:rPr>
            </w:rPrChange>
          </w:rPr>
          <w:t>s</w:t>
        </w:r>
      </w:ins>
      <w:r w:rsidR="001D6DF6" w:rsidRPr="00E40DDD">
        <w:rPr>
          <w:highlight w:val="yellow"/>
          <w:lang w:val="en-IE"/>
          <w:rPrChange w:id="426" w:author="Ian Hussey" w:date="2020-02-27T16:09:00Z">
            <w:rPr>
              <w:lang w:val="en-IE"/>
            </w:rPr>
          </w:rPrChange>
        </w:rPr>
        <w:t xml:space="preserve">uch heterogeneity between sites may be </w:t>
      </w:r>
      <w:del w:id="427" w:author="sean hughes" w:date="2020-02-27T11:33:00Z">
        <w:r w:rsidR="001D6DF6" w:rsidRPr="00E40DDD" w:rsidDel="00245863">
          <w:rPr>
            <w:highlight w:val="yellow"/>
            <w:lang w:val="en-IE"/>
            <w:rPrChange w:id="428" w:author="Ian Hussey" w:date="2020-02-27T16:09:00Z">
              <w:rPr>
                <w:lang w:val="en-IE"/>
              </w:rPr>
            </w:rPrChange>
          </w:rPr>
          <w:delText xml:space="preserve">attributable </w:delText>
        </w:r>
      </w:del>
      <w:ins w:id="429" w:author="sean hughes" w:date="2020-02-27T11:33:00Z">
        <w:r w:rsidRPr="00E40DDD">
          <w:rPr>
            <w:highlight w:val="yellow"/>
            <w:lang w:val="en-IE"/>
            <w:rPrChange w:id="430" w:author="Ian Hussey" w:date="2020-02-27T16:09:00Z">
              <w:rPr>
                <w:lang w:val="en-IE"/>
              </w:rPr>
            </w:rPrChange>
          </w:rPr>
          <w:t xml:space="preserve">due </w:t>
        </w:r>
      </w:ins>
      <w:r w:rsidR="001D6DF6" w:rsidRPr="00E40DDD">
        <w:rPr>
          <w:highlight w:val="yellow"/>
          <w:lang w:val="en-IE"/>
          <w:rPrChange w:id="431" w:author="Ian Hussey" w:date="2020-02-27T16:09:00Z">
            <w:rPr>
              <w:lang w:val="en-IE"/>
            </w:rPr>
          </w:rPrChange>
        </w:rPr>
        <w:t>to genuine differences in participant samples between sites</w:t>
      </w:r>
      <w:ins w:id="432" w:author="sean hughes" w:date="2020-02-27T11:33:00Z">
        <w:r w:rsidRPr="00E40DDD">
          <w:rPr>
            <w:highlight w:val="yellow"/>
            <w:lang w:val="en-IE"/>
            <w:rPrChange w:id="433" w:author="Ian Hussey" w:date="2020-02-27T16:09:00Z">
              <w:rPr>
                <w:lang w:val="en-IE"/>
              </w:rPr>
            </w:rPrChange>
          </w:rPr>
          <w:t xml:space="preserve"> (i.e., how aware people were</w:t>
        </w:r>
      </w:ins>
      <w:ins w:id="434" w:author="sean hughes" w:date="2020-02-27T11:34:00Z">
        <w:r w:rsidRPr="00E40DDD">
          <w:rPr>
            <w:highlight w:val="yellow"/>
            <w:lang w:val="en-IE"/>
            <w:rPrChange w:id="435" w:author="Ian Hussey" w:date="2020-02-27T16:09:00Z">
              <w:rPr>
                <w:lang w:val="en-IE"/>
              </w:rPr>
            </w:rPrChange>
          </w:rPr>
          <w:t xml:space="preserve"> of the EC manipulation in different labs)</w:t>
        </w:r>
      </w:ins>
      <w:r w:rsidR="001D6DF6" w:rsidRPr="00E40DDD">
        <w:rPr>
          <w:highlight w:val="yellow"/>
          <w:lang w:val="en-IE"/>
          <w:rPrChange w:id="436" w:author="Ian Hussey" w:date="2020-02-27T16:09:00Z">
            <w:rPr>
              <w:lang w:val="en-IE"/>
            </w:rPr>
          </w:rPrChange>
        </w:rPr>
        <w:t xml:space="preserve">. </w:t>
      </w:r>
      <w:del w:id="437" w:author="sean hughes" w:date="2020-02-27T11:34:00Z">
        <w:r w:rsidR="001D6DF6" w:rsidRPr="00E40DDD" w:rsidDel="00245863">
          <w:rPr>
            <w:highlight w:val="yellow"/>
            <w:lang w:val="en-IE"/>
            <w:rPrChange w:id="438" w:author="Ian Hussey" w:date="2020-02-27T16:09:00Z">
              <w:rPr>
                <w:lang w:val="en-IE"/>
              </w:rPr>
            </w:rPrChange>
          </w:rPr>
          <w:delText>However</w:delText>
        </w:r>
      </w:del>
      <w:ins w:id="439" w:author="sean hughes" w:date="2020-02-27T11:34:00Z">
        <w:r w:rsidRPr="00E40DDD">
          <w:rPr>
            <w:highlight w:val="yellow"/>
            <w:lang w:val="en-IE"/>
            <w:rPrChange w:id="440" w:author="Ian Hussey" w:date="2020-02-27T16:09:00Z">
              <w:rPr>
                <w:lang w:val="en-IE"/>
              </w:rPr>
            </w:rPrChange>
          </w:rPr>
          <w:t xml:space="preserve">Yet it </w:t>
        </w:r>
      </w:ins>
      <w:del w:id="441" w:author="sean hughes" w:date="2020-02-27T11:34:00Z">
        <w:r w:rsidR="001D6DF6" w:rsidRPr="00E40DDD" w:rsidDel="00245863">
          <w:rPr>
            <w:highlight w:val="yellow"/>
            <w:lang w:val="en-IE"/>
            <w:rPrChange w:id="442" w:author="Ian Hussey" w:date="2020-02-27T16:09:00Z">
              <w:rPr>
                <w:lang w:val="en-IE"/>
              </w:rPr>
            </w:rPrChange>
          </w:rPr>
          <w:delText xml:space="preserve">, more problematically, it </w:delText>
        </w:r>
      </w:del>
      <w:r w:rsidR="001D6DF6" w:rsidRPr="00E40DDD">
        <w:rPr>
          <w:highlight w:val="yellow"/>
          <w:lang w:val="en-IE"/>
          <w:rPrChange w:id="443" w:author="Ian Hussey" w:date="2020-02-27T16:09:00Z">
            <w:rPr>
              <w:lang w:val="en-IE"/>
            </w:rPr>
          </w:rPrChange>
        </w:rPr>
        <w:t>could also be due to differences in scoring methods</w:t>
      </w:r>
      <w:ins w:id="444" w:author="sean hughes" w:date="2020-02-27T11:34:00Z">
        <w:r w:rsidRPr="00E40DDD">
          <w:rPr>
            <w:highlight w:val="yellow"/>
            <w:lang w:val="en-IE"/>
            <w:rPrChange w:id="445" w:author="Ian Hussey" w:date="2020-02-27T16:09:00Z">
              <w:rPr>
                <w:lang w:val="en-IE"/>
              </w:rPr>
            </w:rPrChange>
          </w:rPr>
          <w:t xml:space="preserve"> across exclusion criteria</w:t>
        </w:r>
      </w:ins>
      <w:r w:rsidR="001D6DF6" w:rsidRPr="00E40DDD">
        <w:rPr>
          <w:highlight w:val="yellow"/>
          <w:lang w:val="en-IE"/>
          <w:rPrChange w:id="446" w:author="Ian Hussey" w:date="2020-02-27T16:09:00Z">
            <w:rPr>
              <w:lang w:val="en-IE"/>
            </w:rPr>
          </w:rPrChange>
        </w:rPr>
        <w:t>. T</w:t>
      </w:r>
      <w:r w:rsidR="000B4DBF" w:rsidRPr="00E40DDD">
        <w:rPr>
          <w:highlight w:val="yellow"/>
          <w:lang w:val="en-IE"/>
          <w:rPrChange w:id="447" w:author="Ian Hussey" w:date="2020-02-27T16:09:00Z">
            <w:rPr>
              <w:lang w:val="en-IE"/>
            </w:rPr>
          </w:rPrChange>
        </w:rPr>
        <w:t>his seems plausible given that</w:t>
      </w:r>
      <w:r w:rsidR="001D6DF6" w:rsidRPr="00E40DDD">
        <w:rPr>
          <w:highlight w:val="yellow"/>
          <w:lang w:val="en-IE"/>
          <w:rPrChange w:id="448" w:author="Ian Hussey" w:date="2020-02-27T16:09:00Z">
            <w:rPr>
              <w:lang w:val="en-IE"/>
            </w:rPr>
          </w:rPrChange>
        </w:rPr>
        <w:t>, despite standardized instructions being provided to each site, scores were calculated from</w:t>
      </w:r>
      <w:r w:rsidR="000B4DBF" w:rsidRPr="00E40DDD">
        <w:rPr>
          <w:highlight w:val="yellow"/>
          <w:lang w:val="en-IE"/>
          <w:rPrChange w:id="449" w:author="Ian Hussey" w:date="2020-02-27T16:09:00Z">
            <w:rPr>
              <w:lang w:val="en-IE"/>
            </w:rPr>
          </w:rPrChange>
        </w:rPr>
        <w:t xml:space="preserve"> </w:t>
      </w:r>
      <w:r w:rsidR="000B4DBF" w:rsidRPr="00E40DDD">
        <w:rPr>
          <w:i/>
          <w:highlight w:val="yellow"/>
          <w:lang w:val="en-IE"/>
          <w:rPrChange w:id="450" w:author="Ian Hussey" w:date="2020-02-27T16:09:00Z">
            <w:rPr>
              <w:lang w:val="en-IE"/>
            </w:rPr>
          </w:rPrChange>
        </w:rPr>
        <w:t>open</w:t>
      </w:r>
      <w:r w:rsidR="001D6DF6" w:rsidRPr="00E40DDD">
        <w:rPr>
          <w:i/>
          <w:highlight w:val="yellow"/>
          <w:lang w:val="en-IE"/>
          <w:rPrChange w:id="451" w:author="Ian Hussey" w:date="2020-02-27T16:09:00Z">
            <w:rPr>
              <w:lang w:val="en-IE"/>
            </w:rPr>
          </w:rPrChange>
        </w:rPr>
        <w:t>-</w:t>
      </w:r>
      <w:r w:rsidR="000B4DBF" w:rsidRPr="00E40DDD">
        <w:rPr>
          <w:i/>
          <w:highlight w:val="yellow"/>
          <w:lang w:val="en-IE"/>
          <w:rPrChange w:id="452" w:author="Ian Hussey" w:date="2020-02-27T16:09:00Z">
            <w:rPr>
              <w:lang w:val="en-IE"/>
            </w:rPr>
          </w:rPrChange>
        </w:rPr>
        <w:t>ended responses</w:t>
      </w:r>
      <w:r w:rsidR="000B4DBF" w:rsidRPr="00E40DDD">
        <w:rPr>
          <w:highlight w:val="yellow"/>
          <w:lang w:val="en-IE"/>
          <w:rPrChange w:id="453" w:author="Ian Hussey" w:date="2020-02-27T16:09:00Z">
            <w:rPr>
              <w:lang w:val="en-IE"/>
            </w:rPr>
          </w:rPrChange>
        </w:rPr>
        <w:t xml:space="preserve"> </w:t>
      </w:r>
      <w:r w:rsidR="001D6DF6" w:rsidRPr="00E40DDD">
        <w:rPr>
          <w:highlight w:val="yellow"/>
          <w:lang w:val="en-IE"/>
          <w:rPrChange w:id="454" w:author="Ian Hussey" w:date="2020-02-27T16:09:00Z">
            <w:rPr>
              <w:lang w:val="en-IE"/>
            </w:rPr>
          </w:rPrChange>
        </w:rPr>
        <w:t xml:space="preserve">that were </w:t>
      </w:r>
      <w:r w:rsidR="001D6DF6" w:rsidRPr="00E40DDD">
        <w:rPr>
          <w:i/>
          <w:highlight w:val="yellow"/>
          <w:lang w:val="en-IE"/>
          <w:rPrChange w:id="455" w:author="Ian Hussey" w:date="2020-02-27T16:09:00Z">
            <w:rPr>
              <w:lang w:val="en-IE"/>
            </w:rPr>
          </w:rPrChange>
        </w:rPr>
        <w:t>hand-scored</w:t>
      </w:r>
      <w:r w:rsidR="001D6DF6" w:rsidRPr="00E40DDD">
        <w:rPr>
          <w:highlight w:val="yellow"/>
          <w:lang w:val="en-IE"/>
          <w:rPrChange w:id="456" w:author="Ian Hussey" w:date="2020-02-27T16:09:00Z">
            <w:rPr>
              <w:lang w:val="en-IE"/>
            </w:rPr>
          </w:rPrChange>
        </w:rPr>
        <w:t xml:space="preserve"> by </w:t>
      </w:r>
      <w:r w:rsidR="000B4DBF" w:rsidRPr="00E40DDD">
        <w:rPr>
          <w:highlight w:val="yellow"/>
          <w:lang w:val="en-IE"/>
          <w:rPrChange w:id="457" w:author="Ian Hussey" w:date="2020-02-27T16:09:00Z">
            <w:rPr>
              <w:lang w:val="en-IE"/>
            </w:rPr>
          </w:rPrChange>
        </w:rPr>
        <w:t>researchers</w:t>
      </w:r>
      <w:r w:rsidR="001D6DF6" w:rsidRPr="00E40DDD">
        <w:rPr>
          <w:highlight w:val="yellow"/>
          <w:lang w:val="en-IE"/>
          <w:rPrChange w:id="458" w:author="Ian Hussey" w:date="2020-02-27T16:09:00Z">
            <w:rPr>
              <w:lang w:val="en-IE"/>
            </w:rPr>
          </w:rPrChange>
        </w:rPr>
        <w:t xml:space="preserve"> at each site</w:t>
      </w:r>
      <w:r w:rsidR="000B4DBF" w:rsidRPr="00E40DDD">
        <w:rPr>
          <w:highlight w:val="yellow"/>
          <w:lang w:val="en-IE"/>
          <w:rPrChange w:id="459" w:author="Ian Hussey" w:date="2020-02-27T16:09:00Z">
            <w:rPr>
              <w:lang w:val="en-IE"/>
            </w:rPr>
          </w:rPrChange>
        </w:rPr>
        <w:t xml:space="preserve">, making </w:t>
      </w:r>
      <w:del w:id="460" w:author="sean hughes" w:date="2020-02-27T11:35:00Z">
        <w:r w:rsidR="001D6DF6" w:rsidRPr="00E40DDD" w:rsidDel="00245863">
          <w:rPr>
            <w:highlight w:val="yellow"/>
            <w:lang w:val="en-IE"/>
            <w:rPrChange w:id="461" w:author="Ian Hussey" w:date="2020-02-27T16:09:00Z">
              <w:rPr>
                <w:lang w:val="en-IE"/>
              </w:rPr>
            </w:rPrChange>
          </w:rPr>
          <w:delText xml:space="preserve">them </w:delText>
        </w:r>
      </w:del>
      <w:ins w:id="462" w:author="sean hughes" w:date="2020-02-27T11:35:00Z">
        <w:r w:rsidRPr="00E40DDD">
          <w:rPr>
            <w:highlight w:val="yellow"/>
            <w:lang w:val="en-IE"/>
            <w:rPrChange w:id="463" w:author="Ian Hussey" w:date="2020-02-27T16:09:00Z">
              <w:rPr>
                <w:lang w:val="en-IE"/>
              </w:rPr>
            </w:rPrChange>
          </w:rPr>
          <w:t xml:space="preserve">this process </w:t>
        </w:r>
      </w:ins>
      <w:del w:id="464" w:author="sean hughes" w:date="2020-02-27T11:35:00Z">
        <w:r w:rsidR="001D6DF6" w:rsidRPr="00E40DDD" w:rsidDel="00245863">
          <w:rPr>
            <w:highlight w:val="yellow"/>
            <w:lang w:val="en-IE"/>
            <w:rPrChange w:id="465" w:author="Ian Hussey" w:date="2020-02-27T16:09:00Z">
              <w:rPr>
                <w:lang w:val="en-IE"/>
              </w:rPr>
            </w:rPrChange>
          </w:rPr>
          <w:delText xml:space="preserve">less than </w:delText>
        </w:r>
      </w:del>
      <w:ins w:id="466" w:author="sean hughes" w:date="2020-02-27T11:35:00Z">
        <w:r w:rsidRPr="00E40DDD">
          <w:rPr>
            <w:highlight w:val="yellow"/>
            <w:lang w:val="en-IE"/>
            <w:rPrChange w:id="467" w:author="Ian Hussey" w:date="2020-02-27T16:09:00Z">
              <w:rPr>
                <w:lang w:val="en-IE"/>
              </w:rPr>
            </w:rPrChange>
          </w:rPr>
          <w:t>highly subjective</w:t>
        </w:r>
      </w:ins>
      <w:del w:id="468" w:author="sean hughes" w:date="2020-02-27T11:35:00Z">
        <w:r w:rsidR="000B4DBF" w:rsidRPr="00E40DDD" w:rsidDel="00245863">
          <w:rPr>
            <w:highlight w:val="yellow"/>
            <w:lang w:val="en-IE"/>
            <w:rPrChange w:id="469" w:author="Ian Hussey" w:date="2020-02-27T16:09:00Z">
              <w:rPr>
                <w:lang w:val="en-IE"/>
              </w:rPr>
            </w:rPrChange>
          </w:rPr>
          <w:delText>objective</w:delText>
        </w:r>
      </w:del>
      <w:r w:rsidR="000B4DBF" w:rsidRPr="00E40DDD">
        <w:rPr>
          <w:highlight w:val="yellow"/>
          <w:lang w:val="en-IE"/>
          <w:rPrChange w:id="470" w:author="Ian Hussey" w:date="2020-02-27T16:09:00Z">
            <w:rPr>
              <w:lang w:val="en-IE"/>
            </w:rPr>
          </w:rPrChange>
        </w:rPr>
        <w:t>.</w:t>
      </w:r>
      <w:r w:rsidR="000824AA">
        <w:rPr>
          <w:lang w:val="en-IE"/>
        </w:rPr>
        <w:t xml:space="preserve"> </w:t>
      </w:r>
    </w:p>
    <w:p w14:paraId="37333CCA" w14:textId="644C3053" w:rsidR="002215A3" w:rsidRPr="00DF3291" w:rsidRDefault="000824AA">
      <w:r>
        <w:rPr>
          <w:lang w:val="en-IE"/>
        </w:rPr>
        <w:t>In our opinion, th</w:t>
      </w:r>
      <w:ins w:id="471" w:author="Ian Hussey" w:date="2020-02-27T16:13:00Z">
        <w:r w:rsidR="00CF70FB">
          <w:rPr>
            <w:lang w:val="en-IE"/>
          </w:rPr>
          <w:t>e combination of (1) clear differences in the strictness of the criteria</w:t>
        </w:r>
      </w:ins>
      <w:del w:id="472" w:author="Ian Hussey" w:date="2020-02-27T16:13:00Z">
        <w:r w:rsidDel="00CF70FB">
          <w:rPr>
            <w:lang w:val="en-IE"/>
          </w:rPr>
          <w:delText>is</w:delText>
        </w:r>
      </w:del>
      <w:r>
        <w:rPr>
          <w:lang w:val="en-IE"/>
        </w:rPr>
        <w:t xml:space="preserve"> </w:t>
      </w:r>
      <w:ins w:id="473" w:author="Ian Hussey" w:date="2020-02-27T16:13:00Z">
        <w:r w:rsidR="00CF70FB">
          <w:rPr>
            <w:lang w:val="en-IE"/>
          </w:rPr>
          <w:t xml:space="preserve">and (2) </w:t>
        </w:r>
      </w:ins>
      <w:r>
        <w:rPr>
          <w:lang w:val="en-IE"/>
        </w:rPr>
        <w:t xml:space="preserve">heterogeneity </w:t>
      </w:r>
      <w:ins w:id="474" w:author="Ian Hussey" w:date="2020-02-27T16:14:00Z">
        <w:r w:rsidR="00CF70FB">
          <w:rPr>
            <w:lang w:val="en-IE"/>
          </w:rPr>
          <w:t xml:space="preserve">within each criterion between sites </w:t>
        </w:r>
      </w:ins>
      <w:r>
        <w:rPr>
          <w:lang w:val="en-IE"/>
        </w:rPr>
        <w:t xml:space="preserve">makes it </w:t>
      </w:r>
      <w:ins w:id="475" w:author="Ian Hussey" w:date="2020-02-27T16:11:00Z">
        <w:r w:rsidR="000048CC">
          <w:rPr>
            <w:lang w:val="en-IE"/>
          </w:rPr>
          <w:t xml:space="preserve">highly </w:t>
        </w:r>
      </w:ins>
      <w:del w:id="476" w:author="Ian Hussey" w:date="2020-02-27T16:11:00Z">
        <w:r w:rsidDel="000048CC">
          <w:rPr>
            <w:lang w:val="en-IE"/>
          </w:rPr>
          <w:delText xml:space="preserve">highly plausible </w:delText>
        </w:r>
      </w:del>
      <w:ins w:id="477" w:author="sean hughes" w:date="2020-02-27T12:00:00Z">
        <w:del w:id="478" w:author="Ian Hussey" w:date="2020-02-27T16:11:00Z">
          <w:r w:rsidR="00124AC1" w:rsidDel="000048CC">
            <w:rPr>
              <w:lang w:val="en-IE"/>
            </w:rPr>
            <w:delText xml:space="preserve">likely </w:delText>
          </w:r>
        </w:del>
      </w:ins>
      <w:ins w:id="479" w:author="Ian Hussey" w:date="2020-02-27T16:11:00Z">
        <w:r w:rsidR="000048CC">
          <w:rPr>
            <w:lang w:val="en-IE"/>
          </w:rPr>
          <w:t xml:space="preserve">plausible </w:t>
        </w:r>
      </w:ins>
      <w:r>
        <w:rPr>
          <w:lang w:val="en-IE"/>
        </w:rPr>
        <w:t>that</w:t>
      </w:r>
      <w:ins w:id="480" w:author="Ian Hussey" w:date="2020-02-27T16:14:00Z">
        <w:r w:rsidR="00CF70FB">
          <w:rPr>
            <w:lang w:val="en-IE"/>
          </w:rPr>
          <w:t xml:space="preserve"> </w:t>
        </w:r>
      </w:ins>
      <w:del w:id="481" w:author="Ian Hussey" w:date="2020-02-27T16:14:00Z">
        <w:r w:rsidDel="00CF70FB">
          <w:rPr>
            <w:lang w:val="en-IE"/>
          </w:rPr>
          <w:delText xml:space="preserve"> (1</w:delText>
        </w:r>
      </w:del>
      <w:del w:id="482" w:author="sean hughes" w:date="2020-02-27T12:00:00Z">
        <w:r w:rsidDel="00124AC1">
          <w:rPr>
            <w:lang w:val="en-IE"/>
          </w:rPr>
          <w:delText>)</w:delText>
        </w:r>
      </w:del>
      <w:del w:id="483" w:author="Ian Hussey" w:date="2020-02-27T16:14:00Z">
        <w:r w:rsidDel="00CF70FB">
          <w:rPr>
            <w:lang w:val="en-IE"/>
          </w:rPr>
          <w:delText xml:space="preserve"> at some sites, </w:delText>
        </w:r>
      </w:del>
      <w:r>
        <w:rPr>
          <w:lang w:val="en-IE"/>
        </w:rPr>
        <w:t xml:space="preserve">participants who were aware were not appropriately excluded, and </w:t>
      </w:r>
      <w:del w:id="484" w:author="sean hughes" w:date="2020-02-27T12:00:00Z">
        <w:r w:rsidDel="00124AC1">
          <w:rPr>
            <w:lang w:val="en-IE"/>
          </w:rPr>
          <w:delText xml:space="preserve">(2) </w:delText>
        </w:r>
      </w:del>
      <w:ins w:id="485" w:author="sean hughes" w:date="2020-02-27T12:00:00Z">
        <w:r w:rsidR="00124AC1">
          <w:rPr>
            <w:lang w:val="en-IE"/>
          </w:rPr>
          <w:t xml:space="preserve">that </w:t>
        </w:r>
      </w:ins>
      <w:r>
        <w:rPr>
          <w:lang w:val="en-IE"/>
        </w:rPr>
        <w:t>this le</w:t>
      </w:r>
      <w:del w:id="486" w:author="sean hughes" w:date="2020-02-27T12:21:00Z">
        <w:r w:rsidDel="0054364F">
          <w:rPr>
            <w:lang w:val="en-IE"/>
          </w:rPr>
          <w:delText>a</w:delText>
        </w:r>
      </w:del>
      <w:r>
        <w:rPr>
          <w:lang w:val="en-IE"/>
        </w:rPr>
        <w:t>d to the observed</w:t>
      </w:r>
      <w:r w:rsidR="00304A64">
        <w:rPr>
          <w:lang w:val="en-IE"/>
        </w:rPr>
        <w:t xml:space="preserve"> </w:t>
      </w:r>
      <w:del w:id="487" w:author="sean hughes" w:date="2020-02-27T12:00:00Z">
        <w:r w:rsidR="00304A64" w:rsidDel="00124AC1">
          <w:rPr>
            <w:lang w:val="en-IE"/>
          </w:rPr>
          <w:delText xml:space="preserve">Evaluative Conditioning </w:delText>
        </w:r>
      </w:del>
      <w:ins w:id="488" w:author="sean hughes" w:date="2020-02-27T12:00:00Z">
        <w:r w:rsidR="00124AC1">
          <w:rPr>
            <w:lang w:val="en-IE"/>
          </w:rPr>
          <w:t xml:space="preserve">EC </w:t>
        </w:r>
      </w:ins>
      <w:r>
        <w:rPr>
          <w:lang w:val="en-IE"/>
        </w:rPr>
        <w:t>effect</w:t>
      </w:r>
      <w:ins w:id="489" w:author="Ian Hussey" w:date="2020-02-27T16:14:00Z">
        <w:r w:rsidR="00A83AFE">
          <w:rPr>
            <w:lang w:val="en-IE"/>
          </w:rPr>
          <w:t xml:space="preserve"> in the confirmatory condition</w:t>
        </w:r>
      </w:ins>
      <w:del w:id="490" w:author="sean hughes" w:date="2020-02-27T12:01:00Z">
        <w:r w:rsidDel="00124AC1">
          <w:rPr>
            <w:lang w:val="en-IE"/>
          </w:rPr>
          <w:delText>, which was driven by aware participants</w:delText>
        </w:r>
      </w:del>
      <w:r>
        <w:rPr>
          <w:lang w:val="en-IE"/>
        </w:rPr>
        <w:t>.</w:t>
      </w:r>
      <w:del w:id="491" w:author="Ian Hussey" w:date="2020-02-27T16:12:00Z">
        <w:r w:rsidDel="00CF70FB">
          <w:rPr>
            <w:lang w:val="en-IE"/>
          </w:rPr>
          <w:delText xml:space="preserve"> </w:delText>
        </w:r>
      </w:del>
      <w:ins w:id="492" w:author="Ian Hussey" w:date="2020-02-27T16:12:00Z">
        <w:r w:rsidR="00CF70FB">
          <w:rPr>
            <w:lang w:val="en-IE"/>
          </w:rPr>
          <w:t xml:space="preserve"> </w:t>
        </w:r>
      </w:ins>
      <w:ins w:id="493" w:author="Ian Hussey" w:date="2020-02-27T16:15:00Z">
        <w:r w:rsidR="00A83AFE">
          <w:rPr>
            <w:lang w:val="en-IE"/>
          </w:rPr>
          <w:t>I</w:t>
        </w:r>
      </w:ins>
      <w:ins w:id="494" w:author="sean hughes" w:date="2020-02-27T12:02:00Z">
        <w:del w:id="495" w:author="Ian Hussey" w:date="2020-02-27T16:12:00Z">
          <w:r w:rsidR="00124AC1" w:rsidDel="00CF70FB">
            <w:rPr>
              <w:lang w:val="en-IE"/>
            </w:rPr>
            <w:delText>I</w:delText>
          </w:r>
        </w:del>
        <w:r w:rsidR="00124AC1">
          <w:rPr>
            <w:lang w:val="en-IE"/>
          </w:rPr>
          <w:t>f we want to conclude that EC effects can emerge in the absence of awareness</w:t>
        </w:r>
      </w:ins>
      <w:ins w:id="496" w:author="Ian Hussey" w:date="2020-02-27T16:12:00Z">
        <w:r w:rsidR="00CF70FB">
          <w:rPr>
            <w:lang w:val="en-IE"/>
          </w:rPr>
          <w:t xml:space="preserve">, </w:t>
        </w:r>
      </w:ins>
      <w:ins w:id="497" w:author="sean hughes" w:date="2020-02-27T12:02:00Z">
        <w:del w:id="498" w:author="Ian Hussey" w:date="2020-02-27T16:12:00Z">
          <w:r w:rsidR="00124AC1" w:rsidDel="00CF70FB">
            <w:rPr>
              <w:lang w:val="en-IE"/>
            </w:rPr>
            <w:delText xml:space="preserve"> </w:delText>
          </w:r>
        </w:del>
        <w:r w:rsidR="00124AC1">
          <w:rPr>
            <w:lang w:val="en-IE"/>
          </w:rPr>
          <w:t xml:space="preserve">we require </w:t>
        </w:r>
      </w:ins>
      <w:del w:id="499" w:author="sean hughes" w:date="2020-02-27T12:02:00Z">
        <w:r w:rsidR="003103DC" w:rsidDel="00124AC1">
          <w:rPr>
            <w:lang w:val="en-IE"/>
          </w:rPr>
          <w:delText xml:space="preserve">In </w:delText>
        </w:r>
      </w:del>
      <w:del w:id="500" w:author="sean hughes" w:date="2020-02-27T12:01:00Z">
        <w:r w:rsidR="003103DC" w:rsidDel="00124AC1">
          <w:rPr>
            <w:lang w:val="en-IE"/>
          </w:rPr>
          <w:delText xml:space="preserve">the </w:delText>
        </w:r>
      </w:del>
      <w:del w:id="501" w:author="sean hughes" w:date="2020-02-27T12:02:00Z">
        <w:r w:rsidR="003103DC" w:rsidDel="00124AC1">
          <w:rPr>
            <w:lang w:val="en-IE"/>
          </w:rPr>
          <w:delText>follow</w:delText>
        </w:r>
      </w:del>
      <w:del w:id="502" w:author="sean hughes" w:date="2020-02-27T12:01:00Z">
        <w:r w:rsidR="003103DC" w:rsidDel="00124AC1">
          <w:rPr>
            <w:lang w:val="en-IE"/>
          </w:rPr>
          <w:delText>ing sections,</w:delText>
        </w:r>
      </w:del>
      <w:del w:id="503" w:author="sean hughes" w:date="2020-02-27T12:02:00Z">
        <w:r w:rsidR="003103DC" w:rsidDel="00124AC1">
          <w:rPr>
            <w:lang w:val="en-IE"/>
          </w:rPr>
          <w:delText xml:space="preserve"> we attempted to control for this possibility </w:delText>
        </w:r>
      </w:del>
      <w:del w:id="504" w:author="sean hughes" w:date="2020-02-27T12:01:00Z">
        <w:r w:rsidR="003103DC" w:rsidDel="00124AC1">
          <w:rPr>
            <w:lang w:val="en-IE"/>
          </w:rPr>
          <w:delText>in two different ways (</w:delText>
        </w:r>
      </w:del>
      <w:del w:id="505" w:author="sean hughes" w:date="2020-02-27T12:02:00Z">
        <w:r w:rsidR="003103DC" w:rsidDel="00124AC1">
          <w:rPr>
            <w:lang w:val="en-IE"/>
          </w:rPr>
          <w:delText xml:space="preserve">statistically </w:delText>
        </w:r>
      </w:del>
      <w:del w:id="506" w:author="sean hughes" w:date="2020-02-27T12:01:00Z">
        <w:r w:rsidR="003103DC" w:rsidDel="00124AC1">
          <w:rPr>
            <w:lang w:val="en-IE"/>
          </w:rPr>
          <w:delText xml:space="preserve">vs. </w:delText>
        </w:r>
      </w:del>
      <w:del w:id="507" w:author="sean hughes" w:date="2020-02-27T12:02:00Z">
        <w:r w:rsidR="003103DC" w:rsidDel="00124AC1">
          <w:rPr>
            <w:lang w:val="en-IE"/>
          </w:rPr>
          <w:delText>methodologically</w:delText>
        </w:r>
      </w:del>
      <w:del w:id="508" w:author="sean hughes" w:date="2020-02-27T12:01:00Z">
        <w:r w:rsidR="003103DC" w:rsidDel="00124AC1">
          <w:rPr>
            <w:lang w:val="en-IE"/>
          </w:rPr>
          <w:delText>),</w:delText>
        </w:r>
      </w:del>
      <w:del w:id="509" w:author="sean hughes" w:date="2020-02-27T12:02:00Z">
        <w:r w:rsidR="003103DC" w:rsidDel="00124AC1">
          <w:rPr>
            <w:lang w:val="en-IE"/>
          </w:rPr>
          <w:delText xml:space="preserve"> in order to provide </w:delText>
        </w:r>
      </w:del>
      <w:ins w:id="510" w:author="sean hughes" w:date="2020-02-27T12:02:00Z">
        <w:r w:rsidR="00124AC1">
          <w:rPr>
            <w:lang w:val="en-IE"/>
          </w:rPr>
          <w:t xml:space="preserve">a </w:t>
        </w:r>
      </w:ins>
      <w:r w:rsidR="003103DC">
        <w:rPr>
          <w:lang w:val="en-IE"/>
        </w:rPr>
        <w:t>more severe test</w:t>
      </w:r>
      <w:del w:id="511" w:author="sean hughes" w:date="2020-02-27T12:02:00Z">
        <w:r w:rsidR="003103DC" w:rsidDel="00124AC1">
          <w:rPr>
            <w:lang w:val="en-IE"/>
          </w:rPr>
          <w:delText>s</w:delText>
        </w:r>
      </w:del>
      <w:r w:rsidR="003103DC">
        <w:rPr>
          <w:lang w:val="en-IE"/>
        </w:rPr>
        <w:t xml:space="preserve"> of the </w:t>
      </w:r>
      <w:ins w:id="512" w:author="sean hughes" w:date="2020-02-27T12:02:00Z">
        <w:r w:rsidR="00124AC1">
          <w:rPr>
            <w:lang w:val="en-IE"/>
          </w:rPr>
          <w:t xml:space="preserve">verbal </w:t>
        </w:r>
      </w:ins>
      <w:r w:rsidR="003103DC">
        <w:rPr>
          <w:lang w:val="en-IE"/>
        </w:rPr>
        <w:t xml:space="preserve">hypothesis. </w:t>
      </w:r>
    </w:p>
    <w:p w14:paraId="5BB79912" w14:textId="45D55512" w:rsidR="009A227D" w:rsidRPr="009A227D" w:rsidRDefault="00653D74" w:rsidP="00345B03">
      <w:pPr>
        <w:pStyle w:val="Heading2"/>
      </w:pPr>
      <w:r>
        <w:t>Statistically c</w:t>
      </w:r>
      <w:r w:rsidR="008C5315">
        <w:t xml:space="preserve">ontrolling for awareness </w:t>
      </w:r>
    </w:p>
    <w:p w14:paraId="310D6811" w14:textId="464BAC48" w:rsidR="0000495C" w:rsidRPr="00B92B85" w:rsidRDefault="0054364F" w:rsidP="00345B03">
      <w:pPr>
        <w:rPr>
          <w:lang w:val="en-IE"/>
        </w:rPr>
      </w:pPr>
      <w:ins w:id="513" w:author="sean hughes" w:date="2020-02-27T12:22:00Z">
        <w:del w:id="514" w:author="Ian Hussey" w:date="2020-02-27T16:25:00Z">
          <w:r w:rsidDel="00B43C99">
            <w:delText xml:space="preserve">On the one hand, we set out </w:delText>
          </w:r>
        </w:del>
      </w:ins>
      <w:ins w:id="515" w:author="Ian Hussey" w:date="2020-02-27T16:25:00Z">
        <w:r w:rsidR="00B43C99">
          <w:t>T</w:t>
        </w:r>
      </w:ins>
      <w:ins w:id="516" w:author="sean hughes" w:date="2020-02-27T12:22:00Z">
        <w:del w:id="517" w:author="Ian Hussey" w:date="2020-02-27T16:25:00Z">
          <w:r w:rsidDel="00B43C99">
            <w:delText>t</w:delText>
          </w:r>
        </w:del>
        <w:r>
          <w:t xml:space="preserve">o </w:t>
        </w:r>
        <w:del w:id="518" w:author="Ian Hussey" w:date="2020-02-27T16:25:00Z">
          <w:r w:rsidDel="00B43C99">
            <w:delText xml:space="preserve">better </w:delText>
          </w:r>
        </w:del>
        <w:r>
          <w:t xml:space="preserve">statistically control for </w:t>
        </w:r>
      </w:ins>
      <w:ins w:id="519" w:author="sean hughes" w:date="2020-02-27T12:23:00Z">
        <w:del w:id="520" w:author="Ian Hussey" w:date="2020-02-27T16:26:00Z">
          <w:r w:rsidDel="00D32029">
            <w:rPr>
              <w:lang w:val="en-IE"/>
            </w:rPr>
            <w:delText xml:space="preserve">inter-site differences in the scoring of </w:delText>
          </w:r>
        </w:del>
        <w:r>
          <w:rPr>
            <w:lang w:val="en-IE"/>
          </w:rPr>
          <w:t>awareness</w:t>
        </w:r>
        <w:r>
          <w:t xml:space="preserve"> </w:t>
        </w:r>
      </w:ins>
      <w:ins w:id="521" w:author="sean hughes" w:date="2020-02-27T12:22:00Z">
        <w:r>
          <w:t xml:space="preserve">than in </w:t>
        </w:r>
      </w:ins>
      <w:ins w:id="522" w:author="Ian Hussey" w:date="2020-02-27T16:15:00Z">
        <w:r w:rsidR="000136F8">
          <w:t>Olson &amp; F</w:t>
        </w:r>
      </w:ins>
      <w:ins w:id="523" w:author="Ian Hussey" w:date="2020-02-27T16:16:00Z">
        <w:r w:rsidR="000136F8">
          <w:t xml:space="preserve">azio (2001) and </w:t>
        </w:r>
      </w:ins>
      <w:ins w:id="524" w:author="sean hughes" w:date="2020-02-27T12:22:00Z">
        <w:r>
          <w:t xml:space="preserve">Moran et al. </w:t>
        </w:r>
      </w:ins>
      <w:ins w:id="525" w:author="Ian Hussey" w:date="2020-02-27T16:47:00Z">
        <w:r w:rsidR="009377F3">
          <w:fldChar w:fldCharType="begin"/>
        </w:r>
      </w:ins>
      <w:ins w:id="526" w:author="Ian Hussey" w:date="2020-02-27T16:48:00Z">
        <w:r w:rsidR="00D93FED">
          <w:instrText xml:space="preserve"> ADDIN ZOTERO_ITEM CSL_CITATION {"citationID":"1tCbX2p3","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527" w:author="Ian Hussey" w:date="2020-02-27T16:47:00Z">
        <w:r w:rsidR="009377F3">
          <w:fldChar w:fldCharType="separate"/>
        </w:r>
        <w:r w:rsidR="009377F3">
          <w:rPr>
            <w:noProof/>
          </w:rPr>
          <w:t>(2019)</w:t>
        </w:r>
        <w:r w:rsidR="009377F3">
          <w:fldChar w:fldCharType="end"/>
        </w:r>
        <w:r w:rsidR="009377F3">
          <w:t>,</w:t>
        </w:r>
      </w:ins>
      <w:ins w:id="528" w:author="sean hughes" w:date="2020-02-27T12:22:00Z">
        <w:del w:id="529" w:author="Ian Hussey" w:date="2020-02-27T16:47:00Z">
          <w:r w:rsidDel="009377F3">
            <w:delText>(</w:delText>
          </w:r>
          <w:commentRangeStart w:id="530"/>
          <w:commentRangeStart w:id="531"/>
          <w:r w:rsidDel="009377F3">
            <w:delText>2020</w:delText>
          </w:r>
          <w:commentRangeEnd w:id="530"/>
          <w:r w:rsidDel="009377F3">
            <w:rPr>
              <w:rStyle w:val="CommentReference"/>
            </w:rPr>
            <w:commentReference w:id="530"/>
          </w:r>
        </w:del>
      </w:ins>
      <w:commentRangeEnd w:id="531"/>
      <w:del w:id="532" w:author="Ian Hussey" w:date="2020-02-27T16:47:00Z">
        <w:r w:rsidR="000136F8" w:rsidDel="009377F3">
          <w:rPr>
            <w:rStyle w:val="CommentReference"/>
          </w:rPr>
          <w:commentReference w:id="531"/>
        </w:r>
      </w:del>
      <w:ins w:id="533" w:author="sean hughes" w:date="2020-02-27T12:22:00Z">
        <w:del w:id="534" w:author="Ian Hussey" w:date="2020-02-27T16:47:00Z">
          <w:r w:rsidDel="009377F3">
            <w:delText>)</w:delText>
          </w:r>
        </w:del>
        <w:del w:id="535" w:author="Ian Hussey" w:date="2020-02-27T16:26:00Z">
          <w:r w:rsidDel="00D32029">
            <w:delText>.</w:delText>
          </w:r>
        </w:del>
        <w:r>
          <w:t xml:space="preserve"> </w:t>
        </w:r>
      </w:ins>
      <w:del w:id="536" w:author="sean hughes" w:date="2020-02-27T12:22:00Z">
        <w:r w:rsidR="00BF2502" w:rsidDel="0054364F">
          <w:rPr>
            <w:lang w:val="en-IE"/>
          </w:rPr>
          <w:delText xml:space="preserve">In order to </w:delText>
        </w:r>
      </w:del>
      <w:del w:id="537" w:author="sean hughes" w:date="2020-02-27T12:23:00Z">
        <w:r w:rsidR="00BF2502" w:rsidDel="0054364F">
          <w:rPr>
            <w:lang w:val="en-IE"/>
          </w:rPr>
          <w:delText>statistically control for inter-site differences in the scoring of awareness</w:delText>
        </w:r>
        <w:r w:rsidR="000824AA" w:rsidDel="0054364F">
          <w:rPr>
            <w:lang w:val="en-IE"/>
          </w:rPr>
          <w:delText>, w</w:delText>
        </w:r>
      </w:del>
      <w:ins w:id="538" w:author="Ian Hussey" w:date="2020-02-27T16:26:00Z">
        <w:r w:rsidR="00D32029">
          <w:rPr>
            <w:lang w:val="en-IE"/>
          </w:rPr>
          <w:t>w</w:t>
        </w:r>
      </w:ins>
      <w:ins w:id="539" w:author="sean hughes" w:date="2020-02-27T12:23:00Z">
        <w:del w:id="540" w:author="Ian Hussey" w:date="2020-02-27T16:26:00Z">
          <w:r w:rsidDel="00D32029">
            <w:rPr>
              <w:lang w:val="en-IE"/>
            </w:rPr>
            <w:delText>W</w:delText>
          </w:r>
        </w:del>
      </w:ins>
      <w:r w:rsidR="000824AA">
        <w:rPr>
          <w:lang w:val="en-IE"/>
        </w:rPr>
        <w:t xml:space="preserve">e conducted a </w:t>
      </w:r>
      <w:ins w:id="541" w:author="Ian Hussey" w:date="2020-02-27T16:27:00Z">
        <w:r w:rsidR="00D32029">
          <w:rPr>
            <w:lang w:val="en-IE"/>
          </w:rPr>
          <w:t xml:space="preserve">moderator </w:t>
        </w:r>
      </w:ins>
      <w:r w:rsidR="00B93DEA">
        <w:rPr>
          <w:lang w:val="en-IE"/>
        </w:rPr>
        <w:t xml:space="preserve">meta-analysis </w:t>
      </w:r>
      <w:r w:rsidR="00BF2502">
        <w:rPr>
          <w:lang w:val="en-IE"/>
        </w:rPr>
        <w:t>of</w:t>
      </w:r>
      <w:r w:rsidR="00304A64">
        <w:rPr>
          <w:lang w:val="en-IE"/>
        </w:rPr>
        <w:t xml:space="preserve"> </w:t>
      </w:r>
      <w:del w:id="542" w:author="sean hughes" w:date="2020-02-27T12:21:00Z">
        <w:r w:rsidR="00304A64" w:rsidDel="0054364F">
          <w:rPr>
            <w:lang w:val="en-IE"/>
          </w:rPr>
          <w:delText xml:space="preserve">Evaluative Conditioning </w:delText>
        </w:r>
      </w:del>
      <w:ins w:id="543" w:author="sean hughes" w:date="2020-02-27T12:21:00Z">
        <w:r>
          <w:rPr>
            <w:lang w:val="en-IE"/>
          </w:rPr>
          <w:t xml:space="preserve">EC </w:t>
        </w:r>
      </w:ins>
      <w:r w:rsidR="00BF2502">
        <w:rPr>
          <w:lang w:val="en-IE"/>
        </w:rPr>
        <w:t>effects</w:t>
      </w:r>
      <w:ins w:id="544" w:author="Ian Hussey" w:date="2020-02-27T16:27:00Z">
        <w:r w:rsidR="00D32029">
          <w:rPr>
            <w:lang w:val="en-IE"/>
          </w:rPr>
          <w:t>. This</w:t>
        </w:r>
      </w:ins>
      <w:ins w:id="545" w:author="Ian Hussey" w:date="2020-02-27T16:33:00Z">
        <w:r w:rsidR="00CC3B0E">
          <w:rPr>
            <w:lang w:val="en-IE"/>
          </w:rPr>
          <w:t xml:space="preserve"> </w:t>
        </w:r>
      </w:ins>
      <w:ins w:id="546" w:author="sean hughes" w:date="2020-02-27T12:23:00Z">
        <w:del w:id="547" w:author="Ian Hussey" w:date="2020-02-27T16:27:00Z">
          <w:r w:rsidDel="00D32029">
            <w:rPr>
              <w:lang w:val="en-IE"/>
            </w:rPr>
            <w:delText xml:space="preserve"> that </w:delText>
          </w:r>
        </w:del>
      </w:ins>
      <w:del w:id="548" w:author="sean hughes" w:date="2020-02-27T12:23:00Z">
        <w:r w:rsidR="00BF2502" w:rsidDel="0054364F">
          <w:rPr>
            <w:lang w:val="en-IE"/>
          </w:rPr>
          <w:delText xml:space="preserve">. This </w:delText>
        </w:r>
      </w:del>
      <w:r w:rsidR="00121809">
        <w:rPr>
          <w:lang w:val="en-IE"/>
        </w:rPr>
        <w:t xml:space="preserve">was highly similar to the </w:t>
      </w:r>
      <w:r w:rsidR="000824AA">
        <w:rPr>
          <w:lang w:val="en-IE"/>
        </w:rPr>
        <w:t xml:space="preserve">confirmatory </w:t>
      </w:r>
      <w:r w:rsidR="00B93DEA">
        <w:rPr>
          <w:lang w:val="en-IE"/>
        </w:rPr>
        <w:t>meta-analysis</w:t>
      </w:r>
      <w:r w:rsidR="00121809">
        <w:rPr>
          <w:lang w:val="en-IE"/>
        </w:rPr>
        <w:t xml:space="preserve"> in </w:t>
      </w:r>
      <w:r w:rsidR="00D928E0" w:rsidRPr="00D928E0">
        <w:t>Moran et al.</w:t>
      </w:r>
      <w:ins w:id="549" w:author="Ian Hussey" w:date="2020-02-27T16:47:00Z">
        <w:r w:rsidR="009377F3" w:rsidRPr="009377F3">
          <w:t xml:space="preserve"> </w:t>
        </w:r>
        <w:r w:rsidR="009377F3">
          <w:fldChar w:fldCharType="begin"/>
        </w:r>
      </w:ins>
      <w:ins w:id="550" w:author="Ian Hussey" w:date="2020-02-27T16:48:00Z">
        <w:r w:rsidR="00D93FED">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551" w:author="Ian Hussey" w:date="2020-02-27T16:47:00Z">
        <w:r w:rsidR="009377F3">
          <w:fldChar w:fldCharType="separate"/>
        </w:r>
        <w:r w:rsidR="009377F3">
          <w:rPr>
            <w:noProof/>
          </w:rPr>
          <w:t>(2019)</w:t>
        </w:r>
        <w:r w:rsidR="009377F3">
          <w:fldChar w:fldCharType="end"/>
        </w:r>
      </w:ins>
      <w:del w:id="552" w:author="Ian Hussey" w:date="2020-02-27T16:47:00Z">
        <w:r w:rsidR="00D928E0" w:rsidRPr="00D928E0" w:rsidDel="009377F3">
          <w:delText xml:space="preserve"> (2020)</w:delText>
        </w:r>
      </w:del>
      <w:ins w:id="553" w:author="Ian Hussey" w:date="2020-02-27T16:27:00Z">
        <w:r w:rsidR="00D32029">
          <w:t>,</w:t>
        </w:r>
      </w:ins>
      <w:r w:rsidR="00FB5A53" w:rsidRPr="00D928E0">
        <w:t xml:space="preserve"> </w:t>
      </w:r>
      <w:r w:rsidR="00BF2502">
        <w:rPr>
          <w:lang w:val="en-IE"/>
        </w:rPr>
        <w:t>but</w:t>
      </w:r>
      <w:r w:rsidR="00121809">
        <w:rPr>
          <w:lang w:val="en-IE"/>
        </w:rPr>
        <w:t xml:space="preserve"> with two modifications. First, we made no exclusions based on awareness but instead used the full sample (</w:t>
      </w:r>
      <w:r w:rsidR="00121809" w:rsidRPr="004B0D4B">
        <w:rPr>
          <w:i/>
          <w:lang w:val="en-IE"/>
        </w:rPr>
        <w:t>N</w:t>
      </w:r>
      <w:r w:rsidR="00121809">
        <w:rPr>
          <w:lang w:val="en-IE"/>
        </w:rPr>
        <w:t xml:space="preserve"> = 1450). Second, we controlled for the awareness rates at each site</w:t>
      </w:r>
      <w:r w:rsidR="00555291">
        <w:rPr>
          <w:lang w:val="en-IE"/>
        </w:rPr>
        <w:t xml:space="preserve">, using the </w:t>
      </w:r>
      <w:ins w:id="554" w:author="Ian Hussey" w:date="2020-02-27T17:01:00Z">
        <w:r w:rsidR="00C84A47">
          <w:rPr>
            <w:lang w:val="en-IE"/>
          </w:rPr>
          <w:t>“</w:t>
        </w:r>
      </w:ins>
      <w:r w:rsidR="00555291">
        <w:rPr>
          <w:lang w:val="en-IE"/>
        </w:rPr>
        <w:t>Olsen &amp; Fazio</w:t>
      </w:r>
      <w:ins w:id="555" w:author="Ian Hussey" w:date="2020-02-27T17:01:00Z">
        <w:r w:rsidR="00C84A47">
          <w:rPr>
            <w:lang w:val="en-IE"/>
          </w:rPr>
          <w:t>,</w:t>
        </w:r>
      </w:ins>
      <w:r w:rsidR="00555291">
        <w:rPr>
          <w:lang w:val="en-IE"/>
        </w:rPr>
        <w:t xml:space="preserve"> </w:t>
      </w:r>
      <w:del w:id="556" w:author="Ian Hussey" w:date="2020-02-27T17:01:00Z">
        <w:r w:rsidR="00555291" w:rsidDel="00C84A47">
          <w:rPr>
            <w:lang w:val="en-IE"/>
          </w:rPr>
          <w:lastRenderedPageBreak/>
          <w:delText>(</w:delText>
        </w:r>
      </w:del>
      <w:r w:rsidR="00555291">
        <w:rPr>
          <w:lang w:val="en-IE"/>
        </w:rPr>
        <w:t>2001</w:t>
      </w:r>
      <w:ins w:id="557" w:author="Ian Hussey" w:date="2020-02-27T17:01:00Z">
        <w:r w:rsidR="00C84A47">
          <w:rPr>
            <w:lang w:val="en-IE"/>
          </w:rPr>
          <w:t>”</w:t>
        </w:r>
      </w:ins>
      <w:del w:id="558" w:author="Ian Hussey" w:date="2020-02-27T17:01:00Z">
        <w:r w:rsidR="00555291" w:rsidDel="00D50B91">
          <w:rPr>
            <w:lang w:val="en-IE"/>
          </w:rPr>
          <w:delText>)</w:delText>
        </w:r>
      </w:del>
      <w:r w:rsidR="00555291">
        <w:rPr>
          <w:lang w:val="en-IE"/>
        </w:rPr>
        <w:t xml:space="preserve"> criterion</w:t>
      </w:r>
      <w:r w:rsidR="00121809">
        <w:rPr>
          <w:lang w:val="en-IE"/>
        </w:rPr>
        <w:t xml:space="preserve"> (i.e., entered site awareness rate as a moderator). </w:t>
      </w:r>
      <w:r w:rsidR="00555291" w:rsidRPr="00555291">
        <w:rPr>
          <w:lang w:val="en-IE"/>
        </w:rPr>
        <w:t>Results demonstrated that</w:t>
      </w:r>
      <w:r w:rsidR="008D6DD2">
        <w:rPr>
          <w:lang w:val="en-IE"/>
        </w:rPr>
        <w:t xml:space="preserve">, </w:t>
      </w:r>
      <w:r w:rsidR="00555291">
        <w:rPr>
          <w:lang w:val="en-IE"/>
        </w:rPr>
        <w:t>when</w:t>
      </w:r>
      <w:r w:rsidR="00555291" w:rsidRPr="00555291">
        <w:rPr>
          <w:lang w:val="en-IE"/>
        </w:rPr>
        <w:t xml:space="preserve"> </w:t>
      </w:r>
      <w:r w:rsidR="00555291">
        <w:rPr>
          <w:lang w:val="en-IE"/>
        </w:rPr>
        <w:t xml:space="preserve">the </w:t>
      </w:r>
      <w:r w:rsidR="00555291" w:rsidRPr="00555291">
        <w:rPr>
          <w:lang w:val="en-IE"/>
        </w:rPr>
        <w:t>awareness rate</w:t>
      </w:r>
      <w:r w:rsidR="00555291">
        <w:rPr>
          <w:lang w:val="en-IE"/>
        </w:rPr>
        <w:t xml:space="preserve"> is </w:t>
      </w:r>
      <w:r w:rsidR="00555291" w:rsidRPr="00555291">
        <w:rPr>
          <w:lang w:val="en-IE"/>
        </w:rPr>
        <w:t xml:space="preserve">statistically </w:t>
      </w:r>
      <w:r w:rsidR="00555291">
        <w:rPr>
          <w:lang w:val="en-IE"/>
        </w:rPr>
        <w:t>set to 0% (i.e., the model intercept)</w:t>
      </w:r>
      <w:r w:rsidR="008D6DD2">
        <w:rPr>
          <w:lang w:val="en-IE"/>
        </w:rPr>
        <w:t xml:space="preserve">, </w:t>
      </w:r>
      <w:r w:rsidR="008D6DD2" w:rsidRPr="00555291">
        <w:rPr>
          <w:lang w:val="en-IE"/>
        </w:rPr>
        <w:t>the estimate of the</w:t>
      </w:r>
      <w:r w:rsidR="00304A64">
        <w:rPr>
          <w:lang w:val="en-IE"/>
        </w:rPr>
        <w:t xml:space="preserve"> </w:t>
      </w:r>
      <w:del w:id="559" w:author="sean hughes" w:date="2020-02-27T12:23:00Z">
        <w:r w:rsidR="00304A64" w:rsidDel="0054364F">
          <w:rPr>
            <w:lang w:val="en-IE"/>
          </w:rPr>
          <w:delText xml:space="preserve">Evaluative Conditioning </w:delText>
        </w:r>
      </w:del>
      <w:ins w:id="560" w:author="sean hughes" w:date="2020-02-27T12:23:00Z">
        <w:r>
          <w:rPr>
            <w:lang w:val="en-IE"/>
          </w:rPr>
          <w:t xml:space="preserve">EC </w:t>
        </w:r>
      </w:ins>
      <w:r w:rsidR="008D6DD2" w:rsidRPr="00555291">
        <w:rPr>
          <w:lang w:val="en-IE"/>
        </w:rPr>
        <w:t xml:space="preserve">effect </w:t>
      </w:r>
      <w:r w:rsidR="00555291" w:rsidRPr="00555291">
        <w:rPr>
          <w:lang w:val="en-IE"/>
        </w:rPr>
        <w:t>was</w:t>
      </w:r>
      <w:r w:rsidR="00555291">
        <w:rPr>
          <w:lang w:val="en-IE"/>
        </w:rPr>
        <w:t xml:space="preserve"> </w:t>
      </w:r>
      <w:r w:rsidR="00F15019">
        <w:rPr>
          <w:lang w:val="en-IE"/>
        </w:rPr>
        <w:t>non-significant and close to zero,</w:t>
      </w:r>
      <w:r w:rsidR="00555291" w:rsidRPr="00555291">
        <w:rPr>
          <w:lang w:val="en-IE"/>
        </w:rPr>
        <w:t xml:space="preserve"> Hedges’ </w:t>
      </w:r>
      <w:r w:rsidR="00555291" w:rsidRPr="00F15019">
        <w:rPr>
          <w:i/>
          <w:lang w:val="en-IE"/>
        </w:rPr>
        <w:t>g</w:t>
      </w:r>
      <w:r w:rsidR="00555291" w:rsidRPr="00555291">
        <w:rPr>
          <w:lang w:val="en-IE"/>
        </w:rPr>
        <w:t xml:space="preserve"> = -0.02, 95% CI [-0.35, 0.31]</w:t>
      </w:r>
      <w:r w:rsidR="004A6E89">
        <w:rPr>
          <w:lang w:val="en-IE"/>
        </w:rPr>
        <w:t xml:space="preserve">, </w:t>
      </w:r>
      <w:r w:rsidR="004A6E89" w:rsidRPr="004A6E89">
        <w:rPr>
          <w:i/>
          <w:lang w:val="en-IE"/>
        </w:rPr>
        <w:t>p</w:t>
      </w:r>
      <w:r w:rsidR="004A6E89">
        <w:rPr>
          <w:lang w:val="en-IE"/>
        </w:rPr>
        <w:t xml:space="preserve"> = </w:t>
      </w:r>
      <w:r w:rsidR="004A6E89" w:rsidRPr="004A6E89">
        <w:rPr>
          <w:lang w:val="en-IE"/>
        </w:rPr>
        <w:t>.223</w:t>
      </w:r>
      <w:r w:rsidR="004A6E89">
        <w:rPr>
          <w:lang w:val="en-IE"/>
        </w:rPr>
        <w:t>,</w:t>
      </w:r>
      <w:r w:rsidR="00555291" w:rsidRPr="00555291">
        <w:rPr>
          <w:lang w:val="en-IE"/>
        </w:rPr>
        <w:t xml:space="preserve"> </w:t>
      </w:r>
      <w:r w:rsidR="004A6E89">
        <w:t xml:space="preserve">and with no heterogeneity, </w:t>
      </w:r>
      <w:r w:rsidR="004A6E89" w:rsidRPr="00B77EA9">
        <w:rPr>
          <w:rFonts w:ascii="Cambria Math" w:hAnsi="Cambria Math" w:cs="Cambria Math"/>
        </w:rPr>
        <w:t>𝜏</w:t>
      </w:r>
      <w:r w:rsidR="004A6E89" w:rsidRPr="007C1BC4">
        <w:rPr>
          <w:vertAlign w:val="superscript"/>
        </w:rPr>
        <w:t>2</w:t>
      </w:r>
      <w:r w:rsidR="004A6E89" w:rsidRPr="00B77EA9">
        <w:t xml:space="preserve"> = 0</w:t>
      </w:r>
      <w:r w:rsidR="004A6E89">
        <w:t xml:space="preserve">.0, </w:t>
      </w:r>
      <w:r w:rsidR="004A6E89" w:rsidRPr="007C1BC4">
        <w:rPr>
          <w:i/>
        </w:rPr>
        <w:t>I</w:t>
      </w:r>
      <w:r w:rsidR="004A6E89" w:rsidRPr="007C1BC4">
        <w:rPr>
          <w:vertAlign w:val="superscript"/>
        </w:rPr>
        <w:t>2</w:t>
      </w:r>
      <w:r w:rsidR="004A6E89" w:rsidRPr="007C1BC4">
        <w:t xml:space="preserve"> = 0</w:t>
      </w:r>
      <w:r w:rsidR="004A6E89">
        <w:t>.0%</w:t>
      </w:r>
      <w:r w:rsidR="004A6E89" w:rsidRPr="007C1BC4">
        <w:t xml:space="preserve">, </w:t>
      </w:r>
      <w:r w:rsidR="004A6E89" w:rsidRPr="007C1BC4">
        <w:rPr>
          <w:i/>
        </w:rPr>
        <w:t>H</w:t>
      </w:r>
      <w:r w:rsidR="004A6E89" w:rsidRPr="007C1BC4">
        <w:rPr>
          <w:vertAlign w:val="superscript"/>
        </w:rPr>
        <w:t>2</w:t>
      </w:r>
      <w:r w:rsidR="004A6E89" w:rsidRPr="007C1BC4">
        <w:t xml:space="preserve"> = 1</w:t>
      </w:r>
      <w:r w:rsidR="004A6E89">
        <w:t>.0.</w:t>
      </w:r>
      <w:r w:rsidR="0049451C">
        <w:t xml:space="preserve"> </w:t>
      </w:r>
      <w:r w:rsidR="00555291" w:rsidRPr="00555291">
        <w:rPr>
          <w:lang w:val="en-IE"/>
        </w:rPr>
        <w:t xml:space="preserve">These results support the idea that (1) the observed heterogeneity in awareness rates between sites </w:t>
      </w:r>
      <w:r w:rsidR="00555291" w:rsidRPr="00B43C99">
        <w:rPr>
          <w:highlight w:val="yellow"/>
          <w:lang w:val="en-IE"/>
          <w:rPrChange w:id="561" w:author="Ian Hussey" w:date="2020-02-27T16:19:00Z">
            <w:rPr>
              <w:lang w:val="en-IE"/>
            </w:rPr>
          </w:rPrChange>
        </w:rPr>
        <w:t xml:space="preserve">may be due to the </w:t>
      </w:r>
      <w:del w:id="562" w:author="sean hughes" w:date="2020-02-27T12:24:00Z">
        <w:r w:rsidR="00555291" w:rsidRPr="00B43C99" w:rsidDel="0054364F">
          <w:rPr>
            <w:highlight w:val="yellow"/>
            <w:lang w:val="en-IE"/>
            <w:rPrChange w:id="563" w:author="Ian Hussey" w:date="2020-02-27T16:19:00Z">
              <w:rPr>
                <w:lang w:val="en-IE"/>
              </w:rPr>
            </w:rPrChange>
          </w:rPr>
          <w:delText xml:space="preserve">somewhat </w:delText>
        </w:r>
      </w:del>
      <w:r w:rsidR="00555291" w:rsidRPr="00B43C99">
        <w:rPr>
          <w:highlight w:val="yellow"/>
          <w:lang w:val="en-IE"/>
          <w:rPrChange w:id="564" w:author="Ian Hussey" w:date="2020-02-27T16:19:00Z">
            <w:rPr>
              <w:lang w:val="en-IE"/>
            </w:rPr>
          </w:rPrChange>
        </w:rPr>
        <w:t>subject</w:t>
      </w:r>
      <w:r w:rsidR="00D910AE" w:rsidRPr="00B43C99">
        <w:rPr>
          <w:highlight w:val="yellow"/>
          <w:lang w:val="en-IE"/>
          <w:rPrChange w:id="565" w:author="Ian Hussey" w:date="2020-02-27T16:19:00Z">
            <w:rPr>
              <w:lang w:val="en-IE"/>
            </w:rPr>
          </w:rPrChange>
        </w:rPr>
        <w:t>ive</w:t>
      </w:r>
      <w:r w:rsidR="00555291" w:rsidRPr="00B43C99">
        <w:rPr>
          <w:highlight w:val="yellow"/>
          <w:lang w:val="en-IE"/>
          <w:rPrChange w:id="566" w:author="Ian Hussey" w:date="2020-02-27T16:19:00Z">
            <w:rPr>
              <w:lang w:val="en-IE"/>
            </w:rPr>
          </w:rPrChange>
        </w:rPr>
        <w:t xml:space="preserve"> nature of the awareness scoring criteria</w:t>
      </w:r>
      <w:r w:rsidR="00231C55" w:rsidRPr="00B43C99">
        <w:rPr>
          <w:highlight w:val="yellow"/>
          <w:lang w:val="en-IE"/>
          <w:rPrChange w:id="567" w:author="Ian Hussey" w:date="2020-02-27T16:19:00Z">
            <w:rPr>
              <w:lang w:val="en-IE"/>
            </w:rPr>
          </w:rPrChange>
        </w:rPr>
        <w:t xml:space="preserve"> </w:t>
      </w:r>
      <w:del w:id="568" w:author="sean hughes" w:date="2020-02-27T12:24:00Z">
        <w:r w:rsidR="00231C55" w:rsidRPr="00B43C99" w:rsidDel="0054364F">
          <w:rPr>
            <w:highlight w:val="yellow"/>
            <w:lang w:val="en-IE"/>
            <w:rPrChange w:id="569" w:author="Ian Hussey" w:date="2020-02-27T16:19:00Z">
              <w:rPr>
                <w:lang w:val="en-IE"/>
              </w:rPr>
            </w:rPrChange>
          </w:rPr>
          <w:delText xml:space="preserve">that </w:delText>
        </w:r>
      </w:del>
      <w:ins w:id="570" w:author="sean hughes" w:date="2020-02-27T12:24:00Z">
        <w:r w:rsidRPr="00B43C99">
          <w:rPr>
            <w:highlight w:val="yellow"/>
            <w:lang w:val="en-IE"/>
            <w:rPrChange w:id="571" w:author="Ian Hussey" w:date="2020-02-27T16:19:00Z">
              <w:rPr>
                <w:lang w:val="en-IE"/>
              </w:rPr>
            </w:rPrChange>
          </w:rPr>
          <w:t xml:space="preserve">which </w:t>
        </w:r>
      </w:ins>
      <w:r w:rsidR="00231C55" w:rsidRPr="00B43C99">
        <w:rPr>
          <w:highlight w:val="yellow"/>
          <w:lang w:val="en-IE"/>
          <w:rPrChange w:id="572" w:author="Ian Hussey" w:date="2020-02-27T16:19:00Z">
            <w:rPr>
              <w:lang w:val="en-IE"/>
            </w:rPr>
          </w:rPrChange>
        </w:rPr>
        <w:t xml:space="preserve">may have differed </w:t>
      </w:r>
      <w:del w:id="573" w:author="sean hughes" w:date="2020-02-27T12:24:00Z">
        <w:r w:rsidR="00231C55" w:rsidRPr="00B43C99" w:rsidDel="0054364F">
          <w:rPr>
            <w:highlight w:val="yellow"/>
            <w:lang w:val="en-IE"/>
            <w:rPrChange w:id="574" w:author="Ian Hussey" w:date="2020-02-27T16:19:00Z">
              <w:rPr>
                <w:lang w:val="en-IE"/>
              </w:rPr>
            </w:rPrChange>
          </w:rPr>
          <w:delText xml:space="preserve">between </w:delText>
        </w:r>
      </w:del>
      <w:ins w:id="575" w:author="sean hughes" w:date="2020-02-27T12:24:00Z">
        <w:r w:rsidRPr="00B43C99">
          <w:rPr>
            <w:highlight w:val="yellow"/>
            <w:lang w:val="en-IE"/>
            <w:rPrChange w:id="576" w:author="Ian Hussey" w:date="2020-02-27T16:19:00Z">
              <w:rPr>
                <w:lang w:val="en-IE"/>
              </w:rPr>
            </w:rPrChange>
          </w:rPr>
          <w:t xml:space="preserve">across </w:t>
        </w:r>
      </w:ins>
      <w:r w:rsidR="00231C55" w:rsidRPr="00B43C99">
        <w:rPr>
          <w:highlight w:val="yellow"/>
          <w:lang w:val="en-IE"/>
          <w:rPrChange w:id="577" w:author="Ian Hussey" w:date="2020-02-27T16:19:00Z">
            <w:rPr>
              <w:lang w:val="en-IE"/>
            </w:rPr>
          </w:rPrChange>
        </w:rPr>
        <w:t>labs</w:t>
      </w:r>
      <w:r w:rsidR="00555291" w:rsidRPr="00555291">
        <w:rPr>
          <w:lang w:val="en-IE"/>
        </w:rPr>
        <w:t xml:space="preserve">, and therefore (2) the presence of significant meta effect size in the original confirmatory analysis </w:t>
      </w:r>
      <w:r w:rsidR="00D16D4C">
        <w:rPr>
          <w:lang w:val="en-IE"/>
        </w:rPr>
        <w:t xml:space="preserve">may have been </w:t>
      </w:r>
      <w:r w:rsidR="00555291" w:rsidRPr="00555291">
        <w:rPr>
          <w:lang w:val="en-IE"/>
        </w:rPr>
        <w:t>due to the failure of this criteria to strictly exclude aware participants.</w:t>
      </w:r>
    </w:p>
    <w:p w14:paraId="360058B3" w14:textId="76655D7C" w:rsidR="006558D3" w:rsidRDefault="008C5315" w:rsidP="00345B03">
      <w:pPr>
        <w:pStyle w:val="Heading2"/>
      </w:pPr>
      <w:r>
        <w:t>Stricter exclusion of awareness</w:t>
      </w:r>
    </w:p>
    <w:p w14:paraId="7239178E" w14:textId="60B84615" w:rsidR="009004A5" w:rsidRDefault="00EA08F8" w:rsidP="00CC3B0E">
      <w:ins w:id="578" w:author="sean hughes" w:date="2020-02-27T12:02:00Z">
        <w:del w:id="579" w:author="Ian Hussey" w:date="2020-02-27T16:25:00Z">
          <w:r w:rsidDel="00B43C99">
            <w:delText xml:space="preserve">On the </w:delText>
          </w:r>
        </w:del>
      </w:ins>
      <w:ins w:id="580" w:author="sean hughes" w:date="2020-02-27T12:24:00Z">
        <w:del w:id="581" w:author="Ian Hussey" w:date="2020-02-27T16:25:00Z">
          <w:r w:rsidR="0054364F" w:rsidDel="00B43C99">
            <w:delText xml:space="preserve">other </w:delText>
          </w:r>
        </w:del>
      </w:ins>
      <w:ins w:id="582" w:author="sean hughes" w:date="2020-02-27T12:02:00Z">
        <w:del w:id="583" w:author="Ian Hussey" w:date="2020-02-27T16:25:00Z">
          <w:r w:rsidDel="00B43C99">
            <w:delText>hand, we set out t</w:delText>
          </w:r>
        </w:del>
      </w:ins>
      <w:ins w:id="584" w:author="Ian Hussey" w:date="2020-02-27T16:25:00Z">
        <w:r w:rsidR="00B43C99">
          <w:t>T</w:t>
        </w:r>
      </w:ins>
      <w:ins w:id="585" w:author="sean hughes" w:date="2020-02-27T12:02:00Z">
        <w:r>
          <w:t xml:space="preserve">o better </w:t>
        </w:r>
      </w:ins>
      <w:ins w:id="586" w:author="sean hughes" w:date="2020-02-27T12:24:00Z">
        <w:r w:rsidR="0054364F" w:rsidRPr="008A4FB2">
          <w:t xml:space="preserve">methodologically </w:t>
        </w:r>
      </w:ins>
      <w:del w:id="587" w:author="sean hughes" w:date="2020-02-27T12:02:00Z">
        <w:r w:rsidR="002F6D8B" w:rsidRPr="008A4FB2" w:rsidDel="00EA08F8">
          <w:delText xml:space="preserve">In order to methodologically </w:delText>
        </w:r>
      </w:del>
      <w:r w:rsidR="002F6D8B" w:rsidRPr="008A4FB2">
        <w:t>control for awareness</w:t>
      </w:r>
      <w:ins w:id="588" w:author="Ian Hussey" w:date="2020-02-27T16:25:00Z">
        <w:r w:rsidR="00B43C99" w:rsidRPr="008A4FB2">
          <w:t>, w</w:t>
        </w:r>
      </w:ins>
      <w:del w:id="589" w:author="Ian Hussey" w:date="2020-02-27T16:25:00Z">
        <w:r w:rsidR="002F6D8B" w:rsidRPr="008A4FB2" w:rsidDel="00B43C99">
          <w:delText xml:space="preserve"> more strictly</w:delText>
        </w:r>
      </w:del>
      <w:ins w:id="590" w:author="sean hughes" w:date="2020-02-27T12:03:00Z">
        <w:del w:id="591" w:author="Ian Hussey" w:date="2020-02-27T16:25:00Z">
          <w:r w:rsidRPr="008A4FB2" w:rsidDel="00B43C99">
            <w:delText>than in Moran et al. (</w:delText>
          </w:r>
          <w:commentRangeStart w:id="592"/>
          <w:r w:rsidRPr="008A4FB2" w:rsidDel="00B43C99">
            <w:delText>2020</w:delText>
          </w:r>
          <w:commentRangeEnd w:id="592"/>
          <w:r w:rsidRPr="008A4FB2" w:rsidDel="00B43C99">
            <w:rPr>
              <w:rStyle w:val="CommentReference"/>
            </w:rPr>
            <w:commentReference w:id="592"/>
          </w:r>
          <w:r w:rsidRPr="008A4FB2" w:rsidDel="00B43C99">
            <w:delText xml:space="preserve">). </w:delText>
          </w:r>
        </w:del>
      </w:ins>
      <w:ins w:id="593" w:author="sean hughes" w:date="2020-02-27T12:04:00Z">
        <w:del w:id="594" w:author="Ian Hussey" w:date="2020-02-27T16:25:00Z">
          <w:r w:rsidR="008609D4" w:rsidRPr="008A4FB2" w:rsidDel="00B43C99">
            <w:delText>W</w:delText>
          </w:r>
        </w:del>
      </w:ins>
      <w:del w:id="595" w:author="sean hughes" w:date="2020-02-27T12:04:00Z">
        <w:r w:rsidR="002F6D8B" w:rsidRPr="008A4FB2" w:rsidDel="008609D4">
          <w:delText>, w</w:delText>
        </w:r>
      </w:del>
      <w:r w:rsidR="002A1A1C" w:rsidRPr="008A4FB2">
        <w:t xml:space="preserve">e </w:t>
      </w:r>
      <w:del w:id="596" w:author="sean hughes" w:date="2020-02-27T12:04:00Z">
        <w:r w:rsidR="002F6D8B" w:rsidRPr="008A4FB2" w:rsidDel="008609D4">
          <w:delText xml:space="preserve">adopted </w:delText>
        </w:r>
      </w:del>
      <w:ins w:id="597" w:author="sean hughes" w:date="2020-02-27T12:04:00Z">
        <w:del w:id="598" w:author="Ian Hussey" w:date="2020-02-27T16:28:00Z">
          <w:r w:rsidR="008609D4" w:rsidRPr="008A4FB2" w:rsidDel="00D32029">
            <w:delText>developed</w:delText>
          </w:r>
        </w:del>
      </w:ins>
      <w:ins w:id="599" w:author="Ian Hussey" w:date="2020-02-27T16:28:00Z">
        <w:r w:rsidR="00D32029" w:rsidRPr="008A4FB2">
          <w:rPr>
            <w:rPrChange w:id="600" w:author="Ian Hussey" w:date="2020-02-27T17:07:00Z">
              <w:rPr>
                <w:highlight w:val="yellow"/>
              </w:rPr>
            </w:rPrChange>
          </w:rPr>
          <w:t>combined</w:t>
        </w:r>
      </w:ins>
      <w:ins w:id="601" w:author="sean hughes" w:date="2020-02-27T12:04:00Z">
        <w:r w:rsidR="008609D4" w:rsidRPr="008A4FB2">
          <w:t xml:space="preserve"> </w:t>
        </w:r>
      </w:ins>
      <w:del w:id="602" w:author="Ian Hussey" w:date="2020-02-27T16:28:00Z">
        <w:r w:rsidR="002F6D8B" w:rsidRPr="008A4FB2" w:rsidDel="00D32029">
          <w:delText xml:space="preserve">a compound </w:delText>
        </w:r>
        <w:r w:rsidR="00250D20" w:rsidRPr="008A4FB2" w:rsidDel="00D32029">
          <w:delText xml:space="preserve">awareness </w:delText>
        </w:r>
      </w:del>
      <w:ins w:id="603" w:author="Ian Hussey" w:date="2020-02-27T16:28:00Z">
        <w:r w:rsidR="00D32029" w:rsidRPr="008A4FB2">
          <w:rPr>
            <w:rPrChange w:id="604" w:author="Ian Hussey" w:date="2020-02-27T17:07:00Z">
              <w:rPr>
                <w:highlight w:val="yellow"/>
              </w:rPr>
            </w:rPrChange>
          </w:rPr>
          <w:t xml:space="preserve">the four </w:t>
        </w:r>
      </w:ins>
      <w:r w:rsidR="00250D20" w:rsidRPr="008A4FB2">
        <w:t xml:space="preserve">exclusion criterion </w:t>
      </w:r>
      <w:ins w:id="605" w:author="Ian Hussey" w:date="2020-02-27T16:28:00Z">
        <w:r w:rsidR="00D32029" w:rsidRPr="008A4FB2">
          <w:rPr>
            <w:rPrChange w:id="606" w:author="Ian Hussey" w:date="2020-02-27T17:07:00Z">
              <w:rPr>
                <w:highlight w:val="yellow"/>
              </w:rPr>
            </w:rPrChange>
          </w:rPr>
          <w:t>to create a stricter, compound exclusion criterion</w:t>
        </w:r>
      </w:ins>
      <w:ins w:id="607" w:author="Ian Hussey" w:date="2020-02-27T16:29:00Z">
        <w:r w:rsidR="00D32029" w:rsidRPr="008A4FB2">
          <w:rPr>
            <w:rPrChange w:id="608" w:author="Ian Hussey" w:date="2020-02-27T17:07:00Z">
              <w:rPr>
                <w:highlight w:val="yellow"/>
              </w:rPr>
            </w:rPrChange>
          </w:rPr>
          <w:t xml:space="preserve">: </w:t>
        </w:r>
      </w:ins>
      <w:del w:id="609" w:author="Ian Hussey" w:date="2020-02-27T16:28:00Z">
        <w:r w:rsidR="00250D20" w:rsidRPr="008A4FB2" w:rsidDel="00D32029">
          <w:delText xml:space="preserve">that represented </w:delText>
        </w:r>
        <w:r w:rsidR="00557118" w:rsidRPr="008A4FB2" w:rsidDel="00D32029">
          <w:delText xml:space="preserve">a </w:delText>
        </w:r>
      </w:del>
      <w:del w:id="610" w:author="Ian Hussey" w:date="2020-02-27T16:29:00Z">
        <w:r w:rsidR="00557118" w:rsidRPr="008A4FB2" w:rsidDel="00D32029">
          <w:delText xml:space="preserve">more severe test of the hypothesis: </w:delText>
        </w:r>
      </w:del>
      <w:r w:rsidR="00557118" w:rsidRPr="008A4FB2">
        <w:t xml:space="preserve">participants were excluded if </w:t>
      </w:r>
      <w:r w:rsidR="00557118" w:rsidRPr="008A4FB2">
        <w:rPr>
          <w:i/>
        </w:rPr>
        <w:t>any</w:t>
      </w:r>
      <w:r w:rsidR="00557118" w:rsidRPr="008A4FB2">
        <w:t xml:space="preserve"> of the four criteria scored them as aware.</w:t>
      </w:r>
      <w:r w:rsidR="00B322A6" w:rsidRPr="008A4FB2">
        <w:t xml:space="preserve"> </w:t>
      </w:r>
      <w:ins w:id="611" w:author="Ian Hussey" w:date="2020-02-27T16:29:00Z">
        <w:r w:rsidR="00D32029" w:rsidRPr="008A4FB2">
          <w:rPr>
            <w:rPrChange w:id="612" w:author="Ian Hussey" w:date="2020-02-27T17:07:00Z">
              <w:rPr>
                <w:highlight w:val="yellow"/>
              </w:rPr>
            </w:rPrChange>
          </w:rPr>
          <w:t>By excluding participants that were scored as aware on any criterion, this provided a more severe test of the hypothesis.</w:t>
        </w:r>
        <w:r w:rsidR="00D32029" w:rsidRPr="008A4FB2">
          <w:t xml:space="preserve"> </w:t>
        </w:r>
      </w:ins>
      <w:r w:rsidR="003F032F" w:rsidRPr="008A4FB2">
        <w:t xml:space="preserve">Given that a compound exclusion </w:t>
      </w:r>
      <w:del w:id="613" w:author="Ian Hussey" w:date="2020-02-27T16:29:00Z">
        <w:r w:rsidR="003F032F" w:rsidRPr="008A4FB2" w:rsidDel="00D32029">
          <w:delText xml:space="preserve">strategy </w:delText>
        </w:r>
      </w:del>
      <w:ins w:id="614" w:author="Ian Hussey" w:date="2020-02-27T16:29:00Z">
        <w:r w:rsidR="00D32029" w:rsidRPr="008A4FB2">
          <w:t xml:space="preserve">criterion </w:t>
        </w:r>
      </w:ins>
      <w:r w:rsidR="003F032F" w:rsidRPr="008A4FB2">
        <w:t>would increase exclusion rates beyond what was originally</w:t>
      </w:r>
      <w:r w:rsidR="003F032F">
        <w:t xml:space="preserve"> planned, we </w:t>
      </w:r>
      <w:r w:rsidR="0017255D">
        <w:t xml:space="preserve">first </w:t>
      </w:r>
      <w:r w:rsidR="003F032F">
        <w:t>conducted power analyses</w:t>
      </w:r>
      <w:del w:id="615" w:author="Ian Hussey" w:date="2020-02-27T16:30:00Z">
        <w:r w:rsidR="003F032F" w:rsidDel="00D32029">
          <w:delText xml:space="preserve"> to assess whether a new analysis would provide meaningful results</w:delText>
        </w:r>
      </w:del>
      <w:r w:rsidR="003F032F">
        <w:t xml:space="preserve">. </w:t>
      </w:r>
      <w:r w:rsidR="00980A73">
        <w:t xml:space="preserve">The compound exclusion criterion </w:t>
      </w:r>
      <w:ins w:id="616" w:author="sean hughes" w:date="2020-02-27T12:05:00Z">
        <w:r w:rsidR="008609D4">
          <w:t xml:space="preserve">flagged </w:t>
        </w:r>
      </w:ins>
      <w:del w:id="617" w:author="sean hughes" w:date="2020-02-27T12:05:00Z">
        <w:r w:rsidR="00980A73" w:rsidDel="008609D4">
          <w:delText xml:space="preserve">produced an exclusion rate of </w:delText>
        </w:r>
      </w:del>
      <w:r w:rsidR="00D4731D">
        <w:t>54</w:t>
      </w:r>
      <w:r w:rsidR="00FB7EDF">
        <w:t>%</w:t>
      </w:r>
      <w:ins w:id="618" w:author="sean hughes" w:date="2020-02-27T12:05:00Z">
        <w:r w:rsidR="008609D4">
          <w:t xml:space="preserve"> of participants as aware to some degree</w:t>
        </w:r>
      </w:ins>
      <w:del w:id="619" w:author="sean hughes" w:date="2020-02-27T12:05:00Z">
        <w:r w:rsidR="00980A73" w:rsidDel="008609D4">
          <w:delText>,</w:delText>
        </w:r>
      </w:del>
      <w:r w:rsidR="00980A73">
        <w:t xml:space="preserve"> </w:t>
      </w:r>
      <w:ins w:id="620" w:author="sean hughes" w:date="2020-02-27T12:05:00Z">
        <w:r w:rsidR="008609D4">
          <w:t xml:space="preserve">and thus left </w:t>
        </w:r>
      </w:ins>
      <w:del w:id="621" w:author="sean hughes" w:date="2020-02-27T12:05:00Z">
        <w:r w:rsidR="00980A73" w:rsidDel="008609D4">
          <w:delText xml:space="preserve">leaving </w:delText>
        </w:r>
      </w:del>
      <w:r w:rsidR="00B2658C">
        <w:t>665</w:t>
      </w:r>
      <w:r w:rsidR="00FB7EDF">
        <w:t xml:space="preserve"> participants </w:t>
      </w:r>
      <w:r w:rsidR="00980A73">
        <w:t>in the analytic sample</w:t>
      </w:r>
      <w:r w:rsidR="00FB7EDF" w:rsidRPr="009004A5">
        <w:t>.</w:t>
      </w:r>
      <w:r w:rsidR="00FB7EDF">
        <w:t xml:space="preserve"> Using the power analysis method employed </w:t>
      </w:r>
      <w:del w:id="622" w:author="sean hughes" w:date="2020-02-27T12:24:00Z">
        <w:r w:rsidR="00FB7EDF" w:rsidDel="0004277F">
          <w:delText xml:space="preserve">in </w:delText>
        </w:r>
      </w:del>
      <w:ins w:id="623" w:author="sean hughes" w:date="2020-02-27T12:24:00Z">
        <w:r w:rsidR="0004277F">
          <w:t xml:space="preserve">by </w:t>
        </w:r>
      </w:ins>
      <w:r w:rsidR="00980A73">
        <w:t>Moran et al.</w:t>
      </w:r>
      <w:ins w:id="624" w:author="sean hughes" w:date="2020-02-27T12:24:00Z">
        <w:r w:rsidR="0004277F">
          <w:t>,</w:t>
        </w:r>
      </w:ins>
      <w:r w:rsidR="00980A73">
        <w:t xml:space="preserve"> </w:t>
      </w:r>
      <w:del w:id="625" w:author="sean hughes" w:date="2020-02-27T12:24:00Z">
        <w:r w:rsidR="00980A73" w:rsidDel="0004277F">
          <w:delText>(2020)</w:delText>
        </w:r>
        <w:r w:rsidR="00FB7EDF" w:rsidDel="0004277F">
          <w:delText xml:space="preserve">, </w:delText>
        </w:r>
      </w:del>
      <w:r w:rsidR="00FB7EDF">
        <w:t xml:space="preserve">this sample </w:t>
      </w:r>
      <w:r w:rsidR="00980A73">
        <w:t xml:space="preserve">size </w:t>
      </w:r>
      <w:r w:rsidR="00FB7EDF">
        <w:t xml:space="preserve">maintained </w:t>
      </w:r>
      <w:r w:rsidR="009D4388">
        <w:t>power &gt;</w:t>
      </w:r>
      <w:ins w:id="626" w:author="sean hughes" w:date="2020-02-27T12:05:00Z">
        <w:r w:rsidR="008609D4">
          <w:t xml:space="preserve"> </w:t>
        </w:r>
      </w:ins>
      <w:r w:rsidR="009D4388">
        <w:t>.99</w:t>
      </w:r>
      <w:r w:rsidR="00FB7EDF">
        <w:t xml:space="preserve"> to detect an effect size as large as th</w:t>
      </w:r>
      <w:r w:rsidR="00CB5C51">
        <w:t>at observed in the published literature</w:t>
      </w:r>
      <w:r w:rsidR="00243C1D">
        <w:t xml:space="preserve"> (i.e., </w:t>
      </w:r>
      <w:r w:rsidR="00243C1D" w:rsidRPr="00980A73">
        <w:rPr>
          <w:i/>
        </w:rPr>
        <w:t>g</w:t>
      </w:r>
      <w:r w:rsidR="00243C1D">
        <w:t xml:space="preserve"> = 0.20</w:t>
      </w:r>
      <w:del w:id="627" w:author="sean hughes" w:date="2020-02-27T12:05:00Z">
        <w:r w:rsidR="00243C1D" w:rsidDel="008609D4">
          <w:delText>, see Moran et al., 2020</w:delText>
        </w:r>
      </w:del>
      <w:r w:rsidR="00243C1D">
        <w:t>)</w:t>
      </w:r>
      <w:r w:rsidR="00980A73">
        <w:t xml:space="preserve">. It also </w:t>
      </w:r>
      <w:r w:rsidR="009D4388">
        <w:t xml:space="preserve">had power = .80 to detect an effect size </w:t>
      </w:r>
      <w:del w:id="628" w:author="sean hughes" w:date="2020-02-27T12:05:00Z">
        <w:r w:rsidR="009D4388" w:rsidDel="008609D4">
          <w:delText>of</w:delText>
        </w:r>
        <w:r w:rsidR="00980A73" w:rsidDel="008609D4">
          <w:delText xml:space="preserve"> as small </w:delText>
        </w:r>
        <w:r w:rsidR="00FF5BD5" w:rsidDel="008609D4">
          <w:delText xml:space="preserve">as </w:delText>
        </w:r>
      </w:del>
      <w:ins w:id="629" w:author="sean hughes" w:date="2020-02-27T12:05:00Z">
        <w:r w:rsidR="008609D4">
          <w:t xml:space="preserve">&gt; </w:t>
        </w:r>
      </w:ins>
      <w:r w:rsidR="009D4388">
        <w:t>0.10.</w:t>
      </w:r>
      <w:r w:rsidR="00CB5C51">
        <w:t xml:space="preserve"> </w:t>
      </w:r>
      <w:ins w:id="630" w:author="sean hughes" w:date="2020-02-27T12:06:00Z">
        <w:r w:rsidR="008609D4">
          <w:t xml:space="preserve">In addition, </w:t>
        </w:r>
      </w:ins>
      <w:del w:id="631" w:author="sean hughes" w:date="2020-02-27T12:06:00Z">
        <w:r w:rsidR="009D5A24" w:rsidDel="008609D4">
          <w:delText>W</w:delText>
        </w:r>
      </w:del>
      <w:ins w:id="632" w:author="sean hughes" w:date="2020-02-27T12:06:00Z">
        <w:r w:rsidR="008609D4">
          <w:t>w</w:t>
        </w:r>
      </w:ins>
      <w:r w:rsidR="009D5A24">
        <w:t xml:space="preserve">e also considered </w:t>
      </w:r>
      <w:del w:id="633" w:author="sean hughes" w:date="2020-02-27T12:06:00Z">
        <w:r w:rsidR="009D5A24" w:rsidDel="008609D4">
          <w:delText xml:space="preserve">an additional </w:delText>
        </w:r>
      </w:del>
      <w:ins w:id="634" w:author="sean hughes" w:date="2020-02-27T12:06:00Z">
        <w:r w:rsidR="008609D4">
          <w:t xml:space="preserve">a further </w:t>
        </w:r>
      </w:ins>
      <w:del w:id="635" w:author="sean hughes" w:date="2020-02-27T12:06:00Z">
        <w:r w:rsidR="009D5A24" w:rsidDel="008609D4">
          <w:delText xml:space="preserve">form </w:delText>
        </w:r>
      </w:del>
      <w:ins w:id="636" w:author="sean hughes" w:date="2020-02-27T12:06:00Z">
        <w:r w:rsidR="008609D4">
          <w:t xml:space="preserve">type </w:t>
        </w:r>
      </w:ins>
      <w:r w:rsidR="009D5A24">
        <w:t xml:space="preserve">of power analysis that </w:t>
      </w:r>
      <w:r w:rsidR="00CB5C51">
        <w:t>acknowledge</w:t>
      </w:r>
      <w:r w:rsidR="009D5A24">
        <w:t>d</w:t>
      </w:r>
      <w:r w:rsidR="00CB5C51">
        <w:t xml:space="preserve"> the hierarchical structure </w:t>
      </w:r>
      <w:r w:rsidR="009D5A24">
        <w:t xml:space="preserve">among the data given the multi-site design. </w:t>
      </w:r>
      <w:ins w:id="637" w:author="Ian Hussey" w:date="2020-02-27T16:31:00Z">
        <w:r w:rsidR="00D32029">
          <w:t xml:space="preserve">These also </w:t>
        </w:r>
      </w:ins>
      <w:ins w:id="638" w:author="sean hughes" w:date="2020-02-27T12:06:00Z">
        <w:del w:id="639" w:author="Ian Hussey" w:date="2020-02-27T16:31:00Z">
          <w:r w:rsidR="008609D4" w:rsidDel="00D32029">
            <w:delText xml:space="preserve">Even here </w:delText>
          </w:r>
        </w:del>
      </w:ins>
      <w:del w:id="640" w:author="Ian Hussey" w:date="2020-02-27T16:31:00Z">
        <w:r w:rsidR="009D5A24" w:rsidDel="00D32029">
          <w:delText xml:space="preserve">This still demonstrated </w:delText>
        </w:r>
      </w:del>
      <w:ins w:id="641" w:author="sean hughes" w:date="2020-02-27T12:06:00Z">
        <w:del w:id="642" w:author="Ian Hussey" w:date="2020-02-27T16:31:00Z">
          <w:r w:rsidR="008609D4" w:rsidDel="00D32029">
            <w:delText xml:space="preserve">we </w:delText>
          </w:r>
        </w:del>
      </w:ins>
      <w:ins w:id="643" w:author="Ian Hussey" w:date="2020-02-27T16:31:00Z">
        <w:r w:rsidR="00D32029">
          <w:t xml:space="preserve">suggested we </w:t>
        </w:r>
      </w:ins>
      <w:ins w:id="644" w:author="sean hughes" w:date="2020-02-27T12:06:00Z">
        <w:r w:rsidR="008609D4">
          <w:t xml:space="preserve">had </w:t>
        </w:r>
      </w:ins>
      <w:r w:rsidR="009D5A24">
        <w:t>p</w:t>
      </w:r>
      <w:r w:rsidR="00243C1D">
        <w:t xml:space="preserve">ower </w:t>
      </w:r>
      <w:r w:rsidR="00BC6CFC">
        <w:t xml:space="preserve">= .95 </w:t>
      </w:r>
      <w:r w:rsidR="00243C1D">
        <w:t xml:space="preserve">to detect the effect size </w:t>
      </w:r>
      <w:ins w:id="645" w:author="sean hughes" w:date="2020-02-27T12:06:00Z">
        <w:r w:rsidR="008609D4">
          <w:t xml:space="preserve">commonly reported </w:t>
        </w:r>
      </w:ins>
      <w:del w:id="646" w:author="sean hughes" w:date="2020-02-27T12:06:00Z">
        <w:r w:rsidR="00243C1D" w:rsidDel="008609D4">
          <w:delText xml:space="preserve">found </w:delText>
        </w:r>
      </w:del>
      <w:r w:rsidR="00243C1D">
        <w:t xml:space="preserve">in the literature, </w:t>
      </w:r>
      <w:r w:rsidR="009D5A24">
        <w:t xml:space="preserve">or </w:t>
      </w:r>
      <w:del w:id="647" w:author="sean hughes" w:date="2020-02-27T12:06:00Z">
        <w:r w:rsidR="009D5A24" w:rsidDel="008609D4">
          <w:delText xml:space="preserve">to detect </w:delText>
        </w:r>
      </w:del>
      <w:r w:rsidR="009D5A24">
        <w:t xml:space="preserve">an </w:t>
      </w:r>
      <w:r w:rsidR="0036312A">
        <w:t xml:space="preserve">effect size </w:t>
      </w:r>
      <w:del w:id="648" w:author="sean hughes" w:date="2020-02-27T12:06:00Z">
        <w:r w:rsidR="0036312A" w:rsidDel="008609D4">
          <w:delText xml:space="preserve">of </w:delText>
        </w:r>
      </w:del>
      <w:r w:rsidR="009D5A24">
        <w:t xml:space="preserve">as small as </w:t>
      </w:r>
      <w:r w:rsidR="008E3F2C">
        <w:t xml:space="preserve">0.16 </w:t>
      </w:r>
      <w:r w:rsidR="009D5A24">
        <w:t xml:space="preserve">with </w:t>
      </w:r>
      <w:r w:rsidR="0036312A">
        <w:t xml:space="preserve">power </w:t>
      </w:r>
      <w:r w:rsidR="008E3F2C">
        <w:t xml:space="preserve">= .80 (see </w:t>
      </w:r>
      <w:r w:rsidR="009D5A24">
        <w:t>S</w:t>
      </w:r>
      <w:r w:rsidR="008E3F2C">
        <w:t xml:space="preserve">upplementary </w:t>
      </w:r>
      <w:r w:rsidR="009D5A24">
        <w:t>M</w:t>
      </w:r>
      <w:r w:rsidR="008E3F2C">
        <w:t>aterials</w:t>
      </w:r>
      <w:r w:rsidR="00224BC4">
        <w:t xml:space="preserve"> for details and code</w:t>
      </w:r>
      <w:r w:rsidR="008E3F2C">
        <w:t xml:space="preserve">). </w:t>
      </w:r>
      <w:ins w:id="649" w:author="sean hughes" w:date="2020-02-27T12:07:00Z">
        <w:del w:id="650" w:author="Ian Hussey" w:date="2020-02-27T16:31:00Z">
          <w:r w:rsidR="008609D4" w:rsidDel="00D32029">
            <w:delText xml:space="preserve">Meta-analyzing EC effects </w:delText>
          </w:r>
        </w:del>
      </w:ins>
      <w:ins w:id="651" w:author="Ian Hussey" w:date="2020-02-27T16:31:00Z">
        <w:r w:rsidR="00D32029">
          <w:t>A</w:t>
        </w:r>
      </w:ins>
      <w:ins w:id="652" w:author="sean hughes" w:date="2020-02-27T12:07:00Z">
        <w:del w:id="653" w:author="Ian Hussey" w:date="2020-02-27T16:31:00Z">
          <w:r w:rsidR="008609D4" w:rsidDel="00D32029">
            <w:delText>a</w:delText>
          </w:r>
        </w:del>
        <w:r w:rsidR="008609D4">
          <w:t xml:space="preserve">fter </w:t>
        </w:r>
      </w:ins>
      <w:ins w:id="654" w:author="Ian Hussey" w:date="2020-02-27T16:31:00Z">
        <w:r w:rsidR="00D32029">
          <w:t>the</w:t>
        </w:r>
      </w:ins>
      <w:ins w:id="655" w:author="sean hughes" w:date="2020-02-27T12:07:00Z">
        <w:del w:id="656" w:author="Ian Hussey" w:date="2020-02-27T16:31:00Z">
          <w:r w:rsidR="008609D4" w:rsidDel="00D32029">
            <w:delText>a</w:delText>
          </w:r>
        </w:del>
        <w:r w:rsidR="008609D4">
          <w:t xml:space="preserve"> </w:t>
        </w:r>
      </w:ins>
      <w:del w:id="657" w:author="sean hughes" w:date="2020-02-27T12:06:00Z">
        <w:r w:rsidR="00632F49" w:rsidDel="008609D4">
          <w:delText xml:space="preserve">Using this </w:delText>
        </w:r>
      </w:del>
      <w:r w:rsidR="00A47F11">
        <w:t xml:space="preserve">compound </w:t>
      </w:r>
      <w:r w:rsidR="00632F49">
        <w:t>exclusion criterion</w:t>
      </w:r>
      <w:ins w:id="658" w:author="sean hughes" w:date="2020-02-27T12:07:00Z">
        <w:r w:rsidR="008609D4">
          <w:t xml:space="preserve"> was applied</w:t>
        </w:r>
      </w:ins>
      <w:ins w:id="659" w:author="Ian Hussey" w:date="2020-02-27T16:31:00Z">
        <w:r w:rsidR="00D32029">
          <w:t>, the meta-analyzed EC effect</w:t>
        </w:r>
      </w:ins>
      <w:ins w:id="660" w:author="sean hughes" w:date="2020-02-27T12:07:00Z">
        <w:r w:rsidR="008609D4">
          <w:t xml:space="preserve"> </w:t>
        </w:r>
      </w:ins>
      <w:del w:id="661" w:author="sean hughes" w:date="2020-02-27T12:07:00Z">
        <w:r w:rsidR="00A47F11" w:rsidDel="008609D4">
          <w:delText xml:space="preserve">, </w:delText>
        </w:r>
        <w:r w:rsidR="00632F49" w:rsidDel="008609D4">
          <w:delText xml:space="preserve">a </w:delText>
        </w:r>
        <w:r w:rsidR="00B93DEA" w:rsidDel="008609D4">
          <w:delText>second</w:delText>
        </w:r>
        <w:r w:rsidR="00632F49" w:rsidDel="008609D4">
          <w:delText xml:space="preserve"> </w:delText>
        </w:r>
        <w:r w:rsidR="00B93DEA" w:rsidDel="008609D4">
          <w:delText xml:space="preserve">meta-analysis </w:delText>
        </w:r>
        <w:r w:rsidR="00632F49" w:rsidDel="008609D4">
          <w:delText xml:space="preserve">demonstrated </w:delText>
        </w:r>
      </w:del>
      <w:ins w:id="662" w:author="sean hughes" w:date="2020-02-27T12:07:00Z">
        <w:del w:id="663" w:author="Ian Hussey" w:date="2020-02-27T16:31:00Z">
          <w:r w:rsidR="008609D4" w:rsidDel="00D32029">
            <w:delText xml:space="preserve">produced </w:delText>
          </w:r>
        </w:del>
      </w:ins>
      <w:ins w:id="664" w:author="Ian Hussey" w:date="2020-02-27T16:31:00Z">
        <w:r w:rsidR="00D32029">
          <w:t xml:space="preserve">was </w:t>
        </w:r>
      </w:ins>
      <w:ins w:id="665" w:author="Ian Hussey" w:date="2020-02-27T16:32:00Z">
        <w:r w:rsidR="00D32029">
          <w:t xml:space="preserve">a </w:t>
        </w:r>
      </w:ins>
      <w:del w:id="666" w:author="Ian Hussey" w:date="2020-02-27T16:31:00Z">
        <w:r w:rsidR="009004A5" w:rsidRPr="009004A5" w:rsidDel="00D32029">
          <w:delText xml:space="preserve">a </w:delText>
        </w:r>
      </w:del>
      <w:r w:rsidR="00B53BBE">
        <w:t xml:space="preserve">non-significant, </w:t>
      </w:r>
      <w:r w:rsidR="009004A5" w:rsidRPr="009004A5">
        <w:t>well</w:t>
      </w:r>
      <w:r w:rsidR="00632F49">
        <w:t>-</w:t>
      </w:r>
      <w:r w:rsidR="009004A5" w:rsidRPr="009004A5">
        <w:t xml:space="preserve">estimated effect size </w:t>
      </w:r>
      <w:r w:rsidR="001704F2">
        <w:t>that w</w:t>
      </w:r>
      <w:r w:rsidR="00B53BBE">
        <w:t xml:space="preserve">as </w:t>
      </w:r>
      <w:r w:rsidR="009004A5" w:rsidRPr="009004A5">
        <w:t xml:space="preserve">exceptionally close to zero, Hedges </w:t>
      </w:r>
      <w:r w:rsidR="009004A5" w:rsidRPr="00632F49">
        <w:rPr>
          <w:i/>
        </w:rPr>
        <w:t>g</w:t>
      </w:r>
      <w:r w:rsidR="009004A5" w:rsidRPr="009004A5">
        <w:t xml:space="preserve"> = 0.00, 95% CI [-0.11, 0.10], </w:t>
      </w:r>
      <w:r w:rsidR="009004A5" w:rsidRPr="007C1BC4">
        <w:rPr>
          <w:i/>
        </w:rPr>
        <w:t>p</w:t>
      </w:r>
      <w:r w:rsidR="009004A5" w:rsidRPr="009004A5">
        <w:t xml:space="preserve"> = .983</w:t>
      </w:r>
      <w:r w:rsidR="007C1BC4">
        <w:t xml:space="preserve">, </w:t>
      </w:r>
      <w:r w:rsidR="00157787">
        <w:t xml:space="preserve">and with no heterogeneity, </w:t>
      </w:r>
      <w:r w:rsidR="00B77EA9" w:rsidRPr="00B77EA9">
        <w:rPr>
          <w:rFonts w:ascii="Cambria Math" w:hAnsi="Cambria Math" w:cs="Cambria Math"/>
        </w:rPr>
        <w:t>𝜏</w:t>
      </w:r>
      <w:r w:rsidR="00B77EA9" w:rsidRPr="007C1BC4">
        <w:rPr>
          <w:vertAlign w:val="superscript"/>
        </w:rPr>
        <w:t>2</w:t>
      </w:r>
      <w:r w:rsidR="00B77EA9" w:rsidRPr="00B77EA9">
        <w:t xml:space="preserve"> = 0</w:t>
      </w:r>
      <w:r w:rsidR="00B77EA9">
        <w:t xml:space="preserve">.0, </w:t>
      </w:r>
      <w:r w:rsidR="007C1BC4" w:rsidRPr="007C1BC4">
        <w:rPr>
          <w:i/>
        </w:rPr>
        <w:t>I</w:t>
      </w:r>
      <w:r w:rsidR="007C1BC4" w:rsidRPr="007C1BC4">
        <w:rPr>
          <w:vertAlign w:val="superscript"/>
        </w:rPr>
        <w:t>2</w:t>
      </w:r>
      <w:r w:rsidR="007C1BC4" w:rsidRPr="007C1BC4">
        <w:t xml:space="preserve"> = 0</w:t>
      </w:r>
      <w:r w:rsidR="007C1BC4">
        <w:t>.0%</w:t>
      </w:r>
      <w:r w:rsidR="007C1BC4" w:rsidRPr="007C1BC4">
        <w:t xml:space="preserve">, </w:t>
      </w:r>
      <w:r w:rsidR="007C1BC4" w:rsidRPr="007C1BC4">
        <w:rPr>
          <w:i/>
        </w:rPr>
        <w:t>H</w:t>
      </w:r>
      <w:r w:rsidR="007C1BC4" w:rsidRPr="007C1BC4">
        <w:rPr>
          <w:vertAlign w:val="superscript"/>
        </w:rPr>
        <w:t>2</w:t>
      </w:r>
      <w:r w:rsidR="007C1BC4" w:rsidRPr="007C1BC4">
        <w:t xml:space="preserve"> = 1</w:t>
      </w:r>
      <w:r w:rsidR="007C1BC4">
        <w:t>.0</w:t>
      </w:r>
      <w:ins w:id="667" w:author="Ian Hussey" w:date="2020-02-27T16:33:00Z">
        <w:r w:rsidR="00CC3B0E">
          <w:t>.</w:t>
        </w:r>
      </w:ins>
      <w:del w:id="668" w:author="Ian Hussey" w:date="2020-02-27T16:32:00Z">
        <w:r w:rsidR="007C1BC4" w:rsidDel="00CC3B0E">
          <w:delText>.</w:delText>
        </w:r>
      </w:del>
      <w:ins w:id="669" w:author="sean hughes" w:date="2020-02-27T12:07:00Z">
        <w:del w:id="670" w:author="Ian Hussey" w:date="2020-02-27T16:32:00Z">
          <w:r w:rsidR="008609D4" w:rsidDel="00CC3B0E">
            <w:delText xml:space="preserve"> </w:delText>
          </w:r>
        </w:del>
      </w:ins>
    </w:p>
    <w:p w14:paraId="659BEDA9" w14:textId="10BC28A1" w:rsidR="00792289" w:rsidRPr="00792289" w:rsidRDefault="00792289" w:rsidP="00345B03">
      <w:pPr>
        <w:pStyle w:val="Heading2"/>
      </w:pPr>
      <w:r w:rsidRPr="00792289">
        <w:t>Conclusions</w:t>
      </w:r>
    </w:p>
    <w:p w14:paraId="7080B2F3" w14:textId="43821D13" w:rsidR="006453E2" w:rsidRPr="00213C2A" w:rsidRDefault="00057C56" w:rsidP="00345B03">
      <w:pPr>
        <w:rPr>
          <w:highlight w:val="yellow"/>
          <w:rPrChange w:id="671" w:author="Ian Hussey" w:date="2020-02-27T16:36:00Z">
            <w:rPr>
              <w:highlight w:val="white"/>
            </w:rPr>
          </w:rPrChange>
        </w:rPr>
      </w:pPr>
      <w:commentRangeStart w:id="672"/>
      <w:r w:rsidRPr="00213C2A">
        <w:rPr>
          <w:highlight w:val="yellow"/>
          <w:rPrChange w:id="673" w:author="Ian Hussey" w:date="2020-02-27T16:36:00Z">
            <w:rPr>
              <w:highlight w:val="white"/>
            </w:rPr>
          </w:rPrChange>
        </w:rPr>
        <w:t>W</w:t>
      </w:r>
      <w:r w:rsidR="004E7ADB" w:rsidRPr="00213C2A">
        <w:rPr>
          <w:highlight w:val="yellow"/>
          <w:rPrChange w:id="674" w:author="Ian Hussey" w:date="2020-02-27T16:36:00Z">
            <w:rPr>
              <w:highlight w:val="white"/>
            </w:rPr>
          </w:rPrChange>
        </w:rPr>
        <w:t xml:space="preserve">hile </w:t>
      </w:r>
      <w:ins w:id="675" w:author="Ian Hussey" w:date="2020-02-27T17:10:00Z">
        <w:r w:rsidR="004857F5">
          <w:rPr>
            <w:highlight w:val="yellow"/>
          </w:rPr>
          <w:t xml:space="preserve">Moran et al. </w:t>
        </w:r>
        <w:r w:rsidR="004857F5">
          <w:rPr>
            <w:highlight w:val="yellow"/>
          </w:rPr>
          <w:fldChar w:fldCharType="begin"/>
        </w:r>
        <w:r w:rsidR="004857F5">
          <w:rPr>
            <w:highlight w:val="yellow"/>
          </w:rPr>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857F5">
          <w:rPr>
            <w:highlight w:val="yellow"/>
          </w:rPr>
          <w:fldChar w:fldCharType="separate"/>
        </w:r>
        <w:r w:rsidR="004857F5">
          <w:rPr>
            <w:noProof/>
            <w:highlight w:val="yellow"/>
          </w:rPr>
          <w:t>(2019)</w:t>
        </w:r>
        <w:r w:rsidR="004857F5">
          <w:rPr>
            <w:highlight w:val="yellow"/>
          </w:rPr>
          <w:fldChar w:fldCharType="end"/>
        </w:r>
        <w:r w:rsidR="004857F5">
          <w:rPr>
            <w:highlight w:val="yellow"/>
          </w:rPr>
          <w:t xml:space="preserve"> </w:t>
        </w:r>
      </w:ins>
      <w:del w:id="676" w:author="Ian Hussey" w:date="2020-02-27T17:10:00Z">
        <w:r w:rsidRPr="00213C2A" w:rsidDel="004857F5">
          <w:rPr>
            <w:highlight w:val="yellow"/>
            <w:rPrChange w:id="677" w:author="Ian Hussey" w:date="2020-02-27T16:36:00Z">
              <w:rPr>
                <w:highlight w:val="white"/>
              </w:rPr>
            </w:rPrChange>
          </w:rPr>
          <w:delText xml:space="preserve">the RRR </w:delText>
        </w:r>
      </w:del>
      <w:r w:rsidR="00606AD7" w:rsidRPr="00213C2A">
        <w:rPr>
          <w:highlight w:val="yellow"/>
          <w:rPrChange w:id="678" w:author="Ian Hussey" w:date="2020-02-27T16:36:00Z">
            <w:rPr>
              <w:highlight w:val="white"/>
            </w:rPr>
          </w:rPrChange>
        </w:rPr>
        <w:t>replicated</w:t>
      </w:r>
      <w:r w:rsidR="004E7ADB" w:rsidRPr="00213C2A">
        <w:rPr>
          <w:highlight w:val="yellow"/>
          <w:rPrChange w:id="679" w:author="Ian Hussey" w:date="2020-02-27T16:36:00Z">
            <w:rPr>
              <w:highlight w:val="white"/>
            </w:rPr>
          </w:rPrChange>
        </w:rPr>
        <w:t xml:space="preserve"> the </w:t>
      </w:r>
      <w:r w:rsidR="0091712F" w:rsidRPr="00213C2A">
        <w:rPr>
          <w:highlight w:val="yellow"/>
          <w:rPrChange w:id="680" w:author="Ian Hussey" w:date="2020-02-27T16:36:00Z">
            <w:rPr>
              <w:highlight w:val="white"/>
            </w:rPr>
          </w:rPrChange>
        </w:rPr>
        <w:t xml:space="preserve">original </w:t>
      </w:r>
      <w:r w:rsidR="004E7ADB" w:rsidRPr="00213C2A">
        <w:rPr>
          <w:i/>
          <w:highlight w:val="yellow"/>
          <w:rPrChange w:id="681" w:author="Ian Hussey" w:date="2020-02-27T16:36:00Z">
            <w:rPr>
              <w:i/>
              <w:highlight w:val="white"/>
            </w:rPr>
          </w:rPrChange>
        </w:rPr>
        <w:t>effect</w:t>
      </w:r>
      <w:r w:rsidRPr="00213C2A">
        <w:rPr>
          <w:highlight w:val="yellow"/>
          <w:rPrChange w:id="682" w:author="Ian Hussey" w:date="2020-02-27T16:36:00Z">
            <w:rPr>
              <w:highlight w:val="white"/>
            </w:rPr>
          </w:rPrChange>
        </w:rPr>
        <w:t xml:space="preserve"> </w:t>
      </w:r>
      <w:del w:id="683" w:author="sean hughes" w:date="2020-02-27T12:07:00Z">
        <w:r w:rsidRPr="00213C2A" w:rsidDel="007F48DF">
          <w:rPr>
            <w:highlight w:val="yellow"/>
            <w:rPrChange w:id="684" w:author="Ian Hussey" w:date="2020-02-27T16:36:00Z">
              <w:rPr>
                <w:highlight w:val="white"/>
              </w:rPr>
            </w:rPrChange>
          </w:rPr>
          <w:delText xml:space="preserve">demonstrated </w:delText>
        </w:r>
      </w:del>
      <w:ins w:id="685" w:author="sean hughes" w:date="2020-02-27T12:07:00Z">
        <w:r w:rsidR="007F48DF" w:rsidRPr="00213C2A">
          <w:rPr>
            <w:highlight w:val="yellow"/>
            <w:rPrChange w:id="686" w:author="Ian Hussey" w:date="2020-02-27T16:36:00Z">
              <w:rPr>
                <w:highlight w:val="white"/>
              </w:rPr>
            </w:rPrChange>
          </w:rPr>
          <w:t xml:space="preserve">reported </w:t>
        </w:r>
      </w:ins>
      <w:r w:rsidRPr="00213C2A">
        <w:rPr>
          <w:highlight w:val="yellow"/>
          <w:rPrChange w:id="687" w:author="Ian Hussey" w:date="2020-02-27T16:36:00Z">
            <w:rPr>
              <w:highlight w:val="white"/>
            </w:rPr>
          </w:rPrChange>
        </w:rPr>
        <w:t xml:space="preserve">in Olson &amp; Fazio </w:t>
      </w:r>
      <w:ins w:id="688" w:author="Ian Hussey" w:date="2020-02-27T17:02:00Z">
        <w:r w:rsidR="00261414">
          <w:fldChar w:fldCharType="begin"/>
        </w:r>
        <w:r w:rsidR="00261414">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261414">
          <w:fldChar w:fldCharType="separate"/>
        </w:r>
        <w:r w:rsidR="00261414">
          <w:rPr>
            <w:noProof/>
          </w:rPr>
          <w:t>(2001)</w:t>
        </w:r>
        <w:r w:rsidR="00261414">
          <w:fldChar w:fldCharType="end"/>
        </w:r>
      </w:ins>
      <w:del w:id="689" w:author="Ian Hussey" w:date="2020-02-27T17:02:00Z">
        <w:r w:rsidRPr="00213C2A" w:rsidDel="00261414">
          <w:rPr>
            <w:highlight w:val="yellow"/>
            <w:rPrChange w:id="690" w:author="Ian Hussey" w:date="2020-02-27T16:36:00Z">
              <w:rPr>
                <w:highlight w:val="white"/>
              </w:rPr>
            </w:rPrChange>
          </w:rPr>
          <w:delText>(2001)</w:delText>
        </w:r>
      </w:del>
      <w:r w:rsidR="00606AD7" w:rsidRPr="00213C2A">
        <w:rPr>
          <w:highlight w:val="yellow"/>
          <w:rPrChange w:id="691" w:author="Ian Hussey" w:date="2020-02-27T16:36:00Z">
            <w:rPr>
              <w:highlight w:val="white"/>
            </w:rPr>
          </w:rPrChange>
        </w:rPr>
        <w:t xml:space="preserve">, </w:t>
      </w:r>
      <w:r w:rsidRPr="00213C2A">
        <w:rPr>
          <w:highlight w:val="yellow"/>
          <w:rPrChange w:id="692" w:author="Ian Hussey" w:date="2020-02-27T16:36:00Z">
            <w:rPr>
              <w:highlight w:val="white"/>
            </w:rPr>
          </w:rPrChange>
        </w:rPr>
        <w:t xml:space="preserve">we argue that both </w:t>
      </w:r>
      <w:r w:rsidR="00BE4526" w:rsidRPr="00213C2A">
        <w:rPr>
          <w:highlight w:val="yellow"/>
          <w:rPrChange w:id="693" w:author="Ian Hussey" w:date="2020-02-27T16:36:00Z">
            <w:rPr>
              <w:highlight w:val="white"/>
            </w:rPr>
          </w:rPrChange>
        </w:rPr>
        <w:t>O</w:t>
      </w:r>
      <w:r w:rsidRPr="00213C2A">
        <w:rPr>
          <w:highlight w:val="yellow"/>
          <w:rPrChange w:id="694" w:author="Ian Hussey" w:date="2020-02-27T16:36:00Z">
            <w:rPr>
              <w:highlight w:val="white"/>
            </w:rPr>
          </w:rPrChange>
        </w:rPr>
        <w:t xml:space="preserve">lson &amp; Fazio </w:t>
      </w:r>
      <w:ins w:id="695" w:author="Ian Hussey" w:date="2020-02-27T17:02:00Z">
        <w:r w:rsidR="00261414">
          <w:fldChar w:fldCharType="begin"/>
        </w:r>
        <w:r w:rsidR="00261414">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261414">
          <w:fldChar w:fldCharType="separate"/>
        </w:r>
        <w:r w:rsidR="00261414">
          <w:rPr>
            <w:noProof/>
          </w:rPr>
          <w:t>(2001)</w:t>
        </w:r>
        <w:r w:rsidR="00261414">
          <w:fldChar w:fldCharType="end"/>
        </w:r>
        <w:r w:rsidR="00261414" w:rsidRPr="00261414" w:rsidDel="00261414">
          <w:rPr>
            <w:highlight w:val="yellow"/>
          </w:rPr>
          <w:t xml:space="preserve"> </w:t>
        </w:r>
      </w:ins>
      <w:del w:id="696" w:author="Ian Hussey" w:date="2020-02-27T17:02:00Z">
        <w:r w:rsidRPr="00213C2A" w:rsidDel="00261414">
          <w:rPr>
            <w:highlight w:val="yellow"/>
            <w:rPrChange w:id="697" w:author="Ian Hussey" w:date="2020-02-27T16:36:00Z">
              <w:rPr>
                <w:highlight w:val="white"/>
              </w:rPr>
            </w:rPrChange>
          </w:rPr>
          <w:delText xml:space="preserve">(2001) </w:delText>
        </w:r>
      </w:del>
      <w:r w:rsidRPr="00213C2A">
        <w:rPr>
          <w:highlight w:val="yellow"/>
          <w:rPrChange w:id="698" w:author="Ian Hussey" w:date="2020-02-27T16:36:00Z">
            <w:rPr>
              <w:highlight w:val="white"/>
            </w:rPr>
          </w:rPrChange>
        </w:rPr>
        <w:t xml:space="preserve">and </w:t>
      </w:r>
      <w:ins w:id="699" w:author="Ian Hussey" w:date="2020-02-27T17:02:00Z">
        <w:r w:rsidR="00261414">
          <w:rPr>
            <w:highlight w:val="yellow"/>
          </w:rPr>
          <w:t xml:space="preserve">Moran et al. </w:t>
        </w:r>
        <w:r w:rsidR="00261414">
          <w:rPr>
            <w:highlight w:val="yellow"/>
          </w:rPr>
          <w:fldChar w:fldCharType="begin"/>
        </w:r>
        <w:r w:rsidR="00261414">
          <w:rPr>
            <w:highlight w:val="yellow"/>
          </w:rPr>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r w:rsidR="00261414">
        <w:rPr>
          <w:highlight w:val="yellow"/>
        </w:rPr>
        <w:fldChar w:fldCharType="separate"/>
      </w:r>
      <w:ins w:id="700" w:author="Ian Hussey" w:date="2020-02-27T17:02:00Z">
        <w:r w:rsidR="00261414">
          <w:rPr>
            <w:noProof/>
            <w:highlight w:val="yellow"/>
          </w:rPr>
          <w:t>(2019)</w:t>
        </w:r>
        <w:r w:rsidR="00261414">
          <w:rPr>
            <w:highlight w:val="yellow"/>
          </w:rPr>
          <w:fldChar w:fldCharType="end"/>
        </w:r>
        <w:r w:rsidR="00261414">
          <w:rPr>
            <w:highlight w:val="yellow"/>
          </w:rPr>
          <w:t xml:space="preserve"> </w:t>
        </w:r>
      </w:ins>
      <w:del w:id="701" w:author="Ian Hussey" w:date="2020-02-27T17:02:00Z">
        <w:r w:rsidR="00845A8F" w:rsidRPr="00213C2A" w:rsidDel="00261414">
          <w:rPr>
            <w:highlight w:val="yellow"/>
            <w:rPrChange w:id="702" w:author="Ian Hussey" w:date="2020-02-27T16:36:00Z">
              <w:rPr>
                <w:highlight w:val="white"/>
              </w:rPr>
            </w:rPrChange>
          </w:rPr>
          <w:delText>the</w:delText>
        </w:r>
        <w:r w:rsidRPr="00213C2A" w:rsidDel="00261414">
          <w:rPr>
            <w:highlight w:val="yellow"/>
            <w:rPrChange w:id="703" w:author="Ian Hussey" w:date="2020-02-27T16:36:00Z">
              <w:rPr>
                <w:highlight w:val="white"/>
              </w:rPr>
            </w:rPrChange>
          </w:rPr>
          <w:delText xml:space="preserve"> RRR </w:delText>
        </w:r>
      </w:del>
      <w:r w:rsidRPr="00213C2A">
        <w:rPr>
          <w:highlight w:val="yellow"/>
          <w:rPrChange w:id="704" w:author="Ian Hussey" w:date="2020-02-27T16:36:00Z">
            <w:rPr>
              <w:highlight w:val="white"/>
            </w:rPr>
          </w:rPrChange>
        </w:rPr>
        <w:t xml:space="preserve">represent weak tests of the </w:t>
      </w:r>
      <w:r w:rsidR="00606AD7" w:rsidRPr="00213C2A">
        <w:rPr>
          <w:highlight w:val="yellow"/>
          <w:rPrChange w:id="705" w:author="Ian Hussey" w:date="2020-02-27T16:36:00Z">
            <w:rPr>
              <w:highlight w:val="white"/>
            </w:rPr>
          </w:rPrChange>
        </w:rPr>
        <w:t xml:space="preserve">underlying verbal hypothesis </w:t>
      </w:r>
      <w:del w:id="706" w:author="sean hughes" w:date="2020-02-27T12:08:00Z">
        <w:r w:rsidRPr="00213C2A" w:rsidDel="007F48DF">
          <w:rPr>
            <w:highlight w:val="yellow"/>
            <w:rPrChange w:id="707" w:author="Ian Hussey" w:date="2020-02-27T16:36:00Z">
              <w:rPr>
                <w:highlight w:val="white"/>
              </w:rPr>
            </w:rPrChange>
          </w:rPr>
          <w:delText>that</w:delText>
        </w:r>
        <w:r w:rsidR="00304A64" w:rsidRPr="00213C2A" w:rsidDel="007F48DF">
          <w:rPr>
            <w:highlight w:val="yellow"/>
            <w:rPrChange w:id="708" w:author="Ian Hussey" w:date="2020-02-27T16:36:00Z">
              <w:rPr>
                <w:highlight w:val="white"/>
              </w:rPr>
            </w:rPrChange>
          </w:rPr>
          <w:delText xml:space="preserve"> </w:delText>
        </w:r>
      </w:del>
      <w:ins w:id="709" w:author="sean hughes" w:date="2020-02-27T12:08:00Z">
        <w:r w:rsidR="007F48DF" w:rsidRPr="00213C2A">
          <w:rPr>
            <w:highlight w:val="yellow"/>
            <w:rPrChange w:id="710" w:author="Ian Hussey" w:date="2020-02-27T16:36:00Z">
              <w:rPr>
                <w:highlight w:val="white"/>
              </w:rPr>
            </w:rPrChange>
          </w:rPr>
          <w:t xml:space="preserve">of unaware </w:t>
        </w:r>
      </w:ins>
      <w:del w:id="711" w:author="sean hughes" w:date="2020-02-27T12:08:00Z">
        <w:r w:rsidR="00304A64" w:rsidRPr="00213C2A" w:rsidDel="007F48DF">
          <w:rPr>
            <w:highlight w:val="yellow"/>
            <w:rPrChange w:id="712" w:author="Ian Hussey" w:date="2020-02-27T16:36:00Z">
              <w:rPr>
                <w:highlight w:val="white"/>
              </w:rPr>
            </w:rPrChange>
          </w:rPr>
          <w:delText xml:space="preserve">Evaluative Conditioning </w:delText>
        </w:r>
      </w:del>
      <w:ins w:id="713" w:author="sean hughes" w:date="2020-02-27T12:08:00Z">
        <w:r w:rsidR="007F48DF" w:rsidRPr="00213C2A">
          <w:rPr>
            <w:highlight w:val="yellow"/>
            <w:rPrChange w:id="714" w:author="Ian Hussey" w:date="2020-02-27T16:36:00Z">
              <w:rPr>
                <w:highlight w:val="white"/>
              </w:rPr>
            </w:rPrChange>
          </w:rPr>
          <w:t>EC</w:t>
        </w:r>
      </w:ins>
      <w:del w:id="715" w:author="sean hughes" w:date="2020-02-27T12:08:00Z">
        <w:r w:rsidR="00845A8F" w:rsidRPr="00213C2A" w:rsidDel="007F48DF">
          <w:rPr>
            <w:highlight w:val="yellow"/>
            <w:rPrChange w:id="716" w:author="Ian Hussey" w:date="2020-02-27T16:36:00Z">
              <w:rPr>
                <w:highlight w:val="white"/>
              </w:rPr>
            </w:rPrChange>
          </w:rPr>
          <w:delText>can be demonstrated in the absence of awareness</w:delText>
        </w:r>
        <w:r w:rsidR="0080308C" w:rsidRPr="00213C2A" w:rsidDel="007F48DF">
          <w:rPr>
            <w:highlight w:val="yellow"/>
            <w:rPrChange w:id="717" w:author="Ian Hussey" w:date="2020-02-27T16:36:00Z">
              <w:rPr>
                <w:highlight w:val="white"/>
              </w:rPr>
            </w:rPrChange>
          </w:rPr>
          <w:delText xml:space="preserve"> of stimulus pairings</w:delText>
        </w:r>
      </w:del>
      <w:r w:rsidRPr="00213C2A">
        <w:rPr>
          <w:highlight w:val="yellow"/>
          <w:rPrChange w:id="718" w:author="Ian Hussey" w:date="2020-02-27T16:36:00Z">
            <w:rPr>
              <w:highlight w:val="white"/>
            </w:rPr>
          </w:rPrChange>
        </w:rPr>
        <w:t xml:space="preserve">. </w:t>
      </w:r>
      <w:r w:rsidR="006453E2" w:rsidRPr="00213C2A">
        <w:rPr>
          <w:highlight w:val="yellow"/>
          <w:rPrChange w:id="719" w:author="Ian Hussey" w:date="2020-02-27T16:36:00Z">
            <w:rPr>
              <w:highlight w:val="white"/>
            </w:rPr>
          </w:rPrChange>
        </w:rPr>
        <w:t xml:space="preserve">Let us be clear: we </w:t>
      </w:r>
      <w:r w:rsidR="006453E2" w:rsidRPr="00213C2A">
        <w:rPr>
          <w:highlight w:val="yellow"/>
          <w:rPrChange w:id="720" w:author="Ian Hussey" w:date="2020-02-27T16:36:00Z">
            <w:rPr/>
          </w:rPrChange>
        </w:rPr>
        <w:t xml:space="preserve">are not </w:t>
      </w:r>
      <w:r w:rsidR="00B047A1" w:rsidRPr="00213C2A">
        <w:rPr>
          <w:highlight w:val="yellow"/>
          <w:rPrChange w:id="721" w:author="Ian Hussey" w:date="2020-02-27T16:36:00Z">
            <w:rPr/>
          </w:rPrChange>
        </w:rPr>
        <w:t>arguing</w:t>
      </w:r>
      <w:r w:rsidR="006453E2" w:rsidRPr="00213C2A">
        <w:rPr>
          <w:highlight w:val="yellow"/>
          <w:rPrChange w:id="722" w:author="Ian Hussey" w:date="2020-02-27T16:36:00Z">
            <w:rPr/>
          </w:rPrChange>
        </w:rPr>
        <w:t xml:space="preserve"> the </w:t>
      </w:r>
      <w:ins w:id="723" w:author="sean hughes" w:date="2020-02-27T12:25:00Z">
        <w:r w:rsidR="0004277F" w:rsidRPr="00213C2A">
          <w:rPr>
            <w:highlight w:val="yellow"/>
            <w:rPrChange w:id="724" w:author="Ian Hussey" w:date="2020-02-27T16:36:00Z">
              <w:rPr/>
            </w:rPrChange>
          </w:rPr>
          <w:t xml:space="preserve">EC </w:t>
        </w:r>
      </w:ins>
      <w:r w:rsidR="006453E2" w:rsidRPr="00213C2A">
        <w:rPr>
          <w:highlight w:val="yellow"/>
          <w:rPrChange w:id="725" w:author="Ian Hussey" w:date="2020-02-27T16:36:00Z">
            <w:rPr/>
          </w:rPrChange>
        </w:rPr>
        <w:t xml:space="preserve">effect produced by </w:t>
      </w:r>
      <w:del w:id="726" w:author="sean hughes" w:date="2020-02-27T12:25:00Z">
        <w:r w:rsidR="006453E2" w:rsidRPr="00213C2A" w:rsidDel="0004277F">
          <w:rPr>
            <w:highlight w:val="yellow"/>
            <w:rPrChange w:id="727" w:author="Ian Hussey" w:date="2020-02-27T16:36:00Z">
              <w:rPr/>
            </w:rPrChange>
          </w:rPr>
          <w:delText xml:space="preserve">this experimental setup </w:delText>
        </w:r>
      </w:del>
      <w:ins w:id="728" w:author="sean hughes" w:date="2020-02-27T12:25:00Z">
        <w:r w:rsidR="0004277F" w:rsidRPr="00213C2A">
          <w:rPr>
            <w:highlight w:val="yellow"/>
            <w:rPrChange w:id="729" w:author="Ian Hussey" w:date="2020-02-27T16:36:00Z">
              <w:rPr/>
            </w:rPrChange>
          </w:rPr>
          <w:t xml:space="preserve">the surveillance task </w:t>
        </w:r>
      </w:ins>
      <w:del w:id="730" w:author="sean hughes" w:date="2020-02-27T12:25:00Z">
        <w:r w:rsidR="006453E2" w:rsidRPr="00213C2A" w:rsidDel="0004277F">
          <w:rPr>
            <w:highlight w:val="yellow"/>
            <w:rPrChange w:id="731" w:author="Ian Hussey" w:date="2020-02-27T16:36:00Z">
              <w:rPr/>
            </w:rPrChange>
          </w:rPr>
          <w:delText xml:space="preserve">doesn’t </w:delText>
        </w:r>
      </w:del>
      <w:ins w:id="732" w:author="sean hughes" w:date="2020-02-27T12:25:00Z">
        <w:r w:rsidR="0004277F" w:rsidRPr="00213C2A">
          <w:rPr>
            <w:highlight w:val="yellow"/>
            <w:rPrChange w:id="733" w:author="Ian Hussey" w:date="2020-02-27T16:36:00Z">
              <w:rPr/>
            </w:rPrChange>
          </w:rPr>
          <w:t xml:space="preserve">does not </w:t>
        </w:r>
      </w:ins>
      <w:r w:rsidR="006453E2" w:rsidRPr="00213C2A">
        <w:rPr>
          <w:highlight w:val="yellow"/>
          <w:rPrChange w:id="734" w:author="Ian Hussey" w:date="2020-02-27T16:36:00Z">
            <w:rPr/>
          </w:rPrChange>
        </w:rPr>
        <w:t>replicate</w:t>
      </w:r>
      <w:r w:rsidR="00B047A1" w:rsidRPr="00213C2A">
        <w:rPr>
          <w:highlight w:val="yellow"/>
          <w:rPrChange w:id="735" w:author="Ian Hussey" w:date="2020-02-27T16:36:00Z">
            <w:rPr/>
          </w:rPrChange>
        </w:rPr>
        <w:t>. The results of the RRR indicate that it does.</w:t>
      </w:r>
      <w:r w:rsidR="006453E2" w:rsidRPr="00213C2A">
        <w:rPr>
          <w:highlight w:val="yellow"/>
          <w:rPrChange w:id="736" w:author="Ian Hussey" w:date="2020-02-27T16:36:00Z">
            <w:rPr/>
          </w:rPrChange>
        </w:rPr>
        <w:t xml:space="preserve"> </w:t>
      </w:r>
      <w:r w:rsidR="00B047A1" w:rsidRPr="00213C2A">
        <w:rPr>
          <w:highlight w:val="yellow"/>
          <w:rPrChange w:id="737" w:author="Ian Hussey" w:date="2020-02-27T16:36:00Z">
            <w:rPr/>
          </w:rPrChange>
        </w:rPr>
        <w:t>Rather, w</w:t>
      </w:r>
      <w:r w:rsidR="006453E2" w:rsidRPr="00213C2A">
        <w:rPr>
          <w:highlight w:val="yellow"/>
          <w:rPrChange w:id="738" w:author="Ian Hussey" w:date="2020-02-27T16:36:00Z">
            <w:rPr/>
          </w:rPrChange>
        </w:rPr>
        <w:t>e</w:t>
      </w:r>
      <w:r w:rsidR="00B047A1" w:rsidRPr="00213C2A">
        <w:rPr>
          <w:highlight w:val="yellow"/>
          <w:rPrChange w:id="739" w:author="Ian Hussey" w:date="2020-02-27T16:36:00Z">
            <w:rPr/>
          </w:rPrChange>
        </w:rPr>
        <w:t xml:space="preserve"> are</w:t>
      </w:r>
      <w:r w:rsidR="006453E2" w:rsidRPr="00213C2A">
        <w:rPr>
          <w:highlight w:val="yellow"/>
          <w:rPrChange w:id="740" w:author="Ian Hussey" w:date="2020-02-27T16:36:00Z">
            <w:rPr/>
          </w:rPrChange>
        </w:rPr>
        <w:t xml:space="preserve"> </w:t>
      </w:r>
      <w:r w:rsidR="00B047A1" w:rsidRPr="00213C2A">
        <w:rPr>
          <w:highlight w:val="yellow"/>
          <w:rPrChange w:id="741" w:author="Ian Hussey" w:date="2020-02-27T16:36:00Z">
            <w:rPr/>
          </w:rPrChange>
        </w:rPr>
        <w:t>arguing</w:t>
      </w:r>
      <w:r w:rsidR="006453E2" w:rsidRPr="00213C2A">
        <w:rPr>
          <w:highlight w:val="yellow"/>
          <w:rPrChange w:id="742" w:author="Ian Hussey" w:date="2020-02-27T16:36:00Z">
            <w:rPr/>
          </w:rPrChange>
        </w:rPr>
        <w:t xml:space="preserve"> </w:t>
      </w:r>
      <w:del w:id="743" w:author="sean hughes" w:date="2020-02-27T12:25:00Z">
        <w:r w:rsidR="006453E2" w:rsidRPr="00213C2A" w:rsidDel="0004277F">
          <w:rPr>
            <w:highlight w:val="yellow"/>
            <w:rPrChange w:id="744" w:author="Ian Hussey" w:date="2020-02-27T16:36:00Z">
              <w:rPr/>
            </w:rPrChange>
          </w:rPr>
          <w:delText xml:space="preserve">this </w:delText>
        </w:r>
      </w:del>
      <w:ins w:id="745" w:author="sean hughes" w:date="2020-02-27T12:25:00Z">
        <w:r w:rsidR="0004277F" w:rsidRPr="00213C2A">
          <w:rPr>
            <w:highlight w:val="yellow"/>
            <w:rPrChange w:id="746" w:author="Ian Hussey" w:date="2020-02-27T16:36:00Z">
              <w:rPr/>
            </w:rPrChange>
          </w:rPr>
          <w:t xml:space="preserve">that such an </w:t>
        </w:r>
      </w:ins>
      <w:r w:rsidR="006453E2" w:rsidRPr="00213C2A">
        <w:rPr>
          <w:highlight w:val="yellow"/>
          <w:rPrChange w:id="747" w:author="Ian Hussey" w:date="2020-02-27T16:36:00Z">
            <w:rPr/>
          </w:rPrChange>
        </w:rPr>
        <w:t xml:space="preserve">experimental setup is </w:t>
      </w:r>
      <w:del w:id="748" w:author="sean hughes" w:date="2020-02-27T12:25:00Z">
        <w:r w:rsidR="006453E2" w:rsidRPr="00213C2A" w:rsidDel="0004277F">
          <w:rPr>
            <w:highlight w:val="yellow"/>
            <w:rPrChange w:id="749" w:author="Ian Hussey" w:date="2020-02-27T16:36:00Z">
              <w:rPr/>
            </w:rPrChange>
          </w:rPr>
          <w:delText xml:space="preserve">not particularly useful for </w:delText>
        </w:r>
      </w:del>
      <w:ins w:id="750" w:author="sean hughes" w:date="2020-02-27T12:25:00Z">
        <w:r w:rsidR="0004277F" w:rsidRPr="00213C2A">
          <w:rPr>
            <w:highlight w:val="yellow"/>
            <w:rPrChange w:id="751" w:author="Ian Hussey" w:date="2020-02-27T16:36:00Z">
              <w:rPr/>
            </w:rPrChange>
          </w:rPr>
          <w:t xml:space="preserve">a poor </w:t>
        </w:r>
      </w:ins>
      <w:r w:rsidR="006453E2" w:rsidRPr="00213C2A">
        <w:rPr>
          <w:highlight w:val="yellow"/>
          <w:rPrChange w:id="752" w:author="Ian Hussey" w:date="2020-02-27T16:36:00Z">
            <w:rPr/>
          </w:rPrChange>
        </w:rPr>
        <w:t>test</w:t>
      </w:r>
      <w:del w:id="753" w:author="sean hughes" w:date="2020-02-27T12:25:00Z">
        <w:r w:rsidR="006453E2" w:rsidRPr="00213C2A" w:rsidDel="0004277F">
          <w:rPr>
            <w:highlight w:val="yellow"/>
            <w:rPrChange w:id="754" w:author="Ian Hussey" w:date="2020-02-27T16:36:00Z">
              <w:rPr/>
            </w:rPrChange>
          </w:rPr>
          <w:delText>ing</w:delText>
        </w:r>
      </w:del>
      <w:r w:rsidR="006453E2" w:rsidRPr="00213C2A">
        <w:rPr>
          <w:highlight w:val="yellow"/>
          <w:rPrChange w:id="755" w:author="Ian Hussey" w:date="2020-02-27T16:36:00Z">
            <w:rPr/>
          </w:rPrChange>
        </w:rPr>
        <w:t xml:space="preserve"> </w:t>
      </w:r>
      <w:ins w:id="756" w:author="sean hughes" w:date="2020-02-27T12:25:00Z">
        <w:r w:rsidR="0004277F" w:rsidRPr="00213C2A">
          <w:rPr>
            <w:highlight w:val="yellow"/>
            <w:rPrChange w:id="757" w:author="Ian Hussey" w:date="2020-02-27T16:36:00Z">
              <w:rPr/>
            </w:rPrChange>
          </w:rPr>
          <w:t xml:space="preserve">of </w:t>
        </w:r>
      </w:ins>
      <w:r w:rsidR="006453E2" w:rsidRPr="00213C2A">
        <w:rPr>
          <w:highlight w:val="yellow"/>
          <w:rPrChange w:id="758" w:author="Ian Hussey" w:date="2020-02-27T16:36:00Z">
            <w:rPr/>
          </w:rPrChange>
        </w:rPr>
        <w:t xml:space="preserve">the verbal hypothesis </w:t>
      </w:r>
      <w:del w:id="759" w:author="sean hughes" w:date="2020-02-27T12:08:00Z">
        <w:r w:rsidR="006453E2" w:rsidRPr="00213C2A" w:rsidDel="007F48DF">
          <w:rPr>
            <w:highlight w:val="yellow"/>
            <w:rPrChange w:id="760" w:author="Ian Hussey" w:date="2020-02-27T16:36:00Z">
              <w:rPr/>
            </w:rPrChange>
          </w:rPr>
          <w:delText xml:space="preserve">of </w:delText>
        </w:r>
      </w:del>
      <w:ins w:id="761" w:author="sean hughes" w:date="2020-02-27T12:08:00Z">
        <w:r w:rsidR="007F48DF" w:rsidRPr="00213C2A">
          <w:rPr>
            <w:highlight w:val="yellow"/>
            <w:rPrChange w:id="762" w:author="Ian Hussey" w:date="2020-02-27T16:36:00Z">
              <w:rPr/>
            </w:rPrChange>
          </w:rPr>
          <w:t xml:space="preserve">that is ultimately of </w:t>
        </w:r>
      </w:ins>
      <w:r w:rsidR="006453E2" w:rsidRPr="00213C2A">
        <w:rPr>
          <w:highlight w:val="yellow"/>
          <w:rPrChange w:id="763" w:author="Ian Hussey" w:date="2020-02-27T16:36:00Z">
            <w:rPr/>
          </w:rPrChange>
        </w:rPr>
        <w:t>interest</w:t>
      </w:r>
      <w:ins w:id="764" w:author="sean hughes" w:date="2020-02-27T12:08:00Z">
        <w:r w:rsidR="007F48DF" w:rsidRPr="00213C2A">
          <w:rPr>
            <w:highlight w:val="yellow"/>
            <w:rPrChange w:id="765" w:author="Ian Hussey" w:date="2020-02-27T16:36:00Z">
              <w:rPr/>
            </w:rPrChange>
          </w:rPr>
          <w:t xml:space="preserve"> (i.e., EC effects in the absence of </w:t>
        </w:r>
      </w:ins>
      <w:ins w:id="766" w:author="sean hughes" w:date="2020-02-27T12:26:00Z">
        <w:r w:rsidR="0004277F" w:rsidRPr="00213C2A">
          <w:rPr>
            <w:highlight w:val="yellow"/>
            <w:rPrChange w:id="767" w:author="Ian Hussey" w:date="2020-02-27T16:36:00Z">
              <w:rPr/>
            </w:rPrChange>
          </w:rPr>
          <w:t>‘</w:t>
        </w:r>
      </w:ins>
      <w:ins w:id="768" w:author="sean hughes" w:date="2020-02-27T12:08:00Z">
        <w:r w:rsidR="007F48DF" w:rsidRPr="00213C2A">
          <w:rPr>
            <w:highlight w:val="yellow"/>
            <w:rPrChange w:id="769" w:author="Ian Hussey" w:date="2020-02-27T16:36:00Z">
              <w:rPr/>
            </w:rPrChange>
          </w:rPr>
          <w:t>awareness</w:t>
        </w:r>
      </w:ins>
      <w:ins w:id="770" w:author="sean hughes" w:date="2020-02-27T12:26:00Z">
        <w:r w:rsidR="0004277F" w:rsidRPr="00213C2A">
          <w:rPr>
            <w:highlight w:val="yellow"/>
            <w:rPrChange w:id="771" w:author="Ian Hussey" w:date="2020-02-27T16:36:00Z">
              <w:rPr/>
            </w:rPrChange>
          </w:rPr>
          <w:t>’</w:t>
        </w:r>
      </w:ins>
      <w:ins w:id="772" w:author="sean hughes" w:date="2020-02-27T12:08:00Z">
        <w:r w:rsidR="007F48DF" w:rsidRPr="00213C2A">
          <w:rPr>
            <w:highlight w:val="yellow"/>
            <w:rPrChange w:id="773" w:author="Ian Hussey" w:date="2020-02-27T16:36:00Z">
              <w:rPr/>
            </w:rPrChange>
          </w:rPr>
          <w:t>)</w:t>
        </w:r>
      </w:ins>
      <w:r w:rsidR="003E406E" w:rsidRPr="00213C2A">
        <w:rPr>
          <w:highlight w:val="yellow"/>
          <w:rPrChange w:id="774" w:author="Ian Hussey" w:date="2020-02-27T16:36:00Z">
            <w:rPr/>
          </w:rPrChange>
        </w:rPr>
        <w:t xml:space="preserve">. In our opinion, </w:t>
      </w:r>
      <w:del w:id="775" w:author="sean hughes" w:date="2020-02-27T12:08:00Z">
        <w:r w:rsidR="003E406E" w:rsidRPr="00213C2A" w:rsidDel="007F48DF">
          <w:rPr>
            <w:highlight w:val="yellow"/>
            <w:rPrChange w:id="776" w:author="Ian Hussey" w:date="2020-02-27T16:36:00Z">
              <w:rPr/>
            </w:rPrChange>
          </w:rPr>
          <w:delText xml:space="preserve">this setup </w:delText>
        </w:r>
      </w:del>
      <w:ins w:id="777" w:author="sean hughes" w:date="2020-02-27T12:08:00Z">
        <w:r w:rsidR="007F48DF" w:rsidRPr="00213C2A">
          <w:rPr>
            <w:highlight w:val="yellow"/>
            <w:rPrChange w:id="778" w:author="Ian Hussey" w:date="2020-02-27T16:36:00Z">
              <w:rPr/>
            </w:rPrChange>
          </w:rPr>
          <w:t xml:space="preserve">the surveillance task and awareness measures used </w:t>
        </w:r>
      </w:ins>
      <w:r w:rsidR="003E406E" w:rsidRPr="00213C2A">
        <w:rPr>
          <w:highlight w:val="yellow"/>
          <w:rPrChange w:id="779" w:author="Ian Hussey" w:date="2020-02-27T16:36:00Z">
            <w:rPr/>
          </w:rPrChange>
        </w:rPr>
        <w:t>produce</w:t>
      </w:r>
      <w:del w:id="780" w:author="sean hughes" w:date="2020-02-27T12:09:00Z">
        <w:r w:rsidR="003E406E" w:rsidRPr="00213C2A" w:rsidDel="007F48DF">
          <w:rPr>
            <w:highlight w:val="yellow"/>
            <w:rPrChange w:id="781" w:author="Ian Hussey" w:date="2020-02-27T16:36:00Z">
              <w:rPr/>
            </w:rPrChange>
          </w:rPr>
          <w:delText>s</w:delText>
        </w:r>
      </w:del>
      <w:r w:rsidR="003E406E" w:rsidRPr="00213C2A">
        <w:rPr>
          <w:highlight w:val="yellow"/>
          <w:rPrChange w:id="782" w:author="Ian Hussey" w:date="2020-02-27T16:36:00Z">
            <w:rPr/>
          </w:rPrChange>
        </w:rPr>
        <w:t xml:space="preserve"> </w:t>
      </w:r>
      <w:r w:rsidR="006453E2" w:rsidRPr="00213C2A">
        <w:rPr>
          <w:highlight w:val="yellow"/>
          <w:rPrChange w:id="783" w:author="Ian Hussey" w:date="2020-02-27T16:36:00Z">
            <w:rPr/>
          </w:rPrChange>
        </w:rPr>
        <w:t>replicable effects but unreplicable inferences</w:t>
      </w:r>
      <w:r w:rsidR="00B047A1" w:rsidRPr="00213C2A">
        <w:rPr>
          <w:highlight w:val="yellow"/>
          <w:rPrChange w:id="784" w:author="Ian Hussey" w:date="2020-02-27T16:36:00Z">
            <w:rPr/>
          </w:rPrChange>
        </w:rPr>
        <w:t>.</w:t>
      </w:r>
      <w:commentRangeEnd w:id="672"/>
      <w:r w:rsidR="008A4FB2">
        <w:rPr>
          <w:rStyle w:val="CommentReference"/>
        </w:rPr>
        <w:commentReference w:id="672"/>
      </w:r>
    </w:p>
    <w:p w14:paraId="7D38A06A" w14:textId="7C437711" w:rsidR="00345B03" w:rsidRPr="00BF6B50" w:rsidRDefault="00273F99" w:rsidP="00BF6B50">
      <w:del w:id="785" w:author="sean hughes" w:date="2020-02-27T12:09:00Z">
        <w:r w:rsidDel="007F48DF">
          <w:rPr>
            <w:highlight w:val="white"/>
          </w:rPr>
          <w:lastRenderedPageBreak/>
          <w:delText>In our opinion, t</w:delText>
        </w:r>
      </w:del>
      <w:ins w:id="786" w:author="sean hughes" w:date="2020-02-27T12:09:00Z">
        <w:r w:rsidR="007F48DF">
          <w:rPr>
            <w:highlight w:val="white"/>
          </w:rPr>
          <w:t>T</w:t>
        </w:r>
      </w:ins>
      <w:r w:rsidR="00B65C8F">
        <w:rPr>
          <w:highlight w:val="white"/>
        </w:rPr>
        <w:t xml:space="preserve">his is </w:t>
      </w:r>
      <w:del w:id="787" w:author="sean hughes" w:date="2020-02-27T12:09:00Z">
        <w:r w:rsidR="00B65C8F" w:rsidDel="007F48DF">
          <w:rPr>
            <w:highlight w:val="white"/>
          </w:rPr>
          <w:delText xml:space="preserve">primarily </w:delText>
        </w:r>
      </w:del>
      <w:ins w:id="788" w:author="sean hughes" w:date="2020-02-27T12:09:00Z">
        <w:r w:rsidR="007F48DF">
          <w:rPr>
            <w:highlight w:val="white"/>
          </w:rPr>
          <w:t xml:space="preserve">mainly </w:t>
        </w:r>
      </w:ins>
      <w:r w:rsidR="00B65C8F">
        <w:rPr>
          <w:highlight w:val="white"/>
        </w:rPr>
        <w:t xml:space="preserve">due to the fact that the exclusion criteria appear to function as poor or noisy measures of awareness. </w:t>
      </w:r>
      <w:r w:rsidR="00401A07">
        <w:rPr>
          <w:highlight w:val="white"/>
        </w:rPr>
        <w:t>Two n</w:t>
      </w:r>
      <w:r w:rsidR="00B65C8F">
        <w:rPr>
          <w:highlight w:val="white"/>
        </w:rPr>
        <w:t>ew meta analyses</w:t>
      </w:r>
      <w:r w:rsidR="00401A07">
        <w:rPr>
          <w:highlight w:val="white"/>
        </w:rPr>
        <w:t>, which</w:t>
      </w:r>
      <w:r w:rsidR="00B65C8F">
        <w:rPr>
          <w:highlight w:val="white"/>
        </w:rPr>
        <w:t xml:space="preserve"> (a) controlled for the awareness rate between sites and (b) used stricter compound awareness criteria</w:t>
      </w:r>
      <w:r w:rsidR="00401A07">
        <w:rPr>
          <w:highlight w:val="white"/>
        </w:rPr>
        <w:t>,</w:t>
      </w:r>
      <w:r w:rsidR="00B65C8F">
        <w:rPr>
          <w:highlight w:val="white"/>
        </w:rPr>
        <w:t xml:space="preserve"> both demonstrated non-significant</w:t>
      </w:r>
      <w:r w:rsidR="00304A64">
        <w:rPr>
          <w:highlight w:val="white"/>
        </w:rPr>
        <w:t xml:space="preserve"> </w:t>
      </w:r>
      <w:del w:id="789" w:author="sean hughes" w:date="2020-02-27T12:09:00Z">
        <w:r w:rsidR="00304A64" w:rsidDel="007F48DF">
          <w:rPr>
            <w:highlight w:val="white"/>
          </w:rPr>
          <w:delText xml:space="preserve">Evaluative Conditioning </w:delText>
        </w:r>
      </w:del>
      <w:ins w:id="790" w:author="sean hughes" w:date="2020-02-27T12:09:00Z">
        <w:r w:rsidR="007F48DF">
          <w:rPr>
            <w:highlight w:val="white"/>
          </w:rPr>
          <w:t xml:space="preserve">EC </w:t>
        </w:r>
      </w:ins>
      <w:r w:rsidR="00B65C8F">
        <w:rPr>
          <w:highlight w:val="white"/>
        </w:rPr>
        <w:t>effects that were close to zero.</w:t>
      </w:r>
      <w:r w:rsidR="001772BD">
        <w:rPr>
          <w:highlight w:val="white"/>
        </w:rPr>
        <w:t xml:space="preserve"> In our opinion, </w:t>
      </w:r>
      <w:r w:rsidR="003B31F4">
        <w:rPr>
          <w:highlight w:val="white"/>
        </w:rPr>
        <w:t xml:space="preserve">when subjected to </w:t>
      </w:r>
      <w:ins w:id="791" w:author="sean hughes" w:date="2020-02-27T12:09:00Z">
        <w:r w:rsidR="007F48DF">
          <w:rPr>
            <w:highlight w:val="white"/>
          </w:rPr>
          <w:t xml:space="preserve">more </w:t>
        </w:r>
      </w:ins>
      <w:del w:id="792" w:author="sean hughes" w:date="2020-02-27T12:09:00Z">
        <w:r w:rsidR="003B31F4" w:rsidDel="007F48DF">
          <w:rPr>
            <w:highlight w:val="white"/>
          </w:rPr>
          <w:delText>severe</w:delText>
        </w:r>
        <w:r w:rsidR="00057C56" w:rsidDel="007F48DF">
          <w:rPr>
            <w:highlight w:val="white"/>
          </w:rPr>
          <w:delText xml:space="preserve"> </w:delText>
        </w:r>
      </w:del>
      <w:ins w:id="793" w:author="sean hughes" w:date="2020-02-27T12:09:00Z">
        <w:r w:rsidR="007F48DF">
          <w:rPr>
            <w:highlight w:val="white"/>
          </w:rPr>
          <w:t xml:space="preserve">rigorous </w:t>
        </w:r>
      </w:ins>
      <w:r w:rsidR="00057C56">
        <w:rPr>
          <w:highlight w:val="white"/>
        </w:rPr>
        <w:t>test</w:t>
      </w:r>
      <w:r w:rsidR="003B31F4">
        <w:rPr>
          <w:highlight w:val="white"/>
        </w:rPr>
        <w:t xml:space="preserve">ing, </w:t>
      </w:r>
      <w:r w:rsidR="00057C56">
        <w:rPr>
          <w:highlight w:val="white"/>
        </w:rPr>
        <w:t xml:space="preserve">the </w:t>
      </w:r>
      <w:r w:rsidR="003B31F4">
        <w:rPr>
          <w:highlight w:val="white"/>
        </w:rPr>
        <w:t xml:space="preserve">key </w:t>
      </w:r>
      <w:r w:rsidR="00057C56">
        <w:rPr>
          <w:highlight w:val="white"/>
        </w:rPr>
        <w:t>hypothesis</w:t>
      </w:r>
      <w:r w:rsidR="00A6763D">
        <w:rPr>
          <w:highlight w:val="white"/>
        </w:rPr>
        <w:t xml:space="preserve"> tested by </w:t>
      </w:r>
      <w:ins w:id="794" w:author="Ian Hussey" w:date="2020-02-27T16:36:00Z">
        <w:r w:rsidR="00E734F4">
          <w:rPr>
            <w:highlight w:val="white"/>
          </w:rPr>
          <w:t xml:space="preserve">Moran et al. </w:t>
        </w:r>
      </w:ins>
      <w:ins w:id="795" w:author="Ian Hussey" w:date="2020-02-27T16:52:00Z">
        <w:r w:rsidR="00D93FED">
          <w:fldChar w:fldCharType="begin"/>
        </w:r>
      </w:ins>
      <w:ins w:id="796" w:author="Ian Hussey" w:date="2020-02-27T16:53:00Z">
        <w:r w:rsidR="00D93FED">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797" w:author="Ian Hussey" w:date="2020-02-27T16:52:00Z">
        <w:r w:rsidR="00D93FED">
          <w:fldChar w:fldCharType="separate"/>
        </w:r>
        <w:r w:rsidR="00D93FED">
          <w:rPr>
            <w:noProof/>
          </w:rPr>
          <w:t>(2019)</w:t>
        </w:r>
        <w:r w:rsidR="00D93FED">
          <w:fldChar w:fldCharType="end"/>
        </w:r>
      </w:ins>
      <w:ins w:id="798" w:author="Ian Hussey" w:date="2020-02-27T16:37:00Z">
        <w:r w:rsidR="00E734F4">
          <w:rPr>
            <w:highlight w:val="white"/>
          </w:rPr>
          <w:t xml:space="preserve"> </w:t>
        </w:r>
      </w:ins>
      <w:del w:id="799" w:author="Ian Hussey" w:date="2020-02-27T16:36:00Z">
        <w:r w:rsidR="00A6763D" w:rsidDel="00E734F4">
          <w:rPr>
            <w:highlight w:val="white"/>
          </w:rPr>
          <w:delText xml:space="preserve">the RRR </w:delText>
        </w:r>
      </w:del>
      <w:r w:rsidR="00A6763D">
        <w:rPr>
          <w:highlight w:val="white"/>
        </w:rPr>
        <w:t xml:space="preserve">is </w:t>
      </w:r>
      <w:r w:rsidR="00606AD7">
        <w:rPr>
          <w:highlight w:val="white"/>
        </w:rPr>
        <w:t>not supported</w:t>
      </w:r>
      <w:r w:rsidR="000D0239">
        <w:rPr>
          <w:highlight w:val="white"/>
        </w:rPr>
        <w:t xml:space="preserve"> by the data</w:t>
      </w:r>
      <w:r w:rsidR="00606AD7">
        <w:rPr>
          <w:highlight w:val="white"/>
        </w:rPr>
        <w:t>.</w:t>
      </w:r>
      <w:r w:rsidR="00D72520">
        <w:rPr>
          <w:highlight w:val="white"/>
        </w:rPr>
        <w:t xml:space="preserve"> Results serve to highlight the importance of distinguishing between a replicable effect and a replicable inference</w:t>
      </w:r>
      <w:r w:rsidR="00062D86">
        <w:rPr>
          <w:highlight w:val="white"/>
        </w:rPr>
        <w:t xml:space="preserve">, as well as </w:t>
      </w:r>
      <w:r w:rsidR="005641DE">
        <w:rPr>
          <w:highlight w:val="white"/>
        </w:rPr>
        <w:t>highlight</w:t>
      </w:r>
      <w:r w:rsidR="00062D86">
        <w:rPr>
          <w:highlight w:val="white"/>
        </w:rPr>
        <w:t>ing the</w:t>
      </w:r>
      <w:r w:rsidR="005641DE">
        <w:rPr>
          <w:highlight w:val="white"/>
        </w:rPr>
        <w:t xml:space="preserve"> need </w:t>
      </w:r>
      <w:del w:id="800" w:author="Ian Hussey" w:date="2020-02-27T16:54:00Z">
        <w:r w:rsidR="005641DE" w:rsidDel="003C63B1">
          <w:rPr>
            <w:highlight w:val="white"/>
          </w:rPr>
          <w:delText xml:space="preserve">within experimental psychology </w:delText>
        </w:r>
      </w:del>
      <w:r w:rsidR="00062D86">
        <w:rPr>
          <w:highlight w:val="white"/>
        </w:rPr>
        <w:t xml:space="preserve">to pay greater attention to measurement validity </w:t>
      </w:r>
      <w:r w:rsidR="008E1E6C">
        <w:rPr>
          <w:highlight w:val="white"/>
        </w:rPr>
        <w:t xml:space="preserve">if our effects and inferences are to be </w:t>
      </w:r>
      <w:r w:rsidR="00876982">
        <w:rPr>
          <w:highlight w:val="white"/>
        </w:rPr>
        <w:t xml:space="preserve">both </w:t>
      </w:r>
      <w:r w:rsidR="008E1E6C">
        <w:rPr>
          <w:highlight w:val="white"/>
        </w:rPr>
        <w:t>replicable and valid</w:t>
      </w:r>
      <w:ins w:id="801" w:author="Ian Hussey" w:date="2020-02-27T16:54:00Z">
        <w:r w:rsidR="003C63B1">
          <w:rPr>
            <w:highlight w:val="white"/>
          </w:rPr>
          <w:t>. Such calls have been made within other areas</w:t>
        </w:r>
      </w:ins>
      <w:ins w:id="802" w:author="Ian Hussey" w:date="2020-02-27T16:55:00Z">
        <w:r w:rsidR="003C63B1">
          <w:rPr>
            <w:highlight w:val="white"/>
          </w:rPr>
          <w:t xml:space="preserve"> of psychology</w:t>
        </w:r>
      </w:ins>
      <w:del w:id="803" w:author="Ian Hussey" w:date="2020-02-27T16:53:00Z">
        <w:r w:rsidR="008E1E6C" w:rsidDel="00D93FED">
          <w:rPr>
            <w:highlight w:val="white"/>
          </w:rPr>
          <w:delText xml:space="preserve"> </w:delText>
        </w:r>
        <w:r w:rsidR="005641DE" w:rsidDel="00D93FED">
          <w:rPr>
            <w:highlight w:val="white"/>
          </w:rPr>
          <w:delText>(</w:delText>
        </w:r>
        <w:r w:rsidR="009C726B" w:rsidDel="00D93FED">
          <w:rPr>
            <w:highlight w:val="white"/>
          </w:rPr>
          <w:delText xml:space="preserve">see </w:delText>
        </w:r>
        <w:r w:rsidR="005641DE" w:rsidDel="00D93FED">
          <w:rPr>
            <w:highlight w:val="white"/>
          </w:rPr>
          <w:delText xml:space="preserve">Flake </w:delText>
        </w:r>
      </w:del>
      <w:ins w:id="804" w:author="sean hughes" w:date="2020-02-27T12:10:00Z">
        <w:del w:id="805" w:author="Ian Hussey" w:date="2020-02-27T16:53:00Z">
          <w:r w:rsidR="007F48DF" w:rsidRPr="007F48DF" w:rsidDel="00D93FED">
            <w:delText>Flake, Pek, &amp; Hehman, 2017</w:delText>
          </w:r>
        </w:del>
      </w:ins>
      <w:del w:id="806" w:author="Ian Hussey" w:date="2020-02-27T16:53:00Z">
        <w:r w:rsidR="005641DE" w:rsidDel="00D93FED">
          <w:rPr>
            <w:highlight w:val="white"/>
          </w:rPr>
          <w:delText>REF</w:delText>
        </w:r>
        <w:r w:rsidR="005F78CE" w:rsidDel="00D93FED">
          <w:rPr>
            <w:highlight w:val="white"/>
          </w:rPr>
          <w:delText xml:space="preserve">; Hussey &amp; Hughes, </w:delText>
        </w:r>
        <w:r w:rsidR="005F78CE" w:rsidRPr="00CC3B0E" w:rsidDel="00D93FED">
          <w:rPr>
            <w:highlight w:val="white"/>
          </w:rPr>
          <w:delText>2020</w:delText>
        </w:r>
      </w:del>
      <w:ins w:id="807" w:author="sean hughes" w:date="2020-02-27T12:15:00Z">
        <w:del w:id="808" w:author="Ian Hussey" w:date="2020-02-27T16:34:00Z">
          <w:r w:rsidR="006524CF" w:rsidRPr="00CC3B0E" w:rsidDel="00CC3B0E">
            <w:rPr>
              <w:highlight w:val="white"/>
            </w:rPr>
            <w:delText>in press</w:delText>
          </w:r>
        </w:del>
      </w:ins>
      <w:ins w:id="809" w:author="Ian Hussey" w:date="2020-02-27T16:53:00Z">
        <w:r w:rsidR="00D93FED">
          <w:rPr>
            <w:highlight w:val="white"/>
          </w:rPr>
          <w:t xml:space="preserve"> </w:t>
        </w:r>
      </w:ins>
      <w:del w:id="810" w:author="Ian Hussey" w:date="2020-02-27T16:53:00Z">
        <w:r w:rsidR="005641DE" w:rsidDel="00D93FED">
          <w:rPr>
            <w:highlight w:val="white"/>
          </w:rPr>
          <w:delText>)</w:delText>
        </w:r>
      </w:del>
      <w:ins w:id="811" w:author="Ian Hussey" w:date="2020-02-27T16:53:00Z">
        <w:r w:rsidR="00D93FED">
          <w:rPr>
            <w:highlight w:val="white"/>
          </w:rPr>
          <w:fldChar w:fldCharType="begin"/>
        </w:r>
        <w:r w:rsidR="00D93FED">
          <w:rPr>
            <w:highlight w:val="white"/>
          </w:rPr>
          <w:instrText xml:space="preserve"> ADDIN ZOTERO_ITEM CSL_CITATION {"citationID":"Ph2bjbW1","properties":{"formattedCitation":"(see Flake et al., 2017; Hussey &amp; Hughes, 2018)","plainCitation":"(see Flake et al., 2017; Hussey &amp; Hughes, 2018)","noteIndex":0},"citationItems":[{"id":8055,"uris":["http://zotero.org/users/1687755/items/X2WI56UZ"],"uri":["http://zotero.org/users/1687755/items/X2WI56UZ"],"itemData":{"id":8055,"type":"article-journal","abstract":"The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Research","volume":"8","author":[{"family":"Flake","given":"Jessica K."},{"family":"Pek","given":"Jolynn"},{"family":"Hehman","given":"Eric"}],"issued":{"date-parts":[["2017",5]]}},"prefix":"see"},{"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p-hacking.","DOI":"10.31234/osf.io/7rbfp","language":"en","source":"DataCite","title":"Hidden invalidity among fifteen commonly used measures in social and personality psychology","URL":"https://osf.io/7rbfp","author":[{"family":"Hussey","given":"Ian"},{"family":"Hughes","given":"Sean"}],"accessed":{"date-parts":[["2019",5,14]]},"issued":{"date-parts":[["2018"]]}}}],"schema":"https://github.com/citation-style-language/schema/raw/master/csl-citation.json"} </w:instrText>
        </w:r>
      </w:ins>
      <w:r w:rsidR="00D93FED">
        <w:rPr>
          <w:highlight w:val="white"/>
        </w:rPr>
        <w:fldChar w:fldCharType="separate"/>
      </w:r>
      <w:ins w:id="812" w:author="Ian Hussey" w:date="2020-02-27T16:53:00Z">
        <w:r w:rsidR="00D93FED">
          <w:rPr>
            <w:noProof/>
            <w:highlight w:val="white"/>
          </w:rPr>
          <w:t>(see Flake et al., 2017; Hussey &amp; Hughes, 2018)</w:t>
        </w:r>
        <w:r w:rsidR="00D93FED">
          <w:rPr>
            <w:highlight w:val="white"/>
          </w:rPr>
          <w:fldChar w:fldCharType="end"/>
        </w:r>
      </w:ins>
      <w:ins w:id="813" w:author="Ian Hussey" w:date="2020-02-27T16:55:00Z">
        <w:r w:rsidR="003C63B1">
          <w:rPr>
            <w:highlight w:val="white"/>
          </w:rPr>
          <w:t>, but rarely within experimental psychology.</w:t>
        </w:r>
      </w:ins>
      <w:del w:id="814" w:author="Ian Hussey" w:date="2020-02-27T16:55:00Z">
        <w:r w:rsidR="005641DE" w:rsidDel="003C63B1">
          <w:rPr>
            <w:highlight w:val="white"/>
          </w:rPr>
          <w:delText>.</w:delText>
        </w:r>
      </w:del>
      <w:r w:rsidR="005641DE">
        <w:rPr>
          <w:highlight w:val="white"/>
        </w:rPr>
        <w:t xml:space="preserve"> </w:t>
      </w:r>
      <w:bookmarkStart w:id="815" w:name="_2s8eyo1" w:colFirst="0" w:colLast="0"/>
      <w:bookmarkStart w:id="816" w:name="_17dp8vu" w:colFirst="0" w:colLast="0"/>
      <w:bookmarkEnd w:id="815"/>
      <w:bookmarkEnd w:id="816"/>
      <w:r w:rsidR="00345B03">
        <w:br w:type="page"/>
      </w:r>
    </w:p>
    <w:p w14:paraId="4485C6F6" w14:textId="2E6BEB8F" w:rsidR="00BA0799" w:rsidRPr="00653FC5" w:rsidRDefault="00492C92" w:rsidP="00345B03">
      <w:pPr>
        <w:pStyle w:val="Heading2"/>
      </w:pPr>
      <w:r w:rsidRPr="00653FC5">
        <w:lastRenderedPageBreak/>
        <w:t>Author contributions</w:t>
      </w:r>
    </w:p>
    <w:p w14:paraId="4E0C705A" w14:textId="55DBB397" w:rsidR="00441B12" w:rsidRDefault="00585A7F" w:rsidP="00345B03">
      <w:bookmarkStart w:id="817" w:name="_3rdcrjn" w:colFirst="0" w:colLast="0"/>
      <w:bookmarkEnd w:id="817"/>
      <w:r>
        <w:t>IH conceptualized</w:t>
      </w:r>
      <w:r w:rsidR="00492C92" w:rsidRPr="00653FC5">
        <w:t xml:space="preserve"> the study</w:t>
      </w:r>
      <w:r>
        <w:t xml:space="preserve"> </w:t>
      </w:r>
      <w:r w:rsidR="00492C92" w:rsidRPr="00653FC5">
        <w:t xml:space="preserve">and analyzed the data. </w:t>
      </w:r>
      <w:r>
        <w:t xml:space="preserve">SH provided critical input </w:t>
      </w:r>
      <w:ins w:id="818" w:author="sean hughes" w:date="2020-02-26T22:31:00Z">
        <w:r w:rsidR="00FB037B">
          <w:t>in</w:t>
        </w:r>
      </w:ins>
      <w:r>
        <w:t xml:space="preserve">to the design and analysis. </w:t>
      </w:r>
      <w:r w:rsidR="00492C92" w:rsidRPr="00653FC5">
        <w:t>Both authors wrote the article</w:t>
      </w:r>
      <w:r>
        <w:t xml:space="preserve"> and </w:t>
      </w:r>
      <w:r w:rsidR="00492C92" w:rsidRPr="00653FC5">
        <w:t xml:space="preserve">approved the final submitted version of the manuscript. </w:t>
      </w:r>
      <w:bookmarkStart w:id="819" w:name="_26in1rg" w:colFirst="0" w:colLast="0"/>
      <w:bookmarkStart w:id="820" w:name="_lnxbz9" w:colFirst="0" w:colLast="0"/>
      <w:bookmarkEnd w:id="819"/>
      <w:bookmarkEnd w:id="820"/>
    </w:p>
    <w:p w14:paraId="06F067FC" w14:textId="77777777" w:rsidR="00345B03" w:rsidRDefault="00345B03" w:rsidP="00345B03"/>
    <w:p w14:paraId="1853447A" w14:textId="77777777" w:rsidR="00BA0799" w:rsidRPr="00653FC5" w:rsidRDefault="00492C92" w:rsidP="00345B03">
      <w:pPr>
        <w:pStyle w:val="Heading2"/>
      </w:pPr>
      <w:r w:rsidRPr="00345B03">
        <w:t>Declaration</w:t>
      </w:r>
      <w:r w:rsidRPr="00653FC5">
        <w:t xml:space="preserve"> of Conflicting Interests</w:t>
      </w:r>
    </w:p>
    <w:p w14:paraId="4E3F1AC4" w14:textId="5F60C844" w:rsidR="00441B12" w:rsidRDefault="00492C92" w:rsidP="00345B03">
      <w:r w:rsidRPr="00653FC5">
        <w:t>IH and SH declare we have no conflicts of interest with respect to the research, authorship, and/or publication of this article.</w:t>
      </w:r>
      <w:bookmarkStart w:id="821" w:name="_35nkun2" w:colFirst="0" w:colLast="0"/>
      <w:bookmarkEnd w:id="821"/>
    </w:p>
    <w:p w14:paraId="1EEFC9C6" w14:textId="77777777" w:rsidR="00345B03" w:rsidRDefault="00345B03" w:rsidP="00345B03"/>
    <w:p w14:paraId="5ECCC510" w14:textId="77777777" w:rsidR="00BA0799" w:rsidRPr="00653FC5" w:rsidRDefault="00492C92" w:rsidP="00345B03">
      <w:pPr>
        <w:pStyle w:val="Heading2"/>
      </w:pPr>
      <w:r w:rsidRPr="00653FC5">
        <w:t>Funding</w:t>
      </w:r>
    </w:p>
    <w:p w14:paraId="4BD0F65D" w14:textId="39A19F3E" w:rsidR="00BA0799" w:rsidRPr="00653FC5" w:rsidRDefault="00492C92" w:rsidP="00A6013E">
      <w:r w:rsidRPr="00653FC5">
        <w:t>The author(s) disclosed receipt of the following financial support for the research, authorship, and/or publication of this article: This research was conducted with the support of Ghent University grant 01P05517 to IH and BOF16/MET_V/002 to Jan De Houwer.</w:t>
      </w:r>
    </w:p>
    <w:p w14:paraId="6B14F701" w14:textId="77777777" w:rsidR="00A6013E" w:rsidRDefault="00A6013E">
      <w:pPr>
        <w:pBdr>
          <w:top w:val="none" w:sz="0" w:space="0" w:color="auto"/>
          <w:left w:val="none" w:sz="0" w:space="0" w:color="auto"/>
          <w:bottom w:val="none" w:sz="0" w:space="0" w:color="auto"/>
          <w:right w:val="none" w:sz="0" w:space="0" w:color="auto"/>
          <w:between w:val="none" w:sz="0" w:space="0" w:color="auto"/>
        </w:pBdr>
        <w:spacing w:line="480" w:lineRule="auto"/>
        <w:jc w:val="left"/>
        <w:rPr>
          <w:color w:val="auto"/>
        </w:rPr>
      </w:pPr>
      <w:bookmarkStart w:id="822" w:name="_njzngi2pfydr" w:colFirst="0" w:colLast="0"/>
      <w:bookmarkEnd w:id="822"/>
      <w:r>
        <w:rPr>
          <w:b/>
        </w:rPr>
        <w:br w:type="page"/>
      </w:r>
    </w:p>
    <w:p w14:paraId="2A8829E0" w14:textId="0866CEB7" w:rsidR="00BA0799" w:rsidRPr="003C63B1" w:rsidRDefault="00492C92" w:rsidP="00653FC5">
      <w:pPr>
        <w:pStyle w:val="Heading1"/>
        <w:spacing w:line="240" w:lineRule="auto"/>
        <w:rPr>
          <w:rFonts w:ascii="CMU Serif Roman" w:hAnsi="CMU Serif Roman"/>
          <w:b w:val="0"/>
          <w:lang w:val="en-IE"/>
          <w:rPrChange w:id="823" w:author="Ian Hussey" w:date="2020-02-27T16:55:00Z">
            <w:rPr>
              <w:rFonts w:ascii="CMU Serif Roman" w:hAnsi="CMU Serif Roman"/>
              <w:b w:val="0"/>
            </w:rPr>
          </w:rPrChange>
        </w:rPr>
      </w:pPr>
      <w:r w:rsidRPr="003C63B1">
        <w:rPr>
          <w:rFonts w:ascii="CMU Serif Roman" w:hAnsi="CMU Serif Roman"/>
          <w:b w:val="0"/>
          <w:lang w:val="en-IE"/>
          <w:rPrChange w:id="824" w:author="Ian Hussey" w:date="2020-02-27T16:55:00Z">
            <w:rPr>
              <w:rFonts w:ascii="CMU Serif Roman" w:hAnsi="CMU Serif Roman"/>
              <w:b w:val="0"/>
            </w:rPr>
          </w:rPrChange>
        </w:rPr>
        <w:lastRenderedPageBreak/>
        <w:t>References</w:t>
      </w:r>
    </w:p>
    <w:p w14:paraId="28E05945" w14:textId="77777777" w:rsidR="0045525C" w:rsidRPr="0045525C" w:rsidRDefault="00D93FED">
      <w:pPr>
        <w:pStyle w:val="Bibliography"/>
        <w:rPr>
          <w:ins w:id="825" w:author="Ian Hussey" w:date="2020-02-27T17:06:00Z"/>
          <w:rFonts w:cs="CMU Serif Roman"/>
          <w:lang w:val="en-IE"/>
          <w:rPrChange w:id="826" w:author="Ian Hussey" w:date="2020-02-27T17:06:00Z">
            <w:rPr>
              <w:ins w:id="827" w:author="Ian Hussey" w:date="2020-02-27T17:06:00Z"/>
              <w:rFonts w:cs="CMU Serif Roman"/>
            </w:rPr>
          </w:rPrChange>
        </w:rPr>
        <w:pPrChange w:id="828" w:author="Ian Hussey" w:date="2020-02-27T17:06:00Z">
          <w:pPr>
            <w:widowControl w:val="0"/>
            <w:autoSpaceDE w:val="0"/>
            <w:autoSpaceDN w:val="0"/>
            <w:adjustRightInd w:val="0"/>
          </w:pPr>
        </w:pPrChange>
      </w:pPr>
      <w:ins w:id="829" w:author="Ian Hussey" w:date="2020-02-27T16:49:00Z">
        <w:r w:rsidRPr="00D93FED">
          <w:fldChar w:fldCharType="begin"/>
        </w:r>
      </w:ins>
      <w:ins w:id="830" w:author="Ian Hussey" w:date="2020-02-27T17:06:00Z">
        <w:r w:rsidR="0045525C" w:rsidRPr="004857F5">
          <w:rPr>
            <w:lang w:val="en-IE"/>
            <w:rPrChange w:id="831" w:author="Ian Hussey" w:date="2020-02-27T17:10:00Z">
              <w:rPr/>
            </w:rPrChange>
          </w:rPr>
          <w:instrText xml:space="preserve"> ADDIN ZOTERO_BIBL {"uncited":[],"omitted":[],"custom":[]} CSL_BIBLIOGRAPHY </w:instrText>
        </w:r>
      </w:ins>
      <w:r w:rsidRPr="00D93FED">
        <w:fldChar w:fldCharType="separate"/>
      </w:r>
      <w:ins w:id="832" w:author="Ian Hussey" w:date="2020-02-27T17:06:00Z">
        <w:r w:rsidR="0045525C" w:rsidRPr="004857F5">
          <w:rPr>
            <w:rFonts w:cs="CMU Serif Roman"/>
            <w:lang w:val="en-IE"/>
            <w:rPrChange w:id="833" w:author="Ian Hussey" w:date="2020-02-27T17:10:00Z">
              <w:rPr>
                <w:rFonts w:cs="CMU Serif Roman"/>
              </w:rPr>
            </w:rPrChange>
          </w:rPr>
          <w:t xml:space="preserve">Bar-Anan, Y., Houwer, J. D., &amp; Nosek, B. A. (2010). </w:t>
        </w:r>
        <w:r w:rsidR="0045525C" w:rsidRPr="0045525C">
          <w:rPr>
            <w:rFonts w:cs="CMU Serif Roman"/>
            <w:lang w:val="en-IE"/>
            <w:rPrChange w:id="834" w:author="Ian Hussey" w:date="2020-02-27T17:06:00Z">
              <w:rPr>
                <w:rFonts w:cs="CMU Serif Roman"/>
              </w:rPr>
            </w:rPrChange>
          </w:rPr>
          <w:t xml:space="preserve">Evaluative conditioning and conscious knowledge of contingencies: A correlational investigation with large samples. </w:t>
        </w:r>
        <w:r w:rsidR="0045525C" w:rsidRPr="0045525C">
          <w:rPr>
            <w:rFonts w:cs="CMU Serif Roman"/>
            <w:i/>
            <w:iCs/>
            <w:lang w:val="en-IE"/>
            <w:rPrChange w:id="835" w:author="Ian Hussey" w:date="2020-02-27T17:06:00Z">
              <w:rPr>
                <w:rFonts w:cs="CMU Serif Roman"/>
                <w:i/>
                <w:iCs/>
              </w:rPr>
            </w:rPrChange>
          </w:rPr>
          <w:t>The Quarterly Journal of Experimental Psychology</w:t>
        </w:r>
        <w:r w:rsidR="0045525C" w:rsidRPr="0045525C">
          <w:rPr>
            <w:rFonts w:cs="CMU Serif Roman"/>
            <w:lang w:val="en-IE"/>
            <w:rPrChange w:id="836" w:author="Ian Hussey" w:date="2020-02-27T17:06:00Z">
              <w:rPr>
                <w:rFonts w:cs="CMU Serif Roman"/>
              </w:rPr>
            </w:rPrChange>
          </w:rPr>
          <w:t xml:space="preserve">, </w:t>
        </w:r>
        <w:r w:rsidR="0045525C" w:rsidRPr="0045525C">
          <w:rPr>
            <w:rFonts w:cs="CMU Serif Roman"/>
            <w:i/>
            <w:iCs/>
            <w:lang w:val="en-IE"/>
            <w:rPrChange w:id="837" w:author="Ian Hussey" w:date="2020-02-27T17:06:00Z">
              <w:rPr>
                <w:rFonts w:cs="CMU Serif Roman"/>
                <w:i/>
                <w:iCs/>
              </w:rPr>
            </w:rPrChange>
          </w:rPr>
          <w:t>63</w:t>
        </w:r>
        <w:r w:rsidR="0045525C" w:rsidRPr="0045525C">
          <w:rPr>
            <w:rFonts w:cs="CMU Serif Roman"/>
            <w:lang w:val="en-IE"/>
            <w:rPrChange w:id="838" w:author="Ian Hussey" w:date="2020-02-27T17:06:00Z">
              <w:rPr>
                <w:rFonts w:cs="CMU Serif Roman"/>
              </w:rPr>
            </w:rPrChange>
          </w:rPr>
          <w:t>(12), 2313–2335. https://doi.org/10.1080/17470211003802442</w:t>
        </w:r>
      </w:ins>
    </w:p>
    <w:p w14:paraId="41CD8143" w14:textId="77777777" w:rsidR="0045525C" w:rsidRPr="008A4FB2" w:rsidRDefault="0045525C">
      <w:pPr>
        <w:pStyle w:val="Bibliography"/>
        <w:rPr>
          <w:ins w:id="839" w:author="Ian Hussey" w:date="2020-02-27T17:06:00Z"/>
          <w:rFonts w:cs="CMU Serif Roman"/>
          <w:lang w:val="en-IE"/>
          <w:rPrChange w:id="840" w:author="Ian Hussey" w:date="2020-02-27T17:06:00Z">
            <w:rPr>
              <w:ins w:id="841" w:author="Ian Hussey" w:date="2020-02-27T17:06:00Z"/>
              <w:rFonts w:cs="CMU Serif Roman"/>
            </w:rPr>
          </w:rPrChange>
        </w:rPr>
        <w:pPrChange w:id="842" w:author="Ian Hussey" w:date="2020-02-27T17:06:00Z">
          <w:pPr>
            <w:widowControl w:val="0"/>
            <w:autoSpaceDE w:val="0"/>
            <w:autoSpaceDN w:val="0"/>
            <w:adjustRightInd w:val="0"/>
          </w:pPr>
        </w:pPrChange>
      </w:pPr>
      <w:ins w:id="843" w:author="Ian Hussey" w:date="2020-02-27T17:06:00Z">
        <w:r w:rsidRPr="0045525C">
          <w:rPr>
            <w:rFonts w:cs="CMU Serif Roman"/>
            <w:lang w:val="en-IE"/>
            <w:rPrChange w:id="844" w:author="Ian Hussey" w:date="2020-02-27T17:06:00Z">
              <w:rPr>
                <w:rFonts w:cs="CMU Serif Roman"/>
              </w:rPr>
            </w:rPrChange>
          </w:rPr>
          <w:t xml:space="preserve">Flake, J. K., Pek, J., &amp; Hehman, E. (2017). </w:t>
        </w:r>
        <w:r w:rsidRPr="008A4FB2">
          <w:rPr>
            <w:rFonts w:cs="CMU Serif Roman"/>
            <w:lang w:val="en-IE"/>
            <w:rPrChange w:id="845" w:author="Ian Hussey" w:date="2020-02-27T17:06:00Z">
              <w:rPr>
                <w:rFonts w:cs="CMU Serif Roman"/>
              </w:rPr>
            </w:rPrChange>
          </w:rPr>
          <w:t xml:space="preserve">Construct Validation in Social and Personality Research: Current Practice and Recommendations. </w:t>
        </w:r>
        <w:r w:rsidRPr="008A4FB2">
          <w:rPr>
            <w:rFonts w:cs="CMU Serif Roman"/>
            <w:i/>
            <w:iCs/>
            <w:lang w:val="en-IE"/>
            <w:rPrChange w:id="846" w:author="Ian Hussey" w:date="2020-02-27T17:06:00Z">
              <w:rPr>
                <w:rFonts w:cs="CMU Serif Roman"/>
                <w:i/>
                <w:iCs/>
              </w:rPr>
            </w:rPrChange>
          </w:rPr>
          <w:t>Social Psychological and Personality Science</w:t>
        </w:r>
        <w:r w:rsidRPr="008A4FB2">
          <w:rPr>
            <w:rFonts w:cs="CMU Serif Roman"/>
            <w:lang w:val="en-IE"/>
            <w:rPrChange w:id="847" w:author="Ian Hussey" w:date="2020-02-27T17:06:00Z">
              <w:rPr>
                <w:rFonts w:cs="CMU Serif Roman"/>
              </w:rPr>
            </w:rPrChange>
          </w:rPr>
          <w:t xml:space="preserve">, </w:t>
        </w:r>
        <w:r w:rsidRPr="008A4FB2">
          <w:rPr>
            <w:rFonts w:cs="CMU Serif Roman"/>
            <w:i/>
            <w:iCs/>
            <w:lang w:val="en-IE"/>
            <w:rPrChange w:id="848" w:author="Ian Hussey" w:date="2020-02-27T17:06:00Z">
              <w:rPr>
                <w:rFonts w:cs="CMU Serif Roman"/>
                <w:i/>
                <w:iCs/>
              </w:rPr>
            </w:rPrChange>
          </w:rPr>
          <w:t>8</w:t>
        </w:r>
        <w:r w:rsidRPr="008A4FB2">
          <w:rPr>
            <w:rFonts w:cs="CMU Serif Roman"/>
            <w:lang w:val="en-IE"/>
            <w:rPrChange w:id="849" w:author="Ian Hussey" w:date="2020-02-27T17:06:00Z">
              <w:rPr>
                <w:rFonts w:cs="CMU Serif Roman"/>
              </w:rPr>
            </w:rPrChange>
          </w:rPr>
          <w:t>(4), 370–378. https://doi.org/10.1177/1948550617693063</w:t>
        </w:r>
      </w:ins>
    </w:p>
    <w:p w14:paraId="03E4AEFA" w14:textId="77777777" w:rsidR="0045525C" w:rsidRPr="008A4FB2" w:rsidRDefault="0045525C">
      <w:pPr>
        <w:pStyle w:val="Bibliography"/>
        <w:rPr>
          <w:ins w:id="850" w:author="Ian Hussey" w:date="2020-02-27T17:06:00Z"/>
          <w:rFonts w:cs="CMU Serif Roman"/>
          <w:lang w:val="en-IE"/>
          <w:rPrChange w:id="851" w:author="Ian Hussey" w:date="2020-02-27T17:06:00Z">
            <w:rPr>
              <w:ins w:id="852" w:author="Ian Hussey" w:date="2020-02-27T17:06:00Z"/>
              <w:rFonts w:cs="CMU Serif Roman"/>
            </w:rPr>
          </w:rPrChange>
        </w:rPr>
        <w:pPrChange w:id="853" w:author="Ian Hussey" w:date="2020-02-27T17:06:00Z">
          <w:pPr>
            <w:widowControl w:val="0"/>
            <w:autoSpaceDE w:val="0"/>
            <w:autoSpaceDN w:val="0"/>
            <w:adjustRightInd w:val="0"/>
          </w:pPr>
        </w:pPrChange>
      </w:pPr>
      <w:ins w:id="854" w:author="Ian Hussey" w:date="2020-02-27T17:06:00Z">
        <w:r w:rsidRPr="008A4FB2">
          <w:rPr>
            <w:rFonts w:cs="CMU Serif Roman"/>
            <w:lang w:val="en-IE"/>
            <w:rPrChange w:id="855" w:author="Ian Hussey" w:date="2020-02-27T17:06:00Z">
              <w:rPr>
                <w:rFonts w:cs="CMU Serif Roman"/>
              </w:rPr>
            </w:rPrChange>
          </w:rPr>
          <w:t xml:space="preserve">Hussey, I., &amp; Hughes, S. (2018). </w:t>
        </w:r>
        <w:r w:rsidRPr="008A4FB2">
          <w:rPr>
            <w:rFonts w:cs="CMU Serif Roman"/>
            <w:i/>
            <w:iCs/>
            <w:lang w:val="en-IE"/>
            <w:rPrChange w:id="856" w:author="Ian Hussey" w:date="2020-02-27T17:06:00Z">
              <w:rPr>
                <w:rFonts w:cs="CMU Serif Roman"/>
                <w:i/>
                <w:iCs/>
              </w:rPr>
            </w:rPrChange>
          </w:rPr>
          <w:t>Hidden invalidity among fifteen commonly used measures in social and personality psychology</w:t>
        </w:r>
        <w:r w:rsidRPr="008A4FB2">
          <w:rPr>
            <w:rFonts w:cs="CMU Serif Roman"/>
            <w:lang w:val="en-IE"/>
            <w:rPrChange w:id="857" w:author="Ian Hussey" w:date="2020-02-27T17:06:00Z">
              <w:rPr>
                <w:rFonts w:cs="CMU Serif Roman"/>
              </w:rPr>
            </w:rPrChange>
          </w:rPr>
          <w:t>. https://doi.org/10.31234/osf.io/7rbfp</w:t>
        </w:r>
      </w:ins>
    </w:p>
    <w:p w14:paraId="771952CE" w14:textId="77777777" w:rsidR="0045525C" w:rsidRPr="008A4FB2" w:rsidRDefault="0045525C">
      <w:pPr>
        <w:pStyle w:val="Bibliography"/>
        <w:rPr>
          <w:ins w:id="858" w:author="Ian Hussey" w:date="2020-02-27T17:06:00Z"/>
          <w:rFonts w:cs="CMU Serif Roman"/>
          <w:lang w:val="en-IE"/>
          <w:rPrChange w:id="859" w:author="Ian Hussey" w:date="2020-02-27T17:06:00Z">
            <w:rPr>
              <w:ins w:id="860" w:author="Ian Hussey" w:date="2020-02-27T17:06:00Z"/>
              <w:rFonts w:cs="CMU Serif Roman"/>
            </w:rPr>
          </w:rPrChange>
        </w:rPr>
        <w:pPrChange w:id="861" w:author="Ian Hussey" w:date="2020-02-27T17:06:00Z">
          <w:pPr>
            <w:widowControl w:val="0"/>
            <w:autoSpaceDE w:val="0"/>
            <w:autoSpaceDN w:val="0"/>
            <w:adjustRightInd w:val="0"/>
          </w:pPr>
        </w:pPrChange>
      </w:pPr>
      <w:ins w:id="862" w:author="Ian Hussey" w:date="2020-02-27T17:06:00Z">
        <w:r w:rsidRPr="008A4FB2">
          <w:rPr>
            <w:rFonts w:cs="CMU Serif Roman"/>
            <w:lang w:val="en-IE"/>
            <w:rPrChange w:id="863" w:author="Ian Hussey" w:date="2020-02-27T17:06:00Z">
              <w:rPr>
                <w:rFonts w:cs="CMU Serif Roman"/>
              </w:rPr>
            </w:rPrChange>
          </w:rPr>
          <w:t xml:space="preserve">Moran, T., Hughes, S., Hussey, I., Vadillo, M. A., Olson, M. A., Aust, F., Bading, K., Balas, R., Benedick, T., Corneille, O., Douglas, S. B., Ferguson, M. J., Fritzlen, K. A., Gast, A., Gawronski, B., Heycke, T., Högden, F., Hütter, M., Kurdi, B., … De Houwer, J. (2019). Incidental Attitude Formation via the Surveillance Task: A Pre-Registered Replication of Olson and Fazio (2001). </w:t>
        </w:r>
        <w:r w:rsidRPr="008A4FB2">
          <w:rPr>
            <w:rFonts w:cs="CMU Serif Roman"/>
            <w:i/>
            <w:iCs/>
            <w:lang w:val="en-IE"/>
            <w:rPrChange w:id="864" w:author="Ian Hussey" w:date="2020-02-27T17:06:00Z">
              <w:rPr>
                <w:rFonts w:cs="CMU Serif Roman"/>
                <w:i/>
                <w:iCs/>
              </w:rPr>
            </w:rPrChange>
          </w:rPr>
          <w:t>Psychological Science</w:t>
        </w:r>
        <w:r w:rsidRPr="008A4FB2">
          <w:rPr>
            <w:rFonts w:cs="CMU Serif Roman"/>
            <w:lang w:val="en-IE"/>
            <w:rPrChange w:id="865" w:author="Ian Hussey" w:date="2020-02-27T17:06:00Z">
              <w:rPr>
                <w:rFonts w:cs="CMU Serif Roman"/>
              </w:rPr>
            </w:rPrChange>
          </w:rPr>
          <w:t xml:space="preserve">, </w:t>
        </w:r>
        <w:r w:rsidRPr="008A4FB2">
          <w:rPr>
            <w:rFonts w:cs="CMU Serif Roman"/>
            <w:i/>
            <w:iCs/>
            <w:lang w:val="en-IE"/>
            <w:rPrChange w:id="866" w:author="Ian Hussey" w:date="2020-02-27T17:06:00Z">
              <w:rPr>
                <w:rFonts w:cs="CMU Serif Roman"/>
                <w:i/>
                <w:iCs/>
              </w:rPr>
            </w:rPrChange>
          </w:rPr>
          <w:t>Registered Replication Report Stage 1 acceptance</w:t>
        </w:r>
        <w:r w:rsidRPr="008A4FB2">
          <w:rPr>
            <w:rFonts w:cs="CMU Serif Roman"/>
            <w:lang w:val="en-IE"/>
            <w:rPrChange w:id="867" w:author="Ian Hussey" w:date="2020-02-27T17:06:00Z">
              <w:rPr>
                <w:rFonts w:cs="CMU Serif Roman"/>
              </w:rPr>
            </w:rPrChange>
          </w:rPr>
          <w:t>.</w:t>
        </w:r>
      </w:ins>
    </w:p>
    <w:p w14:paraId="218AAC90" w14:textId="77777777" w:rsidR="0045525C" w:rsidRPr="0045525C" w:rsidRDefault="0045525C">
      <w:pPr>
        <w:pStyle w:val="Bibliography"/>
        <w:rPr>
          <w:ins w:id="868" w:author="Ian Hussey" w:date="2020-02-27T17:06:00Z"/>
          <w:rFonts w:cs="CMU Serif Roman"/>
        </w:rPr>
        <w:pPrChange w:id="869" w:author="Ian Hussey" w:date="2020-02-27T17:06:00Z">
          <w:pPr>
            <w:widowControl w:val="0"/>
            <w:autoSpaceDE w:val="0"/>
            <w:autoSpaceDN w:val="0"/>
            <w:adjustRightInd w:val="0"/>
          </w:pPr>
        </w:pPrChange>
      </w:pPr>
      <w:ins w:id="870" w:author="Ian Hussey" w:date="2020-02-27T17:06:00Z">
        <w:r w:rsidRPr="008A4FB2">
          <w:rPr>
            <w:rFonts w:cs="CMU Serif Roman"/>
            <w:lang w:val="en-IE"/>
            <w:rPrChange w:id="871" w:author="Ian Hussey" w:date="2020-02-27T17:06:00Z">
              <w:rPr>
                <w:rFonts w:cs="CMU Serif Roman"/>
              </w:rPr>
            </w:rPrChange>
          </w:rPr>
          <w:t xml:space="preserve">Olson, M. A., &amp; Fazio, R. H. (2001). Implicit Attitude Formation Through Classical Conditioning. </w:t>
        </w:r>
        <w:r w:rsidRPr="0045525C">
          <w:rPr>
            <w:rFonts w:cs="CMU Serif Roman"/>
            <w:i/>
            <w:iCs/>
          </w:rPr>
          <w:t>Psychological Science</w:t>
        </w:r>
        <w:r w:rsidRPr="0045525C">
          <w:rPr>
            <w:rFonts w:cs="CMU Serif Roman"/>
          </w:rPr>
          <w:t xml:space="preserve">, </w:t>
        </w:r>
        <w:r w:rsidRPr="0045525C">
          <w:rPr>
            <w:rFonts w:cs="CMU Serif Roman"/>
            <w:i/>
            <w:iCs/>
          </w:rPr>
          <w:t>12</w:t>
        </w:r>
        <w:r w:rsidRPr="0045525C">
          <w:rPr>
            <w:rFonts w:cs="CMU Serif Roman"/>
          </w:rPr>
          <w:t>(5), 413–417. https://doi.org/10.1111/1467-9280.00376</w:t>
        </w:r>
      </w:ins>
    </w:p>
    <w:p w14:paraId="1B49CB42" w14:textId="7D646AD5" w:rsidR="003436FB" w:rsidRPr="00D93FED" w:rsidDel="00D93FED" w:rsidRDefault="00D93FED">
      <w:pPr>
        <w:pStyle w:val="Bibliography"/>
        <w:rPr>
          <w:ins w:id="872" w:author="sean hughes" w:date="2020-02-27T12:12:00Z"/>
          <w:del w:id="873" w:author="Ian Hussey" w:date="2020-02-27T16:48:00Z"/>
        </w:rPr>
        <w:pPrChange w:id="874" w:author="Ian Hussey" w:date="2020-02-27T16:50:00Z">
          <w:pPr/>
        </w:pPrChange>
      </w:pPr>
      <w:ins w:id="875" w:author="Ian Hussey" w:date="2020-02-27T16:49:00Z">
        <w:r w:rsidRPr="00D93FED">
          <w:fldChar w:fldCharType="end"/>
        </w:r>
      </w:ins>
    </w:p>
    <w:p w14:paraId="465D8758" w14:textId="4F165BDC" w:rsidR="003436FB" w:rsidDel="00D93FED" w:rsidRDefault="003436FB">
      <w:pPr>
        <w:pStyle w:val="Bibliography"/>
        <w:rPr>
          <w:ins w:id="876" w:author="sean hughes" w:date="2020-02-27T12:12:00Z"/>
          <w:del w:id="877" w:author="Ian Hussey" w:date="2020-02-27T16:48:00Z"/>
        </w:rPr>
        <w:pPrChange w:id="878" w:author="Ian Hussey" w:date="2020-02-27T16:50:00Z">
          <w:pPr/>
        </w:pPrChange>
      </w:pPr>
      <w:ins w:id="879" w:author="sean hughes" w:date="2020-02-27T12:12:00Z">
        <w:del w:id="880" w:author="Ian Hussey" w:date="2020-02-27T16:48:00Z">
          <w:r w:rsidRPr="003436FB" w:rsidDel="00D93FED">
            <w:rPr>
              <w:lang w:val="nl-BE"/>
              <w:rPrChange w:id="881" w:author="sean hughes" w:date="2020-02-27T12:12:00Z">
                <w:rPr/>
              </w:rPrChange>
            </w:rPr>
            <w:delText xml:space="preserve">Bar-Anan, Y., De Houwer, J., &amp; Nosek, B. A. (2010). </w:delText>
          </w:r>
          <w:r w:rsidRPr="003436FB" w:rsidDel="00D93FED">
            <w:delText>Evaluative conditioning and conscious</w:delText>
          </w:r>
          <w:r w:rsidDel="00D93FED">
            <w:tab/>
          </w:r>
          <w:r w:rsidDel="00D93FED">
            <w:tab/>
          </w:r>
          <w:r w:rsidRPr="003436FB" w:rsidDel="00D93FED">
            <w:delText xml:space="preserve">knowledge of contingencies: A correlational investigation with large samples. </w:delText>
          </w:r>
          <w:r w:rsidRPr="003436FB" w:rsidDel="00D93FED">
            <w:rPr>
              <w:i/>
              <w:rPrChange w:id="882" w:author="sean hughes" w:date="2020-02-27T12:13:00Z">
                <w:rPr/>
              </w:rPrChange>
            </w:rPr>
            <w:delText>The</w:delText>
          </w:r>
          <w:r w:rsidRPr="003436FB" w:rsidDel="00D93FED">
            <w:rPr>
              <w:i/>
              <w:rPrChange w:id="883" w:author="sean hughes" w:date="2020-02-27T12:13:00Z">
                <w:rPr/>
              </w:rPrChange>
            </w:rPr>
            <w:tab/>
          </w:r>
          <w:r w:rsidRPr="003436FB" w:rsidDel="00D93FED">
            <w:rPr>
              <w:i/>
              <w:rPrChange w:id="884" w:author="sean hughes" w:date="2020-02-27T12:13:00Z">
                <w:rPr/>
              </w:rPrChange>
            </w:rPr>
            <w:tab/>
            <w:delText>Quarterly Journal of Experimental Psychology, 63(12),</w:delText>
          </w:r>
          <w:r w:rsidRPr="003436FB" w:rsidDel="00D93FED">
            <w:delText xml:space="preserve"> 2313-2335.</w:delText>
          </w:r>
        </w:del>
      </w:ins>
    </w:p>
    <w:p w14:paraId="53FC1DBB" w14:textId="27CEDFDD" w:rsidR="003436FB" w:rsidDel="00D93FED" w:rsidRDefault="003436FB">
      <w:pPr>
        <w:pStyle w:val="Bibliography"/>
        <w:rPr>
          <w:ins w:id="885" w:author="sean hughes" w:date="2020-02-27T12:12:00Z"/>
          <w:del w:id="886" w:author="Ian Hussey" w:date="2020-02-27T16:48:00Z"/>
        </w:rPr>
        <w:pPrChange w:id="887" w:author="Ian Hussey" w:date="2020-02-27T16:50:00Z">
          <w:pPr/>
        </w:pPrChange>
      </w:pPr>
    </w:p>
    <w:p w14:paraId="48DAC403" w14:textId="7B4F1936" w:rsidR="003436FB" w:rsidDel="00D93FED" w:rsidRDefault="003436FB">
      <w:pPr>
        <w:pStyle w:val="Bibliography"/>
        <w:rPr>
          <w:ins w:id="888" w:author="sean hughes" w:date="2020-02-27T12:13:00Z"/>
          <w:del w:id="889" w:author="Ian Hussey" w:date="2020-02-27T16:48:00Z"/>
        </w:rPr>
        <w:pPrChange w:id="890" w:author="Ian Hussey" w:date="2020-02-27T16:50:00Z">
          <w:pPr/>
        </w:pPrChange>
      </w:pPr>
      <w:ins w:id="891" w:author="sean hughes" w:date="2020-02-27T12:13:00Z">
        <w:del w:id="892" w:author="Ian Hussey" w:date="2020-02-27T16:48:00Z">
          <w:r w:rsidRPr="00E40DDD" w:rsidDel="00D93FED">
            <w:rPr>
              <w:lang w:val="en-IE"/>
              <w:rPrChange w:id="893" w:author="Ian Hussey" w:date="2020-02-27T16:00:00Z">
                <w:rPr/>
              </w:rPrChange>
            </w:rPr>
            <w:delText xml:space="preserve">Flake, J. K., Pek, J., &amp; Hehman, E. (2017). </w:delText>
          </w:r>
          <w:r w:rsidRPr="003436FB" w:rsidDel="00D93FED">
            <w:delText>Construct validation in social and personality</w:delText>
          </w:r>
          <w:r w:rsidDel="00D93FED">
            <w:tab/>
          </w:r>
          <w:r w:rsidRPr="003436FB" w:rsidDel="00D93FED">
            <w:delText xml:space="preserve">research: Current practice and recommendations. </w:delText>
          </w:r>
          <w:r w:rsidRPr="003436FB" w:rsidDel="00D93FED">
            <w:rPr>
              <w:i/>
              <w:rPrChange w:id="894" w:author="sean hughes" w:date="2020-02-27T12:13:00Z">
                <w:rPr/>
              </w:rPrChange>
            </w:rPr>
            <w:delText>Social Psychological and</w:delText>
          </w:r>
          <w:r w:rsidRPr="003436FB" w:rsidDel="00D93FED">
            <w:rPr>
              <w:i/>
              <w:rPrChange w:id="895" w:author="sean hughes" w:date="2020-02-27T12:13:00Z">
                <w:rPr/>
              </w:rPrChange>
            </w:rPr>
            <w:tab/>
          </w:r>
          <w:r w:rsidRPr="003436FB" w:rsidDel="00D93FED">
            <w:rPr>
              <w:i/>
              <w:rPrChange w:id="896" w:author="sean hughes" w:date="2020-02-27T12:13:00Z">
                <w:rPr/>
              </w:rPrChange>
            </w:rPr>
            <w:tab/>
          </w:r>
          <w:r w:rsidRPr="003436FB" w:rsidDel="00D93FED">
            <w:rPr>
              <w:i/>
              <w:rPrChange w:id="897" w:author="sean hughes" w:date="2020-02-27T12:13:00Z">
                <w:rPr/>
              </w:rPrChange>
            </w:rPr>
            <w:tab/>
            <w:delText>Personality Science, 8(4)</w:delText>
          </w:r>
          <w:r w:rsidRPr="003436FB" w:rsidDel="00D93FED">
            <w:delText>, 370-378.</w:delText>
          </w:r>
        </w:del>
      </w:ins>
    </w:p>
    <w:p w14:paraId="1E3A6AF9" w14:textId="248731B1" w:rsidR="003436FB" w:rsidDel="00D93FED" w:rsidRDefault="003436FB">
      <w:pPr>
        <w:pStyle w:val="Bibliography"/>
        <w:rPr>
          <w:ins w:id="898" w:author="sean hughes" w:date="2020-02-27T12:14:00Z"/>
          <w:del w:id="899" w:author="Ian Hussey" w:date="2020-02-27T16:48:00Z"/>
        </w:rPr>
        <w:pPrChange w:id="900" w:author="Ian Hussey" w:date="2020-02-27T16:50:00Z">
          <w:pPr/>
        </w:pPrChange>
      </w:pPr>
    </w:p>
    <w:p w14:paraId="50E2F8F8" w14:textId="1C5523E2" w:rsidR="003436FB" w:rsidDel="00D93FED" w:rsidRDefault="003436FB">
      <w:pPr>
        <w:pStyle w:val="Bibliography"/>
        <w:rPr>
          <w:ins w:id="901" w:author="sean hughes" w:date="2020-02-27T12:14:00Z"/>
          <w:del w:id="902" w:author="Ian Hussey" w:date="2020-02-27T16:48:00Z"/>
        </w:rPr>
        <w:pPrChange w:id="903" w:author="Ian Hussey" w:date="2020-02-27T16:50:00Z">
          <w:pPr/>
        </w:pPrChange>
      </w:pPr>
      <w:ins w:id="904" w:author="sean hughes" w:date="2020-02-27T12:14:00Z">
        <w:del w:id="905" w:author="Ian Hussey" w:date="2020-02-27T16:48:00Z">
          <w:r w:rsidRPr="003436FB" w:rsidDel="00D93FED">
            <w:delText>Hussey, I., &amp; Hughes, S. (</w:delText>
          </w:r>
          <w:r w:rsidRPr="003436FB" w:rsidDel="00D93FED">
            <w:rPr>
              <w:i/>
              <w:rPrChange w:id="906" w:author="sean hughes" w:date="2020-02-27T12:14:00Z">
                <w:rPr/>
              </w:rPrChange>
            </w:rPr>
            <w:delText>in press</w:delText>
          </w:r>
          <w:r w:rsidRPr="003436FB" w:rsidDel="00D93FED">
            <w:delText xml:space="preserve">). Hidden invalidity among fifteen commonly used </w:delText>
          </w:r>
        </w:del>
      </w:ins>
      <w:ins w:id="907" w:author="sean hughes" w:date="2020-02-27T12:15:00Z">
        <w:del w:id="908" w:author="Ian Hussey" w:date="2020-02-27T16:48:00Z">
          <w:r w:rsidDel="00D93FED">
            <w:tab/>
          </w:r>
        </w:del>
      </w:ins>
      <w:ins w:id="909" w:author="sean hughes" w:date="2020-02-27T12:14:00Z">
        <w:del w:id="910" w:author="Ian Hussey" w:date="2020-02-27T16:48:00Z">
          <w:r w:rsidRPr="003436FB" w:rsidDel="00D93FED">
            <w:delText>measures in social and personality psychology.</w:delText>
          </w:r>
          <w:r w:rsidDel="00D93FED">
            <w:delText xml:space="preserve"> </w:delText>
          </w:r>
          <w:r w:rsidRPr="003436FB" w:rsidDel="00D93FED">
            <w:rPr>
              <w:i/>
              <w:rPrChange w:id="911" w:author="sean hughes" w:date="2020-02-27T12:15:00Z">
                <w:rPr/>
              </w:rPrChange>
            </w:rPr>
            <w:delText>Advances in Methods and Practices</w:delText>
          </w:r>
        </w:del>
      </w:ins>
      <w:ins w:id="912" w:author="sean hughes" w:date="2020-02-27T12:15:00Z">
        <w:del w:id="913" w:author="Ian Hussey" w:date="2020-02-27T16:48:00Z">
          <w:r w:rsidDel="00D93FED">
            <w:rPr>
              <w:i/>
            </w:rPr>
            <w:tab/>
          </w:r>
          <w:r w:rsidDel="00D93FED">
            <w:rPr>
              <w:i/>
            </w:rPr>
            <w:tab/>
          </w:r>
        </w:del>
      </w:ins>
      <w:ins w:id="914" w:author="sean hughes" w:date="2020-02-27T12:14:00Z">
        <w:del w:id="915" w:author="Ian Hussey" w:date="2020-02-27T16:48:00Z">
          <w:r w:rsidRPr="003436FB" w:rsidDel="00D93FED">
            <w:rPr>
              <w:i/>
              <w:rPrChange w:id="916" w:author="sean hughes" w:date="2020-02-27T12:15:00Z">
                <w:rPr/>
              </w:rPrChange>
            </w:rPr>
            <w:delText>in Psychological Science</w:delText>
          </w:r>
          <w:r w:rsidDel="00D93FED">
            <w:delText>.</w:delText>
          </w:r>
        </w:del>
      </w:ins>
    </w:p>
    <w:p w14:paraId="69BA2103" w14:textId="094E650E" w:rsidR="003436FB" w:rsidDel="00D93FED" w:rsidRDefault="003436FB">
      <w:pPr>
        <w:pStyle w:val="Bibliography"/>
        <w:rPr>
          <w:ins w:id="917" w:author="sean hughes" w:date="2020-02-27T12:13:00Z"/>
          <w:del w:id="918" w:author="Ian Hussey" w:date="2020-02-27T16:48:00Z"/>
        </w:rPr>
        <w:pPrChange w:id="919" w:author="Ian Hussey" w:date="2020-02-27T16:50:00Z">
          <w:pPr/>
        </w:pPrChange>
      </w:pPr>
    </w:p>
    <w:p w14:paraId="3B4F63D4" w14:textId="4609C718" w:rsidR="009062B0" w:rsidDel="00D93FED" w:rsidRDefault="009062B0">
      <w:pPr>
        <w:pStyle w:val="Bibliography"/>
        <w:rPr>
          <w:ins w:id="920" w:author="sean hughes" w:date="2020-02-27T12:16:00Z"/>
          <w:del w:id="921" w:author="Ian Hussey" w:date="2020-02-27T16:48:00Z"/>
        </w:rPr>
        <w:pPrChange w:id="922" w:author="Ian Hussey" w:date="2020-02-27T16:50:00Z">
          <w:pPr>
            <w:ind w:firstLine="0"/>
          </w:pPr>
        </w:pPrChange>
      </w:pPr>
      <w:ins w:id="923" w:author="sean hughes" w:date="2020-02-27T12:16:00Z">
        <w:del w:id="924" w:author="Ian Hussey" w:date="2020-02-27T16:48:00Z">
          <w:r w:rsidDel="00D93FED">
            <w:delText xml:space="preserve">Moran, T., Hughes, S., Hussey, I., Vadillo, M., Olson, M, Aust, </w:delText>
          </w:r>
        </w:del>
      </w:ins>
      <w:ins w:id="925" w:author="sean hughes" w:date="2020-02-27T12:17:00Z">
        <w:del w:id="926" w:author="Ian Hussey" w:date="2020-02-27T16:48:00Z">
          <w:r w:rsidDel="00D93FED">
            <w:delText xml:space="preserve">F., </w:delText>
          </w:r>
        </w:del>
      </w:ins>
      <w:ins w:id="927" w:author="sean hughes" w:date="2020-02-27T12:16:00Z">
        <w:del w:id="928" w:author="Ian Hussey" w:date="2020-02-27T16:48:00Z">
          <w:r w:rsidDel="00D93FED">
            <w:delText xml:space="preserve">Bading, </w:delText>
          </w:r>
        </w:del>
      </w:ins>
      <w:ins w:id="929" w:author="sean hughes" w:date="2020-02-27T12:17:00Z">
        <w:del w:id="930" w:author="Ian Hussey" w:date="2020-02-27T16:48:00Z">
          <w:r w:rsidDel="00D93FED">
            <w:delText xml:space="preserve">K., </w:delText>
          </w:r>
        </w:del>
      </w:ins>
      <w:ins w:id="931" w:author="sean hughes" w:date="2020-02-27T12:16:00Z">
        <w:del w:id="932" w:author="Ian Hussey" w:date="2020-02-27T16:48:00Z">
          <w:r w:rsidDel="00D93FED">
            <w:delText xml:space="preserve">Balas, </w:delText>
          </w:r>
        </w:del>
      </w:ins>
      <w:ins w:id="933" w:author="sean hughes" w:date="2020-02-27T12:17:00Z">
        <w:del w:id="934" w:author="Ian Hussey" w:date="2020-02-27T16:48:00Z">
          <w:r w:rsidDel="00D93FED">
            <w:delText xml:space="preserve">R., </w:delText>
          </w:r>
        </w:del>
      </w:ins>
      <w:ins w:id="935" w:author="sean hughes" w:date="2020-02-27T12:16:00Z">
        <w:del w:id="936" w:author="Ian Hussey" w:date="2020-02-27T16:48:00Z">
          <w:r w:rsidDel="00D93FED">
            <w:delText>Benedict,</w:delText>
          </w:r>
        </w:del>
      </w:ins>
      <w:ins w:id="937" w:author="sean hughes" w:date="2020-02-27T12:18:00Z">
        <w:del w:id="938" w:author="Ian Hussey" w:date="2020-02-27T16:48:00Z">
          <w:r w:rsidDel="00D93FED">
            <w:tab/>
          </w:r>
        </w:del>
      </w:ins>
      <w:ins w:id="939" w:author="sean hughes" w:date="2020-02-27T12:17:00Z">
        <w:del w:id="940" w:author="Ian Hussey" w:date="2020-02-27T16:48:00Z">
          <w:r w:rsidDel="00D93FED">
            <w:delText>T.,</w:delText>
          </w:r>
        </w:del>
      </w:ins>
      <w:ins w:id="941" w:author="sean hughes" w:date="2020-02-27T12:16:00Z">
        <w:del w:id="942" w:author="Ian Hussey" w:date="2020-02-27T16:48:00Z">
          <w:r w:rsidDel="00D93FED">
            <w:delText xml:space="preserve"> Corneille, </w:delText>
          </w:r>
        </w:del>
      </w:ins>
      <w:ins w:id="943" w:author="sean hughes" w:date="2020-02-27T12:17:00Z">
        <w:del w:id="944" w:author="Ian Hussey" w:date="2020-02-27T16:48:00Z">
          <w:r w:rsidDel="00D93FED">
            <w:delText xml:space="preserve">O., </w:delText>
          </w:r>
        </w:del>
      </w:ins>
      <w:ins w:id="945" w:author="sean hughes" w:date="2020-02-27T12:16:00Z">
        <w:del w:id="946" w:author="Ian Hussey" w:date="2020-02-27T16:48:00Z">
          <w:r w:rsidDel="00D93FED">
            <w:delText xml:space="preserve">Douglas, </w:delText>
          </w:r>
        </w:del>
      </w:ins>
      <w:ins w:id="947" w:author="sean hughes" w:date="2020-02-27T12:17:00Z">
        <w:del w:id="948" w:author="Ian Hussey" w:date="2020-02-27T16:48:00Z">
          <w:r w:rsidDel="00D93FED">
            <w:delText xml:space="preserve">S., </w:delText>
          </w:r>
        </w:del>
      </w:ins>
      <w:ins w:id="949" w:author="sean hughes" w:date="2020-02-27T12:16:00Z">
        <w:del w:id="950" w:author="Ian Hussey" w:date="2020-02-27T16:48:00Z">
          <w:r w:rsidDel="00D93FED">
            <w:delText xml:space="preserve">Ferguson, </w:delText>
          </w:r>
        </w:del>
      </w:ins>
      <w:ins w:id="951" w:author="sean hughes" w:date="2020-02-27T12:17:00Z">
        <w:del w:id="952" w:author="Ian Hussey" w:date="2020-02-27T16:48:00Z">
          <w:r w:rsidDel="00D93FED">
            <w:delText xml:space="preserve">M., </w:delText>
          </w:r>
        </w:del>
      </w:ins>
      <w:ins w:id="953" w:author="sean hughes" w:date="2020-02-27T12:16:00Z">
        <w:del w:id="954" w:author="Ian Hussey" w:date="2020-02-27T16:48:00Z">
          <w:r w:rsidDel="00D93FED">
            <w:delText xml:space="preserve">Fritzlen, </w:delText>
          </w:r>
        </w:del>
      </w:ins>
      <w:ins w:id="955" w:author="sean hughes" w:date="2020-02-27T12:17:00Z">
        <w:del w:id="956" w:author="Ian Hussey" w:date="2020-02-27T16:48:00Z">
          <w:r w:rsidDel="00D93FED">
            <w:delText xml:space="preserve">K., </w:delText>
          </w:r>
        </w:del>
      </w:ins>
      <w:ins w:id="957" w:author="sean hughes" w:date="2020-02-27T12:16:00Z">
        <w:del w:id="958" w:author="Ian Hussey" w:date="2020-02-27T16:48:00Z">
          <w:r w:rsidDel="00D93FED">
            <w:delText xml:space="preserve">Gast, </w:delText>
          </w:r>
        </w:del>
      </w:ins>
      <w:ins w:id="959" w:author="sean hughes" w:date="2020-02-27T12:17:00Z">
        <w:del w:id="960" w:author="Ian Hussey" w:date="2020-02-27T16:48:00Z">
          <w:r w:rsidDel="00D93FED">
            <w:delText xml:space="preserve">A., </w:delText>
          </w:r>
        </w:del>
      </w:ins>
      <w:ins w:id="961" w:author="sean hughes" w:date="2020-02-27T12:16:00Z">
        <w:del w:id="962" w:author="Ian Hussey" w:date="2020-02-27T16:48:00Z">
          <w:r w:rsidDel="00D93FED">
            <w:delText xml:space="preserve">Gawronski, </w:delText>
          </w:r>
        </w:del>
      </w:ins>
      <w:ins w:id="963" w:author="sean hughes" w:date="2020-02-27T12:17:00Z">
        <w:del w:id="964" w:author="Ian Hussey" w:date="2020-02-27T16:48:00Z">
          <w:r w:rsidDel="00D93FED">
            <w:delText xml:space="preserve">B., </w:delText>
          </w:r>
        </w:del>
      </w:ins>
      <w:ins w:id="965" w:author="sean hughes" w:date="2020-02-27T12:16:00Z">
        <w:del w:id="966" w:author="Ian Hussey" w:date="2020-02-27T16:48:00Z">
          <w:r w:rsidDel="00D93FED">
            <w:delText>Heycke,</w:delText>
          </w:r>
        </w:del>
      </w:ins>
      <w:ins w:id="967" w:author="sean hughes" w:date="2020-02-27T12:18:00Z">
        <w:del w:id="968" w:author="Ian Hussey" w:date="2020-02-27T16:48:00Z">
          <w:r w:rsidDel="00D93FED">
            <w:tab/>
          </w:r>
          <w:r w:rsidDel="00D93FED">
            <w:tab/>
          </w:r>
        </w:del>
      </w:ins>
      <w:ins w:id="969" w:author="sean hughes" w:date="2020-02-27T12:17:00Z">
        <w:del w:id="970" w:author="Ian Hussey" w:date="2020-02-27T16:48:00Z">
          <w:r w:rsidDel="00D93FED">
            <w:delText xml:space="preserve">T., </w:delText>
          </w:r>
        </w:del>
      </w:ins>
      <w:ins w:id="971" w:author="sean hughes" w:date="2020-02-27T12:16:00Z">
        <w:del w:id="972" w:author="Ian Hussey" w:date="2020-02-27T16:48:00Z">
          <w:r w:rsidDel="00D93FED">
            <w:delText xml:space="preserve">Högden, </w:delText>
          </w:r>
        </w:del>
      </w:ins>
      <w:ins w:id="973" w:author="sean hughes" w:date="2020-02-27T12:17:00Z">
        <w:del w:id="974" w:author="Ian Hussey" w:date="2020-02-27T16:48:00Z">
          <w:r w:rsidDel="00D93FED">
            <w:delText xml:space="preserve">F., </w:delText>
          </w:r>
        </w:del>
      </w:ins>
      <w:ins w:id="975" w:author="sean hughes" w:date="2020-02-27T12:16:00Z">
        <w:del w:id="976" w:author="Ian Hussey" w:date="2020-02-27T16:48:00Z">
          <w:r w:rsidDel="00D93FED">
            <w:delText xml:space="preserve">Hütter, </w:delText>
          </w:r>
        </w:del>
      </w:ins>
      <w:ins w:id="977" w:author="sean hughes" w:date="2020-02-27T12:17:00Z">
        <w:del w:id="978" w:author="Ian Hussey" w:date="2020-02-27T16:48:00Z">
          <w:r w:rsidDel="00D93FED">
            <w:delText xml:space="preserve">M., </w:delText>
          </w:r>
        </w:del>
      </w:ins>
      <w:ins w:id="979" w:author="sean hughes" w:date="2020-02-27T12:16:00Z">
        <w:del w:id="980" w:author="Ian Hussey" w:date="2020-02-27T16:48:00Z">
          <w:r w:rsidDel="00D93FED">
            <w:delText xml:space="preserve">Kurdi, </w:delText>
          </w:r>
        </w:del>
      </w:ins>
      <w:ins w:id="981" w:author="sean hughes" w:date="2020-02-27T12:17:00Z">
        <w:del w:id="982" w:author="Ian Hussey" w:date="2020-02-27T16:48:00Z">
          <w:r w:rsidDel="00D93FED">
            <w:delText xml:space="preserve">B., </w:delText>
          </w:r>
        </w:del>
      </w:ins>
      <w:ins w:id="983" w:author="sean hughes" w:date="2020-02-27T12:16:00Z">
        <w:del w:id="984" w:author="Ian Hussey" w:date="2020-02-27T16:48:00Z">
          <w:r w:rsidDel="00D93FED">
            <w:delText xml:space="preserve">Mierop, </w:delText>
          </w:r>
        </w:del>
      </w:ins>
      <w:ins w:id="985" w:author="sean hughes" w:date="2020-02-27T12:17:00Z">
        <w:del w:id="986" w:author="Ian Hussey" w:date="2020-02-27T16:48:00Z">
          <w:r w:rsidDel="00D93FED">
            <w:delText xml:space="preserve">A., </w:delText>
          </w:r>
        </w:del>
      </w:ins>
      <w:ins w:id="987" w:author="sean hughes" w:date="2020-02-27T12:16:00Z">
        <w:del w:id="988" w:author="Ian Hussey" w:date="2020-02-27T16:48:00Z">
          <w:r w:rsidDel="00D93FED">
            <w:delText xml:space="preserve">Richter, </w:delText>
          </w:r>
        </w:del>
      </w:ins>
      <w:ins w:id="989" w:author="sean hughes" w:date="2020-02-27T12:18:00Z">
        <w:del w:id="990" w:author="Ian Hussey" w:date="2020-02-27T16:48:00Z">
          <w:r w:rsidDel="00D93FED">
            <w:delText xml:space="preserve">J., </w:delText>
          </w:r>
        </w:del>
      </w:ins>
      <w:ins w:id="991" w:author="sean hughes" w:date="2020-02-27T12:16:00Z">
        <w:del w:id="992" w:author="Ian Hussey" w:date="2020-02-27T16:48:00Z">
          <w:r w:rsidDel="00D93FED">
            <w:delText xml:space="preserve">Sarzyńska, </w:delText>
          </w:r>
        </w:del>
      </w:ins>
      <w:ins w:id="993" w:author="sean hughes" w:date="2020-02-27T12:18:00Z">
        <w:del w:id="994" w:author="Ian Hussey" w:date="2020-02-27T16:48:00Z">
          <w:r w:rsidDel="00D93FED">
            <w:delText xml:space="preserve">J., </w:delText>
          </w:r>
        </w:del>
      </w:ins>
      <w:ins w:id="995" w:author="sean hughes" w:date="2020-02-27T12:16:00Z">
        <w:del w:id="996" w:author="Ian Hussey" w:date="2020-02-27T16:48:00Z">
          <w:r w:rsidDel="00D93FED">
            <w:delText xml:space="preserve">Smith, </w:delText>
          </w:r>
        </w:del>
      </w:ins>
      <w:ins w:id="997" w:author="sean hughes" w:date="2020-02-27T12:18:00Z">
        <w:del w:id="998" w:author="Ian Hussey" w:date="2020-02-27T16:48:00Z">
          <w:r w:rsidDel="00D93FED">
            <w:delText>C.,</w:delText>
          </w:r>
          <w:r w:rsidDel="00D93FED">
            <w:tab/>
          </w:r>
          <w:r w:rsidDel="00D93FED">
            <w:tab/>
          </w:r>
        </w:del>
      </w:ins>
      <w:ins w:id="999" w:author="sean hughes" w:date="2020-02-27T12:16:00Z">
        <w:del w:id="1000" w:author="Ian Hussey" w:date="2020-02-27T16:48:00Z">
          <w:r w:rsidDel="00D93FED">
            <w:delText xml:space="preserve">Stahl, </w:delText>
          </w:r>
        </w:del>
      </w:ins>
      <w:ins w:id="1001" w:author="sean hughes" w:date="2020-02-27T12:18:00Z">
        <w:del w:id="1002" w:author="Ian Hussey" w:date="2020-02-27T16:48:00Z">
          <w:r w:rsidDel="00D93FED">
            <w:delText xml:space="preserve">C., </w:delText>
          </w:r>
        </w:del>
      </w:ins>
      <w:ins w:id="1003" w:author="sean hughes" w:date="2020-02-27T12:16:00Z">
        <w:del w:id="1004" w:author="Ian Hussey" w:date="2020-02-27T16:48:00Z">
          <w:r w:rsidDel="00D93FED">
            <w:delText xml:space="preserve">Thomasius, </w:delText>
          </w:r>
        </w:del>
      </w:ins>
      <w:ins w:id="1005" w:author="sean hughes" w:date="2020-02-27T12:18:00Z">
        <w:del w:id="1006" w:author="Ian Hussey" w:date="2020-02-27T16:48:00Z">
          <w:r w:rsidDel="00D93FED">
            <w:delText xml:space="preserve">P., </w:delText>
          </w:r>
        </w:del>
      </w:ins>
      <w:ins w:id="1007" w:author="sean hughes" w:date="2020-02-27T12:16:00Z">
        <w:del w:id="1008" w:author="Ian Hussey" w:date="2020-02-27T16:48:00Z">
          <w:r w:rsidDel="00D93FED">
            <w:delText>Unkelbach, C.,</w:delText>
          </w:r>
        </w:del>
      </w:ins>
      <w:ins w:id="1009" w:author="sean hughes" w:date="2020-02-27T12:18:00Z">
        <w:del w:id="1010" w:author="Ian Hussey" w:date="2020-02-27T16:48:00Z">
          <w:r w:rsidDel="00D93FED">
            <w:delText xml:space="preserve"> </w:delText>
          </w:r>
        </w:del>
      </w:ins>
      <w:ins w:id="1011" w:author="sean hughes" w:date="2020-02-27T12:16:00Z">
        <w:del w:id="1012" w:author="Ian Hussey" w:date="2020-02-27T16:48:00Z">
          <w:r w:rsidDel="00D93FED">
            <w:delText>&amp; De Houwer, J. (</w:delText>
          </w:r>
          <w:r w:rsidRPr="009062B0" w:rsidDel="00D93FED">
            <w:rPr>
              <w:i/>
              <w:rPrChange w:id="1013" w:author="sean hughes" w:date="2020-02-27T12:18:00Z">
                <w:rPr/>
              </w:rPrChange>
            </w:rPr>
            <w:delText>accepted</w:delText>
          </w:r>
          <w:r w:rsidDel="00D93FED">
            <w:delText>). Incidental</w:delText>
          </w:r>
        </w:del>
      </w:ins>
      <w:ins w:id="1014" w:author="sean hughes" w:date="2020-02-27T12:18:00Z">
        <w:del w:id="1015" w:author="Ian Hussey" w:date="2020-02-27T16:48:00Z">
          <w:r w:rsidDel="00D93FED">
            <w:tab/>
          </w:r>
          <w:r w:rsidDel="00D93FED">
            <w:tab/>
          </w:r>
          <w:r w:rsidDel="00D93FED">
            <w:tab/>
          </w:r>
        </w:del>
      </w:ins>
      <w:ins w:id="1016" w:author="sean hughes" w:date="2020-02-27T12:16:00Z">
        <w:del w:id="1017" w:author="Ian Hussey" w:date="2020-02-27T16:48:00Z">
          <w:r w:rsidDel="00D93FED">
            <w:delText>Attitude Formation via the Surveillance Task: A Pre-Registered Replication of Olson</w:delText>
          </w:r>
        </w:del>
      </w:ins>
      <w:ins w:id="1018" w:author="sean hughes" w:date="2020-02-27T12:18:00Z">
        <w:del w:id="1019" w:author="Ian Hussey" w:date="2020-02-27T16:48:00Z">
          <w:r w:rsidDel="00D93FED">
            <w:tab/>
          </w:r>
          <w:r w:rsidDel="00D93FED">
            <w:tab/>
          </w:r>
        </w:del>
      </w:ins>
      <w:ins w:id="1020" w:author="sean hughes" w:date="2020-02-27T12:16:00Z">
        <w:del w:id="1021" w:author="Ian Hussey" w:date="2020-02-27T16:48:00Z">
          <w:r w:rsidDel="00D93FED">
            <w:delText xml:space="preserve">and Fazio (2001). </w:delText>
          </w:r>
          <w:r w:rsidRPr="009062B0" w:rsidDel="00D93FED">
            <w:rPr>
              <w:i/>
              <w:rPrChange w:id="1022" w:author="sean hughes" w:date="2020-02-27T12:16:00Z">
                <w:rPr/>
              </w:rPrChange>
            </w:rPr>
            <w:delText>Psychological Science</w:delText>
          </w:r>
          <w:r w:rsidDel="00D93FED">
            <w:delText>.</w:delText>
          </w:r>
        </w:del>
      </w:ins>
    </w:p>
    <w:p w14:paraId="6FB5A2AA" w14:textId="0027BD30" w:rsidR="009062B0" w:rsidDel="00D93FED" w:rsidRDefault="009062B0">
      <w:pPr>
        <w:pStyle w:val="Bibliography"/>
        <w:rPr>
          <w:ins w:id="1023" w:author="sean hughes" w:date="2020-02-27T12:16:00Z"/>
          <w:del w:id="1024" w:author="Ian Hussey" w:date="2020-02-27T16:48:00Z"/>
        </w:rPr>
        <w:pPrChange w:id="1025" w:author="Ian Hussey" w:date="2020-02-27T16:50:00Z">
          <w:pPr>
            <w:ind w:firstLine="0"/>
          </w:pPr>
        </w:pPrChange>
      </w:pPr>
    </w:p>
    <w:p w14:paraId="7CE1DF91" w14:textId="06CCB05E" w:rsidR="00D93FED" w:rsidRPr="00653FC5" w:rsidRDefault="003436FB">
      <w:pPr>
        <w:pStyle w:val="Bibliography"/>
        <w:pPrChange w:id="1026" w:author="Ian Hussey" w:date="2020-02-27T16:50:00Z">
          <w:pPr/>
        </w:pPrChange>
      </w:pPr>
      <w:ins w:id="1027" w:author="sean hughes" w:date="2020-02-27T12:12:00Z">
        <w:del w:id="1028" w:author="Ian Hussey" w:date="2020-02-27T16:48:00Z">
          <w:r w:rsidRPr="003436FB" w:rsidDel="00D93FED">
            <w:delText>Olson, M. A., &amp; Fazio, R. H. (2001). Implicit attitude formation through classical</w:delText>
          </w:r>
          <w:r w:rsidDel="00D93FED">
            <w:tab/>
          </w:r>
          <w:r w:rsidDel="00D93FED">
            <w:tab/>
          </w:r>
          <w:r w:rsidRPr="003436FB" w:rsidDel="00D93FED">
            <w:delText xml:space="preserve">conditioning. </w:delText>
          </w:r>
          <w:r w:rsidRPr="003436FB" w:rsidDel="00D93FED">
            <w:rPr>
              <w:i/>
              <w:rPrChange w:id="1029" w:author="sean hughes" w:date="2020-02-27T12:12:00Z">
                <w:rPr/>
              </w:rPrChange>
            </w:rPr>
            <w:delText>Psychological Science, 12(5),</w:delText>
          </w:r>
          <w:r w:rsidRPr="003436FB" w:rsidDel="00D93FED">
            <w:delText xml:space="preserve"> 413-417.</w:delText>
          </w:r>
        </w:del>
      </w:ins>
    </w:p>
    <w:sectPr w:rsidR="00D93FED" w:rsidRPr="00653FC5">
      <w:headerReference w:type="even" r:id="rId10"/>
      <w:headerReference w:type="default" r:id="rId11"/>
      <w:footerReference w:type="even" r:id="rId12"/>
      <w:footerReference w:type="default" r:id="rId13"/>
      <w:headerReference w:type="first" r:id="rId1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an hughes" w:date="2020-02-26T21:38:00Z" w:initials="sh">
    <w:p w14:paraId="5CF85BC0" w14:textId="77777777" w:rsidR="00FE6964" w:rsidRDefault="00FE6964">
      <w:pPr>
        <w:pStyle w:val="CommentText"/>
      </w:pPr>
      <w:r>
        <w:rPr>
          <w:rStyle w:val="CommentReference"/>
        </w:rPr>
        <w:annotationRef/>
      </w:r>
      <w:r>
        <w:t xml:space="preserve">Rather long and unwieldy title. How about: </w:t>
      </w:r>
    </w:p>
    <w:p w14:paraId="42664C6C" w14:textId="77777777" w:rsidR="00FE6964" w:rsidRDefault="00FE6964">
      <w:pPr>
        <w:pStyle w:val="CommentText"/>
      </w:pPr>
    </w:p>
    <w:p w14:paraId="3F029F1E" w14:textId="2A240E95" w:rsidR="00FE6964" w:rsidRDefault="00FE6964" w:rsidP="00FE6964">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Pr>
          <w:rFonts w:ascii="CMU Serif Roman" w:hAnsi="CMU Serif Roman"/>
          <w:color w:val="000000"/>
          <w:sz w:val="28"/>
          <w:szCs w:val="28"/>
        </w:rPr>
        <w:t xml:space="preserve">"Evaluative Conditioning without awareness is likely an artifact of failing to exclude aware participants” </w:t>
      </w:r>
    </w:p>
    <w:p w14:paraId="1505BC32" w14:textId="77777777" w:rsidR="00FE6964" w:rsidRDefault="00FE6964" w:rsidP="00FE6964">
      <w:pPr>
        <w:pStyle w:val="CommentText"/>
        <w:ind w:firstLine="0"/>
        <w:rPr>
          <w:sz w:val="28"/>
          <w:szCs w:val="28"/>
        </w:rPr>
      </w:pPr>
    </w:p>
    <w:p w14:paraId="2062D65E" w14:textId="33AD5AD5" w:rsidR="00FE6964" w:rsidRDefault="00FE6964" w:rsidP="00FE6964">
      <w:pPr>
        <w:pStyle w:val="CommentText"/>
        <w:rPr>
          <w:sz w:val="28"/>
          <w:szCs w:val="28"/>
        </w:rPr>
      </w:pPr>
      <w:r>
        <w:rPr>
          <w:sz w:val="28"/>
          <w:szCs w:val="28"/>
        </w:rPr>
        <w:t xml:space="preserve">Or </w:t>
      </w:r>
    </w:p>
    <w:p w14:paraId="37BB8CC5" w14:textId="084A2F2A" w:rsidR="00FE6964" w:rsidRDefault="00FE6964" w:rsidP="00FE6964">
      <w:pPr>
        <w:pStyle w:val="CommentText"/>
        <w:rPr>
          <w:sz w:val="28"/>
          <w:szCs w:val="28"/>
        </w:rPr>
      </w:pPr>
    </w:p>
    <w:p w14:paraId="21000586" w14:textId="34743F34" w:rsidR="00FE6964" w:rsidRDefault="00FE6964" w:rsidP="00FE6964">
      <w:pPr>
        <w:pStyle w:val="CommentText"/>
        <w:rPr>
          <w:sz w:val="28"/>
          <w:szCs w:val="28"/>
        </w:rPr>
      </w:pPr>
      <w:r>
        <w:rPr>
          <w:sz w:val="28"/>
          <w:szCs w:val="28"/>
        </w:rPr>
        <w:t>“Evaluative Conditioning without awareness seems to be driven by a failure to exclude aware participants”</w:t>
      </w:r>
    </w:p>
    <w:p w14:paraId="159C4C1D" w14:textId="63A7D350" w:rsidR="00FE6964" w:rsidRDefault="00FE6964" w:rsidP="00FE6964">
      <w:pPr>
        <w:pStyle w:val="CommentText"/>
        <w:rPr>
          <w:sz w:val="28"/>
          <w:szCs w:val="28"/>
        </w:rPr>
      </w:pPr>
    </w:p>
    <w:p w14:paraId="38627FA0" w14:textId="16AAA28A" w:rsidR="00FE6964" w:rsidRDefault="00FE6964" w:rsidP="00FE6964">
      <w:pPr>
        <w:pStyle w:val="CommentText"/>
        <w:rPr>
          <w:sz w:val="28"/>
          <w:szCs w:val="28"/>
        </w:rPr>
      </w:pPr>
      <w:r>
        <w:rPr>
          <w:sz w:val="28"/>
          <w:szCs w:val="28"/>
        </w:rPr>
        <w:t xml:space="preserve">Or </w:t>
      </w:r>
    </w:p>
    <w:p w14:paraId="2B2A5550" w14:textId="0965BB33" w:rsidR="00FE6964" w:rsidRDefault="00FE6964" w:rsidP="00FE6964">
      <w:pPr>
        <w:pStyle w:val="CommentText"/>
        <w:rPr>
          <w:sz w:val="28"/>
          <w:szCs w:val="28"/>
        </w:rPr>
      </w:pPr>
    </w:p>
    <w:p w14:paraId="1ECB4CA0" w14:textId="77FDD862" w:rsidR="00FE6964" w:rsidRDefault="00FE6964" w:rsidP="00FE6964">
      <w:pPr>
        <w:pStyle w:val="CommentText"/>
        <w:rPr>
          <w:sz w:val="28"/>
          <w:szCs w:val="28"/>
        </w:rPr>
      </w:pPr>
      <w:r>
        <w:rPr>
          <w:sz w:val="28"/>
          <w:szCs w:val="28"/>
        </w:rPr>
        <w:t>“Is it time to put the idea of Unaware Evaluative Conditioning to rest? A Commentary”</w:t>
      </w:r>
    </w:p>
    <w:p w14:paraId="3A3862C6" w14:textId="77777777" w:rsidR="00FE6964" w:rsidRDefault="00FE6964" w:rsidP="00FE6964">
      <w:pPr>
        <w:pStyle w:val="CommentText"/>
        <w:rPr>
          <w:sz w:val="28"/>
          <w:szCs w:val="28"/>
        </w:rPr>
      </w:pPr>
    </w:p>
    <w:p w14:paraId="0B162655" w14:textId="1F450ECB" w:rsidR="00FE6964" w:rsidRDefault="000D1F70" w:rsidP="00FE6964">
      <w:pPr>
        <w:pStyle w:val="CommentText"/>
        <w:rPr>
          <w:sz w:val="28"/>
          <w:szCs w:val="28"/>
        </w:rPr>
      </w:pPr>
      <w:r>
        <w:rPr>
          <w:sz w:val="28"/>
          <w:szCs w:val="28"/>
        </w:rPr>
        <w:t>Note that t</w:t>
      </w:r>
      <w:r w:rsidR="00FE6964">
        <w:rPr>
          <w:sz w:val="28"/>
          <w:szCs w:val="28"/>
        </w:rPr>
        <w:t xml:space="preserve">he commentaries to Jan’s BBS paper did not have to state they were commentaries – see </w:t>
      </w:r>
    </w:p>
    <w:p w14:paraId="0E4F0265" w14:textId="412D58AF" w:rsidR="00FE6964" w:rsidRDefault="00164667" w:rsidP="00FE6964">
      <w:pPr>
        <w:pStyle w:val="CommentText"/>
      </w:pPr>
      <w:hyperlink r:id="rId1" w:history="1">
        <w:r w:rsidR="00FE6964">
          <w:rPr>
            <w:rStyle w:val="Hyperlink"/>
          </w:rPr>
          <w:t>https://biblio.ugent.be/publication/790882/file/6823317</w:t>
        </w:r>
      </w:hyperlink>
    </w:p>
  </w:comment>
  <w:comment w:id="61" w:author="sean hughes" w:date="2020-02-26T22:00:00Z" w:initials="sh">
    <w:p w14:paraId="6887E74A" w14:textId="08A4787F" w:rsidR="00310965" w:rsidRDefault="00310965">
      <w:pPr>
        <w:pStyle w:val="CommentText"/>
      </w:pPr>
      <w:r>
        <w:rPr>
          <w:rStyle w:val="CommentReference"/>
        </w:rPr>
        <w:annotationRef/>
      </w:r>
      <w:r>
        <w:t>it is strictly speaking whether one can produce an EC effect on an instrumental task (i.e., the surveillance paradigm). The premise that follows is that this task presents stimuli in the absence of awareness. But I guess the whole point of the task is that it taps into awareness (or memory depending on what your mechanism of choice is</w:t>
      </w:r>
      <w:r w:rsidR="006E48BB">
        <w:t>)</w:t>
      </w:r>
      <w:r>
        <w:t xml:space="preserve">. </w:t>
      </w:r>
    </w:p>
  </w:comment>
  <w:comment w:id="107" w:author="sean hughes" w:date="2020-02-26T22:12:00Z" w:initials="sh">
    <w:p w14:paraId="70243D83" w14:textId="77777777" w:rsidR="00C61AA2" w:rsidRDefault="00C61AA2" w:rsidP="00C61AA2">
      <w:pPr>
        <w:pStyle w:val="CommentText"/>
      </w:pPr>
      <w:r>
        <w:rPr>
          <w:rStyle w:val="CommentReference"/>
        </w:rPr>
        <w:annotationRef/>
      </w:r>
      <w:r>
        <w:t>One could argue that it also requires a task that successfully undermines awareness of the pairings (but I guess this is what Olson and Fazio have been claiming about the surveillance task for a while now)</w:t>
      </w:r>
    </w:p>
  </w:comment>
  <w:comment w:id="279" w:author="sean hughes" w:date="2020-02-26T22:37:00Z" w:initials="sh">
    <w:p w14:paraId="4523E57A" w14:textId="6C2A4F1B" w:rsidR="004B595D" w:rsidRDefault="004B595D">
      <w:pPr>
        <w:pStyle w:val="CommentText"/>
      </w:pPr>
      <w:r>
        <w:rPr>
          <w:rStyle w:val="CommentReference"/>
        </w:rPr>
        <w:annotationRef/>
      </w:r>
      <w:r>
        <w:t xml:space="preserve">First thought: if I was editor I would say that if this </w:t>
      </w:r>
      <w:r w:rsidR="00845853">
        <w:t xml:space="preserve">commentary </w:t>
      </w:r>
      <w:r>
        <w:t>is true then the RRR is bunk because it is failing to test the very thing it set out to test (namely unaware EC). I guess the response might be that we set out to produce an EC effect on the surveillance task, and assumptions about the awareness issue are secondary, and replication of the effect primary.</w:t>
      </w:r>
    </w:p>
    <w:p w14:paraId="75ECE4FC" w14:textId="77777777" w:rsidR="00845853" w:rsidRDefault="00845853">
      <w:pPr>
        <w:pStyle w:val="CommentText"/>
      </w:pPr>
    </w:p>
    <w:p w14:paraId="2A85D8CC" w14:textId="7A965991" w:rsidR="00845853" w:rsidRDefault="00845853">
      <w:pPr>
        <w:pStyle w:val="CommentText"/>
      </w:pPr>
      <w:r>
        <w:t>In other words, is there any chance this commentary shooter biases us in the foot?</w:t>
      </w:r>
    </w:p>
  </w:comment>
  <w:comment w:id="280" w:author="Ian Hussey" w:date="2020-02-27T16:04:00Z" w:initials="IH">
    <w:p w14:paraId="3BA9C0D1" w14:textId="4526FD6C" w:rsidR="00E40DDD" w:rsidRDefault="00E40DDD">
      <w:pPr>
        <w:pStyle w:val="CommentText"/>
      </w:pPr>
      <w:r>
        <w:rPr>
          <w:rStyle w:val="CommentReference"/>
        </w:rPr>
        <w:annotationRef/>
      </w:r>
      <w:r>
        <w:t xml:space="preserve">But it wasn’t merely an RR, but an RRR. The question was does the original study replicate, not is the original study fit for purpose. The latter question is raised only here. </w:t>
      </w:r>
    </w:p>
  </w:comment>
  <w:comment w:id="530" w:author="sean hughes" w:date="2020-02-27T12:03:00Z" w:initials="sh">
    <w:p w14:paraId="36939C06" w14:textId="77777777" w:rsidR="0054364F" w:rsidRDefault="0054364F" w:rsidP="0054364F">
      <w:pPr>
        <w:pStyle w:val="CommentText"/>
      </w:pPr>
      <w:r>
        <w:rPr>
          <w:rStyle w:val="CommentReference"/>
        </w:rPr>
        <w:annotationRef/>
      </w:r>
      <w:r>
        <w:t xml:space="preserve">I wonder, for political reasons, if we should state that the Moran et al. 2020 paper was constrained in the things it could do. Otherwise, this commentary comes across as ‘they did a shit job and we did a better one’. </w:t>
      </w:r>
    </w:p>
  </w:comment>
  <w:comment w:id="531" w:author="Ian Hussey" w:date="2020-02-27T16:16:00Z" w:initials="IH">
    <w:p w14:paraId="3EB8C84D" w14:textId="56181A3C" w:rsidR="000136F8" w:rsidRDefault="000136F8">
      <w:pPr>
        <w:pStyle w:val="CommentText"/>
      </w:pPr>
      <w:r>
        <w:rPr>
          <w:rStyle w:val="CommentReference"/>
        </w:rPr>
        <w:annotationRef/>
      </w:r>
      <w:r>
        <w:t>How about my addition of the ref to Olson 2001, who takes the real blame here</w:t>
      </w:r>
    </w:p>
  </w:comment>
  <w:comment w:id="592" w:author="sean hughes" w:date="2020-02-27T12:03:00Z" w:initials="sh">
    <w:p w14:paraId="102702AC" w14:textId="7970B565" w:rsidR="00EA08F8" w:rsidRDefault="00EA08F8">
      <w:pPr>
        <w:pStyle w:val="CommentText"/>
      </w:pPr>
      <w:r>
        <w:rPr>
          <w:rStyle w:val="CommentReference"/>
        </w:rPr>
        <w:annotationRef/>
      </w:r>
      <w:r>
        <w:t xml:space="preserve">I wonder, for political reasons, if we should state that the Moran et al. 2020 paper was constrained in the things it could do. Otherwise, this commentary comes across as ‘they did a shit job and we did a better one’. </w:t>
      </w:r>
    </w:p>
  </w:comment>
  <w:comment w:id="672" w:author="Ian Hussey" w:date="2020-02-27T17:06:00Z" w:initials="IH">
    <w:p w14:paraId="1AA26063" w14:textId="77777777" w:rsidR="008A4FB2" w:rsidRDefault="008A4FB2">
      <w:pPr>
        <w:pStyle w:val="CommentText"/>
      </w:pPr>
      <w:r>
        <w:rPr>
          <w:rStyle w:val="CommentReference"/>
        </w:rPr>
        <w:annotationRef/>
      </w:r>
      <w:r>
        <w:t xml:space="preserve">This could come in the intro. </w:t>
      </w:r>
    </w:p>
    <w:p w14:paraId="76F40D26" w14:textId="77777777" w:rsidR="008A4FB2" w:rsidRDefault="008A4FB2">
      <w:pPr>
        <w:pStyle w:val="CommentText"/>
      </w:pPr>
    </w:p>
    <w:p w14:paraId="019A81D2" w14:textId="446F34F9" w:rsidR="008A4FB2" w:rsidRDefault="008A4FB2">
      <w:pPr>
        <w:pStyle w:val="CommentText"/>
      </w:pPr>
      <w:r>
        <w:t>And maybe a clear statement of “we don’t think the hypothesis is supported” is needed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F0265" w15:done="1"/>
  <w15:commentEx w15:paraId="6887E74A" w15:done="0"/>
  <w15:commentEx w15:paraId="70243D83" w15:done="0"/>
  <w15:commentEx w15:paraId="2A85D8CC" w15:done="0"/>
  <w15:commentEx w15:paraId="3BA9C0D1" w15:paraIdParent="2A85D8CC" w15:done="0"/>
  <w15:commentEx w15:paraId="36939C06" w15:done="0"/>
  <w15:commentEx w15:paraId="3EB8C84D" w15:paraIdParent="36939C06" w15:done="0"/>
  <w15:commentEx w15:paraId="102702AC" w15:done="0"/>
  <w15:commentEx w15:paraId="019A8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F0265" w16cid:durableId="220265E8"/>
  <w16cid:commentId w16cid:paraId="6887E74A" w16cid:durableId="220265E9"/>
  <w16cid:commentId w16cid:paraId="70243D83" w16cid:durableId="220265EA"/>
  <w16cid:commentId w16cid:paraId="2A85D8CC" w16cid:durableId="220265EB"/>
  <w16cid:commentId w16cid:paraId="3BA9C0D1" w16cid:durableId="220266FE"/>
  <w16cid:commentId w16cid:paraId="36939C06" w16cid:durableId="220265EC"/>
  <w16cid:commentId w16cid:paraId="3EB8C84D" w16cid:durableId="220269DD"/>
  <w16cid:commentId w16cid:paraId="102702AC" w16cid:durableId="220265ED"/>
  <w16cid:commentId w16cid:paraId="019A81D2" w16cid:durableId="22027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8F473" w14:textId="77777777" w:rsidR="00164667" w:rsidRDefault="00164667" w:rsidP="00E32F63">
      <w:r>
        <w:separator/>
      </w:r>
    </w:p>
  </w:endnote>
  <w:endnote w:type="continuationSeparator" w:id="0">
    <w:p w14:paraId="79E8897B" w14:textId="77777777" w:rsidR="00164667" w:rsidRDefault="00164667" w:rsidP="00E3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6C73CD" w:rsidRDefault="006C73CD" w:rsidP="00E972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6C73CD" w:rsidRDefault="006C7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rPr>
    </w:sdtEndPr>
    <w:sdtContent>
      <w:p w14:paraId="2FD3540F" w14:textId="7387E6EC" w:rsidR="006C73CD" w:rsidRPr="006C73CD" w:rsidRDefault="006C73CD" w:rsidP="00BF6B50">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27380A">
          <w:rPr>
            <w:rStyle w:val="PageNumber"/>
            <w:noProof/>
            <w:sz w:val="20"/>
            <w:szCs w:val="20"/>
          </w:rPr>
          <w:t>5</w:t>
        </w:r>
        <w:r w:rsidRPr="006C73CD">
          <w:rPr>
            <w:rStyle w:val="PageNumber"/>
            <w:sz w:val="20"/>
            <w:szCs w:val="20"/>
          </w:rPr>
          <w:fldChar w:fldCharType="end"/>
        </w:r>
      </w:p>
    </w:sdtContent>
  </w:sdt>
  <w:p w14:paraId="5D9071DC" w14:textId="77777777" w:rsidR="006C73CD" w:rsidRDefault="006C73CD" w:rsidP="006C73CD">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1FF98" w14:textId="77777777" w:rsidR="00164667" w:rsidRDefault="00164667" w:rsidP="00E32F63">
      <w:r>
        <w:separator/>
      </w:r>
    </w:p>
  </w:footnote>
  <w:footnote w:type="continuationSeparator" w:id="0">
    <w:p w14:paraId="2409E752" w14:textId="77777777" w:rsidR="00164667" w:rsidRDefault="00164667" w:rsidP="00E32F63">
      <w:r>
        <w:continuationSeparator/>
      </w:r>
    </w:p>
  </w:footnote>
  <w:footnote w:id="1">
    <w:p w14:paraId="4894775E" w14:textId="6C06072B" w:rsidR="00E32F63" w:rsidRPr="00E32F63" w:rsidDel="00C071C3" w:rsidRDefault="00E32F63">
      <w:pPr>
        <w:ind w:firstLine="0"/>
        <w:rPr>
          <w:del w:id="77" w:author="sean hughes" w:date="2020-02-26T22:09:00Z"/>
          <w:sz w:val="20"/>
          <w:szCs w:val="20"/>
        </w:rPr>
        <w:pPrChange w:id="78" w:author="sean hughes" w:date="2020-02-26T22:35:00Z">
          <w:pPr/>
        </w:pPrChange>
      </w:pPr>
      <w:del w:id="79" w:author="sean hughes" w:date="2020-02-26T22:09:00Z">
        <w:r w:rsidRPr="00E32F63" w:rsidDel="00C071C3">
          <w:rPr>
            <w:rStyle w:val="FootnoteReference"/>
            <w:sz w:val="20"/>
            <w:szCs w:val="20"/>
          </w:rPr>
          <w:footnoteRef/>
        </w:r>
        <w:r w:rsidRPr="00E32F63" w:rsidDel="00C071C3">
          <w:rPr>
            <w:sz w:val="20"/>
            <w:szCs w:val="20"/>
          </w:rPr>
          <w:delText xml:space="preserve"> It is perhaps unconventional to write a commentary on a paper which we are third and second authors of (respectively), and therefore </w:delText>
        </w:r>
        <w:r w:rsidR="00720B2D" w:rsidDel="00C071C3">
          <w:rPr>
            <w:sz w:val="20"/>
            <w:szCs w:val="20"/>
          </w:rPr>
          <w:delText xml:space="preserve">it’s </w:delText>
        </w:r>
        <w:r w:rsidRPr="00E32F63" w:rsidDel="00C071C3">
          <w:rPr>
            <w:sz w:val="20"/>
            <w:szCs w:val="20"/>
          </w:rPr>
          <w:delText xml:space="preserve">worth providing a brief explanation. This situation arose in part due to the large number of authors involved in the original RRR paper who, understandably, possess a diverse set of opinions on how its results should be interpreted. </w:delText>
        </w:r>
        <w:r w:rsidR="00AA6AA3" w:rsidDel="00C071C3">
          <w:rPr>
            <w:sz w:val="20"/>
            <w:szCs w:val="20"/>
          </w:rPr>
          <w:delText xml:space="preserve">Moran et al. (2020) </w:delText>
        </w:r>
        <w:r w:rsidRPr="00E32F63" w:rsidDel="00C071C3">
          <w:rPr>
            <w:sz w:val="20"/>
            <w:szCs w:val="20"/>
          </w:rPr>
          <w:delText xml:space="preserve">represents the consensus opinion among that study’s authors, whereas this commentary provides our own opinions on the results of that study. </w:delText>
        </w:r>
      </w:del>
    </w:p>
    <w:p w14:paraId="3A956652" w14:textId="154D1111" w:rsidR="00E32F63" w:rsidRPr="00E32F63" w:rsidDel="00C071C3" w:rsidRDefault="00E32F63">
      <w:pPr>
        <w:pStyle w:val="FootnoteText"/>
        <w:ind w:firstLine="0"/>
        <w:rPr>
          <w:del w:id="80" w:author="sean hughes" w:date="2020-02-26T22:09:00Z"/>
          <w:lang w:val="en-IE"/>
        </w:rPr>
        <w:pPrChange w:id="81" w:author="sean hughes" w:date="2020-02-26T22:35:00Z">
          <w:pPr>
            <w:pStyle w:val="FootnoteText"/>
          </w:pPr>
        </w:pPrChange>
      </w:pPr>
    </w:p>
  </w:footnote>
  <w:footnote w:id="2">
    <w:p w14:paraId="313DF929" w14:textId="299EC1AA" w:rsidR="00B82C17" w:rsidRDefault="00B82C17">
      <w:pPr>
        <w:pStyle w:val="FootnoteText"/>
        <w:ind w:firstLine="0"/>
        <w:pPrChange w:id="138" w:author="sean hughes" w:date="2020-02-26T22:35:00Z">
          <w:pPr>
            <w:pStyle w:val="FootnoteText"/>
          </w:pPr>
        </w:pPrChange>
      </w:pPr>
      <w:ins w:id="139" w:author="sean hughes" w:date="2020-02-26T22:35:00Z">
        <w:r>
          <w:rPr>
            <w:rStyle w:val="FootnoteReference"/>
          </w:rPr>
          <w:footnoteRef/>
        </w:r>
        <w:r>
          <w:t xml:space="preserve"> </w:t>
        </w:r>
      </w:ins>
      <w:ins w:id="140" w:author="sean hughes" w:date="2020-02-27T11:22:00Z">
        <w:r w:rsidR="006D5627">
          <w:t>I</w:t>
        </w:r>
      </w:ins>
      <w:ins w:id="141" w:author="sean hughes" w:date="2020-02-26T22:35:00Z">
        <w:r>
          <w:t xml:space="preserve">t </w:t>
        </w:r>
      </w:ins>
      <w:ins w:id="142" w:author="sean hughes" w:date="2020-02-26T22:36:00Z">
        <w:r>
          <w:t xml:space="preserve">may seem </w:t>
        </w:r>
      </w:ins>
      <w:ins w:id="143" w:author="sean hughes" w:date="2020-02-26T22:35:00Z">
        <w:r w:rsidRPr="00E32F63">
          <w:t xml:space="preserve">unconventional to write a commentary on a paper which we are third and second authors of (respectively). This situation arose in part due to the large number of authors involved in </w:t>
        </w:r>
      </w:ins>
      <w:ins w:id="144" w:author="Ian Hussey" w:date="2020-02-27T17:12:00Z">
        <w:r w:rsidR="00EB7C6D">
          <w:t xml:space="preserve">Moran et al. </w:t>
        </w:r>
        <w:r w:rsidR="00EB7C6D">
          <w:fldChar w:fldCharType="begin"/>
        </w:r>
        <w:r w:rsidR="00EB7C6D">
          <w:instrText xml:space="preserve"> ADDIN ZOTERO_ITEM CSL_CITATION {"citationID":"E8JTU7Ew","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EB7C6D">
          <w:fldChar w:fldCharType="separate"/>
        </w:r>
        <w:r w:rsidR="00EB7C6D">
          <w:rPr>
            <w:noProof/>
          </w:rPr>
          <w:t>(2019)</w:t>
        </w:r>
        <w:r w:rsidR="00EB7C6D">
          <w:fldChar w:fldCharType="end"/>
        </w:r>
      </w:ins>
      <w:ins w:id="145" w:author="sean hughes" w:date="2020-02-26T22:35:00Z">
        <w:del w:id="146" w:author="Ian Hussey" w:date="2020-02-27T17:12:00Z">
          <w:r w:rsidRPr="00E32F63" w:rsidDel="00EB7C6D">
            <w:delText xml:space="preserve">the original RRR </w:delText>
          </w:r>
        </w:del>
      </w:ins>
      <w:ins w:id="147" w:author="Ian Hussey" w:date="2020-02-27T17:12:00Z">
        <w:r w:rsidR="00EB7C6D">
          <w:t xml:space="preserve"> </w:t>
        </w:r>
      </w:ins>
      <w:ins w:id="148" w:author="sean hughes" w:date="2020-02-26T22:35:00Z">
        <w:del w:id="149" w:author="Ian Hussey" w:date="2020-02-27T17:12:00Z">
          <w:r w:rsidRPr="00E32F63" w:rsidDel="00EB7C6D">
            <w:delText xml:space="preserve">paper </w:delText>
          </w:r>
        </w:del>
        <w:r w:rsidRPr="00E32F63">
          <w:t xml:space="preserve">who, understandably, possess a diverse set of opinions on </w:t>
        </w:r>
      </w:ins>
      <w:ins w:id="150" w:author="sean hughes" w:date="2020-02-27T11:22:00Z">
        <w:r w:rsidR="006D5627">
          <w:t xml:space="preserve">the concept of </w:t>
        </w:r>
      </w:ins>
      <w:ins w:id="151" w:author="sean hughes" w:date="2020-02-27T11:23:00Z">
        <w:r w:rsidR="006D5627">
          <w:t xml:space="preserve">‘awareness’ and </w:t>
        </w:r>
      </w:ins>
      <w:ins w:id="152" w:author="sean hughes" w:date="2020-02-26T22:35:00Z">
        <w:r w:rsidRPr="00E32F63">
          <w:t xml:space="preserve">how results </w:t>
        </w:r>
      </w:ins>
      <w:ins w:id="153" w:author="sean hughes" w:date="2020-02-27T11:23:00Z">
        <w:r w:rsidR="006D5627">
          <w:t>in th</w:t>
        </w:r>
      </w:ins>
      <w:ins w:id="154" w:author="Ian Hussey" w:date="2020-02-27T17:12:00Z">
        <w:r w:rsidR="00EB7C6D">
          <w:t xml:space="preserve">at article </w:t>
        </w:r>
      </w:ins>
      <w:ins w:id="155" w:author="sean hughes" w:date="2020-02-27T11:23:00Z">
        <w:del w:id="156" w:author="Ian Hussey" w:date="2020-02-27T17:12:00Z">
          <w:r w:rsidR="006D5627" w:rsidDel="00EB7C6D">
            <w:delText xml:space="preserve">e RRR </w:delText>
          </w:r>
        </w:del>
      </w:ins>
      <w:ins w:id="157" w:author="sean hughes" w:date="2020-02-26T22:35:00Z">
        <w:r w:rsidRPr="00E32F63">
          <w:t xml:space="preserve">should be interpreted. </w:t>
        </w:r>
        <w:r>
          <w:t xml:space="preserve">Moran et al. (2020) </w:t>
        </w:r>
        <w:r w:rsidRPr="00E32F63">
          <w:t>represents the consensus opinion among that study’s authors, whereas this commentary provides our own opinions on the results of that study.</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4425FC" w:rsidRDefault="004425FC" w:rsidP="00E32F63">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4425FC" w:rsidRDefault="004425FC" w:rsidP="00E32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4425FC" w:rsidRDefault="004425FC"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4425FC" w:rsidRDefault="004425FC">
    <w:pPr>
      <w:pStyle w:val="Normal1"/>
      <w:pBdr>
        <w:top w:val="nil"/>
        <w:left w:val="nil"/>
        <w:bottom w:val="nil"/>
        <w:right w:val="nil"/>
        <w:between w:val="nil"/>
      </w:pBdr>
      <w:spacing w:line="240" w:lineRule="auto"/>
      <w:ind w:firstLine="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48CC"/>
    <w:rsid w:val="0000495C"/>
    <w:rsid w:val="000136F8"/>
    <w:rsid w:val="00024184"/>
    <w:rsid w:val="0003765C"/>
    <w:rsid w:val="0004277F"/>
    <w:rsid w:val="00046C4F"/>
    <w:rsid w:val="0005378F"/>
    <w:rsid w:val="00057C56"/>
    <w:rsid w:val="00062D86"/>
    <w:rsid w:val="00065785"/>
    <w:rsid w:val="000673C9"/>
    <w:rsid w:val="000824AA"/>
    <w:rsid w:val="00086285"/>
    <w:rsid w:val="00087E86"/>
    <w:rsid w:val="00090FF8"/>
    <w:rsid w:val="000A130F"/>
    <w:rsid w:val="000A6AB5"/>
    <w:rsid w:val="000B4DBF"/>
    <w:rsid w:val="000D0239"/>
    <w:rsid w:val="000D1F70"/>
    <w:rsid w:val="000F0293"/>
    <w:rsid w:val="001200A0"/>
    <w:rsid w:val="00121809"/>
    <w:rsid w:val="00124AC1"/>
    <w:rsid w:val="0013032D"/>
    <w:rsid w:val="00137A27"/>
    <w:rsid w:val="001440A4"/>
    <w:rsid w:val="00146AA2"/>
    <w:rsid w:val="00157787"/>
    <w:rsid w:val="00164667"/>
    <w:rsid w:val="00164DE3"/>
    <w:rsid w:val="001704F2"/>
    <w:rsid w:val="0017255D"/>
    <w:rsid w:val="001750C7"/>
    <w:rsid w:val="001772BD"/>
    <w:rsid w:val="00183683"/>
    <w:rsid w:val="00195773"/>
    <w:rsid w:val="001A0223"/>
    <w:rsid w:val="001B2730"/>
    <w:rsid w:val="001B655A"/>
    <w:rsid w:val="001C7F0C"/>
    <w:rsid w:val="001D5F0B"/>
    <w:rsid w:val="001D6DF6"/>
    <w:rsid w:val="001D705A"/>
    <w:rsid w:val="00210149"/>
    <w:rsid w:val="00212DB9"/>
    <w:rsid w:val="00213C2A"/>
    <w:rsid w:val="002215A3"/>
    <w:rsid w:val="00224BC4"/>
    <w:rsid w:val="002256E3"/>
    <w:rsid w:val="00231C55"/>
    <w:rsid w:val="00234198"/>
    <w:rsid w:val="00243C1D"/>
    <w:rsid w:val="00245863"/>
    <w:rsid w:val="002473BF"/>
    <w:rsid w:val="00250D20"/>
    <w:rsid w:val="00261414"/>
    <w:rsid w:val="0027380A"/>
    <w:rsid w:val="00273F99"/>
    <w:rsid w:val="00275184"/>
    <w:rsid w:val="0028347C"/>
    <w:rsid w:val="00285FCC"/>
    <w:rsid w:val="0028725F"/>
    <w:rsid w:val="00291747"/>
    <w:rsid w:val="00293E1F"/>
    <w:rsid w:val="002A1A1C"/>
    <w:rsid w:val="002A6BCE"/>
    <w:rsid w:val="002B3DA6"/>
    <w:rsid w:val="002B59DB"/>
    <w:rsid w:val="002B735B"/>
    <w:rsid w:val="002C15F5"/>
    <w:rsid w:val="002E017B"/>
    <w:rsid w:val="002E2E7A"/>
    <w:rsid w:val="002E5126"/>
    <w:rsid w:val="002E5580"/>
    <w:rsid w:val="002E586B"/>
    <w:rsid w:val="002F052C"/>
    <w:rsid w:val="002F1D09"/>
    <w:rsid w:val="002F6D8B"/>
    <w:rsid w:val="003004FB"/>
    <w:rsid w:val="00304A64"/>
    <w:rsid w:val="00306DD3"/>
    <w:rsid w:val="003073B9"/>
    <w:rsid w:val="003103DC"/>
    <w:rsid w:val="00310965"/>
    <w:rsid w:val="0031569F"/>
    <w:rsid w:val="00332807"/>
    <w:rsid w:val="003436FB"/>
    <w:rsid w:val="00345B03"/>
    <w:rsid w:val="00353E3D"/>
    <w:rsid w:val="0036312A"/>
    <w:rsid w:val="00370EBC"/>
    <w:rsid w:val="003777FB"/>
    <w:rsid w:val="00381DD2"/>
    <w:rsid w:val="00385054"/>
    <w:rsid w:val="00396006"/>
    <w:rsid w:val="003A02B4"/>
    <w:rsid w:val="003A4EAB"/>
    <w:rsid w:val="003B31F4"/>
    <w:rsid w:val="003B3C9B"/>
    <w:rsid w:val="003C29E0"/>
    <w:rsid w:val="003C63B1"/>
    <w:rsid w:val="003C70EF"/>
    <w:rsid w:val="003D020D"/>
    <w:rsid w:val="003D593D"/>
    <w:rsid w:val="003D6E48"/>
    <w:rsid w:val="003D7048"/>
    <w:rsid w:val="003E406E"/>
    <w:rsid w:val="003F032F"/>
    <w:rsid w:val="003F11B7"/>
    <w:rsid w:val="003F421D"/>
    <w:rsid w:val="00401A07"/>
    <w:rsid w:val="00406FA6"/>
    <w:rsid w:val="00407C1B"/>
    <w:rsid w:val="00413F94"/>
    <w:rsid w:val="00422003"/>
    <w:rsid w:val="00423224"/>
    <w:rsid w:val="0042505F"/>
    <w:rsid w:val="00427CAB"/>
    <w:rsid w:val="00441B12"/>
    <w:rsid w:val="004425FC"/>
    <w:rsid w:val="0044499C"/>
    <w:rsid w:val="00453D69"/>
    <w:rsid w:val="0045525C"/>
    <w:rsid w:val="00455ED3"/>
    <w:rsid w:val="00461133"/>
    <w:rsid w:val="00462229"/>
    <w:rsid w:val="004631E5"/>
    <w:rsid w:val="00470090"/>
    <w:rsid w:val="004840B0"/>
    <w:rsid w:val="004857F5"/>
    <w:rsid w:val="00492C92"/>
    <w:rsid w:val="004936F5"/>
    <w:rsid w:val="0049451C"/>
    <w:rsid w:val="0049619E"/>
    <w:rsid w:val="00497E49"/>
    <w:rsid w:val="004A6E89"/>
    <w:rsid w:val="004A7270"/>
    <w:rsid w:val="004B0D4B"/>
    <w:rsid w:val="004B16F2"/>
    <w:rsid w:val="004B595D"/>
    <w:rsid w:val="004B605F"/>
    <w:rsid w:val="004C0D06"/>
    <w:rsid w:val="004C717F"/>
    <w:rsid w:val="004D2761"/>
    <w:rsid w:val="004E7ADB"/>
    <w:rsid w:val="004F77D4"/>
    <w:rsid w:val="00500FDB"/>
    <w:rsid w:val="00527E51"/>
    <w:rsid w:val="00534CAC"/>
    <w:rsid w:val="0054122E"/>
    <w:rsid w:val="0054364F"/>
    <w:rsid w:val="00555291"/>
    <w:rsid w:val="00557118"/>
    <w:rsid w:val="00561687"/>
    <w:rsid w:val="005641DE"/>
    <w:rsid w:val="00571367"/>
    <w:rsid w:val="00575402"/>
    <w:rsid w:val="00585A7F"/>
    <w:rsid w:val="00594BC9"/>
    <w:rsid w:val="005A3888"/>
    <w:rsid w:val="005A6BA4"/>
    <w:rsid w:val="005A6D38"/>
    <w:rsid w:val="005A7134"/>
    <w:rsid w:val="005D6D97"/>
    <w:rsid w:val="005D6DBB"/>
    <w:rsid w:val="005F78CE"/>
    <w:rsid w:val="00606AD7"/>
    <w:rsid w:val="00607D0C"/>
    <w:rsid w:val="00612E78"/>
    <w:rsid w:val="0061426C"/>
    <w:rsid w:val="00626515"/>
    <w:rsid w:val="00632A14"/>
    <w:rsid w:val="00632F49"/>
    <w:rsid w:val="00636A2F"/>
    <w:rsid w:val="00641C2E"/>
    <w:rsid w:val="006453E2"/>
    <w:rsid w:val="006468D5"/>
    <w:rsid w:val="0065134B"/>
    <w:rsid w:val="006524CF"/>
    <w:rsid w:val="00653D74"/>
    <w:rsid w:val="00653FC5"/>
    <w:rsid w:val="006558D3"/>
    <w:rsid w:val="00656CA4"/>
    <w:rsid w:val="0066646C"/>
    <w:rsid w:val="006733EE"/>
    <w:rsid w:val="00683BEB"/>
    <w:rsid w:val="00696C0A"/>
    <w:rsid w:val="006A5E59"/>
    <w:rsid w:val="006A6B67"/>
    <w:rsid w:val="006A6F39"/>
    <w:rsid w:val="006A7DE8"/>
    <w:rsid w:val="006C2AF0"/>
    <w:rsid w:val="006C73CD"/>
    <w:rsid w:val="006D3DBE"/>
    <w:rsid w:val="006D5627"/>
    <w:rsid w:val="006E48BB"/>
    <w:rsid w:val="006F02B8"/>
    <w:rsid w:val="006F310D"/>
    <w:rsid w:val="006F536E"/>
    <w:rsid w:val="00707E4A"/>
    <w:rsid w:val="00717ABA"/>
    <w:rsid w:val="00720B2D"/>
    <w:rsid w:val="0072216A"/>
    <w:rsid w:val="0074111F"/>
    <w:rsid w:val="00742FB6"/>
    <w:rsid w:val="0074313F"/>
    <w:rsid w:val="007636F6"/>
    <w:rsid w:val="007664DC"/>
    <w:rsid w:val="00772CC5"/>
    <w:rsid w:val="007802BA"/>
    <w:rsid w:val="00782899"/>
    <w:rsid w:val="00792289"/>
    <w:rsid w:val="00793C9D"/>
    <w:rsid w:val="007941D3"/>
    <w:rsid w:val="00795E54"/>
    <w:rsid w:val="00796658"/>
    <w:rsid w:val="007B6A30"/>
    <w:rsid w:val="007C1BC4"/>
    <w:rsid w:val="007D728C"/>
    <w:rsid w:val="007E4519"/>
    <w:rsid w:val="007F1ED6"/>
    <w:rsid w:val="007F48DF"/>
    <w:rsid w:val="0080308C"/>
    <w:rsid w:val="008107CF"/>
    <w:rsid w:val="00817791"/>
    <w:rsid w:val="00827FD8"/>
    <w:rsid w:val="008331A4"/>
    <w:rsid w:val="008342ED"/>
    <w:rsid w:val="008401F5"/>
    <w:rsid w:val="00845853"/>
    <w:rsid w:val="00845A8F"/>
    <w:rsid w:val="008609D4"/>
    <w:rsid w:val="00865BB9"/>
    <w:rsid w:val="00867EE4"/>
    <w:rsid w:val="008719D9"/>
    <w:rsid w:val="00876982"/>
    <w:rsid w:val="008801A5"/>
    <w:rsid w:val="008801E5"/>
    <w:rsid w:val="00893FDF"/>
    <w:rsid w:val="008A4B9C"/>
    <w:rsid w:val="008A4FB2"/>
    <w:rsid w:val="008A5C54"/>
    <w:rsid w:val="008B5B3D"/>
    <w:rsid w:val="008B650C"/>
    <w:rsid w:val="008C5315"/>
    <w:rsid w:val="008C6D80"/>
    <w:rsid w:val="008C6DB6"/>
    <w:rsid w:val="008D236C"/>
    <w:rsid w:val="008D6DD2"/>
    <w:rsid w:val="008E1BD1"/>
    <w:rsid w:val="008E1E6C"/>
    <w:rsid w:val="008E3F2C"/>
    <w:rsid w:val="008E4961"/>
    <w:rsid w:val="008E521F"/>
    <w:rsid w:val="008F60DA"/>
    <w:rsid w:val="008F6C35"/>
    <w:rsid w:val="008F75FE"/>
    <w:rsid w:val="009004A5"/>
    <w:rsid w:val="0090081A"/>
    <w:rsid w:val="00900A6E"/>
    <w:rsid w:val="009062B0"/>
    <w:rsid w:val="009135E6"/>
    <w:rsid w:val="009148B2"/>
    <w:rsid w:val="0091712F"/>
    <w:rsid w:val="009232B0"/>
    <w:rsid w:val="009377F3"/>
    <w:rsid w:val="009435E3"/>
    <w:rsid w:val="00943E21"/>
    <w:rsid w:val="00960D9F"/>
    <w:rsid w:val="00980A73"/>
    <w:rsid w:val="00984FBC"/>
    <w:rsid w:val="00986A79"/>
    <w:rsid w:val="00990729"/>
    <w:rsid w:val="00993274"/>
    <w:rsid w:val="00993663"/>
    <w:rsid w:val="009A01F6"/>
    <w:rsid w:val="009A227D"/>
    <w:rsid w:val="009A6B54"/>
    <w:rsid w:val="009B1CD0"/>
    <w:rsid w:val="009C726B"/>
    <w:rsid w:val="009D2782"/>
    <w:rsid w:val="009D3978"/>
    <w:rsid w:val="009D4388"/>
    <w:rsid w:val="009D5A24"/>
    <w:rsid w:val="009D6423"/>
    <w:rsid w:val="009E64C0"/>
    <w:rsid w:val="00A01B68"/>
    <w:rsid w:val="00A12454"/>
    <w:rsid w:val="00A14389"/>
    <w:rsid w:val="00A171BD"/>
    <w:rsid w:val="00A31266"/>
    <w:rsid w:val="00A32C23"/>
    <w:rsid w:val="00A40125"/>
    <w:rsid w:val="00A47F11"/>
    <w:rsid w:val="00A6013E"/>
    <w:rsid w:val="00A62F1A"/>
    <w:rsid w:val="00A6763D"/>
    <w:rsid w:val="00A83AFE"/>
    <w:rsid w:val="00A84DD8"/>
    <w:rsid w:val="00A85E22"/>
    <w:rsid w:val="00A900C4"/>
    <w:rsid w:val="00AA23D3"/>
    <w:rsid w:val="00AA6AA3"/>
    <w:rsid w:val="00AA6D7A"/>
    <w:rsid w:val="00AD4274"/>
    <w:rsid w:val="00AE20EA"/>
    <w:rsid w:val="00AE75DF"/>
    <w:rsid w:val="00AF2043"/>
    <w:rsid w:val="00B047A1"/>
    <w:rsid w:val="00B04F15"/>
    <w:rsid w:val="00B2658C"/>
    <w:rsid w:val="00B31375"/>
    <w:rsid w:val="00B31615"/>
    <w:rsid w:val="00B3206A"/>
    <w:rsid w:val="00B322A6"/>
    <w:rsid w:val="00B32B5F"/>
    <w:rsid w:val="00B374E7"/>
    <w:rsid w:val="00B43C99"/>
    <w:rsid w:val="00B45A41"/>
    <w:rsid w:val="00B46064"/>
    <w:rsid w:val="00B53BBE"/>
    <w:rsid w:val="00B607FE"/>
    <w:rsid w:val="00B6138A"/>
    <w:rsid w:val="00B65C8F"/>
    <w:rsid w:val="00B739EF"/>
    <w:rsid w:val="00B77EA9"/>
    <w:rsid w:val="00B82C17"/>
    <w:rsid w:val="00B852C6"/>
    <w:rsid w:val="00B92651"/>
    <w:rsid w:val="00B92B85"/>
    <w:rsid w:val="00B93DEA"/>
    <w:rsid w:val="00BA0799"/>
    <w:rsid w:val="00BB1A17"/>
    <w:rsid w:val="00BB200C"/>
    <w:rsid w:val="00BC248C"/>
    <w:rsid w:val="00BC6CFC"/>
    <w:rsid w:val="00BD38FC"/>
    <w:rsid w:val="00BE2CE9"/>
    <w:rsid w:val="00BE4526"/>
    <w:rsid w:val="00BF1AD8"/>
    <w:rsid w:val="00BF2502"/>
    <w:rsid w:val="00BF6B50"/>
    <w:rsid w:val="00C071C3"/>
    <w:rsid w:val="00C17C2C"/>
    <w:rsid w:val="00C25C1D"/>
    <w:rsid w:val="00C31D3F"/>
    <w:rsid w:val="00C32B2B"/>
    <w:rsid w:val="00C3442D"/>
    <w:rsid w:val="00C3537B"/>
    <w:rsid w:val="00C423CB"/>
    <w:rsid w:val="00C426FB"/>
    <w:rsid w:val="00C443AE"/>
    <w:rsid w:val="00C54EE4"/>
    <w:rsid w:val="00C57205"/>
    <w:rsid w:val="00C61AA2"/>
    <w:rsid w:val="00C629F8"/>
    <w:rsid w:val="00C7733E"/>
    <w:rsid w:val="00C80717"/>
    <w:rsid w:val="00C84A47"/>
    <w:rsid w:val="00C85A01"/>
    <w:rsid w:val="00C94B2A"/>
    <w:rsid w:val="00CB1E77"/>
    <w:rsid w:val="00CB3EA4"/>
    <w:rsid w:val="00CB5C51"/>
    <w:rsid w:val="00CC0633"/>
    <w:rsid w:val="00CC3B0E"/>
    <w:rsid w:val="00CC5104"/>
    <w:rsid w:val="00CC64EA"/>
    <w:rsid w:val="00CD0263"/>
    <w:rsid w:val="00CD7731"/>
    <w:rsid w:val="00CD7E63"/>
    <w:rsid w:val="00CE5ACD"/>
    <w:rsid w:val="00CF70FB"/>
    <w:rsid w:val="00D03DCE"/>
    <w:rsid w:val="00D1106D"/>
    <w:rsid w:val="00D16D4C"/>
    <w:rsid w:val="00D24724"/>
    <w:rsid w:val="00D32029"/>
    <w:rsid w:val="00D33143"/>
    <w:rsid w:val="00D41C5E"/>
    <w:rsid w:val="00D4731D"/>
    <w:rsid w:val="00D50285"/>
    <w:rsid w:val="00D5091B"/>
    <w:rsid w:val="00D50B91"/>
    <w:rsid w:val="00D5570C"/>
    <w:rsid w:val="00D57566"/>
    <w:rsid w:val="00D65C0A"/>
    <w:rsid w:val="00D71AA9"/>
    <w:rsid w:val="00D72520"/>
    <w:rsid w:val="00D76E7C"/>
    <w:rsid w:val="00D9097F"/>
    <w:rsid w:val="00D90EA2"/>
    <w:rsid w:val="00D910AE"/>
    <w:rsid w:val="00D928E0"/>
    <w:rsid w:val="00D93FED"/>
    <w:rsid w:val="00D95B5D"/>
    <w:rsid w:val="00DB16A2"/>
    <w:rsid w:val="00DC154A"/>
    <w:rsid w:val="00DD06C2"/>
    <w:rsid w:val="00DD30B2"/>
    <w:rsid w:val="00DD6800"/>
    <w:rsid w:val="00DE6087"/>
    <w:rsid w:val="00DE6AAD"/>
    <w:rsid w:val="00DF3291"/>
    <w:rsid w:val="00DF4864"/>
    <w:rsid w:val="00DF495D"/>
    <w:rsid w:val="00E06D0E"/>
    <w:rsid w:val="00E07EBC"/>
    <w:rsid w:val="00E14EF2"/>
    <w:rsid w:val="00E32F63"/>
    <w:rsid w:val="00E356FA"/>
    <w:rsid w:val="00E40DDD"/>
    <w:rsid w:val="00E41FE4"/>
    <w:rsid w:val="00E52156"/>
    <w:rsid w:val="00E60AA4"/>
    <w:rsid w:val="00E63273"/>
    <w:rsid w:val="00E658FF"/>
    <w:rsid w:val="00E67886"/>
    <w:rsid w:val="00E71E90"/>
    <w:rsid w:val="00E734F4"/>
    <w:rsid w:val="00E954A9"/>
    <w:rsid w:val="00EA08F8"/>
    <w:rsid w:val="00EA48AC"/>
    <w:rsid w:val="00EB6CC4"/>
    <w:rsid w:val="00EB7C6D"/>
    <w:rsid w:val="00ED7726"/>
    <w:rsid w:val="00ED7E79"/>
    <w:rsid w:val="00EE24EB"/>
    <w:rsid w:val="00EF5B42"/>
    <w:rsid w:val="00EF63E1"/>
    <w:rsid w:val="00EF76D9"/>
    <w:rsid w:val="00F06219"/>
    <w:rsid w:val="00F0734C"/>
    <w:rsid w:val="00F12D5F"/>
    <w:rsid w:val="00F15019"/>
    <w:rsid w:val="00F370A6"/>
    <w:rsid w:val="00F376C6"/>
    <w:rsid w:val="00F4725D"/>
    <w:rsid w:val="00F80FF0"/>
    <w:rsid w:val="00F82B49"/>
    <w:rsid w:val="00F8699B"/>
    <w:rsid w:val="00FB037B"/>
    <w:rsid w:val="00FB5A53"/>
    <w:rsid w:val="00FB7EDF"/>
    <w:rsid w:val="00FC0476"/>
    <w:rsid w:val="00FC46E7"/>
    <w:rsid w:val="00FC6D4A"/>
    <w:rsid w:val="00FC7A9C"/>
    <w:rsid w:val="00FD2660"/>
    <w:rsid w:val="00FD4088"/>
    <w:rsid w:val="00FD42B5"/>
    <w:rsid w:val="00FE0928"/>
    <w:rsid w:val="00FE3472"/>
    <w:rsid w:val="00FE6964"/>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F63"/>
    <w:pPr>
      <w:pBdr>
        <w:top w:val="nil"/>
        <w:left w:val="nil"/>
        <w:bottom w:val="nil"/>
        <w:right w:val="nil"/>
        <w:between w:val="nil"/>
      </w:pBdr>
      <w:spacing w:line="240" w:lineRule="auto"/>
      <w:jc w:val="both"/>
    </w:pPr>
    <w:rPr>
      <w:rFonts w:ascii="CMU Serif Roman" w:hAnsi="CMU Serif Roman"/>
      <w:color w:val="000000"/>
    </w:rPr>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rsid w:val="00345B03"/>
    <w:pPr>
      <w:keepNext/>
      <w:keepLines/>
      <w:spacing w:line="240" w:lineRule="auto"/>
      <w:ind w:firstLine="0"/>
      <w:jc w:val="both"/>
      <w:outlineLvl w:val="1"/>
    </w:pPr>
    <w:rPr>
      <w:rFonts w:ascii="CMU Serif Roman" w:hAnsi="CMU Serif Roman"/>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345B03"/>
    <w:rPr>
      <w:rFonts w:ascii="CMU Serif Roman" w:hAnsi="CMU Serif Roman"/>
      <w:b/>
    </w:rPr>
  </w:style>
  <w:style w:type="paragraph" w:styleId="FootnoteText">
    <w:name w:val="footnote text"/>
    <w:basedOn w:val="Normal"/>
    <w:link w:val="FootnoteTextChar"/>
    <w:uiPriority w:val="99"/>
    <w:semiHidden/>
    <w:unhideWhenUsed/>
    <w:rsid w:val="00E32F63"/>
    <w:rPr>
      <w:sz w:val="20"/>
      <w:szCs w:val="20"/>
    </w:rPr>
  </w:style>
  <w:style w:type="character" w:customStyle="1" w:styleId="FootnoteTextChar">
    <w:name w:val="Footnote Text Char"/>
    <w:basedOn w:val="DefaultParagraphFont"/>
    <w:link w:val="FootnoteText"/>
    <w:uiPriority w:val="99"/>
    <w:semiHidden/>
    <w:rsid w:val="00E32F63"/>
    <w:rPr>
      <w:rFonts w:ascii="CMU Serif Roman" w:hAnsi="CMU Serif Roman"/>
      <w:color w:val="000000"/>
      <w:sz w:val="20"/>
      <w:szCs w:val="20"/>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D93FED"/>
    <w:pPr>
      <w:ind w:left="720" w:hanging="720"/>
      <w:jc w:val="left"/>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biblio.ugent.be/publication/790882/file/682331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D1FC8-3E94-7243-9E8D-4A6895F5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6915</Words>
  <Characters>39416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26</cp:revision>
  <dcterms:created xsi:type="dcterms:W3CDTF">2020-02-27T11:26:00Z</dcterms:created>
  <dcterms:modified xsi:type="dcterms:W3CDTF">2020-02-27T16:13:00Z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id="9hNJiGRK"/&gt;&lt;style id="http://www.zotero.org/styles/apa" locale="en-US" hasBibliography="1" bibliographyStyleHasBeenSet="1"/&gt;&lt;prefs&gt;&lt;pref name="fieldType" value="Field"/&gt;&lt;/prefs&gt;&lt;/data&gt;</vt:lpwstr>
  </property>
</Properties>
</file>