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DCD5" w14:textId="77777777" w:rsidR="00AD4F3F" w:rsidRDefault="006134DB">
      <w:pPr>
        <w:pStyle w:val="Title"/>
      </w:pPr>
      <w:sdt>
        <w:sdtPr>
          <w:rPr>
            <w:rFonts w:ascii="Times New Roman" w:eastAsia="Times New Roman" w:hAnsi="Times New Roman" w:cs="Times New Roman"/>
            <w:color w:val="000000"/>
            <w:kern w:val="0"/>
            <w:lang w:eastAsia="en-US"/>
          </w:rPr>
          <w:alias w:val="Title"/>
          <w:tag w:val=""/>
          <w:id w:val="726351117"/>
          <w:placeholder>
            <w:docPart w:val="C220A5F5A7D5024A828929ABEAA31A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3B4965" w:rsidRPr="003B4965">
            <w:rPr>
              <w:rFonts w:ascii="Times New Roman" w:eastAsia="Times New Roman" w:hAnsi="Times New Roman" w:cs="Times New Roman"/>
              <w:color w:val="000000"/>
              <w:kern w:val="0"/>
              <w:lang w:eastAsia="en-US"/>
            </w:rPr>
            <w:t xml:space="preserve">Evaluative Conditioning without awareness: </w:t>
          </w:r>
          <w:r w:rsidR="0091730E">
            <w:rPr>
              <w:rFonts w:ascii="Times New Roman" w:eastAsia="Times New Roman" w:hAnsi="Times New Roman" w:cs="Times New Roman"/>
              <w:color w:val="000000"/>
              <w:kern w:val="0"/>
              <w:lang w:eastAsia="en-US"/>
            </w:rPr>
            <w:br/>
          </w:r>
          <w:r w:rsidR="003B4965" w:rsidRPr="003B4965">
            <w:rPr>
              <w:rFonts w:ascii="Times New Roman" w:eastAsia="Times New Roman" w:hAnsi="Times New Roman" w:cs="Times New Roman"/>
              <w:color w:val="000000"/>
              <w:kern w:val="0"/>
              <w:lang w:eastAsia="en-US"/>
            </w:rPr>
            <w:t>Replicable effects do not equate replicable inferences</w:t>
          </w:r>
        </w:sdtContent>
      </w:sdt>
    </w:p>
    <w:p w14:paraId="7EEF9F88" w14:textId="77777777" w:rsidR="00AD4F3F" w:rsidRDefault="003B4965">
      <w:pPr>
        <w:pStyle w:val="Title2"/>
      </w:pPr>
      <w:r w:rsidRPr="003B4965">
        <w:rPr>
          <w:rFonts w:ascii="Times New Roman" w:eastAsia="Times New Roman" w:hAnsi="Times New Roman" w:cs="Times New Roman"/>
          <w:color w:val="000000"/>
          <w:kern w:val="0"/>
          <w:lang w:eastAsia="en-US"/>
        </w:rPr>
        <w:t>Ian Hussey &amp; Sean Hughes</w:t>
      </w:r>
    </w:p>
    <w:p w14:paraId="49C82189" w14:textId="77777777" w:rsidR="00AD4F3F" w:rsidRDefault="003B4965">
      <w:pPr>
        <w:pStyle w:val="Title2"/>
      </w:pPr>
      <w:r>
        <w:t>Ghent University</w:t>
      </w:r>
    </w:p>
    <w:p w14:paraId="1DBB6BCC" w14:textId="77777777" w:rsidR="00AD4F3F" w:rsidRDefault="00B12140">
      <w:pPr>
        <w:pStyle w:val="Title"/>
      </w:pPr>
      <w:r>
        <w:t>Author Note</w:t>
      </w:r>
    </w:p>
    <w:p w14:paraId="3A234195" w14:textId="77777777" w:rsidR="00AD4F3F" w:rsidRDefault="00EF6297">
      <w:r w:rsidRPr="00EF6297">
        <w:rPr>
          <w:rFonts w:ascii="Times New Roman" w:hAnsi="Times New Roman" w:cs="Times New Roman"/>
        </w:rPr>
        <w:t>This research was conducted with the support of Ghent University grant 01P05517 to IH and BOF16/MET_V/002 to Jan De Houwer.</w:t>
      </w:r>
      <w:r>
        <w:rPr>
          <w:rFonts w:ascii="Times New Roman" w:hAnsi="Times New Roman" w:cs="Times New Roman"/>
        </w:rPr>
        <w:t xml:space="preserve"> Correspondence should be addressed to Ian Hussey, Department of Experimental-Clinical and Health Psychology, Ghent University, Henri Dunantlaan, Gent 9000, Belgium. Email: ian.hussey@ugent.be</w:t>
      </w:r>
    </w:p>
    <w:p w14:paraId="7597CE1D" w14:textId="77777777" w:rsidR="00FF1505" w:rsidRDefault="00FF1505" w:rsidP="00FF1505">
      <w:r>
        <w:br w:type="page"/>
      </w:r>
    </w:p>
    <w:p w14:paraId="5BCB1855" w14:textId="77777777" w:rsidR="00FF1505" w:rsidRPr="00925E6C" w:rsidRDefault="00FF1505" w:rsidP="00FF1505">
      <w:pPr>
        <w:pStyle w:val="Heading1"/>
      </w:pPr>
      <w:r w:rsidRPr="00925E6C">
        <w:lastRenderedPageBreak/>
        <w:t>Author contributions</w:t>
      </w:r>
    </w:p>
    <w:p w14:paraId="19716101" w14:textId="77777777" w:rsidR="00FF1505" w:rsidRPr="00925E6C" w:rsidRDefault="00FF1505" w:rsidP="00FF1505">
      <w:pPr>
        <w:ind w:right="20"/>
        <w:rPr>
          <w:rFonts w:ascii="Times New Roman" w:hAnsi="Times New Roman" w:cs="Times New Roman"/>
        </w:rPr>
      </w:pPr>
      <w:bookmarkStart w:id="0" w:name="_3rdcrjn" w:colFirst="0" w:colLast="0"/>
      <w:bookmarkEnd w:id="0"/>
      <w:r w:rsidRPr="00925E6C">
        <w:rPr>
          <w:rFonts w:ascii="Times New Roman" w:hAnsi="Times New Roman" w:cs="Times New Roman"/>
        </w:rPr>
        <w:t xml:space="preserve">IH conceptualized the study and analyzed the data. SH provided critical input into the design and analysis. Both authors wrote the article and approved the final submitted version of the manuscript. </w:t>
      </w:r>
      <w:bookmarkStart w:id="1" w:name="_26in1rg" w:colFirst="0" w:colLast="0"/>
      <w:bookmarkStart w:id="2" w:name="_lnxbz9" w:colFirst="0" w:colLast="0"/>
      <w:bookmarkEnd w:id="1"/>
      <w:bookmarkEnd w:id="2"/>
    </w:p>
    <w:p w14:paraId="2DA31AF6" w14:textId="77777777" w:rsidR="00FF1505" w:rsidRPr="00925E6C" w:rsidRDefault="00FF1505" w:rsidP="00FF1505">
      <w:pPr>
        <w:pStyle w:val="Heading1"/>
      </w:pPr>
      <w:r w:rsidRPr="00925E6C">
        <w:t>Declaration of Conflicting Interests</w:t>
      </w:r>
    </w:p>
    <w:p w14:paraId="654E20AA" w14:textId="77777777" w:rsidR="00FF1505" w:rsidRPr="00925E6C" w:rsidRDefault="00C83C75" w:rsidP="00FF1505">
      <w:pPr>
        <w:ind w:right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FF1505" w:rsidRPr="00925E6C">
        <w:rPr>
          <w:rFonts w:ascii="Times New Roman" w:hAnsi="Times New Roman" w:cs="Times New Roman"/>
        </w:rPr>
        <w:t xml:space="preserve"> declare we have no conflicts of interest with respect to the research, authorship, and/or publication of this article.</w:t>
      </w:r>
      <w:bookmarkStart w:id="3" w:name="_35nkun2" w:colFirst="0" w:colLast="0"/>
      <w:bookmarkEnd w:id="3"/>
    </w:p>
    <w:p w14:paraId="0147F6AC" w14:textId="77777777" w:rsidR="00FF1505" w:rsidRPr="00925E6C" w:rsidRDefault="00FF1505" w:rsidP="00FF1505">
      <w:pPr>
        <w:pStyle w:val="Heading1"/>
      </w:pPr>
      <w:r w:rsidRPr="00925E6C">
        <w:t>Funding</w:t>
      </w:r>
    </w:p>
    <w:p w14:paraId="5143B352" w14:textId="75BCC276" w:rsidR="00BA783B" w:rsidRPr="00180B98" w:rsidRDefault="00FF1505" w:rsidP="00180B98">
      <w:pPr>
        <w:ind w:right="20"/>
        <w:rPr>
          <w:rFonts w:ascii="Times New Roman" w:hAnsi="Times New Roman" w:cs="Times New Roman"/>
        </w:rPr>
      </w:pPr>
      <w:r w:rsidRPr="00925E6C">
        <w:rPr>
          <w:rFonts w:ascii="Times New Roman" w:hAnsi="Times New Roman" w:cs="Times New Roman"/>
        </w:rPr>
        <w:t>This research was conducted with the support of Ghent University grant 01P05517 to IH and BOF16/MET_V/002 to Jan De Houwer.</w:t>
      </w:r>
      <w:bookmarkStart w:id="4" w:name="_njzngi2pfydr" w:colFirst="0" w:colLast="0"/>
      <w:bookmarkStart w:id="5" w:name="_GoBack"/>
      <w:bookmarkEnd w:id="4"/>
      <w:bookmarkEnd w:id="5"/>
    </w:p>
    <w:sectPr w:rsidR="00BA783B" w:rsidRPr="00180B98" w:rsidSect="00F0661C">
      <w:headerReference w:type="default" r:id="rId10"/>
      <w:headerReference w:type="first" r:id="rId11"/>
      <w:footnotePr>
        <w:pos w:val="beneathText"/>
      </w:footnotePr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4A416" w14:textId="77777777" w:rsidR="006134DB" w:rsidRDefault="006134DB">
      <w:pPr>
        <w:spacing w:line="240" w:lineRule="auto"/>
      </w:pPr>
      <w:r>
        <w:separator/>
      </w:r>
    </w:p>
  </w:endnote>
  <w:endnote w:type="continuationSeparator" w:id="0">
    <w:p w14:paraId="5353810D" w14:textId="77777777" w:rsidR="006134DB" w:rsidRDefault="00613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D9F6" w14:textId="77777777" w:rsidR="006134DB" w:rsidRDefault="006134DB">
      <w:pPr>
        <w:spacing w:line="240" w:lineRule="auto"/>
      </w:pPr>
      <w:r>
        <w:separator/>
      </w:r>
    </w:p>
  </w:footnote>
  <w:footnote w:type="continuationSeparator" w:id="0">
    <w:p w14:paraId="786FDE34" w14:textId="77777777" w:rsidR="006134DB" w:rsidRDefault="00613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9E19C" w14:textId="77777777" w:rsidR="00931C57" w:rsidRDefault="006134DB" w:rsidP="004E6A17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CA47D2">
          <w:rPr>
            <w:rStyle w:val="Strong"/>
          </w:rPr>
          <w:t>REPLICABLE EFFECTS VS REPLICABLE INFERENCES</w:t>
        </w:r>
      </w:sdtContent>
    </w:sdt>
    <w:r w:rsidR="00B12140">
      <w:rPr>
        <w:rStyle w:val="Strong"/>
      </w:rPr>
      <w:ptab w:relativeTo="margin" w:alignment="right" w:leader="none"/>
    </w:r>
    <w:r w:rsidR="00B12140">
      <w:rPr>
        <w:rStyle w:val="Strong"/>
      </w:rPr>
      <w:fldChar w:fldCharType="begin"/>
    </w:r>
    <w:r w:rsidR="00B12140">
      <w:rPr>
        <w:rStyle w:val="Strong"/>
      </w:rPr>
      <w:instrText xml:space="preserve"> PAGE   \* MERGEFORMAT </w:instrText>
    </w:r>
    <w:r w:rsidR="00B12140">
      <w:rPr>
        <w:rStyle w:val="Strong"/>
      </w:rPr>
      <w:fldChar w:fldCharType="separate"/>
    </w:r>
    <w:r w:rsidR="00B12140">
      <w:rPr>
        <w:rStyle w:val="Strong"/>
        <w:noProof/>
      </w:rPr>
      <w:t>4</w:t>
    </w:r>
    <w:r w:rsidR="00B1214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5F003" w14:textId="77777777" w:rsidR="00931C57" w:rsidRPr="00CA47D2" w:rsidRDefault="00B12140" w:rsidP="00CA47D2">
    <w:pPr>
      <w:pStyle w:val="Header"/>
      <w:rPr>
        <w:caps/>
      </w:rPr>
    </w:pPr>
    <w:r>
      <w:t xml:space="preserve">Running head: </w:t>
    </w:r>
    <w:sdt>
      <w:sdtPr>
        <w:rPr>
          <w:rFonts w:ascii="Times New Roman" w:eastAsia="Times New Roman" w:hAnsi="Times New Roman" w:cs="Times New Roman"/>
          <w:color w:val="000000"/>
          <w:kern w:val="0"/>
          <w:lang w:eastAsia="en-US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A47D2" w:rsidRPr="00CA47D2">
          <w:rPr>
            <w:rFonts w:ascii="Times New Roman" w:eastAsia="Times New Roman" w:hAnsi="Times New Roman" w:cs="Times New Roman"/>
            <w:color w:val="000000"/>
            <w:kern w:val="0"/>
            <w:lang w:eastAsia="en-US"/>
          </w:rPr>
          <w:t xml:space="preserve">REPLICABLE EFFECTS </w:t>
        </w:r>
        <w:r w:rsidR="00CA47D2">
          <w:rPr>
            <w:rFonts w:ascii="Times New Roman" w:eastAsia="Times New Roman" w:hAnsi="Times New Roman" w:cs="Times New Roman"/>
            <w:color w:val="000000"/>
            <w:kern w:val="0"/>
            <w:lang w:eastAsia="en-US"/>
          </w:rPr>
          <w:t xml:space="preserve">VS </w:t>
        </w:r>
        <w:r w:rsidR="00CA47D2" w:rsidRPr="00CA47D2">
          <w:rPr>
            <w:rFonts w:ascii="Times New Roman" w:eastAsia="Times New Roman" w:hAnsi="Times New Roman" w:cs="Times New Roman"/>
            <w:color w:val="000000"/>
            <w:kern w:val="0"/>
            <w:lang w:eastAsia="en-US"/>
          </w:rPr>
          <w:t>REPLICABLE INFERENCES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163676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3"/>
  <w:proofState w:spelling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23"/>
    <w:rsid w:val="00094BB7"/>
    <w:rsid w:val="00110BB6"/>
    <w:rsid w:val="0015390E"/>
    <w:rsid w:val="00163676"/>
    <w:rsid w:val="00180691"/>
    <w:rsid w:val="00180B98"/>
    <w:rsid w:val="00202DA8"/>
    <w:rsid w:val="00240693"/>
    <w:rsid w:val="00251F81"/>
    <w:rsid w:val="00350AAB"/>
    <w:rsid w:val="0037108B"/>
    <w:rsid w:val="0037725E"/>
    <w:rsid w:val="003B4965"/>
    <w:rsid w:val="00411D2B"/>
    <w:rsid w:val="004169A1"/>
    <w:rsid w:val="004270C7"/>
    <w:rsid w:val="004A46DF"/>
    <w:rsid w:val="004E6A17"/>
    <w:rsid w:val="005130BD"/>
    <w:rsid w:val="00524126"/>
    <w:rsid w:val="00545219"/>
    <w:rsid w:val="005B1097"/>
    <w:rsid w:val="005F06BC"/>
    <w:rsid w:val="006134DB"/>
    <w:rsid w:val="006417E1"/>
    <w:rsid w:val="006952DB"/>
    <w:rsid w:val="006F2939"/>
    <w:rsid w:val="00703823"/>
    <w:rsid w:val="007053CF"/>
    <w:rsid w:val="007231B6"/>
    <w:rsid w:val="007A55CC"/>
    <w:rsid w:val="00864C8D"/>
    <w:rsid w:val="008A564A"/>
    <w:rsid w:val="008B0025"/>
    <w:rsid w:val="008B1272"/>
    <w:rsid w:val="008C4EA9"/>
    <w:rsid w:val="0091730E"/>
    <w:rsid w:val="00931C57"/>
    <w:rsid w:val="009C2CD6"/>
    <w:rsid w:val="00A07A4D"/>
    <w:rsid w:val="00AC204F"/>
    <w:rsid w:val="00AD4F3F"/>
    <w:rsid w:val="00B12140"/>
    <w:rsid w:val="00B454AE"/>
    <w:rsid w:val="00BA783B"/>
    <w:rsid w:val="00C10D5B"/>
    <w:rsid w:val="00C54711"/>
    <w:rsid w:val="00C7642B"/>
    <w:rsid w:val="00C83C75"/>
    <w:rsid w:val="00CA0F5D"/>
    <w:rsid w:val="00CA47D2"/>
    <w:rsid w:val="00D87A3B"/>
    <w:rsid w:val="00D97561"/>
    <w:rsid w:val="00DB3771"/>
    <w:rsid w:val="00DB54F8"/>
    <w:rsid w:val="00DC7043"/>
    <w:rsid w:val="00DD3B80"/>
    <w:rsid w:val="00E01A5C"/>
    <w:rsid w:val="00EB6E2F"/>
    <w:rsid w:val="00EC2B3D"/>
    <w:rsid w:val="00ED7EAE"/>
    <w:rsid w:val="00EF6297"/>
    <w:rsid w:val="00F0661C"/>
    <w:rsid w:val="00F9011E"/>
    <w:rsid w:val="00FA651A"/>
    <w:rsid w:val="00FF1505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FF692"/>
  <w15:docId w15:val="{1EEF8EA1-DE93-184C-953E-22DB1B7B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styleId="Hyperlink">
    <w:name w:val="Hyperlink"/>
    <w:basedOn w:val="DefaultParagraphFont"/>
    <w:uiPriority w:val="99"/>
    <w:unhideWhenUsed/>
    <w:rsid w:val="00DD3B8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/Library/Group%20Containers/UBF8T346G9.Office/User%20Content.localized/Templates.localized/APA%206th%20edi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20A5F5A7D5024A828929ABEAA31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832F3-9D29-ED4A-BE0F-083D83D0B3E7}"/>
      </w:docPartPr>
      <w:docPartBody>
        <w:p w:rsidR="00344EEB" w:rsidRDefault="0099424B">
          <w:pPr>
            <w:pStyle w:val="C220A5F5A7D5024A828929ABEAA31A8D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4B"/>
    <w:rsid w:val="00316E98"/>
    <w:rsid w:val="00344EEB"/>
    <w:rsid w:val="00832FBA"/>
    <w:rsid w:val="008A762C"/>
    <w:rsid w:val="0099424B"/>
    <w:rsid w:val="00E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20A5F5A7D5024A828929ABEAA31A8D">
    <w:name w:val="C220A5F5A7D5024A828929ABEAA31A8D"/>
  </w:style>
  <w:style w:type="paragraph" w:customStyle="1" w:styleId="FB55176A04F1A34E8A1732B70092A7B6">
    <w:name w:val="FB55176A04F1A34E8A1732B70092A7B6"/>
  </w:style>
  <w:style w:type="paragraph" w:customStyle="1" w:styleId="F9075298888B3A4FA6BE20D67CD57950">
    <w:name w:val="F9075298888B3A4FA6BE20D67CD57950"/>
  </w:style>
  <w:style w:type="paragraph" w:customStyle="1" w:styleId="43DB5B6AC80E7B4291FED96161288704">
    <w:name w:val="43DB5B6AC80E7B4291FED96161288704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4705A3B3B8784747B0A847197B2CD219">
    <w:name w:val="4705A3B3B8784747B0A847197B2CD219"/>
  </w:style>
  <w:style w:type="paragraph" w:customStyle="1" w:styleId="3A793969FB155347A9723EA4008006E9">
    <w:name w:val="3A793969FB155347A9723EA4008006E9"/>
  </w:style>
  <w:style w:type="paragraph" w:customStyle="1" w:styleId="5DCBA65BB3327441A7AD3BBF2E52641C">
    <w:name w:val="5DCBA65BB3327441A7AD3BBF2E52641C"/>
  </w:style>
  <w:style w:type="paragraph" w:customStyle="1" w:styleId="E445A92299D87A48ADD966F0C9C68BBD">
    <w:name w:val="E445A92299D87A48ADD966F0C9C68BBD"/>
  </w:style>
  <w:style w:type="paragraph" w:customStyle="1" w:styleId="EF9CEE8C6F3F09439204E334A97F5A5E">
    <w:name w:val="EF9CEE8C6F3F09439204E334A97F5A5E"/>
  </w:style>
  <w:style w:type="paragraph" w:customStyle="1" w:styleId="301249CB9A12B84998D9DFF5B54A5CAB">
    <w:name w:val="301249CB9A12B84998D9DFF5B54A5CAB"/>
  </w:style>
  <w:style w:type="paragraph" w:customStyle="1" w:styleId="17AFEC3FFFB03247BFE6F5ED3FCA659B">
    <w:name w:val="17AFEC3FFFB03247BFE6F5ED3FCA659B"/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  <w:lang w:val="en-US"/>
    </w:rPr>
  </w:style>
  <w:style w:type="paragraph" w:customStyle="1" w:styleId="D69983FBAC22584B822447F520C9935E">
    <w:name w:val="D69983FBAC22584B822447F520C9935E"/>
  </w:style>
  <w:style w:type="paragraph" w:customStyle="1" w:styleId="DDA77BAD5E5FD44D8DC31C9188480D2E">
    <w:name w:val="DDA77BAD5E5FD44D8DC31C9188480D2E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  <w:lang w:val="en-US"/>
    </w:rPr>
  </w:style>
  <w:style w:type="paragraph" w:customStyle="1" w:styleId="2EEA36597A158B4D877D0FCACC37D52E">
    <w:name w:val="2EEA36597A158B4D877D0FCACC37D52E"/>
  </w:style>
  <w:style w:type="paragraph" w:customStyle="1" w:styleId="5D7A204B62953B4CAABD15AFF5A63E1C">
    <w:name w:val="5D7A204B62953B4CAABD15AFF5A63E1C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  <w:lang w:val="en-US"/>
    </w:rPr>
  </w:style>
  <w:style w:type="paragraph" w:customStyle="1" w:styleId="727866F0C6C54F418E9974A2FDF42440">
    <w:name w:val="727866F0C6C54F418E9974A2FDF42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REPLICABLE EFFECTS VS REPLICABLE INFERENCES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C9816-7850-5F46-BE6F-EC456F84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6th edition template.dotx</Template>
  <TotalTime>39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Evaluative Conditioning without awareness: 
Replicable effects do not equate replicable inferences</dc:title>
  <dc:subject/>
  <dc:creator>Ian Hussey</dc:creator>
  <cp:keywords/>
  <dc:description/>
  <cp:lastModifiedBy>Ian Hussey</cp:lastModifiedBy>
  <cp:revision>72</cp:revision>
  <dcterms:created xsi:type="dcterms:W3CDTF">2020-04-17T20:25:00Z</dcterms:created>
  <dcterms:modified xsi:type="dcterms:W3CDTF">2020-04-23T10:03:00Z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zotero-version="5.0.85"&gt;&lt;session id="bEo93aG4"/&gt;&lt;style id="http://www.zotero.org/styles/apa" locale="en-US" hasBibliography="1" bibliographyStyleHasBeenSet="1"/&gt;&lt;prefs&gt;&lt;pref name="fieldType" value="Field"/&gt;&lt;/prefs&gt;&lt;/data&gt;</vt:lpwstr>
  </property>
</Properties>
</file>